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«ҚАЗАҚ ҰЛТТЫҚ АГРАРЛЫҚ ЗЕРТТЕУ УНИВЕРСИТЕТІ» КЕАҚ</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ӘОЖ 626.81/.84:556 (262.83)</w:t>
      </w:r>
      <w:r w:rsidRPr="00C87705">
        <w:rPr>
          <w:rFonts w:ascii="Times New Roman" w:eastAsia="Calibri" w:hAnsi="Times New Roman" w:cs="Times New Roman"/>
          <w:sz w:val="28"/>
          <w:szCs w:val="28"/>
          <w:lang w:val="kk-KZ"/>
        </w:rPr>
        <w:tab/>
        <w:t xml:space="preserve">                                             Қол жазба құқығында</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АЛИМБАЕВ ЕРЖАН НУРЛАНОВИЧ</w:t>
      </w: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Су </w:t>
      </w:r>
      <w:r w:rsidR="006818B7" w:rsidRPr="00C87705">
        <w:rPr>
          <w:rFonts w:ascii="Times New Roman" w:eastAsia="Calibri" w:hAnsi="Times New Roman" w:cs="Times New Roman"/>
          <w:b/>
          <w:sz w:val="28"/>
          <w:szCs w:val="28"/>
          <w:lang w:val="kk-KZ"/>
        </w:rPr>
        <w:t>ағыны</w:t>
      </w:r>
      <w:r w:rsidRPr="00C87705">
        <w:rPr>
          <w:rFonts w:ascii="Times New Roman" w:eastAsia="Calibri" w:hAnsi="Times New Roman" w:cs="Times New Roman"/>
          <w:b/>
          <w:sz w:val="28"/>
          <w:szCs w:val="28"/>
          <w:lang w:val="kk-KZ"/>
        </w:rPr>
        <w:t xml:space="preserve"> толық реттелген жағдайдағы Сырдария өзенінің төменгі алабының сушаруашылық жүйесінің сумен қамтамасыздығын ұлғайту</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6D080500 – Cу ресурстары және суды пайдалану </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Философия докторы (PhD) </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дәрежесін алуға ұсынылған диссертация</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tbl>
      <w:tblPr>
        <w:tblStyle w:val="13"/>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tblGrid>
      <w:tr w:rsidR="00150FFF" w:rsidRPr="00C87705" w:rsidTr="001354AA">
        <w:tc>
          <w:tcPr>
            <w:tcW w:w="4500" w:type="dxa"/>
          </w:tcPr>
          <w:p w:rsidR="00150FFF" w:rsidRPr="00C87705" w:rsidRDefault="00150FFF" w:rsidP="00150FFF">
            <w:pPr>
              <w:jc w:val="both"/>
              <w:rPr>
                <w:rFonts w:ascii="Times New Roman" w:eastAsia="Calibri" w:hAnsi="Times New Roman" w:cs="Times New Roman"/>
                <w:b/>
                <w:sz w:val="28"/>
                <w:szCs w:val="28"/>
                <w:lang w:val="kk-KZ"/>
              </w:rPr>
            </w:pPr>
            <w:r w:rsidRPr="00C87705">
              <w:rPr>
                <w:rFonts w:ascii="Times New Roman" w:eastAsia="Calibri" w:hAnsi="Times New Roman" w:cs="Times New Roman"/>
                <w:sz w:val="28"/>
                <w:szCs w:val="28"/>
                <w:lang w:val="kk-KZ"/>
              </w:rPr>
              <w:t>Ғылыми кеңесшілері:</w:t>
            </w:r>
          </w:p>
        </w:tc>
      </w:tr>
      <w:tr w:rsidR="00150FFF" w:rsidRPr="00C87705" w:rsidTr="001354AA">
        <w:tc>
          <w:tcPr>
            <w:tcW w:w="4500" w:type="dxa"/>
          </w:tcPr>
          <w:p w:rsidR="00150FFF" w:rsidRPr="00C87705" w:rsidRDefault="00DD65BA" w:rsidP="00150FFF">
            <w:pPr>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К</w:t>
            </w:r>
            <w:r w:rsidR="00150FFF" w:rsidRPr="00C87705">
              <w:rPr>
                <w:rFonts w:ascii="Times New Roman" w:eastAsia="Calibri" w:hAnsi="Times New Roman" w:cs="Times New Roman"/>
                <w:sz w:val="28"/>
                <w:szCs w:val="28"/>
                <w:lang w:val="kk-KZ"/>
              </w:rPr>
              <w:t>алыбекова Е.М. т.ғ.д., профессор</w:t>
            </w:r>
          </w:p>
        </w:tc>
      </w:tr>
      <w:tr w:rsidR="00150FFF" w:rsidRPr="00C87705" w:rsidTr="001354AA">
        <w:tc>
          <w:tcPr>
            <w:tcW w:w="450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Сағаев Ә.Ә. т.ғ.к., профессор</w:t>
            </w:r>
          </w:p>
        </w:tc>
      </w:tr>
      <w:tr w:rsidR="00150FFF" w:rsidRPr="00C87705" w:rsidTr="001354AA">
        <w:tc>
          <w:tcPr>
            <w:tcW w:w="4500" w:type="dxa"/>
          </w:tcPr>
          <w:p w:rsidR="00150FFF" w:rsidRPr="00C87705" w:rsidRDefault="00150FFF" w:rsidP="00150FFF">
            <w:pPr>
              <w:jc w:val="both"/>
              <w:rPr>
                <w:rFonts w:ascii="Times New Roman" w:eastAsia="Calibri" w:hAnsi="Times New Roman" w:cs="Times New Roman"/>
                <w:sz w:val="28"/>
                <w:szCs w:val="28"/>
                <w:lang w:val="kk-KZ"/>
              </w:rPr>
            </w:pPr>
          </w:p>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Шет елдік кеңесші:</w:t>
            </w:r>
          </w:p>
        </w:tc>
      </w:tr>
      <w:tr w:rsidR="00150FFF" w:rsidRPr="00C87705" w:rsidTr="001354AA">
        <w:tc>
          <w:tcPr>
            <w:tcW w:w="450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Пчелкин В.В. т.ғ.д., профессор, Мәскеу мемлекеттік табиғатты үйлестіру университеті</w:t>
            </w:r>
          </w:p>
        </w:tc>
      </w:tr>
    </w:tbl>
    <w:p w:rsidR="00150FFF" w:rsidRPr="00C87705" w:rsidRDefault="00150FFF" w:rsidP="00150FFF">
      <w:pPr>
        <w:spacing w:after="0" w:line="240" w:lineRule="auto"/>
        <w:jc w:val="center"/>
        <w:rPr>
          <w:rFonts w:ascii="Times New Roman" w:eastAsia="Calibri" w:hAnsi="Times New Roman" w:cs="Times New Roman"/>
          <w:sz w:val="28"/>
          <w:szCs w:val="28"/>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right"/>
        <w:rPr>
          <w:rFonts w:ascii="Times New Roman" w:eastAsia="Calibri" w:hAnsi="Times New Roman" w:cs="Times New Roman"/>
          <w:b/>
          <w:sz w:val="28"/>
          <w:szCs w:val="28"/>
          <w:lang w:val="kk-KZ"/>
        </w:rPr>
      </w:pPr>
    </w:p>
    <w:p w:rsidR="00150FFF" w:rsidRPr="00C87705" w:rsidRDefault="00150FFF" w:rsidP="00150FFF">
      <w:pPr>
        <w:spacing w:after="0" w:line="240" w:lineRule="auto"/>
        <w:jc w:val="right"/>
        <w:rPr>
          <w:rFonts w:ascii="Times New Roman" w:eastAsia="Calibri" w:hAnsi="Times New Roman" w:cs="Times New Roman"/>
          <w:b/>
          <w:sz w:val="28"/>
          <w:szCs w:val="28"/>
          <w:lang w:val="kk-KZ"/>
        </w:rPr>
      </w:pPr>
    </w:p>
    <w:p w:rsidR="00150FFF" w:rsidRDefault="00150FFF" w:rsidP="00150FFF">
      <w:pPr>
        <w:spacing w:after="0" w:line="240" w:lineRule="auto"/>
        <w:jc w:val="right"/>
        <w:rPr>
          <w:rFonts w:ascii="Times New Roman" w:eastAsia="Calibri" w:hAnsi="Times New Roman" w:cs="Times New Roman"/>
          <w:b/>
          <w:sz w:val="28"/>
          <w:szCs w:val="28"/>
          <w:lang w:val="kk-KZ"/>
        </w:rPr>
      </w:pPr>
    </w:p>
    <w:p w:rsidR="00ED7AA5" w:rsidRPr="00C87705" w:rsidRDefault="00ED7AA5" w:rsidP="00150FFF">
      <w:pPr>
        <w:spacing w:after="0" w:line="240" w:lineRule="auto"/>
        <w:jc w:val="right"/>
        <w:rPr>
          <w:rFonts w:ascii="Times New Roman" w:eastAsia="Calibri" w:hAnsi="Times New Roman" w:cs="Times New Roman"/>
          <w:b/>
          <w:sz w:val="28"/>
          <w:szCs w:val="28"/>
          <w:lang w:val="kk-KZ"/>
        </w:rPr>
      </w:pPr>
    </w:p>
    <w:p w:rsidR="00150FFF" w:rsidRPr="00C87705" w:rsidRDefault="00150FFF" w:rsidP="00150FFF">
      <w:pPr>
        <w:spacing w:after="0" w:line="240" w:lineRule="auto"/>
        <w:jc w:val="right"/>
        <w:rPr>
          <w:rFonts w:ascii="Times New Roman" w:eastAsia="Calibri" w:hAnsi="Times New Roman" w:cs="Times New Roman"/>
          <w:b/>
          <w:sz w:val="28"/>
          <w:szCs w:val="28"/>
          <w:lang w:val="kk-KZ"/>
        </w:rPr>
      </w:pPr>
    </w:p>
    <w:p w:rsidR="00150FFF" w:rsidRPr="00C87705" w:rsidRDefault="00150FFF" w:rsidP="00150FFF">
      <w:pPr>
        <w:tabs>
          <w:tab w:val="left" w:pos="3690"/>
        </w:tabs>
        <w:spacing w:after="0" w:line="240" w:lineRule="auto"/>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ab/>
      </w:r>
    </w:p>
    <w:p w:rsidR="00150FFF" w:rsidRDefault="00150FFF" w:rsidP="00150FFF">
      <w:pPr>
        <w:tabs>
          <w:tab w:val="left" w:pos="3690"/>
        </w:tabs>
        <w:spacing w:after="0" w:line="240" w:lineRule="auto"/>
        <w:rPr>
          <w:rFonts w:ascii="Times New Roman" w:eastAsia="Calibri" w:hAnsi="Times New Roman" w:cs="Times New Roman"/>
          <w:b/>
          <w:sz w:val="28"/>
          <w:szCs w:val="28"/>
          <w:lang w:val="kk-KZ"/>
        </w:rPr>
      </w:pPr>
    </w:p>
    <w:p w:rsidR="00271A02" w:rsidRPr="00C87705" w:rsidRDefault="00271A02" w:rsidP="00150FFF">
      <w:pPr>
        <w:tabs>
          <w:tab w:val="left" w:pos="3690"/>
        </w:tabs>
        <w:spacing w:after="0" w:line="240" w:lineRule="auto"/>
        <w:rPr>
          <w:rFonts w:ascii="Times New Roman" w:eastAsia="Calibri" w:hAnsi="Times New Roman" w:cs="Times New Roman"/>
          <w:b/>
          <w:sz w:val="28"/>
          <w:szCs w:val="28"/>
          <w:lang w:val="kk-KZ"/>
        </w:rPr>
      </w:pPr>
    </w:p>
    <w:p w:rsidR="00150FFF" w:rsidRPr="00C87705" w:rsidRDefault="00150FFF" w:rsidP="00150FFF">
      <w:pPr>
        <w:tabs>
          <w:tab w:val="left" w:pos="3690"/>
        </w:tabs>
        <w:spacing w:after="0" w:line="240" w:lineRule="auto"/>
        <w:rPr>
          <w:rFonts w:ascii="Times New Roman" w:eastAsia="Calibri" w:hAnsi="Times New Roman" w:cs="Times New Roman"/>
          <w:b/>
          <w:sz w:val="28"/>
          <w:szCs w:val="28"/>
          <w:lang w:val="kk-KZ"/>
        </w:rPr>
      </w:pPr>
    </w:p>
    <w:p w:rsidR="00150FFF" w:rsidRPr="00C87705" w:rsidRDefault="00150FFF" w:rsidP="00150FFF">
      <w:pPr>
        <w:spacing w:after="0" w:line="240" w:lineRule="auto"/>
        <w:ind w:firstLine="425"/>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Алматы,  202</w:t>
      </w:r>
      <w:r w:rsidR="00271A02">
        <w:rPr>
          <w:rFonts w:ascii="Times New Roman" w:eastAsia="Calibri" w:hAnsi="Times New Roman" w:cs="Times New Roman"/>
          <w:sz w:val="28"/>
          <w:szCs w:val="28"/>
          <w:lang w:val="kk-KZ"/>
        </w:rPr>
        <w:t>5</w:t>
      </w:r>
    </w:p>
    <w:p w:rsidR="00572720" w:rsidRPr="00C87705" w:rsidRDefault="00572720" w:rsidP="00572720">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МАЗМҰНЫ</w:t>
      </w:r>
    </w:p>
    <w:p w:rsidR="00572720" w:rsidRPr="00C87705" w:rsidRDefault="00572720" w:rsidP="00572720">
      <w:pPr>
        <w:spacing w:after="0" w:line="240" w:lineRule="auto"/>
        <w:jc w:val="center"/>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0"/>
        <w:gridCol w:w="8010"/>
        <w:gridCol w:w="714"/>
      </w:tblGrid>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НОРМАТИВТІК СІЛТЕМЕЛЕР.........................</w:t>
            </w:r>
            <w:r w:rsidR="00DB4829" w:rsidRPr="00C87705">
              <w:rPr>
                <w:rFonts w:ascii="Times New Roman" w:eastAsia="Calibri" w:hAnsi="Times New Roman" w:cs="Times New Roman"/>
                <w:b/>
                <w:sz w:val="28"/>
                <w:szCs w:val="28"/>
                <w:lang w:val="kk-KZ"/>
              </w:rPr>
              <w:t>...........................</w:t>
            </w:r>
          </w:p>
        </w:tc>
        <w:tc>
          <w:tcPr>
            <w:tcW w:w="714"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АНЫҚТАМАЛАР, ШАРТТ</w:t>
            </w:r>
            <w:r w:rsidR="00DB4829" w:rsidRPr="00C87705">
              <w:rPr>
                <w:rFonts w:ascii="Times New Roman" w:eastAsia="Calibri" w:hAnsi="Times New Roman" w:cs="Times New Roman"/>
                <w:b/>
                <w:sz w:val="28"/>
                <w:szCs w:val="28"/>
                <w:lang w:val="kk-KZ"/>
              </w:rPr>
              <w:t>Ы БЕЛГІЛЕР, ҚЫСҚАРТУЛАР.</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КІРІСПЕ ...............................................................</w:t>
            </w:r>
            <w:r w:rsidR="00DB4829" w:rsidRPr="00C87705">
              <w:rPr>
                <w:rFonts w:ascii="Times New Roman" w:eastAsia="Calibri" w:hAnsi="Times New Roman" w:cs="Times New Roman"/>
                <w:b/>
                <w:sz w:val="28"/>
                <w:szCs w:val="28"/>
                <w:lang w:val="kk-KZ"/>
              </w:rPr>
              <w:t>..............................</w:t>
            </w:r>
          </w:p>
        </w:tc>
        <w:tc>
          <w:tcPr>
            <w:tcW w:w="714"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1</w:t>
            </w: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СЫРДАРИЯ ӨЗЕНІ СУ ЖИНАУ АЛАБЫ – ТАБИҒИ-ТЕХНОГЕНДІК КЕШЕНІ...................................</w:t>
            </w:r>
            <w:r w:rsidR="00DB4829" w:rsidRPr="00C87705">
              <w:rPr>
                <w:rFonts w:ascii="Times New Roman" w:eastAsia="Calibri" w:hAnsi="Times New Roman" w:cs="Times New Roman"/>
                <w:b/>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w:t>
            </w:r>
          </w:p>
        </w:tc>
        <w:tc>
          <w:tcPr>
            <w:tcW w:w="8010" w:type="dxa"/>
          </w:tcPr>
          <w:p w:rsidR="00572720" w:rsidRPr="00C87705" w:rsidRDefault="00572720" w:rsidP="00DD65BA">
            <w:pPr>
              <w:shd w:val="clear" w:color="auto" w:fill="FFFFFF"/>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  алабының табиғи – климаттық шарттары..........</w:t>
            </w:r>
            <w:r w:rsidR="00DB4829" w:rsidRPr="00C87705">
              <w:rPr>
                <w:rFonts w:ascii="Times New Roman" w:eastAsia="Times New Roman" w:hAnsi="Times New Roman" w:cs="Times New Roman"/>
                <w:sz w:val="28"/>
                <w:szCs w:val="28"/>
                <w:lang w:val="kk-KZ" w:eastAsia="ru-RU"/>
              </w:rPr>
              <w:t>..</w:t>
            </w:r>
          </w:p>
        </w:tc>
        <w:tc>
          <w:tcPr>
            <w:tcW w:w="714"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1.2</w:t>
            </w:r>
          </w:p>
        </w:tc>
        <w:tc>
          <w:tcPr>
            <w:tcW w:w="8010" w:type="dxa"/>
          </w:tcPr>
          <w:p w:rsidR="00572720" w:rsidRPr="00C87705" w:rsidRDefault="00572720" w:rsidP="00DD65BA">
            <w:pPr>
              <w:shd w:val="clear" w:color="auto" w:fill="FFFFFF"/>
              <w:jc w:val="both"/>
              <w:outlineLvl w:val="0"/>
              <w:rPr>
                <w:rFonts w:ascii="Times New Roman" w:eastAsia="Times New Roman" w:hAnsi="Times New Roman" w:cs="Times New Roman"/>
                <w:bCs/>
                <w:kern w:val="36"/>
                <w:sz w:val="28"/>
                <w:szCs w:val="28"/>
                <w:shd w:val="clear" w:color="auto" w:fill="FFFFFF"/>
                <w:lang w:val="kk-KZ" w:eastAsia="ru-RU"/>
              </w:rPr>
            </w:pPr>
            <w:r w:rsidRPr="00C87705">
              <w:rPr>
                <w:rFonts w:ascii="Times New Roman" w:eastAsia="Times New Roman" w:hAnsi="Times New Roman" w:cs="Times New Roman"/>
                <w:bCs/>
                <w:kern w:val="36"/>
                <w:sz w:val="28"/>
                <w:szCs w:val="28"/>
                <w:shd w:val="clear" w:color="auto" w:fill="FFFFFF"/>
                <w:lang w:val="kk-KZ" w:eastAsia="ru-RU"/>
              </w:rPr>
              <w:t>Сырдария өзені алабының табиғи-техногендік құрылымы............</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w:t>
            </w:r>
          </w:p>
        </w:tc>
        <w:tc>
          <w:tcPr>
            <w:tcW w:w="8010" w:type="dxa"/>
          </w:tcPr>
          <w:p w:rsidR="00572720" w:rsidRPr="00C87705" w:rsidRDefault="00572720" w:rsidP="00DD65B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 алабындағы ағындысы толық реттелген табиғи-техногендік кешені..............................................................</w:t>
            </w:r>
            <w:r w:rsidR="00DB4829"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shd w:val="clear" w:color="auto" w:fill="FFFFFF"/>
                <w:lang w:val="kk-KZ"/>
              </w:rPr>
              <w:t>2</w:t>
            </w: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shd w:val="clear" w:color="auto" w:fill="FFFFFF"/>
                <w:lang w:val="kk-KZ"/>
              </w:rPr>
              <w:t>СЫРДАРИЯ ӨЗЕНІНІҢ СУ ЖИНАУ АЛАБЫ ГИДРОЛОГИЯЛЫҚ РЕЖИМІНІҢ ҚАЛЫПТАСУ ЕРЕКШЕЛІКТЕРІ...........................</w:t>
            </w:r>
            <w:r w:rsidR="00DB4829" w:rsidRPr="00C87705">
              <w:rPr>
                <w:rFonts w:ascii="Times New Roman" w:eastAsia="Calibri" w:hAnsi="Times New Roman" w:cs="Times New Roman"/>
                <w:b/>
                <w:sz w:val="28"/>
                <w:szCs w:val="28"/>
                <w:shd w:val="clear" w:color="auto" w:fill="FFFFFF"/>
                <w:lang w:val="kk-KZ"/>
              </w:rPr>
              <w:t>....................</w:t>
            </w:r>
            <w:r w:rsidRPr="00C87705">
              <w:rPr>
                <w:rFonts w:ascii="Times New Roman" w:eastAsia="Calibri" w:hAnsi="Times New Roman" w:cs="Times New Roman"/>
                <w:b/>
                <w:sz w:val="28"/>
                <w:szCs w:val="28"/>
                <w:shd w:val="clear" w:color="auto" w:fill="FFFFFF"/>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w:t>
            </w:r>
          </w:p>
        </w:tc>
        <w:tc>
          <w:tcPr>
            <w:tcW w:w="8010" w:type="dxa"/>
          </w:tcPr>
          <w:p w:rsidR="00572720" w:rsidRPr="00C87705" w:rsidRDefault="00572720" w:rsidP="00DD65BA">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 ағындысының техногендік өзгеріск</w:t>
            </w:r>
            <w:r w:rsidR="000B232D" w:rsidRPr="00C87705">
              <w:rPr>
                <w:rFonts w:ascii="Times New Roman" w:eastAsia="Calibri" w:hAnsi="Times New Roman" w:cs="Times New Roman"/>
                <w:sz w:val="28"/>
                <w:szCs w:val="28"/>
                <w:lang w:val="kk-KZ"/>
              </w:rPr>
              <w:t>е түсу дәрежесін бағалау................................................................................</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w:t>
            </w:r>
          </w:p>
        </w:tc>
        <w:tc>
          <w:tcPr>
            <w:tcW w:w="8010" w:type="dxa"/>
          </w:tcPr>
          <w:p w:rsidR="00572720" w:rsidRPr="00C87705" w:rsidRDefault="00572720" w:rsidP="00DD65BA">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өзенінің жылдық ағындысының өзгеруін</w:t>
            </w:r>
            <w:r w:rsidR="000B232D" w:rsidRPr="00C87705">
              <w:rPr>
                <w:rFonts w:ascii="Times New Roman" w:eastAsia="Calibri" w:hAnsi="Times New Roman" w:cs="Times New Roman"/>
                <w:sz w:val="28"/>
                <w:szCs w:val="28"/>
                <w:lang w:val="kk-KZ"/>
              </w:rPr>
              <w:t xml:space="preserve"> бағалау.........</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w:t>
            </w:r>
          </w:p>
        </w:tc>
        <w:tc>
          <w:tcPr>
            <w:tcW w:w="8010" w:type="dxa"/>
          </w:tcPr>
          <w:p w:rsidR="00572720" w:rsidRPr="00C87705" w:rsidRDefault="00572720" w:rsidP="00DD65BA">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өзенінің қазіргі жағдайдағы гидрологиялық режимінің қалыптасу ерекшеліктері...........................</w:t>
            </w:r>
            <w:r w:rsidR="000B232D"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3</w:t>
            </w:r>
          </w:p>
        </w:tc>
        <w:tc>
          <w:tcPr>
            <w:tcW w:w="8010" w:type="dxa"/>
          </w:tcPr>
          <w:p w:rsidR="00572720" w:rsidRPr="00C87705" w:rsidRDefault="00572720" w:rsidP="00DD65BA">
            <w:pPr>
              <w:rPr>
                <w:rFonts w:ascii="Times New Roman" w:eastAsia="Times New Roman" w:hAnsi="Times New Roman" w:cs="Times New Roman"/>
                <w:b/>
                <w:sz w:val="28"/>
                <w:szCs w:val="28"/>
                <w:shd w:val="clear" w:color="auto" w:fill="FFFFFF"/>
                <w:lang w:val="kk-KZ" w:eastAsia="ru-RU"/>
              </w:rPr>
            </w:pPr>
            <w:r w:rsidRPr="00C87705">
              <w:rPr>
                <w:rFonts w:ascii="Times New Roman" w:eastAsia="Times New Roman" w:hAnsi="Times New Roman" w:cs="Times New Roman"/>
                <w:b/>
                <w:sz w:val="28"/>
                <w:szCs w:val="28"/>
                <w:shd w:val="clear" w:color="auto" w:fill="FFFFFF"/>
                <w:lang w:val="kk-KZ" w:eastAsia="ru-RU"/>
              </w:rPr>
              <w:t>СЫРДАРИЯ ӨЗЕНІНІҢ ҚАЗАҚСТАН БӨЛІГІНДЕГІ СУ РЕСУРСТАРЫН ПАЙДАЛАНУ ЕРЕК</w:t>
            </w:r>
            <w:r w:rsidR="00DB4829" w:rsidRPr="00C87705">
              <w:rPr>
                <w:rFonts w:ascii="Times New Roman" w:eastAsia="Times New Roman" w:hAnsi="Times New Roman" w:cs="Times New Roman"/>
                <w:b/>
                <w:sz w:val="28"/>
                <w:szCs w:val="28"/>
                <w:shd w:val="clear" w:color="auto" w:fill="FFFFFF"/>
                <w:lang w:val="kk-KZ" w:eastAsia="ru-RU"/>
              </w:rPr>
              <w:t>ШЕЛІКТЕРІ................</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3.1</w:t>
            </w:r>
          </w:p>
        </w:tc>
        <w:tc>
          <w:tcPr>
            <w:tcW w:w="8010" w:type="dxa"/>
          </w:tcPr>
          <w:p w:rsidR="00572720" w:rsidRPr="00C87705" w:rsidRDefault="00572720" w:rsidP="00DD65BA">
            <w:pPr>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Қазіргі  кездегі Сырдария өзенінің суды тұтыну ерекшеліктері....</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w:t>
            </w:r>
          </w:p>
        </w:tc>
        <w:tc>
          <w:tcPr>
            <w:tcW w:w="8010" w:type="dxa"/>
          </w:tcPr>
          <w:p w:rsidR="00572720" w:rsidRPr="00C87705" w:rsidRDefault="00572720" w:rsidP="00C87705">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төменгі ағысындағы тұтынушылардың су </w:t>
            </w:r>
            <w:r w:rsidR="00205D01" w:rsidRPr="00C87705">
              <w:rPr>
                <w:rFonts w:ascii="Times New Roman" w:eastAsia="Calibri" w:hAnsi="Times New Roman" w:cs="Times New Roman"/>
                <w:sz w:val="28"/>
                <w:szCs w:val="28"/>
                <w:lang w:val="kk-KZ"/>
              </w:rPr>
              <w:t>дағдарысын</w:t>
            </w:r>
            <w:r w:rsidRPr="00C87705">
              <w:rPr>
                <w:rFonts w:ascii="Times New Roman" w:eastAsia="Calibri" w:hAnsi="Times New Roman" w:cs="Times New Roman"/>
                <w:sz w:val="28"/>
                <w:szCs w:val="28"/>
                <w:lang w:val="kk-KZ"/>
              </w:rPr>
              <w:t xml:space="preserve"> бағалау.......................</w:t>
            </w:r>
            <w:r w:rsidR="00C87705"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w:t>
            </w:r>
            <w:r w:rsidR="000B232D"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w:t>
            </w:r>
          </w:p>
        </w:tc>
        <w:tc>
          <w:tcPr>
            <w:tcW w:w="8010" w:type="dxa"/>
          </w:tcPr>
          <w:p w:rsidR="00572720" w:rsidRPr="00C87705" w:rsidRDefault="00572720" w:rsidP="00DD65B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облысындағы ауылшаруашылық өндірісінде суды тиімді пайдалану дәрежесін бағалау........................................</w:t>
            </w:r>
            <w:r w:rsidR="000B232D"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4</w:t>
            </w:r>
          </w:p>
        </w:tc>
        <w:tc>
          <w:tcPr>
            <w:tcW w:w="8010" w:type="dxa"/>
          </w:tcPr>
          <w:p w:rsidR="00572720" w:rsidRPr="00C87705" w:rsidRDefault="00CD5EEE" w:rsidP="00DB4829">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СЫРДАРИЯ ӨЗЕНІНІҢ ҚЫЗЫЛОРДА ОБЛ</w:t>
            </w:r>
            <w:r w:rsidR="00572720" w:rsidRPr="00C87705">
              <w:rPr>
                <w:rFonts w:ascii="Times New Roman" w:eastAsia="Calibri" w:hAnsi="Times New Roman" w:cs="Times New Roman"/>
                <w:b/>
                <w:sz w:val="28"/>
                <w:szCs w:val="28"/>
                <w:lang w:val="kk-KZ"/>
              </w:rPr>
              <w:t>ЫСЫНДАҒЫ СУ РЕСУРСТАРЫН ПАЙДАЛАНУДЫ ГЕОЭКОЛОГИЯЛЫҚ ТҰРҒЫДА ШЕКТЕУ</w:t>
            </w:r>
            <w:r w:rsidR="000B232D" w:rsidRPr="00C87705">
              <w:rPr>
                <w:rFonts w:ascii="Times New Roman" w:eastAsia="Calibri" w:hAnsi="Times New Roman" w:cs="Times New Roman"/>
                <w:b/>
                <w:sz w:val="28"/>
                <w:szCs w:val="28"/>
                <w:lang w:val="kk-KZ"/>
              </w:rPr>
              <w:t>.........</w:t>
            </w:r>
            <w:r w:rsidR="00DB4829" w:rsidRPr="00C87705">
              <w:rPr>
                <w:rFonts w:ascii="Times New Roman" w:eastAsia="Calibri" w:hAnsi="Times New Roman" w:cs="Times New Roman"/>
                <w:b/>
                <w:sz w:val="28"/>
                <w:szCs w:val="28"/>
                <w:lang w:val="kk-KZ"/>
              </w:rPr>
              <w:t>..</w:t>
            </w:r>
            <w:r w:rsidR="000B232D" w:rsidRPr="00C87705">
              <w:rPr>
                <w:rFonts w:ascii="Times New Roman" w:eastAsia="Calibri" w:hAnsi="Times New Roman" w:cs="Times New Roman"/>
                <w:b/>
                <w:sz w:val="28"/>
                <w:szCs w:val="28"/>
                <w:lang w:val="kk-KZ"/>
              </w:rPr>
              <w:t>.................</w:t>
            </w:r>
            <w:r w:rsidR="00DB4829" w:rsidRPr="00C87705">
              <w:rPr>
                <w:rFonts w:ascii="Times New Roman" w:eastAsia="Calibri" w:hAnsi="Times New Roman" w:cs="Times New Roman"/>
                <w:b/>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w:t>
            </w:r>
          </w:p>
        </w:tc>
        <w:tc>
          <w:tcPr>
            <w:tcW w:w="8010" w:type="dxa"/>
          </w:tcPr>
          <w:p w:rsidR="00572720" w:rsidRPr="00C87705" w:rsidRDefault="00572720" w:rsidP="00DD65B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Өзеннің су ресурстарын пайдалану кезіндегі геоэкологиялық шектеулердің сынақтық көрсеткіштері................</w:t>
            </w:r>
            <w:r w:rsidR="000B232D" w:rsidRPr="00C87705">
              <w:rPr>
                <w:rFonts w:ascii="Times New Roman" w:eastAsia="Calibri" w:hAnsi="Times New Roman" w:cs="Times New Roman"/>
                <w:sz w:val="28"/>
                <w:szCs w:val="28"/>
                <w:lang w:val="kk-KZ"/>
              </w:rPr>
              <w:t>............................</w:t>
            </w:r>
            <w:r w:rsidR="00DB4829"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w:t>
            </w:r>
          </w:p>
        </w:tc>
        <w:tc>
          <w:tcPr>
            <w:tcW w:w="8010" w:type="dxa"/>
          </w:tcPr>
          <w:p w:rsidR="00572720" w:rsidRPr="00C87705" w:rsidRDefault="00572720" w:rsidP="00DD65B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өзеніндегі су құрамындағы ластаушы заттардың тасымалдану дәрежесін геоэкологиялық тұрғыда</w:t>
            </w:r>
            <w:r w:rsidR="000B232D" w:rsidRPr="00C87705">
              <w:rPr>
                <w:rFonts w:ascii="Times New Roman" w:eastAsia="Calibri" w:hAnsi="Times New Roman" w:cs="Times New Roman"/>
                <w:sz w:val="28"/>
                <w:szCs w:val="28"/>
                <w:lang w:val="kk-KZ"/>
              </w:rPr>
              <w:t xml:space="preserve"> бағалау.............</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74</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w:t>
            </w:r>
          </w:p>
        </w:tc>
        <w:tc>
          <w:tcPr>
            <w:tcW w:w="8010" w:type="dxa"/>
          </w:tcPr>
          <w:p w:rsidR="00572720" w:rsidRPr="00C87705" w:rsidRDefault="00572720" w:rsidP="00DD65B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өзеніндегі  суғармалы аймақтық ортаны құрушы қызметін ландшафттық тұрғыда шектеу...................................</w:t>
            </w:r>
            <w:r w:rsidR="000B232D" w:rsidRPr="00C87705">
              <w:rPr>
                <w:rFonts w:ascii="Times New Roman" w:eastAsia="Calibri" w:hAnsi="Times New Roman" w:cs="Times New Roman"/>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w:t>
            </w:r>
          </w:p>
        </w:tc>
        <w:tc>
          <w:tcPr>
            <w:tcW w:w="8010" w:type="dxa"/>
          </w:tcPr>
          <w:p w:rsidR="00572720" w:rsidRPr="00C87705" w:rsidRDefault="00572720" w:rsidP="00DD65BA">
            <w:pPr>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Көпсалалы гидроагроландшафттық жүйелерді жобалаудың негізгі қағидалары..............................</w:t>
            </w:r>
            <w:r w:rsidR="00DB4829" w:rsidRPr="00C87705">
              <w:rPr>
                <w:rFonts w:ascii="Times New Roman" w:eastAsia="Calibri" w:hAnsi="Times New Roman" w:cs="Times New Roman"/>
                <w:bCs/>
                <w:sz w:val="28"/>
                <w:szCs w:val="28"/>
                <w:lang w:val="kk-KZ"/>
              </w:rPr>
              <w:t>...............................</w:t>
            </w:r>
            <w:r w:rsidRPr="00C87705">
              <w:rPr>
                <w:rFonts w:ascii="Times New Roman" w:eastAsia="Calibri" w:hAnsi="Times New Roman" w:cs="Times New Roman"/>
                <w:bCs/>
                <w:sz w:val="28"/>
                <w:szCs w:val="28"/>
                <w:lang w:val="kk-KZ"/>
              </w:rPr>
              <w:t>..................</w:t>
            </w:r>
          </w:p>
        </w:tc>
        <w:tc>
          <w:tcPr>
            <w:tcW w:w="714" w:type="dxa"/>
            <w:vAlign w:val="bottom"/>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ҚОРЫТЫНДЫ.....</w:t>
            </w:r>
            <w:r w:rsidR="00DB4829" w:rsidRPr="00C87705">
              <w:rPr>
                <w:rFonts w:ascii="Times New Roman" w:eastAsia="Calibri" w:hAnsi="Times New Roman" w:cs="Times New Roman"/>
                <w:b/>
                <w:sz w:val="28"/>
                <w:szCs w:val="28"/>
                <w:lang w:val="kk-KZ"/>
              </w:rPr>
              <w:t>..............................</w:t>
            </w:r>
            <w:r w:rsidRPr="00C87705">
              <w:rPr>
                <w:rFonts w:ascii="Times New Roman" w:eastAsia="Calibri" w:hAnsi="Times New Roman" w:cs="Times New Roman"/>
                <w:b/>
                <w:sz w:val="28"/>
                <w:szCs w:val="28"/>
                <w:lang w:val="kk-KZ"/>
              </w:rPr>
              <w:t>.................</w:t>
            </w:r>
            <w:r w:rsidR="00DB4829" w:rsidRPr="00C87705">
              <w:rPr>
                <w:rFonts w:ascii="Times New Roman" w:eastAsia="Calibri" w:hAnsi="Times New Roman" w:cs="Times New Roman"/>
                <w:b/>
                <w:sz w:val="28"/>
                <w:szCs w:val="28"/>
                <w:lang w:val="kk-KZ"/>
              </w:rPr>
              <w:t>..............................</w:t>
            </w:r>
          </w:p>
        </w:tc>
        <w:tc>
          <w:tcPr>
            <w:tcW w:w="714"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97</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ПАЙДАЛАНЫЛҒАН ӘДЕБИЕТТЕР ТІЗІМІ....</w:t>
            </w:r>
            <w:r w:rsidR="00DB4829" w:rsidRPr="00C87705">
              <w:rPr>
                <w:rFonts w:ascii="Times New Roman" w:eastAsia="Calibri" w:hAnsi="Times New Roman" w:cs="Times New Roman"/>
                <w:b/>
                <w:sz w:val="28"/>
                <w:szCs w:val="28"/>
                <w:lang w:val="kk-KZ"/>
              </w:rPr>
              <w:t>.........................</w:t>
            </w:r>
          </w:p>
        </w:tc>
        <w:tc>
          <w:tcPr>
            <w:tcW w:w="714" w:type="dxa"/>
          </w:tcPr>
          <w:p w:rsidR="00572720" w:rsidRPr="00C87705" w:rsidRDefault="00572720" w:rsidP="00DD65B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100</w:t>
            </w:r>
          </w:p>
        </w:tc>
      </w:tr>
      <w:tr w:rsidR="00C87705" w:rsidRPr="00C87705" w:rsidTr="00DB4829">
        <w:tc>
          <w:tcPr>
            <w:tcW w:w="630" w:type="dxa"/>
          </w:tcPr>
          <w:p w:rsidR="00572720" w:rsidRPr="00C87705" w:rsidRDefault="00572720" w:rsidP="00DD65BA">
            <w:pPr>
              <w:jc w:val="center"/>
              <w:rPr>
                <w:rFonts w:ascii="Times New Roman" w:eastAsia="Calibri" w:hAnsi="Times New Roman" w:cs="Times New Roman"/>
                <w:sz w:val="28"/>
                <w:szCs w:val="28"/>
                <w:lang w:val="kk-KZ"/>
              </w:rPr>
            </w:pPr>
          </w:p>
        </w:tc>
        <w:tc>
          <w:tcPr>
            <w:tcW w:w="8010" w:type="dxa"/>
          </w:tcPr>
          <w:p w:rsidR="00572720" w:rsidRPr="00C87705" w:rsidRDefault="00572720" w:rsidP="00DD65BA">
            <w:pP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ҚОСЫМШАЛАР..................................................</w:t>
            </w:r>
            <w:r w:rsidR="00740585" w:rsidRPr="00C87705">
              <w:rPr>
                <w:rFonts w:ascii="Times New Roman" w:eastAsia="Calibri" w:hAnsi="Times New Roman" w:cs="Times New Roman"/>
                <w:b/>
                <w:sz w:val="28"/>
                <w:szCs w:val="28"/>
                <w:lang w:val="kk-KZ"/>
              </w:rPr>
              <w:t>............................</w:t>
            </w:r>
          </w:p>
        </w:tc>
        <w:tc>
          <w:tcPr>
            <w:tcW w:w="714" w:type="dxa"/>
          </w:tcPr>
          <w:p w:rsidR="00572720" w:rsidRPr="00C87705" w:rsidRDefault="0089213C" w:rsidP="00DD65B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109</w:t>
            </w:r>
          </w:p>
        </w:tc>
      </w:tr>
    </w:tbl>
    <w:p w:rsidR="00095D3A" w:rsidRPr="00C87705" w:rsidRDefault="00095D3A" w:rsidP="00095D3A"/>
    <w:p w:rsidR="00740585" w:rsidRPr="00C87705" w:rsidRDefault="00740585" w:rsidP="00095D3A"/>
    <w:p w:rsidR="00740585" w:rsidRPr="00C87705" w:rsidRDefault="00740585" w:rsidP="00095D3A"/>
    <w:p w:rsidR="00150FFF" w:rsidRPr="00C87705" w:rsidRDefault="00150FFF" w:rsidP="00150FFF">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НОРМАТИВТІК СІЛТЕМЕЛЕР</w:t>
      </w:r>
    </w:p>
    <w:p w:rsidR="00150FFF" w:rsidRPr="00C87705" w:rsidRDefault="00150FFF" w:rsidP="00150FFF">
      <w:pPr>
        <w:spacing w:after="0" w:line="240" w:lineRule="auto"/>
        <w:jc w:val="both"/>
        <w:outlineLvl w:val="0"/>
        <w:rPr>
          <w:rFonts w:ascii="Times New Roman" w:eastAsia="Calibri" w:hAnsi="Times New Roman" w:cs="Times New Roman"/>
          <w:sz w:val="28"/>
          <w:szCs w:val="28"/>
          <w:lang w:val="kk-KZ"/>
        </w:rPr>
      </w:pP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Диссертациялық жұмыста келесі стандарттарға сәйкес сілтемелер қолданылған:</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МемСТ 2.105-95 Конструкторлық құжаттардың бірегей жүйесі. Мәтіндік құжаттарға ортақ талаптар.</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МемСТ 2.11-68 Конструкторлық құжаттардың бірегей жүйесі. Норма бақылау.</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МемСТ 7.32-2001. Ғылыми-зерттеу жұмысы туралы есеп. Рәсімдеудің құрылымы мен ережелері. </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МемСТ 7.1-2003. Библиографиялық жазба. Библиографиялық сипаттама. Құрастырудың ортақ талаптары мен ережелері.</w:t>
      </w:r>
    </w:p>
    <w:p w:rsidR="00150FFF" w:rsidRPr="00C87705" w:rsidRDefault="00150FFF" w:rsidP="00150FFF">
      <w:pPr>
        <w:tabs>
          <w:tab w:val="left" w:pos="709"/>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150FFF" w:rsidRPr="00C87705" w:rsidRDefault="00150FFF" w:rsidP="00150FFF">
      <w:pPr>
        <w:tabs>
          <w:tab w:val="left" w:pos="709"/>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ГОСТ 7.24-2007</w:t>
      </w:r>
      <w:r w:rsidRPr="00C87705">
        <w:rPr>
          <w:rFonts w:ascii="Times New Roman" w:eastAsia="Calibri" w:hAnsi="Times New Roman" w:cs="Times New Roman"/>
          <w:sz w:val="28"/>
          <w:szCs w:val="28"/>
        </w:rPr>
        <w:tab/>
        <w:t>Система стандартов по информации, библиотечному и издательскому делу. Тезаурус информационно-поисковый многоязычный. Состав, структура и основные требования к построению.</w:t>
      </w:r>
    </w:p>
    <w:p w:rsidR="00150FFF" w:rsidRPr="00C87705" w:rsidRDefault="00150FFF" w:rsidP="00150FFF">
      <w:pPr>
        <w:tabs>
          <w:tab w:val="left" w:pos="709"/>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ГОСТ 7.36-2006</w:t>
      </w:r>
      <w:r w:rsidRPr="00C87705">
        <w:rPr>
          <w:rFonts w:ascii="Times New Roman" w:eastAsia="Calibri" w:hAnsi="Times New Roman" w:cs="Times New Roman"/>
          <w:sz w:val="28"/>
          <w:szCs w:val="28"/>
        </w:rPr>
        <w:tab/>
        <w:t>Система стандартов по информации, библиотечному и издательскому делу. Неопубликованный перевод. Общие требования и правила оформления.</w:t>
      </w:r>
    </w:p>
    <w:p w:rsidR="00150FFF" w:rsidRPr="00C87705" w:rsidRDefault="00150FFF" w:rsidP="00150FFF">
      <w:pPr>
        <w:shd w:val="clear" w:color="auto" w:fill="FFFFFF"/>
        <w:tabs>
          <w:tab w:val="left" w:pos="709"/>
          <w:tab w:val="left" w:pos="8323"/>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СТ РК 1157-2002 «Образование высшее профессиональное. Системы менеджмента качества организаций образования».</w:t>
      </w:r>
    </w:p>
    <w:p w:rsidR="00150FFF" w:rsidRPr="00C87705" w:rsidRDefault="00150FFF" w:rsidP="00150FFF">
      <w:pPr>
        <w:shd w:val="clear" w:color="auto" w:fill="FFFFFF"/>
        <w:tabs>
          <w:tab w:val="left" w:pos="709"/>
          <w:tab w:val="left" w:pos="8323"/>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ГОСО РК 5.03.007 – 2006. </w:t>
      </w:r>
      <w:r w:rsidRPr="00C87705">
        <w:rPr>
          <w:rFonts w:ascii="Times New Roman" w:eastAsia="Calibri" w:hAnsi="Times New Roman" w:cs="Times New Roman"/>
          <w:caps/>
          <w:sz w:val="28"/>
          <w:szCs w:val="28"/>
        </w:rPr>
        <w:t>ГОСО РК О</w:t>
      </w:r>
      <w:r w:rsidRPr="00C87705">
        <w:rPr>
          <w:rFonts w:ascii="Times New Roman" w:eastAsia="Calibri" w:hAnsi="Times New Roman" w:cs="Times New Roman"/>
          <w:sz w:val="28"/>
          <w:szCs w:val="28"/>
        </w:rPr>
        <w:t>бразовательно-профессиональные программы. Основные положения ГОСО РК 5.03.007 - 2006</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095D3A" w:rsidRPr="00C87705" w:rsidRDefault="00095D3A"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271A02">
      <w:pPr>
        <w:spacing w:after="0" w:line="240" w:lineRule="auto"/>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АНЫҚТАМАЛАР, ШАРТТЫ БЕЛГІЛЕР, ҚЫСҚАРТУЛАР</w:t>
      </w: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6818B7" w:rsidRPr="00C87705" w:rsidRDefault="006818B7" w:rsidP="006818B7">
      <w:pPr>
        <w:spacing w:after="0" w:line="240" w:lineRule="auto"/>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Бұл диссертациялық жұмыста келесі терминдерге сәйкес анықтамалар қолданылған:</w:t>
      </w:r>
    </w:p>
    <w:tbl>
      <w:tblPr>
        <w:tblStyle w:val="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0"/>
        <w:gridCol w:w="450"/>
        <w:gridCol w:w="6744"/>
      </w:tblGrid>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rPr>
              <w:t>Агроландшафт</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rPr>
              <w:t>антропогендік ландшафт, оның табиғи өсімдіктері аумақтың үлкен бөлігінде агроценоздармен ауыстырылады;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Өзен</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әдеуір мөлшерде айқын қалыптасқан тұрақты арнасы быр, өзінің су жинау алабына түсетін атмосфералық жауын-шашындармен әрі жерасты суларымен қоректенетін ағын су; </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Өзен ағындысы </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белгілі бір уақыт аралығында өзен арнасында өтетін су көлемі;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Су ресурстары </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белгілі бір аумақтың жер беті және жерасты су қоры;</w:t>
            </w:r>
          </w:p>
        </w:tc>
      </w:tr>
      <w:tr w:rsidR="006818B7" w:rsidRPr="000B47D6" w:rsidTr="006818B7">
        <w:tc>
          <w:tcPr>
            <w:tcW w:w="2160" w:type="dxa"/>
          </w:tcPr>
          <w:p w:rsidR="006818B7" w:rsidRPr="00C87705" w:rsidRDefault="006818B7" w:rsidP="00B15912">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shd w:val="clear" w:color="auto" w:fill="FFFFFF"/>
                <w:lang w:val="kk-KZ"/>
              </w:rPr>
              <w:t xml:space="preserve">Судың ластануы </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shd w:val="clear" w:color="auto" w:fill="FFFFFF"/>
                <w:lang w:val="kk-KZ"/>
              </w:rPr>
              <w:t>су нысандарына лас заттардың, мөлтек денелердің түсуі;</w:t>
            </w:r>
          </w:p>
        </w:tc>
      </w:tr>
      <w:tr w:rsidR="006818B7" w:rsidRPr="000B47D6" w:rsidTr="006818B7">
        <w:tc>
          <w:tcPr>
            <w:tcW w:w="2160" w:type="dxa"/>
          </w:tcPr>
          <w:p w:rsidR="006818B7" w:rsidRPr="00C87705" w:rsidRDefault="006818B7" w:rsidP="006818B7">
            <w:pPr>
              <w:jc w:val="both"/>
              <w:rPr>
                <w:rFonts w:ascii="Arial" w:eastAsia="Calibri" w:hAnsi="Arial" w:cs="Arial"/>
                <w:shd w:val="clear" w:color="auto" w:fill="FFFFFF"/>
                <w:lang w:val="kk-KZ"/>
              </w:rPr>
            </w:pPr>
            <w:r w:rsidRPr="00C87705">
              <w:rPr>
                <w:rFonts w:ascii="Times New Roman" w:eastAsia="Calibri" w:hAnsi="Times New Roman" w:cs="Times New Roman"/>
                <w:sz w:val="28"/>
                <w:szCs w:val="28"/>
                <w:shd w:val="clear" w:color="auto" w:fill="FFFFFF"/>
                <w:lang w:val="kk-KZ"/>
              </w:rPr>
              <w:t xml:space="preserve">Су ресурстарын басқару </w:t>
            </w:r>
          </w:p>
          <w:p w:rsidR="006818B7" w:rsidRPr="00C87705" w:rsidRDefault="006818B7" w:rsidP="006818B7">
            <w:pPr>
              <w:ind w:firstLine="709"/>
              <w:jc w:val="both"/>
              <w:rPr>
                <w:rFonts w:ascii="Times New Roman" w:eastAsia="Calibri" w:hAnsi="Times New Roman" w:cs="Times New Roman"/>
                <w:sz w:val="28"/>
                <w:szCs w:val="28"/>
                <w:shd w:val="clear" w:color="auto" w:fill="FFFFFF"/>
                <w:lang w:val="kk-KZ"/>
              </w:rPr>
            </w:pP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алға қойған мақсатқа жету үшін сушаруашылық қызметті қадағалау, ұйымдастыру және жоспарлау  үдерісі;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Гидрологиялық бекет</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жүйелі гидрологиялық байқаулар жүргізу мақсатында құрал-саймандармен жабдықталған су нысанындағы (өзен, көл, бөген, канал, батпақ) бекет;</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Гидрологиялық жүйе </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белгілі бір аумақтағы гидрологиялық бекеттердің жиынтығы;</w:t>
            </w:r>
          </w:p>
        </w:tc>
      </w:tr>
      <w:tr w:rsidR="006818B7" w:rsidRPr="00C87705"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 жинау алабы</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 нысаны шекарасы шегінде су ресурстары қалыптасатын аймақ;</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Сулылық</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орташа көпжылдық мөлшерімен немесе сол жылдың басқа кезеңіндегі ағындының мөлшерімен салыстырғанда белгілі бір уақыт аралығындағы ағынның салыстырмалы сипаттамасы; </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 режимі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өзендердегі, көлдердегі және батпақтардағы уақыт деңгейінің, су өтімі мен су көлемінің өзгеруі;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 теңгерімі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қарастырылып отырған нысан үшін таңдалған уақыт аралығында оның қорларының өзгеруін ескере отырып, судың кірісі мен шығысының қатынасы;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Гидрологиялық режим</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алаптың физикалық-географиялық қасиеттеріне және ең алдымен оның климаттық жағдайларына байланысты су нысанының уақыт бойынша өзгеру заңдылықтары;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Гидрологиялық сипаттамалар</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гидрологиялық режим элементтерінің сандық бағалауы;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Су өтімі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бір өлшем уақыт аралығында арнаның көлденең қимасы арқылы өтетін су мөлшері;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Ағынды </w:t>
            </w:r>
            <w:r w:rsidRPr="00C87705">
              <w:rPr>
                <w:rFonts w:ascii="Times New Roman" w:eastAsia="Calibri" w:hAnsi="Times New Roman" w:cs="Times New Roman"/>
                <w:sz w:val="28"/>
                <w:szCs w:val="28"/>
                <w:lang w:val="kk-KZ" w:eastAsia="ru-RU"/>
              </w:rPr>
              <w:lastRenderedPageBreak/>
              <w:t>нормасы</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lastRenderedPageBreak/>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 xml:space="preserve">көпжылдық бақылау қатары бойынша есептелетін </w:t>
            </w:r>
            <w:r w:rsidRPr="00C87705">
              <w:rPr>
                <w:rFonts w:ascii="Times New Roman" w:eastAsia="Calibri" w:hAnsi="Times New Roman" w:cs="Times New Roman"/>
                <w:sz w:val="28"/>
                <w:szCs w:val="28"/>
                <w:lang w:val="kk-KZ" w:eastAsia="ru-RU"/>
              </w:rPr>
              <w:lastRenderedPageBreak/>
              <w:t>белгілі бір уақыт кезеңіндегі (жыл, маусым, ай және т.б.) ағындының орташа шамасы;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lastRenderedPageBreak/>
              <w:t>Ағынды қабаты</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миллиметрмен өлшенетін, алаптың ауданына біркелкі жайылған және белгілі уақытта ағып өтетін су мөлшері;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Ағынды модулі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өзен алабының аудан бірлігінен ағып түсетін су мөлшері;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Ағынды көлемі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көлденең қима арқылы белгілі бір уақыт аралығында (бір жылда, айда, тәулікте) ағып өтетін су мөлшері;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Өзен жүйесі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тұрақты су ағындарының айқын көрінетін арналарынан тұратын арна желісінің бөлігі;</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Ағындының өзгергіштігі</w:t>
            </w: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уақыт аралығындағы ағынды көлемінің ауытқуы;</w:t>
            </w:r>
          </w:p>
        </w:tc>
      </w:tr>
      <w:tr w:rsidR="006818B7" w:rsidRPr="000B47D6" w:rsidTr="006818B7">
        <w:tc>
          <w:tcPr>
            <w:tcW w:w="2160" w:type="dxa"/>
          </w:tcPr>
          <w:p w:rsidR="006818B7" w:rsidRPr="00C87705" w:rsidRDefault="006818B7" w:rsidP="006818B7">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Өндірістік функция  </w:t>
            </w:r>
          </w:p>
          <w:p w:rsidR="006818B7" w:rsidRPr="00C87705" w:rsidRDefault="006818B7" w:rsidP="006818B7">
            <w:pPr>
              <w:jc w:val="both"/>
              <w:rPr>
                <w:rFonts w:ascii="Times New Roman" w:eastAsia="Calibri" w:hAnsi="Times New Roman" w:cs="Times New Roman"/>
                <w:sz w:val="28"/>
                <w:szCs w:val="28"/>
                <w:lang w:val="kk-KZ" w:eastAsia="ru-RU"/>
              </w:rPr>
            </w:pPr>
          </w:p>
        </w:tc>
        <w:tc>
          <w:tcPr>
            <w:tcW w:w="450"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eastAsia="ru-RU"/>
              </w:rPr>
              <w:t>-</w:t>
            </w:r>
          </w:p>
        </w:tc>
        <w:tc>
          <w:tcPr>
            <w:tcW w:w="6744" w:type="dxa"/>
          </w:tcPr>
          <w:p w:rsidR="006818B7" w:rsidRPr="00C87705" w:rsidRDefault="006818B7" w:rsidP="006818B7">
            <w:pPr>
              <w:jc w:val="both"/>
              <w:rPr>
                <w:rFonts w:ascii="Times New Roman" w:eastAsia="Calibri" w:hAnsi="Times New Roman" w:cs="Times New Roman"/>
                <w:sz w:val="28"/>
                <w:szCs w:val="28"/>
                <w:lang w:val="kk-KZ" w:eastAsia="ru-RU"/>
              </w:rPr>
            </w:pPr>
            <w:r w:rsidRPr="00C87705">
              <w:rPr>
                <w:rFonts w:ascii="Times New Roman" w:eastAsia="Calibri" w:hAnsi="Times New Roman" w:cs="Times New Roman"/>
                <w:sz w:val="28"/>
                <w:szCs w:val="28"/>
                <w:lang w:val="kk-KZ"/>
              </w:rPr>
              <w:t>алынған өнім көлемінің пайдаланған су ресурстарына байланыстылығы.</w:t>
            </w:r>
          </w:p>
        </w:tc>
      </w:tr>
    </w:tbl>
    <w:p w:rsidR="006818B7" w:rsidRPr="00C87705" w:rsidRDefault="006818B7" w:rsidP="006818B7">
      <w:pPr>
        <w:spacing w:after="0" w:line="240" w:lineRule="auto"/>
        <w:ind w:firstLine="708"/>
        <w:jc w:val="both"/>
        <w:rPr>
          <w:rFonts w:ascii="Times New Roman" w:eastAsia="Calibri" w:hAnsi="Times New Roman" w:cs="Times New Roman"/>
          <w:sz w:val="28"/>
          <w:szCs w:val="28"/>
          <w:lang w:val="kk-KZ" w:eastAsia="ru-RU"/>
        </w:rPr>
      </w:pPr>
    </w:p>
    <w:p w:rsidR="00150FFF" w:rsidRPr="00C87705" w:rsidRDefault="00150FFF" w:rsidP="00B15912">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Calibri" w:eastAsia="Calibri" w:hAnsi="Calibri" w:cs="Times New Roman"/>
          <w:position w:val="-18"/>
          <w:sz w:val="28"/>
          <w:szCs w:val="28"/>
        </w:rPr>
        <w:object w:dxaOrig="4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20.15pt" o:ole="">
            <v:imagedata r:id="rId8" o:title=""/>
          </v:shape>
          <o:OLEObject Type="Embed" ProgID="Equation.3" ShapeID="_x0000_i1025" DrawAspect="Content" ObjectID="_1807931391" r:id="rId9"/>
        </w:object>
      </w:r>
      <w:r w:rsidRPr="00C87705">
        <w:rPr>
          <w:rFonts w:ascii="Times New Roman" w:eastAsia="Calibri" w:hAnsi="Times New Roman" w:cs="Times New Roman"/>
          <w:spacing w:val="-3"/>
          <w:sz w:val="28"/>
          <w:szCs w:val="28"/>
          <w:lang w:val="kk-KZ"/>
        </w:rPr>
        <w:t xml:space="preserve"> - өзеннің көпжылдық орташа су өтімі,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w:t>
      </w:r>
    </w:p>
    <w:p w:rsidR="00150FFF" w:rsidRPr="00C87705" w:rsidRDefault="00150FFF" w:rsidP="00B15912">
      <w:pPr>
        <w:tabs>
          <w:tab w:val="left" w:pos="-720"/>
        </w:tabs>
        <w:suppressAutoHyphens/>
        <w:spacing w:after="0" w:line="240" w:lineRule="auto"/>
        <w:jc w:val="both"/>
        <w:rPr>
          <w:rFonts w:ascii="Calibri" w:eastAsia="Calibri" w:hAnsi="Calibri" w:cs="Times New Roman"/>
          <w:lang w:val="kk-KZ"/>
        </w:rPr>
      </w:pPr>
      <w:r w:rsidRPr="00C87705">
        <w:rPr>
          <w:rFonts w:ascii="Calibri" w:eastAsia="Calibri" w:hAnsi="Calibri" w:cs="Times New Roman"/>
          <w:position w:val="-12"/>
          <w:sz w:val="28"/>
          <w:szCs w:val="28"/>
        </w:rPr>
        <w:object w:dxaOrig="380" w:dyaOrig="360">
          <v:shape id="_x0000_i1026" type="#_x0000_t75" style="width:19pt;height:19pt" o:ole="">
            <v:imagedata r:id="rId10" o:title=""/>
          </v:shape>
          <o:OLEObject Type="Embed" ProgID="Equation.3" ShapeID="_x0000_i1026" DrawAspect="Content" ObjectID="_1807931392" r:id="rId11"/>
        </w:object>
      </w:r>
      <w:r w:rsidRPr="00C87705">
        <w:rPr>
          <w:rFonts w:ascii="Times New Roman" w:eastAsia="Calibri" w:hAnsi="Times New Roman" w:cs="Times New Roman"/>
          <w:spacing w:val="-3"/>
          <w:sz w:val="28"/>
          <w:szCs w:val="28"/>
          <w:lang w:val="kk-KZ"/>
        </w:rPr>
        <w:t>- өзен арнасында және салаларында уақыт маштабындағы тұрғызылған су қоймаларындағы су ресурстарының жинақталған көлемі,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w:t>
      </w:r>
    </w:p>
    <w:p w:rsidR="00150FFF" w:rsidRPr="00C87705" w:rsidRDefault="00150FFF" w:rsidP="00B15912">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Calibri" w:eastAsia="Calibri" w:hAnsi="Calibri" w:cs="Times New Roman"/>
          <w:position w:val="-18"/>
          <w:sz w:val="28"/>
          <w:szCs w:val="28"/>
        </w:rPr>
        <w:object w:dxaOrig="660" w:dyaOrig="420">
          <v:shape id="_x0000_i1027" type="#_x0000_t75" style="width:31.7pt;height:20.15pt" o:ole="">
            <v:imagedata r:id="rId12" o:title=""/>
          </v:shape>
          <o:OLEObject Type="Embed" ProgID="Equation.3" ShapeID="_x0000_i1027" DrawAspect="Content" ObjectID="_1807931393" r:id="rId13"/>
        </w:object>
      </w:r>
      <w:r w:rsidRPr="00C87705">
        <w:rPr>
          <w:rFonts w:ascii="Times New Roman" w:eastAsia="Calibri" w:hAnsi="Times New Roman" w:cs="Times New Roman"/>
          <w:spacing w:val="-3"/>
          <w:sz w:val="28"/>
          <w:szCs w:val="28"/>
          <w:lang w:val="kk-KZ"/>
        </w:rPr>
        <w:t xml:space="preserve">– өзен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н қайта реттеу көрсеткіші;</w:t>
      </w:r>
    </w:p>
    <w:p w:rsidR="00150FFF" w:rsidRPr="00C87705" w:rsidRDefault="00150FFF" w:rsidP="00B15912">
      <w:pPr>
        <w:tabs>
          <w:tab w:val="left" w:pos="4253"/>
          <w:tab w:val="left" w:pos="5812"/>
        </w:tabs>
        <w:spacing w:after="0" w:line="240" w:lineRule="auto"/>
        <w:jc w:val="both"/>
        <w:rPr>
          <w:rFonts w:ascii="Times New Roman" w:eastAsia="Calibri" w:hAnsi="Times New Roman" w:cs="Times New Roman"/>
          <w:sz w:val="28"/>
          <w:szCs w:val="28"/>
          <w:lang w:val="kk-KZ"/>
        </w:rPr>
      </w:pPr>
      <w:r w:rsidRPr="00C87705">
        <w:rPr>
          <w:rFonts w:ascii="Calibri" w:eastAsia="Calibri" w:hAnsi="Calibri" w:cs="Times New Roman"/>
          <w:position w:val="-10"/>
          <w:sz w:val="28"/>
          <w:szCs w:val="28"/>
        </w:rPr>
        <w:object w:dxaOrig="240" w:dyaOrig="315">
          <v:shape id="_x0000_i1028" type="#_x0000_t75" style="width:11.5pt;height:17.3pt" o:ole="">
            <v:imagedata r:id="rId14" o:title=""/>
          </v:shape>
          <o:OLEObject Type="Embed" ProgID="Equation.3" ShapeID="_x0000_i1028" DrawAspect="Content" ObjectID="_1807931394" r:id="rId15"/>
        </w:object>
      </w:r>
      <w:r w:rsidRPr="00C87705">
        <w:rPr>
          <w:rFonts w:ascii="Times New Roman" w:eastAsia="Calibri" w:hAnsi="Times New Roman" w:cs="Times New Roman"/>
          <w:sz w:val="28"/>
          <w:szCs w:val="28"/>
          <w:lang w:val="kk-KZ"/>
        </w:rPr>
        <w:t xml:space="preserve"> – өзеннің құрғау көрсеткіші;</w:t>
      </w:r>
    </w:p>
    <w:p w:rsidR="00150FFF" w:rsidRPr="00C87705" w:rsidRDefault="00150FFF" w:rsidP="00B15912">
      <w:pPr>
        <w:tabs>
          <w:tab w:val="left" w:pos="4253"/>
          <w:tab w:val="left" w:pos="5812"/>
        </w:tabs>
        <w:spacing w:after="0" w:line="240" w:lineRule="auto"/>
        <w:jc w:val="both"/>
        <w:rPr>
          <w:rFonts w:ascii="Times New Roman" w:eastAsia="Calibri" w:hAnsi="Times New Roman" w:cs="Times New Roman"/>
          <w:sz w:val="28"/>
          <w:szCs w:val="28"/>
          <w:lang w:val="kk-KZ"/>
        </w:rPr>
      </w:pPr>
      <w:r w:rsidRPr="00C87705">
        <w:rPr>
          <w:rFonts w:ascii="Calibri" w:eastAsia="Calibri" w:hAnsi="Calibri" w:cs="Times New Roman"/>
          <w:position w:val="-18"/>
          <w:sz w:val="28"/>
          <w:szCs w:val="28"/>
        </w:rPr>
        <w:object w:dxaOrig="540" w:dyaOrig="440">
          <v:shape id="_x0000_i1029" type="#_x0000_t75" style="width:27.65pt;height:22.45pt" o:ole="">
            <v:imagedata r:id="rId16" o:title=""/>
          </v:shape>
          <o:OLEObject Type="Embed" ProgID="Equation.3" ShapeID="_x0000_i1029" DrawAspect="Content" ObjectID="_1807931395" r:id="rId17"/>
        </w:object>
      </w:r>
      <w:r w:rsidRPr="00C87705">
        <w:rPr>
          <w:rFonts w:ascii="Times New Roman" w:eastAsia="Calibri" w:hAnsi="Times New Roman" w:cs="Times New Roman"/>
          <w:sz w:val="28"/>
          <w:szCs w:val="28"/>
          <w:lang w:val="kk-KZ"/>
        </w:rPr>
        <w:t>- жоғарғы гидрологиялық бекеттің тұсындағы су өтімі,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/с; </w:t>
      </w:r>
    </w:p>
    <w:p w:rsidR="00150FFF" w:rsidRPr="00C87705" w:rsidRDefault="00150FFF" w:rsidP="00B15912">
      <w:pPr>
        <w:tabs>
          <w:tab w:val="left" w:pos="4253"/>
          <w:tab w:val="left" w:pos="5812"/>
        </w:tabs>
        <w:spacing w:after="0" w:line="240" w:lineRule="auto"/>
        <w:jc w:val="both"/>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rPr>
        <w:object w:dxaOrig="680" w:dyaOrig="380">
          <v:shape id="_x0000_i1030" type="#_x0000_t75" style="width:32.85pt;height:19pt" o:ole="">
            <v:imagedata r:id="rId18" o:title=""/>
          </v:shape>
          <o:OLEObject Type="Embed" ProgID="Equation.3" ShapeID="_x0000_i1030" DrawAspect="Content" ObjectID="_1807931396" r:id="rId19"/>
        </w:object>
      </w:r>
      <w:r w:rsidRPr="00C87705">
        <w:rPr>
          <w:rFonts w:ascii="Times New Roman" w:eastAsia="Calibri" w:hAnsi="Times New Roman" w:cs="Times New Roman"/>
          <w:sz w:val="28"/>
          <w:szCs w:val="28"/>
          <w:lang w:val="kk-KZ"/>
        </w:rPr>
        <w:t>- төменгі гидрологиялық бекеттің тұсындағы су өтімі,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/с;.</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rPr>
        <w:object w:dxaOrig="340" w:dyaOrig="380">
          <v:shape id="_x0000_i1031" type="#_x0000_t75" style="width:18.45pt;height:19pt" o:ole="">
            <v:imagedata r:id="rId20" o:title=""/>
          </v:shape>
          <o:OLEObject Type="Embed" ProgID="Equation.3" ShapeID="_x0000_i1031" DrawAspect="Content" ObjectID="_1807931397" r:id="rId21"/>
        </w:object>
      </w:r>
      <w:r w:rsidRPr="00C87705">
        <w:rPr>
          <w:rFonts w:ascii="Times New Roman" w:eastAsia="Calibri" w:hAnsi="Times New Roman" w:cs="Times New Roman"/>
          <w:sz w:val="28"/>
          <w:szCs w:val="28"/>
          <w:lang w:val="kk-KZ"/>
        </w:rPr>
        <w:t>- әр бір жылдағы ағынның ортша ажылдық шамасы, немесе ортажылдық судың өтімі,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/с;</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Calibri" w:eastAsia="Calibri" w:hAnsi="Calibri" w:cs="Times New Roman"/>
          <w:position w:val="-18"/>
          <w:sz w:val="28"/>
          <w:szCs w:val="28"/>
        </w:rPr>
        <w:object w:dxaOrig="520" w:dyaOrig="440">
          <v:shape id="_x0000_i1032" type="#_x0000_t75" style="width:24.2pt;height:22.45pt" o:ole="">
            <v:imagedata r:id="rId22" o:title=""/>
          </v:shape>
          <o:OLEObject Type="Embed" ProgID="Equation.3" ShapeID="_x0000_i1032" DrawAspect="Content" ObjectID="_1807931398" r:id="rId23"/>
        </w:object>
      </w:r>
      <w:r w:rsidRPr="00C87705">
        <w:rPr>
          <w:rFonts w:ascii="Times New Roman" w:eastAsia="Calibri" w:hAnsi="Times New Roman" w:cs="Times New Roman"/>
          <w:sz w:val="28"/>
          <w:szCs w:val="28"/>
          <w:lang w:val="kk-KZ"/>
        </w:rPr>
        <w:t xml:space="preserve"> - ағынның көпжылдық орташа шамасы, немесе көпжылдық орташа судың өтімі,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/с;</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KZ Times New Roman" w:eastAsia="Calibri" w:hAnsi="KZ Times New Roman" w:cs="Times New Roman"/>
          <w:position w:val="-12"/>
          <w:sz w:val="28"/>
        </w:rPr>
        <w:object w:dxaOrig="380" w:dyaOrig="380">
          <v:shape id="_x0000_i1033" type="#_x0000_t75" style="width:17.85pt;height:19pt" o:ole="">
            <v:imagedata r:id="rId24" o:title=""/>
          </v:shape>
          <o:OLEObject Type="Embed" ProgID="Equation.3" ShapeID="_x0000_i1033" DrawAspect="Content" ObjectID="_1807931399" r:id="rId25"/>
        </w:object>
      </w:r>
      <w:r w:rsidRPr="00C87705">
        <w:rPr>
          <w:rFonts w:ascii="Times New Roman" w:eastAsia="Calibri" w:hAnsi="Times New Roman" w:cs="Times New Roman"/>
          <w:sz w:val="28"/>
          <w:szCs w:val="28"/>
          <w:lang w:val="kk-KZ"/>
        </w:rPr>
        <w:t xml:space="preserve">- вариация көрсеткіші немесе өзгермелік коэффициенті;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8"/>
          <w:szCs w:val="28"/>
        </w:rPr>
        <w:object w:dxaOrig="380" w:dyaOrig="380">
          <v:shape id="_x0000_i1034" type="#_x0000_t75" style="width:17.85pt;height:19pt" o:ole="">
            <v:imagedata r:id="rId26" o:title=""/>
          </v:shape>
          <o:OLEObject Type="Embed" ProgID="Equation.3" ShapeID="_x0000_i1034" DrawAspect="Content" ObjectID="_1807931400" r:id="rId27"/>
        </w:object>
      </w:r>
      <w:r w:rsidRPr="00C87705">
        <w:rPr>
          <w:rFonts w:ascii="Times New Roman" w:eastAsia="Calibri" w:hAnsi="Times New Roman" w:cs="Times New Roman"/>
          <w:sz w:val="28"/>
          <w:szCs w:val="28"/>
          <w:lang w:val="kk-KZ"/>
        </w:rPr>
        <w:t xml:space="preserve">- асимметрия коэффициенті;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8"/>
          <w:szCs w:val="28"/>
        </w:rPr>
        <w:object w:dxaOrig="400" w:dyaOrig="360">
          <v:shape id="_x0000_i1035" type="#_x0000_t75" style="width:20.15pt;height:19pt" o:ole="">
            <v:imagedata r:id="rId28" o:title=""/>
          </v:shape>
          <o:OLEObject Type="Embed" ProgID="Equation.3" ShapeID="_x0000_i1035" DrawAspect="Content" ObjectID="_1807931401" r:id="rId29"/>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036" type="#_x0000_t75" style="width:11.5pt;height:17.3pt" o:ole="">
            <v:imagedata r:id="rId30" o:title=""/>
          </v:shape>
          <o:OLEObject Type="Embed" ProgID="Equation.3" ShapeID="_x0000_i1036" DrawAspect="Content" ObjectID="_1807931402" r:id="rId31"/>
        </w:object>
      </w:r>
      <w:r w:rsidRPr="00C87705">
        <w:rPr>
          <w:rFonts w:ascii="Times New Roman" w:eastAsia="Calibri" w:hAnsi="Times New Roman" w:cs="Times New Roman"/>
          <w:sz w:val="28"/>
          <w:szCs w:val="28"/>
          <w:lang w:val="kk-KZ"/>
        </w:rPr>
        <w:t xml:space="preserve">– сушаруашылық бөлімшесіндегі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көрсеткіші;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8"/>
          <w:szCs w:val="28"/>
        </w:rPr>
        <w:object w:dxaOrig="420" w:dyaOrig="360">
          <v:shape id="_x0000_i1037" type="#_x0000_t75" style="width:22.45pt;height:19pt" o:ole="">
            <v:imagedata r:id="rId32" o:title=""/>
          </v:shape>
          <o:OLEObject Type="Embed" ProgID="Equation.3" ShapeID="_x0000_i1037" DrawAspect="Content" ObjectID="_1807931403" r:id="rId33"/>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6"/>
          <w:sz w:val="28"/>
          <w:szCs w:val="28"/>
        </w:rPr>
        <w:object w:dxaOrig="139" w:dyaOrig="260">
          <v:shape id="_x0000_i1038" type="#_x0000_t75" style="width:6.9pt;height:13.8pt" o:ole="">
            <v:imagedata r:id="rId34" o:title=""/>
          </v:shape>
          <o:OLEObject Type="Embed" ProgID="Equation.3" ShapeID="_x0000_i1038" DrawAspect="Content" ObjectID="_1807931404" r:id="rId35"/>
        </w:object>
      </w:r>
      <w:r w:rsidRPr="00C87705">
        <w:rPr>
          <w:rFonts w:ascii="Times New Roman" w:eastAsia="Calibri" w:hAnsi="Times New Roman" w:cs="Times New Roman"/>
          <w:sz w:val="28"/>
          <w:szCs w:val="28"/>
          <w:lang w:val="kk-KZ"/>
        </w:rPr>
        <w:t>– әкімшілік ауданының</w:t>
      </w:r>
      <w:r w:rsidRPr="00C87705">
        <w:rPr>
          <w:rFonts w:ascii="Times New Roman" w:eastAsia="Calibri" w:hAnsi="Times New Roman" w:cs="Times New Roman"/>
          <w:position w:val="-10"/>
          <w:sz w:val="28"/>
          <w:szCs w:val="28"/>
        </w:rPr>
        <w:object w:dxaOrig="200" w:dyaOrig="300">
          <v:shape id="_x0000_i1039" type="#_x0000_t75" style="width:11.5pt;height:17.3pt" o:ole="">
            <v:imagedata r:id="rId36" o:title=""/>
          </v:shape>
          <o:OLEObject Type="Embed" ProgID="Equation.3" ShapeID="_x0000_i1039" DrawAspect="Content" ObjectID="_1807931405" r:id="rId37"/>
        </w:object>
      </w:r>
      <w:r w:rsidRPr="00C87705">
        <w:rPr>
          <w:rFonts w:ascii="Times New Roman" w:eastAsia="Calibri" w:hAnsi="Times New Roman" w:cs="Times New Roman"/>
          <w:sz w:val="28"/>
          <w:szCs w:val="28"/>
          <w:lang w:val="kk-KZ"/>
        </w:rPr>
        <w:t>– сушаруашылық бөлімшесіндегі су тұтыну көлемі, млн.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8"/>
          <w:szCs w:val="28"/>
        </w:rPr>
        <w:object w:dxaOrig="520" w:dyaOrig="360">
          <v:shape id="_x0000_i1040" type="#_x0000_t75" style="width:27.65pt;height:19pt" o:ole="">
            <v:imagedata r:id="rId38" o:title=""/>
          </v:shape>
          <o:OLEObject Type="Embed" ProgID="Equation.3" ShapeID="_x0000_i1040" DrawAspect="Content" ObjectID="_1807931406" r:id="rId39"/>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041" type="#_x0000_t75" style="width:11.5pt;height:17.3pt" o:ole="">
            <v:imagedata r:id="rId36" o:title=""/>
          </v:shape>
          <o:OLEObject Type="Embed" ProgID="Equation.3" ShapeID="_x0000_i1041" DrawAspect="Content" ObjectID="_1807931407" r:id="rId40"/>
        </w:object>
      </w:r>
      <w:r w:rsidRPr="00C87705">
        <w:rPr>
          <w:rFonts w:ascii="Times New Roman" w:eastAsia="Calibri" w:hAnsi="Times New Roman" w:cs="Times New Roman"/>
          <w:sz w:val="28"/>
          <w:szCs w:val="28"/>
          <w:lang w:val="kk-KZ"/>
        </w:rPr>
        <w:t>– сушаруашылық бөлімшесіне келіп түсетін су көлемі, млн.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6"/>
          <w:sz w:val="28"/>
          <w:szCs w:val="28"/>
        </w:rPr>
        <w:object w:dxaOrig="200" w:dyaOrig="220">
          <v:shape id="_x0000_i1042" type="#_x0000_t75" style="width:11.5pt;height:11.5pt" o:ole="">
            <v:imagedata r:id="rId41" o:title=""/>
          </v:shape>
          <o:OLEObject Type="Embed" ProgID="Equation.3" ShapeID="_x0000_i1042" DrawAspect="Content" ObjectID="_1807931408" r:id="rId42"/>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043" type="#_x0000_t75" style="width:11.5pt;height:17.3pt" o:ole="">
            <v:imagedata r:id="rId36" o:title=""/>
          </v:shape>
          <o:OLEObject Type="Embed" ProgID="Equation.3" ShapeID="_x0000_i1043" DrawAspect="Content" ObjectID="_1807931409" r:id="rId43"/>
        </w:object>
      </w:r>
      <w:r w:rsidRPr="00C87705">
        <w:rPr>
          <w:rFonts w:ascii="Times New Roman" w:eastAsia="Calibri" w:hAnsi="Times New Roman" w:cs="Times New Roman"/>
          <w:sz w:val="28"/>
          <w:szCs w:val="28"/>
          <w:lang w:val="kk-KZ"/>
        </w:rPr>
        <w:t xml:space="preserve">– сушаруашылық бөлімшесіндегі әкімшілік аудандар және қалалардың саны;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499" w:dyaOrig="400">
          <v:shape id="_x0000_i1044" type="#_x0000_t75" style="width:24.2pt;height:20.15pt" o:ole="">
            <v:imagedata r:id="rId44" o:title=""/>
          </v:shape>
          <o:OLEObject Type="Embed" ProgID="Equation.3" ShapeID="_x0000_i1044" DrawAspect="Content" ObjectID="_1807931410" r:id="rId45"/>
        </w:object>
      </w:r>
      <w:r w:rsidRPr="00C87705">
        <w:rPr>
          <w:rFonts w:ascii="Times New Roman" w:eastAsia="Calibri" w:hAnsi="Times New Roman" w:cs="Times New Roman"/>
          <w:sz w:val="28"/>
          <w:szCs w:val="28"/>
          <w:lang w:val="kk-KZ"/>
        </w:rPr>
        <w:t xml:space="preserve">- нақты меншікті суғару мөлшерінің табиғи жүйенің энергетикалық қуатына сай келу көрсеткіші;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540" w:dyaOrig="360">
          <v:shape id="_x0000_i1045" type="#_x0000_t75" style="width:27.65pt;height:19pt" o:ole="">
            <v:imagedata r:id="rId46" o:title=""/>
          </v:shape>
          <o:OLEObject Type="Embed" ProgID="Equation.3" ShapeID="_x0000_i1045" DrawAspect="Content" ObjectID="_1807931411" r:id="rId47"/>
        </w:object>
      </w:r>
      <w:r w:rsidRPr="00C87705">
        <w:rPr>
          <w:rFonts w:ascii="Times New Roman" w:eastAsia="Calibri" w:hAnsi="Times New Roman" w:cs="Times New Roman"/>
          <w:sz w:val="28"/>
          <w:szCs w:val="28"/>
          <w:lang w:val="kk-KZ"/>
        </w:rPr>
        <w:t>- экологиялық талапқа сай келу көрсеткіші;</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580" w:dyaOrig="360">
          <v:shape id="_x0000_i1046" type="#_x0000_t75" style="width:29.4pt;height:19pt" o:ole="">
            <v:imagedata r:id="rId48" o:title=""/>
          </v:shape>
          <o:OLEObject Type="Embed" ProgID="Equation.3" ShapeID="_x0000_i1046" DrawAspect="Content" ObjectID="_1807931412" r:id="rId49"/>
        </w:object>
      </w:r>
      <w:r w:rsidRPr="00C87705">
        <w:rPr>
          <w:rFonts w:ascii="Times New Roman" w:eastAsia="Calibri" w:hAnsi="Times New Roman" w:cs="Times New Roman"/>
          <w:sz w:val="28"/>
          <w:szCs w:val="28"/>
          <w:lang w:val="kk-KZ"/>
        </w:rPr>
        <w:t>- әлеуметтік-экономикалық сұранысына сай келу көрсеткіші</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420" w:dyaOrig="360">
          <v:shape id="_x0000_i1047" type="#_x0000_t75" style="width:22.45pt;height:19pt" o:ole="">
            <v:imagedata r:id="rId50" o:title=""/>
          </v:shape>
          <o:OLEObject Type="Embed" ProgID="Equation.3" ShapeID="_x0000_i1047" DrawAspect="Content" ObjectID="_1807931413" r:id="rId51"/>
        </w:object>
      </w:r>
      <w:r w:rsidRPr="00C87705">
        <w:rPr>
          <w:rFonts w:ascii="Times New Roman" w:eastAsia="Calibri" w:hAnsi="Times New Roman" w:cs="Times New Roman"/>
          <w:sz w:val="28"/>
          <w:szCs w:val="28"/>
          <w:lang w:val="kk-KZ"/>
        </w:rPr>
        <w:t>– табиғи жүйенің энергетикалық қуатын бейнелейтін су бетінен булану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560" w:dyaOrig="360">
          <v:shape id="_x0000_i1048" type="#_x0000_t75" style="width:29.4pt;height:19pt" o:ole="">
            <v:imagedata r:id="rId52" o:title=""/>
          </v:shape>
          <o:OLEObject Type="Embed" ProgID="Equation.3" ShapeID="_x0000_i1048" DrawAspect="Content" ObjectID="_1807931414" r:id="rId53"/>
        </w:object>
      </w:r>
      <w:r w:rsidRPr="00C87705">
        <w:rPr>
          <w:rFonts w:ascii="Times New Roman" w:eastAsia="Calibri" w:hAnsi="Times New Roman" w:cs="Times New Roman"/>
          <w:sz w:val="28"/>
          <w:szCs w:val="28"/>
          <w:lang w:val="kk-KZ"/>
        </w:rPr>
        <w:t xml:space="preserve">- ландшафттық жүйенің өсімдік және топырақ жамылғысының бетінен булануға жетіспейтін ылғалдың қабаты, мм;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420" w:dyaOrig="360">
          <v:shape id="_x0000_i1049" type="#_x0000_t75" style="width:22.45pt;height:19pt" o:ole="">
            <v:imagedata r:id="rId54" o:title=""/>
          </v:shape>
          <o:OLEObject Type="Embed" ProgID="Equation.3" ShapeID="_x0000_i1049" DrawAspect="Content" ObjectID="_1807931415" r:id="rId55"/>
        </w:object>
      </w:r>
      <w:r w:rsidRPr="00C87705">
        <w:rPr>
          <w:rFonts w:ascii="Times New Roman" w:eastAsia="Calibri" w:hAnsi="Times New Roman" w:cs="Times New Roman"/>
          <w:sz w:val="28"/>
          <w:szCs w:val="28"/>
          <w:lang w:val="kk-KZ"/>
        </w:rPr>
        <w:t>- атмосфералық жауын-шашынның қабаты, мм;</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560" w:dyaOrig="400">
          <v:shape id="_x0000_i1050" type="#_x0000_t75" style="width:29.4pt;height:20.15pt" o:ole="">
            <v:imagedata r:id="rId56" o:title=""/>
          </v:shape>
          <o:OLEObject Type="Embed" ProgID="Equation.3" ShapeID="_x0000_i1050" DrawAspect="Content" ObjectID="_1807931416" r:id="rId57"/>
        </w:object>
      </w:r>
      <w:r w:rsidRPr="00C87705">
        <w:rPr>
          <w:rFonts w:ascii="Times New Roman" w:eastAsia="Calibri" w:hAnsi="Times New Roman" w:cs="Times New Roman"/>
          <w:sz w:val="28"/>
          <w:szCs w:val="28"/>
          <w:lang w:val="kk-KZ"/>
        </w:rPr>
        <w:t>- ландшафттық жүйенің өсімдік және топырақ жамылғысының орнықты дамуын қамтамасыз ететін суғармалы егістік жерлердің  экологиялық ағынды меншікті тұтыну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580" w:dyaOrig="400">
          <v:shape id="_x0000_i1051" type="#_x0000_t75" style="width:30.55pt;height:20.15pt" o:ole="">
            <v:imagedata r:id="rId58" o:title=""/>
          </v:shape>
          <o:OLEObject Type="Embed" ProgID="Equation.3" ShapeID="_x0000_i1051" DrawAspect="Content" ObjectID="_1807931417" r:id="rId59"/>
        </w:object>
      </w:r>
      <w:r w:rsidRPr="00C87705">
        <w:rPr>
          <w:rFonts w:ascii="Times New Roman" w:eastAsia="Calibri" w:hAnsi="Times New Roman" w:cs="Times New Roman"/>
          <w:sz w:val="28"/>
          <w:szCs w:val="28"/>
          <w:lang w:val="kk-KZ"/>
        </w:rPr>
        <w:t>- Халықаралық Аралды Сақтау Қорының қарамағындағы Мемлекетаралық сушаруашылық координациялау комиссиясының ғылыми зерттеу орталығының Қызылорда облысындағы суғармалы егістік жерлеріне ұсынған  су тұтынудың меншікті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p>
    <w:p w:rsidR="00150FFF" w:rsidRPr="00C87705" w:rsidRDefault="00150FFF" w:rsidP="00B15912">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460" w:dyaOrig="400">
          <v:shape id="_x0000_i1052" type="#_x0000_t75" style="width:24.2pt;height:20.15pt" o:ole="">
            <v:imagedata r:id="rId60" o:title=""/>
          </v:shape>
          <o:OLEObject Type="Embed" ProgID="Equation.3" ShapeID="_x0000_i1052" DrawAspect="Content" ObjectID="_1807931418" r:id="rId61"/>
        </w:object>
      </w:r>
      <w:r w:rsidRPr="00C87705">
        <w:rPr>
          <w:rFonts w:ascii="Times New Roman" w:eastAsia="Calibri" w:hAnsi="Times New Roman" w:cs="Times New Roman"/>
          <w:sz w:val="28"/>
          <w:szCs w:val="28"/>
          <w:lang w:val="kk-KZ"/>
        </w:rPr>
        <w:t>-Қызылорда облысындағы суғармалы егістік жерлерін нақты суғару нормасы,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p>
    <w:p w:rsidR="00150FFF" w:rsidRPr="00C87705" w:rsidRDefault="00150FFF" w:rsidP="00150FFF">
      <w:pPr>
        <w:spacing w:after="0" w:line="240" w:lineRule="auto"/>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095D3A" w:rsidRPr="00C87705" w:rsidRDefault="00095D3A" w:rsidP="00150FFF">
      <w:pPr>
        <w:spacing w:after="0" w:line="240" w:lineRule="auto"/>
        <w:jc w:val="center"/>
        <w:rPr>
          <w:rFonts w:ascii="Times New Roman" w:eastAsia="Calibri" w:hAnsi="Times New Roman" w:cs="Times New Roman"/>
          <w:b/>
          <w:sz w:val="28"/>
          <w:szCs w:val="28"/>
          <w:lang w:val="kk-KZ"/>
        </w:rPr>
      </w:pPr>
    </w:p>
    <w:p w:rsidR="00095D3A" w:rsidRPr="00C87705" w:rsidRDefault="00095D3A"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Default="0077359A" w:rsidP="00150FFF">
      <w:pPr>
        <w:spacing w:after="0" w:line="240" w:lineRule="auto"/>
        <w:jc w:val="center"/>
        <w:rPr>
          <w:rFonts w:ascii="Times New Roman" w:eastAsia="Calibri" w:hAnsi="Times New Roman" w:cs="Times New Roman"/>
          <w:b/>
          <w:sz w:val="28"/>
          <w:szCs w:val="28"/>
          <w:lang w:val="kk-KZ"/>
        </w:rPr>
      </w:pPr>
    </w:p>
    <w:p w:rsidR="00271A02" w:rsidRPr="00C87705" w:rsidRDefault="00271A02"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77359A" w:rsidRPr="00C87705" w:rsidRDefault="0077359A"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200" w:line="276"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КІРІСПЕ</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b/>
          <w:sz w:val="28"/>
          <w:szCs w:val="28"/>
          <w:lang w:val="kk-KZ" w:eastAsia="ru-RU"/>
        </w:rPr>
        <w:t xml:space="preserve">Жұмыстың өзектілігі. </w:t>
      </w:r>
      <w:r w:rsidRPr="00C87705">
        <w:rPr>
          <w:rFonts w:ascii="Times New Roman" w:eastAsia="Times New Roman" w:hAnsi="Times New Roman" w:cs="Times New Roman"/>
          <w:sz w:val="28"/>
          <w:szCs w:val="28"/>
          <w:lang w:val="kk-KZ" w:eastAsia="ru-RU"/>
        </w:rPr>
        <w:t>Сырдария өзенінің су жинау алабы Қырғызстанның таулы аймақтарынан баста</w:t>
      </w:r>
      <w:r w:rsidR="00DB0C44" w:rsidRPr="00C87705">
        <w:rPr>
          <w:rFonts w:ascii="Times New Roman" w:eastAsia="Times New Roman" w:hAnsi="Times New Roman" w:cs="Times New Roman"/>
          <w:sz w:val="28"/>
          <w:szCs w:val="28"/>
          <w:lang w:val="kk-KZ" w:eastAsia="ru-RU"/>
        </w:rPr>
        <w:t>лып</w:t>
      </w:r>
      <w:r w:rsidRPr="00C87705">
        <w:rPr>
          <w:rFonts w:ascii="Times New Roman" w:eastAsia="Times New Roman" w:hAnsi="Times New Roman" w:cs="Times New Roman"/>
          <w:sz w:val="28"/>
          <w:szCs w:val="28"/>
          <w:lang w:val="kk-KZ" w:eastAsia="ru-RU"/>
        </w:rPr>
        <w:t xml:space="preserve"> Тәжікстан және Өзбекстан елдерінің шекаралары арқылы Қазақстанның Қызылорда</w:t>
      </w:r>
      <w:r w:rsidR="00DB0C44" w:rsidRPr="00C87705">
        <w:rPr>
          <w:rFonts w:ascii="Times New Roman" w:eastAsia="Times New Roman" w:hAnsi="Times New Roman" w:cs="Times New Roman"/>
          <w:sz w:val="28"/>
          <w:szCs w:val="28"/>
          <w:lang w:val="kk-KZ" w:eastAsia="ru-RU"/>
        </w:rPr>
        <w:t xml:space="preserve"> облысындағы Арал теңізіне</w:t>
      </w:r>
      <w:r w:rsidRPr="00C87705">
        <w:rPr>
          <w:rFonts w:ascii="Times New Roman" w:eastAsia="Times New Roman" w:hAnsi="Times New Roman" w:cs="Times New Roman"/>
          <w:sz w:val="28"/>
          <w:szCs w:val="28"/>
          <w:lang w:val="kk-KZ" w:eastAsia="ru-RU"/>
        </w:rPr>
        <w:t xml:space="preserve"> суын құятын Орта</w:t>
      </w:r>
      <w:r w:rsidR="00D5290B" w:rsidRPr="00C87705">
        <w:rPr>
          <w:rFonts w:ascii="Times New Roman" w:eastAsia="Times New Roman" w:hAnsi="Times New Roman" w:cs="Times New Roman"/>
          <w:sz w:val="28"/>
          <w:szCs w:val="28"/>
          <w:lang w:val="kk-KZ" w:eastAsia="ru-RU"/>
        </w:rPr>
        <w:t>лық</w:t>
      </w:r>
      <w:r w:rsidRPr="00C87705">
        <w:rPr>
          <w:rFonts w:ascii="Times New Roman" w:eastAsia="Times New Roman" w:hAnsi="Times New Roman" w:cs="Times New Roman"/>
          <w:sz w:val="28"/>
          <w:szCs w:val="28"/>
          <w:lang w:val="kk-KZ" w:eastAsia="ru-RU"/>
        </w:rPr>
        <w:t xml:space="preserve"> Азияның, Әмудария өзенінен кейінгі ең ірі су нысаны болғандықтан, оның су ресурстарын осы елдердің экономика салаларын дамытуға, халықты азық-түлікпен қамтамасыз етуге кеңінен пайдаланады. Сондықтан,  қазіргі кезде Сырдария өзені алабының негізгі арнасы мен оның салаларының ағындары толығымен гидротехникалық құрылымдар арқылы реттелгендіктен, оның қамтитын аймағын табиғи-техногендік сушаруашылық кешені ретінде қарастыруға болады. Осының салдарынан өзеннің табиғи гидрологиялық режимі толығымен өзгеріске түскен, табиғи-техногендік реттеуге және басқаруға болатын су нысаны болып табылатындығы. Қазіргі кезде қалыптасқан Сырдария өзенінің гидрологиялық режимі, оның төменгі ағысында орналасқан Қызылорда облысының экономика салаларының, ал олардың ішінде негізгі су тұтынушы болып табылатын  ауылшаруашылығын сумен қамтамасыз ету дәрежесіне және судың сапасына үлкен әсерін тигізгендіктен, болашақта аймақтың экологиялық-климаттық, гидрологиялық, гидрогеохимиялық жағдайын кешенді бағалау арқылы, барлық шаруашылық-өндіріс салаларының қызығушылығын тудыратын, табиғи жүйенің орнықтылығын қаматамасыз етуге және қоршаған тіршілік ортасының жағдайын жақсартуға арналған біртұтас бағдарламаларды құруды талап етеді. Ол бүгінгі күндегі сушаруашылығындағы ғылыми-тәжірбелік саласының негізгі өзекті мәселесі болып табылады.</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Зерттеудің мақсаты және міндеттері</w:t>
      </w:r>
      <w:r w:rsidRPr="00C87705">
        <w:rPr>
          <w:rFonts w:ascii="Times New Roman" w:eastAsia="Calibri" w:hAnsi="Times New Roman" w:cs="Times New Roman"/>
          <w:sz w:val="28"/>
          <w:szCs w:val="28"/>
          <w:lang w:val="kk-KZ"/>
        </w:rPr>
        <w:t xml:space="preserve">. Диссертациялық жұмыстың зерттеу мақсаты - Сырдария өзені су жинау алабындағы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толығымен реттелуіне байланысты, оның төменгі ағысында орналасқан Қызылорда облысының шеңберінде табиғи-техногендік жағдайдағы қалыптасқан гидрологиялық және гидрохимиялық режимін жан-жақты зерттеу арқылы, сушаруашылық саласындағы геоэкологиялық шектеулерді ескере отырып, су ресурстарын тиімді пайдалану және экономика салаларын сумен қамтамасыз ету дәрежесін бағалау.</w:t>
      </w:r>
    </w:p>
    <w:p w:rsidR="00150FFF" w:rsidRPr="00243213" w:rsidRDefault="00150FFF" w:rsidP="00150FFF">
      <w:pPr>
        <w:spacing w:after="0" w:line="240" w:lineRule="auto"/>
        <w:ind w:firstLine="709"/>
        <w:jc w:val="both"/>
        <w:rPr>
          <w:rFonts w:ascii="Times New Roman" w:eastAsia="Calibri" w:hAnsi="Times New Roman" w:cs="Times New Roman"/>
          <w:b/>
          <w:sz w:val="28"/>
          <w:szCs w:val="28"/>
          <w:lang w:val="kk-KZ"/>
        </w:rPr>
      </w:pPr>
      <w:r w:rsidRPr="00243213">
        <w:rPr>
          <w:rFonts w:ascii="Times New Roman" w:eastAsia="Calibri" w:hAnsi="Times New Roman" w:cs="Times New Roman"/>
          <w:b/>
          <w:sz w:val="28"/>
          <w:szCs w:val="28"/>
          <w:lang w:val="kk-KZ"/>
        </w:rPr>
        <w:t>Зерттеудің негізі мәселелері: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Сырдария өзенінің табиғи және табиғи-техногендік жағдайдағы гидрологиялық режимінің уақыт-кеңістік масштабында реттелу ерекшеліктерін анықтау;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Сырдария өзені төменгі ағысындағы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нның қамтамасыз етілу дәрежесін кеңістік масштабында бағалау арқылы </w:t>
      </w:r>
      <w:r w:rsidRPr="00C87705">
        <w:rPr>
          <w:rFonts w:ascii="Times New Roman" w:eastAsia="Calibri" w:hAnsi="Times New Roman" w:cs="Times New Roman"/>
          <w:sz w:val="28"/>
          <w:szCs w:val="28"/>
          <w:shd w:val="clear" w:color="auto" w:fill="FFFFFF"/>
          <w:lang w:val="kk-KZ"/>
        </w:rPr>
        <w:t>гидрологиялық режимінің қалыптасу ерекшеліктерін анықтау;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Сырдария өзенінің төменгі ағысының табиғи -техногендік қызметін бағалауға арналған интегралдық өлшемдік сынақтық көрсеткіштердің математикалық үлгісін құру арқылы,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өзгеруін және су өтімінің қамтамасыздығ</w:t>
      </w:r>
      <w:r w:rsidR="00A922DA">
        <w:rPr>
          <w:rFonts w:ascii="Times New Roman" w:eastAsia="Calibri" w:hAnsi="Times New Roman" w:cs="Times New Roman"/>
          <w:sz w:val="28"/>
          <w:szCs w:val="28"/>
          <w:lang w:val="kk-KZ"/>
        </w:rPr>
        <w:t xml:space="preserve">ын уақыт-кеңістік масштабында </w:t>
      </w:r>
      <w:r w:rsidRPr="00C87705">
        <w:rPr>
          <w:rFonts w:ascii="Times New Roman" w:eastAsia="Calibri" w:hAnsi="Times New Roman" w:cs="Times New Roman"/>
          <w:sz w:val="28"/>
          <w:szCs w:val="28"/>
          <w:lang w:val="kk-KZ"/>
        </w:rPr>
        <w:t>бағалау;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 Қызылорда облысындағы экономика салаларындағы </w:t>
      </w:r>
      <w:r w:rsidR="00333810" w:rsidRPr="00C87705">
        <w:rPr>
          <w:rFonts w:ascii="Times New Roman" w:eastAsia="Calibri" w:hAnsi="Times New Roman" w:cs="Times New Roman"/>
          <w:sz w:val="28"/>
          <w:szCs w:val="28"/>
          <w:lang w:val="kk-KZ"/>
        </w:rPr>
        <w:t xml:space="preserve">Сырдария  өзенінің </w:t>
      </w:r>
      <w:r w:rsidRPr="00C87705">
        <w:rPr>
          <w:rFonts w:ascii="Times New Roman" w:eastAsia="Calibri" w:hAnsi="Times New Roman" w:cs="Times New Roman"/>
          <w:sz w:val="28"/>
          <w:szCs w:val="28"/>
          <w:lang w:val="kk-KZ"/>
        </w:rPr>
        <w:t>су ресурстарын пайдалануды бағалауға арналған интегралдық өлшемдік сынақтық көрсеткіштердің математикалық үлгісін құру арқылы, су ресурстарын өндірісте тиімді пайдалану дәрежесін бағалау;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Сырдария өзенінің төменгі ағысының табиғи-техногендік жағдайда қалыптасқан су ресурстарын тиімді және ұтымды пайдалануды қамтамасыз ету үшін, сушаруашылығындағы  геоэкологиялық шектеулердің интегралдық көрсеткіштерінің негізінде,  Қызылорда облысының ауылшаруашылық саласының орнықты дамуын қамтамасыз ететін қағидаларды және шараларды ғылыми тұрғыда негіздеу.</w:t>
      </w:r>
    </w:p>
    <w:p w:rsidR="00150FFF" w:rsidRPr="00C87705" w:rsidRDefault="00150FFF" w:rsidP="00150FFF">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C87705">
        <w:rPr>
          <w:rFonts w:ascii="Times New Roman" w:eastAsia="TimesNewRomanPS-BoldMT" w:hAnsi="Times New Roman" w:cs="Times New Roman"/>
          <w:b/>
          <w:bCs/>
          <w:sz w:val="28"/>
          <w:szCs w:val="28"/>
          <w:lang w:val="kk-KZ"/>
        </w:rPr>
        <w:t xml:space="preserve">Зерттеу нысаны - </w:t>
      </w:r>
      <w:r w:rsidRPr="00C87705">
        <w:rPr>
          <w:rFonts w:ascii="Times New Roman" w:eastAsia="Calibri" w:hAnsi="Times New Roman" w:cs="Times New Roman"/>
          <w:sz w:val="28"/>
          <w:szCs w:val="28"/>
          <w:lang w:val="kk-KZ"/>
        </w:rPr>
        <w:t>Сырдария өзенінің Қазақстан бөлігінде орналасқан Қызылорда облысының табиғи-техногендік жүйесі және оның сумен қамтылу дәрежесі</w:t>
      </w:r>
      <w:r w:rsidRPr="00C87705">
        <w:rPr>
          <w:rFonts w:ascii="Times New Roman" w:eastAsia="TimesNewRomanPSMT" w:hAnsi="Times New Roman" w:cs="Times New Roman"/>
          <w:sz w:val="28"/>
          <w:szCs w:val="28"/>
          <w:lang w:val="kk-KZ"/>
        </w:rPr>
        <w:t>.</w:t>
      </w:r>
    </w:p>
    <w:p w:rsidR="00150FFF" w:rsidRPr="00C87705" w:rsidRDefault="00150FFF" w:rsidP="00150FFF">
      <w:pPr>
        <w:spacing w:after="0" w:line="240" w:lineRule="auto"/>
        <w:ind w:firstLine="708"/>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b/>
          <w:sz w:val="28"/>
          <w:szCs w:val="28"/>
          <w:lang w:val="kk-KZ" w:eastAsia="ru-RU"/>
        </w:rPr>
        <w:t>Зерттеу пәні</w:t>
      </w:r>
      <w:r w:rsidRPr="00C87705">
        <w:rPr>
          <w:rFonts w:ascii="Times New Roman" w:eastAsia="Times New Roman" w:hAnsi="Times New Roman" w:cs="Times New Roman"/>
          <w:sz w:val="28"/>
          <w:szCs w:val="28"/>
          <w:lang w:val="kk-KZ" w:eastAsia="ru-RU"/>
        </w:rPr>
        <w:t xml:space="preserve"> – </w:t>
      </w:r>
      <w:r w:rsidRPr="00C87705">
        <w:rPr>
          <w:rFonts w:ascii="Times New Roman" w:eastAsia="Calibri" w:hAnsi="Times New Roman" w:cs="Times New Roman"/>
          <w:sz w:val="28"/>
          <w:szCs w:val="28"/>
          <w:lang w:val="kk-KZ"/>
        </w:rPr>
        <w:t>Сырдария өзенінің</w:t>
      </w:r>
      <w:r w:rsidRPr="00C87705">
        <w:rPr>
          <w:rFonts w:ascii="Times New Roman" w:eastAsia="Times New Roman" w:hAnsi="Times New Roman" w:cs="Times New Roman"/>
          <w:sz w:val="28"/>
          <w:szCs w:val="28"/>
          <w:lang w:val="kk-KZ" w:eastAsia="ru-RU"/>
        </w:rPr>
        <w:t xml:space="preserve"> табиғи және табиғи-техногендік жағдайда қалыптасқан гидрологиялық режимінің </w:t>
      </w:r>
      <w:r w:rsidRPr="00C87705">
        <w:rPr>
          <w:rFonts w:ascii="Times New Roman" w:eastAsia="Calibri" w:hAnsi="Times New Roman" w:cs="Times New Roman"/>
          <w:sz w:val="28"/>
          <w:szCs w:val="28"/>
          <w:lang w:val="kk-KZ"/>
        </w:rPr>
        <w:t xml:space="preserve">Қызылорда облысының экономика салаларының </w:t>
      </w:r>
      <w:r w:rsidRPr="00C87705">
        <w:rPr>
          <w:rFonts w:ascii="Times New Roman" w:eastAsia="Times New Roman" w:hAnsi="Times New Roman" w:cs="Times New Roman"/>
          <w:sz w:val="28"/>
          <w:szCs w:val="28"/>
          <w:lang w:val="kk-KZ" w:eastAsia="ru-RU"/>
        </w:rPr>
        <w:t xml:space="preserve">қалыптасуына әсері.  </w:t>
      </w:r>
    </w:p>
    <w:p w:rsidR="00150FFF" w:rsidRPr="00C87705" w:rsidRDefault="00150FFF" w:rsidP="00150FFF">
      <w:pPr>
        <w:autoSpaceDE w:val="0"/>
        <w:autoSpaceDN w:val="0"/>
        <w:adjustRightInd w:val="0"/>
        <w:spacing w:after="0" w:line="240" w:lineRule="auto"/>
        <w:ind w:firstLine="709"/>
        <w:jc w:val="both"/>
        <w:rPr>
          <w:rFonts w:ascii="Times New Roman" w:eastAsia="TimesNewRomanPS-BoldMT" w:hAnsi="Times New Roman" w:cs="Times New Roman"/>
          <w:b/>
          <w:bCs/>
          <w:sz w:val="28"/>
          <w:szCs w:val="28"/>
          <w:lang w:val="kk-KZ"/>
        </w:rPr>
      </w:pPr>
      <w:r w:rsidRPr="00C87705">
        <w:rPr>
          <w:rFonts w:ascii="Times New Roman" w:eastAsia="TimesNewRomanPS-BoldMT" w:hAnsi="Times New Roman" w:cs="Times New Roman"/>
          <w:b/>
          <w:bCs/>
          <w:sz w:val="28"/>
          <w:szCs w:val="28"/>
          <w:lang w:val="kk-KZ"/>
        </w:rPr>
        <w:t xml:space="preserve">Зерттеудің әдістемелік негізі. </w:t>
      </w:r>
      <w:r w:rsidRPr="00C87705">
        <w:rPr>
          <w:rFonts w:ascii="Times New Roman" w:eastAsia="Calibri" w:hAnsi="Times New Roman" w:cs="Times New Roman"/>
          <w:sz w:val="28"/>
          <w:szCs w:val="28"/>
          <w:lang w:val="kk-KZ"/>
        </w:rPr>
        <w:t>Сырдария өзені төменгі алқабында</w:t>
      </w:r>
      <w:r w:rsidRPr="00C87705">
        <w:rPr>
          <w:rFonts w:ascii="Times New Roman" w:eastAsia="Times New Roman" w:hAnsi="Times New Roman" w:cs="Times New Roman"/>
          <w:sz w:val="28"/>
          <w:szCs w:val="28"/>
          <w:lang w:val="kk-KZ" w:eastAsia="ru-RU"/>
        </w:rPr>
        <w:t xml:space="preserve"> табиғи және табиғи-техногендік жағдайда қалыптасқан гидрологиялық режимін </w:t>
      </w:r>
      <w:r w:rsidRPr="00C87705">
        <w:rPr>
          <w:rFonts w:ascii="Times New Roman" w:eastAsia="TimesNewRomanPS-BoldMT" w:hAnsi="Times New Roman" w:cs="Times New Roman"/>
          <w:bCs/>
          <w:sz w:val="28"/>
          <w:szCs w:val="28"/>
          <w:lang w:val="kk-KZ"/>
        </w:rPr>
        <w:t xml:space="preserve">зерттеу табиғатты пайдалануда қолданылатын әдістемелік нұсқалар арқылы жүргізілді. Жұмыста сапасы жағынан табиғи жүргілерді сипаттауға басымды әдісметелік нұсқалар ретінде, геожүйелік әдістемеге сүйенетін  </w:t>
      </w:r>
      <w:r w:rsidRPr="00C87705">
        <w:rPr>
          <w:rFonts w:ascii="Times New Roman" w:eastAsia="Calibri" w:hAnsi="Times New Roman" w:cs="Times New Roman"/>
          <w:sz w:val="28"/>
          <w:szCs w:val="28"/>
          <w:lang w:val="kk-KZ"/>
        </w:rPr>
        <w:t xml:space="preserve">диалектикалық әдістемелер, сондай-ақ талдау, ұқсастық, салыстыру, топтау, жүйелеу, эмпирикалық, математикалық үлгілеу  тәсілдері қолданылды.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 xml:space="preserve">Ақпараттық талдау қорының негізі ретінде </w:t>
      </w:r>
      <w:r w:rsidRPr="00C87705">
        <w:rPr>
          <w:rFonts w:ascii="Times New Roman" w:eastAsia="Calibri" w:hAnsi="Times New Roman" w:cs="Times New Roman"/>
          <w:sz w:val="28"/>
          <w:szCs w:val="28"/>
          <w:lang w:val="kk-KZ"/>
        </w:rPr>
        <w:t>«Қазгидромет» РММ-нің және ҚР Ирригация және су ресурстары Министерлігіне қарасты Су ресурстар комитетінің «Арал-Сырдария алабы су ресурстарын пайдалануды реттеу және қорғау инспекциясының» көпжылдық арнайы ақпараттық-талдау мәліметтері пайдаланылды.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 xml:space="preserve">Диссертациялық зерттеудің ғылыми жаңалығы - </w:t>
      </w:r>
      <w:r w:rsidRPr="00C87705">
        <w:rPr>
          <w:rFonts w:ascii="Times New Roman" w:eastAsia="Calibri" w:hAnsi="Times New Roman" w:cs="Times New Roman"/>
          <w:sz w:val="28"/>
          <w:szCs w:val="28"/>
          <w:lang w:val="kk-KZ"/>
        </w:rPr>
        <w:t xml:space="preserve">Сырдария </w:t>
      </w:r>
      <w:r w:rsidRPr="00C87705">
        <w:rPr>
          <w:rFonts w:ascii="Times New Roman" w:eastAsia="TimesNewRomanPS-BoldMT" w:hAnsi="Times New Roman" w:cs="Times New Roman"/>
          <w:bCs/>
          <w:sz w:val="28"/>
          <w:szCs w:val="28"/>
          <w:lang w:val="kk-KZ"/>
        </w:rPr>
        <w:t>өзенін төменгі ағысында табиғи және техногендік жағдайдағы гидрологиялық режимы қалыптасуын уақыт-кеңістік масштабында жан-жақты бағалау  арқылы ғылыми жаңалыққа  ие</w: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Сырдария өзеніндегі қалыптасқан су ресурстарын салыстыруға арналған,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көрсеткіш негізінде қағидалық біршама өзгерістер енгізу және оның математикалық үлгісін жетілдіру арқылы Қызылорда облысының экономика салаларын сумен қамтамасыз етілу дәрежесі уақыт-кеңістік масштабында бағаланған;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Сырдария өзені табиғи-техногендік жағдайда қалыптасқан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уақыт-кеңістік масштабында ластануының шектелген өлшемдік коэффициенті және суғармалы аймақтардың уақыт-кеңістік масштабындағы дамуын қамтамасыз ететін шаралар жүйесі негізделіп жетілдірілген.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Болашақта Қызылорда облысының суғармалы алқабтарындағы егістік жерлердің ауданын 300,0 мың гектарға жеткізу үшін, ауыспалы егістік жүйесінің айналымында, оның гидро-агроландшафттық жүйесіндегі </w:t>
      </w:r>
      <w:r w:rsidRPr="00C87705">
        <w:rPr>
          <w:rFonts w:ascii="Times New Roman" w:eastAsia="Calibri" w:hAnsi="Times New Roman" w:cs="Times New Roman"/>
          <w:sz w:val="28"/>
          <w:szCs w:val="28"/>
          <w:lang w:val="kk-KZ"/>
        </w:rPr>
        <w:lastRenderedPageBreak/>
        <w:t>топырақтың даму үдерісін басқаруға және реттеуге мүмкіншілік беретін, ауыспалы егістік пен суғару техникасының немесе әдісінің біртұтастығын қамтамасыз ететін, суғару жүйесін жобалаудың нұсқасы ұсынылған және суғармалы егістік жерлеріне арналған субирригация суғару әдісі құрылды</w:t>
      </w:r>
      <w:r w:rsidR="00271A02">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 xml:space="preserve">Зерттеудің теориялық және тәжірбелік маңызы. </w:t>
      </w:r>
      <w:r w:rsidRPr="00C87705">
        <w:rPr>
          <w:rFonts w:ascii="Times New Roman" w:eastAsia="Calibri" w:hAnsi="Times New Roman" w:cs="Times New Roman"/>
          <w:sz w:val="28"/>
          <w:szCs w:val="28"/>
          <w:lang w:val="kk-KZ"/>
        </w:rPr>
        <w:t>Диссертациялық жұмыстың нәтижелері Сырдария өзенінің Қазақстандық бөлігіндегі су ресурстарын тиімді пайдалану және өндіріс пен сушаруашылығын сумен қамтамасыз етудің болашағын жаңаша айқындайды, яғни:</w:t>
      </w: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sz w:val="28"/>
          <w:szCs w:val="28"/>
          <w:lang w:val="kk-KZ"/>
        </w:rPr>
        <w:t xml:space="preserve">- табиғи-техногендік әсерден, өзен арнасында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реттелу және құрғау динамикасын бейнелейтін сынақтық көрсеткіштің математикалық үлгілері,  Сырдария өзенінің төменгі бөлігінде қалыптасқан табиғи-техногендік кешен қызметінің нәтижесінде туындайтын ағынның гидрологиялық және гидрохимиялық режимін нақтылауға мүмкіншілік береді;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Қызылорда облысының экономика салаларының пайдаланатын және өзеннің қалыптасқан  су ресурстарын салыстыруға мүмкіншілік бертетін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коэффициентінің негізгі қағидалық ерекшелігі және оның математикалық үлгісі, олардың табиғи-техногендік жағдайда қалыптасқан судың қызметтік мүмкіншілігін және сумен қамтамасыз ету дәрежесін уақыт-кеңістік масштабында бағалауды, реттеуді және басқаруды қамтамасыз етеді;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Сырдария өзенінің су ресурстарын ауылшаруашылық өндірісіне тиімді пайдалану дәрежесін экологиялық және экономикалық тұрғыда   бағалауға арналған  сынақтық көрсеткіштердің математикалық үлгілері,  Қызылорда облысының ауылшаруашылығында суды пайдаланудың  тиімділігі жан-жақты бағалауды қамтамасыз етеді және оларды геоэкологиялық тұрғыда шектеуге мүмкіншілік береді.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Жұмыстың сыннан өтуі.</w:t>
      </w:r>
      <w:r w:rsidRPr="00C87705">
        <w:rPr>
          <w:rFonts w:ascii="Times New Roman" w:eastAsia="Calibri" w:hAnsi="Times New Roman" w:cs="Times New Roman"/>
          <w:sz w:val="28"/>
          <w:szCs w:val="28"/>
          <w:lang w:val="kk-KZ"/>
        </w:rPr>
        <w:t xml:space="preserve"> Диссертациялық жұмыстың негізгі қағидалары, тұжырымдары және нәтижелері келесі Халықаралық ғылыми – практикалық конференцияларда баяндалған: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«Сумен жабдықтау және суды әкетуді дамытудың заманауи бағыты»  (Алматы, 2016 ж.); </w:t>
      </w:r>
    </w:p>
    <w:p w:rsidR="00F86054" w:rsidRPr="00C87705" w:rsidRDefault="00F86054" w:rsidP="00F86054">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«Чистая вода России-2019» (Екатеринбург, 2019);</w:t>
      </w:r>
    </w:p>
    <w:p w:rsidR="00F86054" w:rsidRDefault="00F86054"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«Проблемы развития сельскохозяйственных мелиораций и водохозяйственного комплекса на базе цифровых технологий» (Москва, 2019);</w:t>
      </w:r>
    </w:p>
    <w:p w:rsidR="00F86054" w:rsidRPr="00C87705" w:rsidRDefault="00F86054" w:rsidP="00F86054">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«Актуальные проблемы наук о земле: исследования трансграничных регионов» (Брест, 2019);</w:t>
      </w:r>
    </w:p>
    <w:p w:rsidR="00F86054" w:rsidRDefault="00F4596C" w:rsidP="00150FFF">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«Инновационные технологии мелиорации, водного и лесного хозяйства юга России» (Новочеркасск, 2019);</w:t>
      </w:r>
    </w:p>
    <w:p w:rsidR="00150FFF" w:rsidRPr="00F4596C" w:rsidRDefault="00F4596C" w:rsidP="00F4596C">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«Аграрные ландшафты, их устойчивость и особенности развития» (Краснодар, 2020);</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rPr>
        <w:t>«Современные проблемы развития мелиорации и пути их решения» (Костяковские чтения)</w:t>
      </w: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sz w:val="28"/>
          <w:szCs w:val="28"/>
        </w:rPr>
        <w:t>Москва, 2020</w:t>
      </w:r>
      <w:r w:rsidRPr="00C87705">
        <w:rPr>
          <w:rFonts w:ascii="Times New Roman" w:eastAsia="Calibri" w:hAnsi="Times New Roman" w:cs="Times New Roman"/>
          <w:bCs/>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rPr>
        <w:lastRenderedPageBreak/>
        <w:t>«Мелиорация как драйвер модернизации АПК в условиях изменения климата»</w:t>
      </w: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sz w:val="28"/>
          <w:szCs w:val="28"/>
        </w:rPr>
        <w:t>Новочеркасск</w:t>
      </w:r>
      <w:r w:rsidRPr="00C87705">
        <w:rPr>
          <w:rFonts w:ascii="Times New Roman" w:eastAsia="Calibri" w:hAnsi="Times New Roman" w:cs="Times New Roman"/>
          <w:bCs/>
          <w:sz w:val="28"/>
          <w:szCs w:val="28"/>
          <w:lang w:val="kk-KZ"/>
        </w:rPr>
        <w:t>,</w:t>
      </w:r>
      <w:r w:rsidR="00F4596C">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sz w:val="28"/>
          <w:szCs w:val="28"/>
        </w:rPr>
        <w:t>2020</w:t>
      </w:r>
      <w:r w:rsidRPr="00C87705">
        <w:rPr>
          <w:rFonts w:ascii="Times New Roman" w:eastAsia="Calibri" w:hAnsi="Times New Roman" w:cs="Times New Roman"/>
          <w:bCs/>
          <w:sz w:val="28"/>
          <w:szCs w:val="28"/>
          <w:lang w:val="kk-KZ"/>
        </w:rPr>
        <w:t>);</w:t>
      </w:r>
    </w:p>
    <w:p w:rsidR="00150FFF"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Cs/>
          <w:sz w:val="28"/>
          <w:szCs w:val="28"/>
          <w:lang w:val="kk-KZ"/>
        </w:rPr>
        <w:t>«</w:t>
      </w:r>
      <w:r w:rsidRPr="00C87705">
        <w:rPr>
          <w:rFonts w:ascii="Times New Roman" w:eastAsia="Calibri" w:hAnsi="Times New Roman" w:cs="Times New Roman"/>
          <w:sz w:val="28"/>
          <w:szCs w:val="28"/>
        </w:rPr>
        <w:t>Комплексный подход к научно-техническому обеспечению сельского хозяйства</w:t>
      </w: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rPr>
        <w:t>Рязань</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rPr>
        <w:t xml:space="preserve"> 2020</w:t>
      </w:r>
      <w:r w:rsidRPr="00C87705">
        <w:rPr>
          <w:rFonts w:ascii="Times New Roman" w:eastAsia="Calibri" w:hAnsi="Times New Roman" w:cs="Times New Roman"/>
          <w:sz w:val="28"/>
          <w:szCs w:val="28"/>
          <w:lang w:val="kk-KZ"/>
        </w:rPr>
        <w:t>);</w:t>
      </w:r>
    </w:p>
    <w:p w:rsidR="009564F6" w:rsidRPr="00023107" w:rsidRDefault="009564F6" w:rsidP="009564F6">
      <w:pPr>
        <w:spacing w:after="0"/>
        <w:ind w:firstLine="709"/>
        <w:jc w:val="both"/>
        <w:rPr>
          <w:rFonts w:ascii="Times New Roman" w:hAnsi="Times New Roman" w:cs="Times New Roman"/>
          <w:sz w:val="24"/>
          <w:szCs w:val="24"/>
          <w:lang w:val="kk-KZ"/>
        </w:rPr>
      </w:pPr>
      <w:r w:rsidRPr="00023107">
        <w:rPr>
          <w:rFonts w:ascii="Times New Roman" w:hAnsi="Times New Roman" w:cs="Times New Roman"/>
          <w:sz w:val="28"/>
          <w:szCs w:val="28"/>
          <w:lang w:val="kk-KZ"/>
        </w:rPr>
        <w:t>- «</w:t>
      </w:r>
      <w:r w:rsidRPr="00023107">
        <w:rPr>
          <w:rFonts w:ascii="Times New Roman" w:hAnsi="Times New Roman" w:cs="Times New Roman"/>
          <w:sz w:val="28"/>
          <w:szCs w:val="28"/>
        </w:rPr>
        <w:t>Инженерно-экологические аспекты и перспективы развития систем водоснабжения и водоотведения</w:t>
      </w:r>
      <w:r w:rsidRPr="00023107">
        <w:rPr>
          <w:rFonts w:ascii="Times New Roman" w:hAnsi="Times New Roman" w:cs="Times New Roman"/>
          <w:sz w:val="28"/>
          <w:szCs w:val="28"/>
          <w:lang w:val="kk-KZ"/>
        </w:rPr>
        <w:t>»</w:t>
      </w:r>
      <w:r w:rsidRPr="00023107">
        <w:rPr>
          <w:rFonts w:ascii="Times New Roman" w:hAnsi="Times New Roman" w:cs="Times New Roman"/>
          <w:bCs/>
          <w:sz w:val="28"/>
          <w:szCs w:val="28"/>
          <w:lang w:val="kk-KZ"/>
        </w:rPr>
        <w:t xml:space="preserve"> </w:t>
      </w:r>
      <w:r w:rsidRPr="00023107">
        <w:rPr>
          <w:rFonts w:ascii="Times New Roman" w:hAnsi="Times New Roman" w:cs="Times New Roman"/>
          <w:sz w:val="28"/>
          <w:szCs w:val="28"/>
          <w:lang w:val="kk-KZ"/>
        </w:rPr>
        <w:t>(</w:t>
      </w:r>
      <w:r w:rsidRPr="00023107">
        <w:rPr>
          <w:rFonts w:ascii="Times New Roman" w:hAnsi="Times New Roman" w:cs="Times New Roman"/>
          <w:sz w:val="28"/>
          <w:szCs w:val="28"/>
        </w:rPr>
        <w:t>БРЕСТ</w:t>
      </w:r>
      <w:r w:rsidRPr="00023107">
        <w:rPr>
          <w:rFonts w:ascii="Times New Roman" w:hAnsi="Times New Roman" w:cs="Times New Roman"/>
          <w:sz w:val="28"/>
          <w:szCs w:val="28"/>
          <w:lang w:val="kk-KZ"/>
        </w:rPr>
        <w:t>, 2024);</w:t>
      </w:r>
    </w:p>
    <w:p w:rsidR="009564F6" w:rsidRPr="00023107" w:rsidRDefault="009564F6" w:rsidP="009564F6">
      <w:pPr>
        <w:spacing w:after="0"/>
        <w:ind w:firstLine="709"/>
        <w:jc w:val="both"/>
        <w:rPr>
          <w:rFonts w:ascii="Times New Roman" w:hAnsi="Times New Roman" w:cs="Times New Roman"/>
          <w:sz w:val="28"/>
          <w:szCs w:val="28"/>
          <w:lang w:val="kk-KZ"/>
        </w:rPr>
      </w:pPr>
      <w:r w:rsidRPr="00023107">
        <w:rPr>
          <w:rFonts w:ascii="Times New Roman" w:hAnsi="Times New Roman" w:cs="Times New Roman"/>
          <w:sz w:val="24"/>
          <w:szCs w:val="24"/>
          <w:lang w:val="kk-KZ"/>
        </w:rPr>
        <w:t xml:space="preserve">- </w:t>
      </w:r>
      <w:r w:rsidRPr="00023107">
        <w:rPr>
          <w:rFonts w:ascii="Times New Roman" w:hAnsi="Times New Roman" w:cs="Times New Roman"/>
          <w:sz w:val="28"/>
          <w:szCs w:val="28"/>
        </w:rPr>
        <w:t>«Устойчивое управление водными ресурсами - основа решения стратегической цели по продовольственной безопасности в условиях изменяющегося климата»</w:t>
      </w:r>
      <w:r w:rsidRPr="00023107">
        <w:rPr>
          <w:rFonts w:ascii="Times New Roman" w:hAnsi="Times New Roman" w:cs="Times New Roman"/>
          <w:sz w:val="28"/>
          <w:szCs w:val="28"/>
          <w:lang w:val="kk-KZ"/>
        </w:rPr>
        <w:t xml:space="preserve"> (</w:t>
      </w:r>
      <w:r w:rsidRPr="00023107">
        <w:rPr>
          <w:rFonts w:ascii="Times New Roman" w:hAnsi="Times New Roman" w:cs="Times New Roman"/>
          <w:sz w:val="28"/>
          <w:szCs w:val="28"/>
        </w:rPr>
        <w:t>Душанбе</w:t>
      </w:r>
      <w:r w:rsidRPr="00023107">
        <w:rPr>
          <w:rFonts w:ascii="Times New Roman" w:hAnsi="Times New Roman" w:cs="Times New Roman"/>
          <w:sz w:val="28"/>
          <w:szCs w:val="28"/>
          <w:lang w:val="kk-KZ"/>
        </w:rPr>
        <w:t>, 2024);</w:t>
      </w:r>
    </w:p>
    <w:p w:rsidR="009564F6" w:rsidRDefault="009564F6" w:rsidP="009564F6">
      <w:pPr>
        <w:spacing w:after="0"/>
        <w:ind w:firstLine="708"/>
        <w:jc w:val="both"/>
        <w:rPr>
          <w:rFonts w:ascii="Times New Roman" w:eastAsia="Calibri" w:hAnsi="Times New Roman" w:cs="Times New Roman"/>
          <w:sz w:val="28"/>
          <w:szCs w:val="28"/>
          <w:lang w:val="kk-KZ"/>
        </w:rPr>
      </w:pPr>
      <w:r w:rsidRPr="00023107">
        <w:rPr>
          <w:rFonts w:ascii="Times New Roman" w:hAnsi="Times New Roman" w:cs="Times New Roman"/>
          <w:sz w:val="28"/>
          <w:szCs w:val="28"/>
          <w:lang w:val="kk-KZ"/>
        </w:rPr>
        <w:t xml:space="preserve">- </w:t>
      </w:r>
      <w:r w:rsidRPr="00023107">
        <w:rPr>
          <w:rFonts w:ascii="Times New Roman" w:hAnsi="Times New Roman" w:cs="Times New Roman"/>
          <w:sz w:val="28"/>
          <w:szCs w:val="28"/>
        </w:rPr>
        <w:t>«Перспективы рационального природопользования и проблемы интеллектуального сельского хозяйства»</w:t>
      </w:r>
      <w:r w:rsidRPr="00023107">
        <w:rPr>
          <w:rFonts w:ascii="Times New Roman" w:hAnsi="Times New Roman" w:cs="Times New Roman"/>
          <w:sz w:val="28"/>
          <w:szCs w:val="28"/>
          <w:lang w:val="kk-KZ"/>
        </w:rPr>
        <w:t xml:space="preserve">  </w:t>
      </w:r>
      <w:r w:rsidRPr="00023107">
        <w:rPr>
          <w:rFonts w:ascii="Times New Roman" w:hAnsi="Times New Roman" w:cs="Times New Roman"/>
          <w:sz w:val="28"/>
          <w:szCs w:val="28"/>
        </w:rPr>
        <w:t>посвященной 80-летию со дня рождения академика, профессора Сулейменовой Н.Ш</w:t>
      </w:r>
      <w:r w:rsidRPr="00023107">
        <w:rPr>
          <w:rFonts w:ascii="Times New Roman" w:hAnsi="Times New Roman" w:cs="Times New Roman"/>
          <w:bCs/>
          <w:sz w:val="28"/>
          <w:szCs w:val="28"/>
          <w:lang w:val="kk-KZ"/>
        </w:rPr>
        <w:t>., (Алматы, 2024).</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 xml:space="preserve">Жұмыстың жариялануы. </w:t>
      </w:r>
      <w:r w:rsidRPr="00C87705">
        <w:rPr>
          <w:rFonts w:ascii="Times New Roman" w:eastAsia="Calibri" w:hAnsi="Times New Roman" w:cs="Times New Roman"/>
          <w:sz w:val="28"/>
          <w:szCs w:val="28"/>
          <w:lang w:val="kk-KZ"/>
        </w:rPr>
        <w:t xml:space="preserve">Диссертация тақырыбы бойынша </w:t>
      </w:r>
      <w:r w:rsidR="00B20478">
        <w:rPr>
          <w:rFonts w:ascii="Times New Roman" w:eastAsia="Calibri" w:hAnsi="Times New Roman" w:cs="Times New Roman"/>
          <w:sz w:val="28"/>
          <w:szCs w:val="28"/>
          <w:lang w:val="kk-KZ"/>
        </w:rPr>
        <w:t>3</w:t>
      </w:r>
      <w:r w:rsidR="00D75D90">
        <w:rPr>
          <w:rFonts w:ascii="Times New Roman" w:eastAsia="Calibri" w:hAnsi="Times New Roman" w:cs="Times New Roman"/>
          <w:sz w:val="28"/>
          <w:szCs w:val="28"/>
          <w:lang w:val="kk-KZ"/>
        </w:rPr>
        <w:t>1</w:t>
      </w:r>
      <w:r w:rsidRPr="00C87705">
        <w:rPr>
          <w:rFonts w:ascii="Times New Roman" w:eastAsia="Calibri" w:hAnsi="Times New Roman" w:cs="Times New Roman"/>
          <w:sz w:val="28"/>
          <w:szCs w:val="28"/>
          <w:lang w:val="kk-KZ"/>
        </w:rPr>
        <w:t xml:space="preserve"> ғылыми еңбек, оның ішінде Scopus деректер базасына еңгізілген нөлдік емес импакт-факторға ие халықаралық ғылыми журналдарда 3 мақала,  ҚР </w:t>
      </w:r>
      <w:r w:rsidRPr="00C87705">
        <w:rPr>
          <w:rFonts w:ascii="Times New Roman" w:eastAsia="Calibri" w:hAnsi="Times New Roman" w:cs="Times New Roman"/>
          <w:bCs/>
          <w:sz w:val="28"/>
          <w:szCs w:val="28"/>
          <w:lang w:val="kk-KZ"/>
        </w:rPr>
        <w:t>БҒМ білім және ғылым саласындағы</w:t>
      </w:r>
      <w:r w:rsidRPr="00C87705">
        <w:rPr>
          <w:rFonts w:ascii="Times New Roman" w:eastAsia="Calibri" w:hAnsi="Times New Roman" w:cs="Times New Roman"/>
          <w:sz w:val="28"/>
          <w:szCs w:val="28"/>
          <w:lang w:val="kk-KZ"/>
        </w:rPr>
        <w:t xml:space="preserve"> бақылау Комитеті ұсынатын басылымдарынан 9 мақала жарияланды.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Жұмыстың құрамы және көлемі.</w:t>
      </w:r>
      <w:r w:rsidRPr="00C87705">
        <w:rPr>
          <w:rFonts w:ascii="Times New Roman" w:eastAsia="Calibri" w:hAnsi="Times New Roman" w:cs="Times New Roman"/>
          <w:sz w:val="28"/>
          <w:szCs w:val="28"/>
          <w:lang w:val="kk-KZ"/>
        </w:rPr>
        <w:t xml:space="preserve"> Диссертациялық жұмыс кіріспеден,                  4 тараудан, қорытындыдан, 11</w:t>
      </w:r>
      <w:r w:rsidR="009564F6">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пайдаланылған әдебиеттердің тізімінен және қосымшалардан тұрады. Жұмыс </w:t>
      </w:r>
      <w:r w:rsidR="005414BE" w:rsidRPr="009F138F">
        <w:rPr>
          <w:rFonts w:ascii="Times New Roman" w:eastAsia="Calibri" w:hAnsi="Times New Roman" w:cs="Times New Roman"/>
          <w:sz w:val="28"/>
          <w:szCs w:val="28"/>
          <w:lang w:val="kk-KZ"/>
        </w:rPr>
        <w:t>1</w:t>
      </w:r>
      <w:r w:rsidR="0089213C" w:rsidRPr="009F138F">
        <w:rPr>
          <w:rFonts w:ascii="Times New Roman" w:eastAsia="Calibri" w:hAnsi="Times New Roman" w:cs="Times New Roman"/>
          <w:sz w:val="28"/>
          <w:szCs w:val="28"/>
          <w:lang w:val="kk-KZ"/>
        </w:rPr>
        <w:t>5</w:t>
      </w:r>
      <w:r w:rsidR="00023107">
        <w:rPr>
          <w:rFonts w:ascii="Times New Roman" w:eastAsia="Calibri" w:hAnsi="Times New Roman" w:cs="Times New Roman"/>
          <w:sz w:val="28"/>
          <w:szCs w:val="28"/>
          <w:lang w:val="kk-KZ"/>
        </w:rPr>
        <w:t>8</w:t>
      </w:r>
      <w:r w:rsidRPr="00C87705">
        <w:rPr>
          <w:rFonts w:ascii="Times New Roman" w:eastAsia="Calibri" w:hAnsi="Times New Roman" w:cs="Times New Roman"/>
          <w:sz w:val="28"/>
          <w:szCs w:val="28"/>
          <w:lang w:val="kk-KZ"/>
        </w:rPr>
        <w:t xml:space="preserve"> беттен құрал</w:t>
      </w:r>
      <w:r w:rsidR="005414BE" w:rsidRPr="00C87705">
        <w:rPr>
          <w:rFonts w:ascii="Times New Roman" w:eastAsia="Calibri" w:hAnsi="Times New Roman" w:cs="Times New Roman"/>
          <w:sz w:val="28"/>
          <w:szCs w:val="28"/>
          <w:lang w:val="kk-KZ"/>
        </w:rPr>
        <w:t>ып,</w:t>
      </w:r>
      <w:r w:rsidRPr="00C87705">
        <w:rPr>
          <w:rFonts w:ascii="Times New Roman" w:eastAsia="Calibri" w:hAnsi="Times New Roman" w:cs="Times New Roman"/>
          <w:sz w:val="28"/>
          <w:szCs w:val="28"/>
          <w:lang w:val="kk-KZ"/>
        </w:rPr>
        <w:t xml:space="preserve"> 2</w:t>
      </w:r>
      <w:r w:rsidR="005414BE"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 xml:space="preserve"> кесте, 37 сурет </w:t>
      </w:r>
      <w:r w:rsidR="005414BE" w:rsidRPr="00C87705">
        <w:rPr>
          <w:rFonts w:ascii="Times New Roman" w:eastAsia="Calibri" w:hAnsi="Times New Roman" w:cs="Times New Roman"/>
          <w:sz w:val="28"/>
          <w:szCs w:val="28"/>
          <w:lang w:val="kk-KZ"/>
        </w:rPr>
        <w:t>безендірілген.</w:t>
      </w: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150FFF" w:rsidP="00150FFF">
      <w:pPr>
        <w:spacing w:after="200" w:line="276" w:lineRule="auto"/>
        <w:rPr>
          <w:rFonts w:ascii="Calibri" w:eastAsia="Calibri" w:hAnsi="Calibri" w:cs="Times New Roman"/>
          <w:lang w:val="kk-KZ"/>
        </w:rPr>
      </w:pPr>
    </w:p>
    <w:p w:rsidR="00150FFF" w:rsidRPr="00C87705" w:rsidRDefault="00095D3A" w:rsidP="00150FFF">
      <w:pPr>
        <w:numPr>
          <w:ilvl w:val="0"/>
          <w:numId w:val="1"/>
        </w:numPr>
        <w:spacing w:after="0" w:line="240" w:lineRule="auto"/>
        <w:contextualSpacing/>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СЫРДАРИЯ ӨЗЕНІ</w:t>
      </w:r>
      <w:r w:rsidR="00150FFF" w:rsidRPr="00C87705">
        <w:rPr>
          <w:rFonts w:ascii="Times New Roman" w:eastAsia="Calibri" w:hAnsi="Times New Roman" w:cs="Times New Roman"/>
          <w:b/>
          <w:sz w:val="28"/>
          <w:szCs w:val="28"/>
          <w:lang w:val="kk-KZ"/>
        </w:rPr>
        <w:t xml:space="preserve"> СУ ЖИНАУ АЛАБЫ – ТАБИҒИ–ТЕХНОГЕНДІК КЕШЕН</w:t>
      </w: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095D3A" w:rsidRPr="00C87705" w:rsidRDefault="00150FFF" w:rsidP="00095D3A">
      <w:pPr>
        <w:shd w:val="clear" w:color="auto" w:fill="FFFFFF"/>
        <w:spacing w:after="0" w:line="240" w:lineRule="auto"/>
        <w:ind w:firstLine="709"/>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b/>
          <w:sz w:val="28"/>
          <w:szCs w:val="28"/>
          <w:lang w:val="kk-KZ" w:eastAsia="ru-RU"/>
        </w:rPr>
        <w:t xml:space="preserve">1.1 </w:t>
      </w:r>
      <w:r w:rsidR="00095D3A" w:rsidRPr="00C87705">
        <w:rPr>
          <w:rFonts w:ascii="Times New Roman" w:eastAsia="Times New Roman" w:hAnsi="Times New Roman" w:cs="Times New Roman"/>
          <w:b/>
          <w:sz w:val="28"/>
          <w:szCs w:val="28"/>
          <w:lang w:val="kk-KZ" w:eastAsia="ru-RU"/>
        </w:rPr>
        <w:t>Сырдария өзені  алабының табиғи – климаттық шарттары</w:t>
      </w:r>
    </w:p>
    <w:p w:rsidR="00150FFF" w:rsidRPr="00C87705" w:rsidRDefault="00150FFF" w:rsidP="00D5290B">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Нарын және Қарадария өзендері біріккен тұсынан бастау алатын Сырдария өзені су жинау алабы ауданы шамамен екі өзеннің су жинау алабын қоса алғанда  345,0 мың км</w:t>
      </w:r>
      <w:r w:rsidRPr="00C87705">
        <w:rPr>
          <w:rFonts w:ascii="Times New Roman" w:eastAsia="Times New Roman" w:hAnsi="Times New Roman" w:cs="Times New Roman"/>
          <w:sz w:val="28"/>
          <w:szCs w:val="28"/>
          <w:vertAlign w:val="superscript"/>
          <w:lang w:val="kk-KZ" w:eastAsia="ru-RU"/>
        </w:rPr>
        <w:t>2</w:t>
      </w:r>
      <w:r w:rsidRPr="00C87705">
        <w:rPr>
          <w:rFonts w:ascii="Times New Roman" w:eastAsia="Times New Roman" w:hAnsi="Times New Roman" w:cs="Times New Roman"/>
          <w:sz w:val="28"/>
          <w:szCs w:val="28"/>
          <w:lang w:val="kk-KZ" w:eastAsia="ru-RU"/>
        </w:rPr>
        <w:t xml:space="preserve">   және Арал теңізіне дейінгі ұзындығы 2800,0 км құрайды (сурет 1) [1].</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150FFF">
      <w:pPr>
        <w:shd w:val="clear" w:color="auto" w:fill="FFFFFF"/>
        <w:spacing w:after="0" w:line="240" w:lineRule="auto"/>
        <w:jc w:val="center"/>
        <w:rPr>
          <w:rFonts w:ascii="Times New Roman" w:eastAsia="Times New Roman" w:hAnsi="Times New Roman" w:cs="Times New Roman"/>
          <w:sz w:val="28"/>
          <w:szCs w:val="28"/>
          <w:lang w:eastAsia="ru-RU"/>
        </w:rPr>
      </w:pPr>
      <w:r w:rsidRPr="00C87705">
        <w:rPr>
          <w:rFonts w:ascii="Times New Roman" w:eastAsia="Times New Roman" w:hAnsi="Times New Roman" w:cs="Times New Roman"/>
          <w:noProof/>
          <w:sz w:val="24"/>
          <w:szCs w:val="24"/>
          <w:lang w:eastAsia="ko-KR"/>
        </w:rPr>
        <w:drawing>
          <wp:inline distT="0" distB="0" distL="0" distR="0">
            <wp:extent cx="5773829" cy="32322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4358" cy="3243790"/>
                    </a:xfrm>
                    <a:prstGeom prst="rect">
                      <a:avLst/>
                    </a:prstGeom>
                    <a:noFill/>
                    <a:ln>
                      <a:noFill/>
                    </a:ln>
                  </pic:spPr>
                </pic:pic>
              </a:graphicData>
            </a:graphic>
          </wp:inline>
        </w:drawing>
      </w:r>
    </w:p>
    <w:p w:rsidR="00150FFF" w:rsidRPr="00C87705" w:rsidRDefault="00150FFF" w:rsidP="00150FFF">
      <w:pPr>
        <w:shd w:val="clear" w:color="auto" w:fill="FFFFFF"/>
        <w:spacing w:after="0" w:line="240" w:lineRule="auto"/>
        <w:ind w:firstLine="709"/>
        <w:jc w:val="center"/>
        <w:rPr>
          <w:rFonts w:ascii="Times New Roman" w:eastAsia="Times New Roman" w:hAnsi="Times New Roman" w:cs="Times New Roman"/>
          <w:sz w:val="28"/>
          <w:szCs w:val="28"/>
          <w:lang w:val="kk-KZ" w:eastAsia="ru-RU"/>
        </w:rPr>
      </w:pPr>
    </w:p>
    <w:p w:rsidR="00150FFF" w:rsidRPr="00C87705" w:rsidRDefault="00150FFF" w:rsidP="00150FFF">
      <w:pPr>
        <w:shd w:val="clear" w:color="auto" w:fill="FFFFFF"/>
        <w:spacing w:after="0" w:line="240" w:lineRule="auto"/>
        <w:ind w:firstLine="709"/>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Сурет 1 – Сырдария өзені су жинау алабының  картасы </w:t>
      </w: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Cs/>
          <w:kern w:val="36"/>
          <w:sz w:val="28"/>
          <w:szCs w:val="28"/>
          <w:shd w:val="clear" w:color="auto" w:fill="FFFFFF"/>
          <w:lang w:val="kk-KZ" w:eastAsia="ru-RU"/>
        </w:rPr>
      </w:pP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Cs/>
          <w:kern w:val="36"/>
          <w:sz w:val="28"/>
          <w:szCs w:val="28"/>
          <w:shd w:val="clear" w:color="auto" w:fill="FFFFFF"/>
          <w:lang w:val="kk-KZ" w:eastAsia="ru-RU"/>
        </w:rPr>
      </w:pPr>
      <w:r w:rsidRPr="00C87705">
        <w:rPr>
          <w:rFonts w:ascii="Times New Roman" w:eastAsia="Times New Roman" w:hAnsi="Times New Roman" w:cs="Times New Roman"/>
          <w:bCs/>
          <w:kern w:val="36"/>
          <w:sz w:val="28"/>
          <w:szCs w:val="28"/>
          <w:shd w:val="clear" w:color="auto" w:fill="FFFFFF"/>
          <w:lang w:val="kk-KZ" w:eastAsia="ru-RU"/>
        </w:rPr>
        <w:t>Сырдария өзені оңтүстік-шығыстан солтүстік батысқа қарай созылады да, оңтүстік-шығыс бөлігі таулы аймақтармен, солтүстік-батыс бөлігі жазықтық аймақтармен сипатталады. Сырдария өзені шартты түрде 219,0 км</w:t>
      </w:r>
      <w:r w:rsidRPr="00C87705">
        <w:rPr>
          <w:rFonts w:ascii="Times New Roman" w:eastAsia="Times New Roman" w:hAnsi="Times New Roman" w:cs="Times New Roman"/>
          <w:bCs/>
          <w:kern w:val="36"/>
          <w:sz w:val="28"/>
          <w:szCs w:val="28"/>
          <w:shd w:val="clear" w:color="auto" w:fill="FFFFFF"/>
          <w:vertAlign w:val="superscript"/>
          <w:lang w:val="kk-KZ" w:eastAsia="ru-RU"/>
        </w:rPr>
        <w:t>2</w:t>
      </w:r>
      <w:r w:rsidRPr="00C87705">
        <w:rPr>
          <w:rFonts w:ascii="Times New Roman" w:eastAsia="Times New Roman" w:hAnsi="Times New Roman" w:cs="Times New Roman"/>
          <w:bCs/>
          <w:kern w:val="36"/>
          <w:sz w:val="28"/>
          <w:szCs w:val="28"/>
          <w:shd w:val="clear" w:color="auto" w:fill="FFFFFF"/>
          <w:lang w:val="kk-KZ" w:eastAsia="ru-RU"/>
        </w:rPr>
        <w:t xml:space="preserve"> деп қабылданған және табиғи-техногендік су ағындары қабаттасып жататын өте күрделі жүйелерден тұрады, яғни су арналары мен су тастағыш арналардың жалпы ұзындығы  өзен желілерінің ұзындығынан асып-түседі [2]. </w:t>
      </w: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Cs/>
          <w:kern w:val="36"/>
          <w:sz w:val="28"/>
          <w:szCs w:val="28"/>
          <w:shd w:val="clear" w:color="auto" w:fill="FFFFFF"/>
          <w:lang w:val="kk-KZ" w:eastAsia="ru-RU"/>
        </w:rPr>
      </w:pPr>
      <w:r w:rsidRPr="00C87705">
        <w:rPr>
          <w:rFonts w:ascii="Times New Roman" w:eastAsia="Times New Roman" w:hAnsi="Times New Roman" w:cs="Times New Roman"/>
          <w:bCs/>
          <w:kern w:val="36"/>
          <w:sz w:val="28"/>
          <w:szCs w:val="28"/>
          <w:shd w:val="clear" w:color="auto" w:fill="FFFFFF"/>
          <w:lang w:val="kk-KZ" w:eastAsia="ru-RU"/>
        </w:rPr>
        <w:t xml:space="preserve">Ферғана алабындағы Нарын және Қарадария өзендері, Сырдария өзені секілді ені 3,0-5,0 км жазықтық бойымен ағып өтеді. Сырдария өзені кішігірім өзендерден тұратын салалары таулы аймақтан жазықтыққа қарай ағады, яғни өзеннің оң жағалауында Касансай, Гавасай, Чаадаксай, ал сол жағалауында Исфайрамсай, Шахимардан, Сох, Исфара және Ходжабакирген өзендері орналасқан, бірақта қазіргі кезде олардың біреуініңде су </w:t>
      </w:r>
      <w:r w:rsidR="006818B7" w:rsidRPr="00C87705">
        <w:rPr>
          <w:rFonts w:ascii="Times New Roman" w:eastAsia="Times New Roman" w:hAnsi="Times New Roman" w:cs="Times New Roman"/>
          <w:bCs/>
          <w:kern w:val="36"/>
          <w:sz w:val="28"/>
          <w:szCs w:val="28"/>
          <w:shd w:val="clear" w:color="auto" w:fill="FFFFFF"/>
          <w:lang w:val="kk-KZ" w:eastAsia="ru-RU"/>
        </w:rPr>
        <w:t>ағындысы</w:t>
      </w:r>
      <w:r w:rsidRPr="00C87705">
        <w:rPr>
          <w:rFonts w:ascii="Times New Roman" w:eastAsia="Times New Roman" w:hAnsi="Times New Roman" w:cs="Times New Roman"/>
          <w:bCs/>
          <w:kern w:val="36"/>
          <w:sz w:val="28"/>
          <w:szCs w:val="28"/>
          <w:shd w:val="clear" w:color="auto" w:fill="FFFFFF"/>
          <w:lang w:val="kk-KZ" w:eastAsia="ru-RU"/>
        </w:rPr>
        <w:t xml:space="preserve"> Сырдария өзеніне жетпейді, жолай суғармалы егістік жерлерді суғаруға бөліп алып кетеді және тау етегіндегі жазықтықтардың кеңейген тұсында жоғалып кетеді [3]. </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lastRenderedPageBreak/>
        <w:t>Сырдария өзені  және оның салаларының сумен қоректену көзіне еріген қар-мұздақтар жатады және оның көпжылдық орташа шамасы 41,6 км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құрайды.  Өзеннің негізгі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шамамен 70,0% су жинау алабы жоғарғы жағында, яғни  Ферғана жазықтығына шыққанға дейін қалыптасқан. Ферғана жазықтығының шығыс бөлігіндегі кішігірім өзен сулары оның оң жағында орналасқан, ал сол жағында көптеген сайлардан келіп түсетін су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шамасы аса үлкен емес. Таулы аймақтардың 94,0 мың км</w:t>
      </w:r>
      <w:r w:rsidRPr="00C87705">
        <w:rPr>
          <w:rFonts w:ascii="Times New Roman" w:eastAsia="Times New Roman" w:hAnsi="Times New Roman" w:cs="Times New Roman"/>
          <w:sz w:val="28"/>
          <w:szCs w:val="28"/>
          <w:vertAlign w:val="superscript"/>
          <w:lang w:val="kk-KZ" w:eastAsia="ru-RU"/>
        </w:rPr>
        <w:t>2</w:t>
      </w:r>
      <w:r w:rsidRPr="00C87705">
        <w:rPr>
          <w:rFonts w:ascii="Times New Roman" w:eastAsia="Times New Roman" w:hAnsi="Times New Roman" w:cs="Times New Roman"/>
          <w:sz w:val="28"/>
          <w:szCs w:val="28"/>
          <w:lang w:val="kk-KZ" w:eastAsia="ru-RU"/>
        </w:rPr>
        <w:t xml:space="preserve"> ауданынан  Ферғана жазықтығына келіп түсетін судың орташа жылдық  көлемі   25,5 км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Бұл жалпы көлемінің 45,0% Нарын және 16% Қарадария өзендерінен түссе, қалған 39% өзеннің сол және оң жағлауына түстетін кішігірім өзендердің  су ағындары құрайды [4; 5].</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өзенінің көпжылдық және жыл ішіндегі су өтімдері біркелкі емес, яғни Шардара су қоймасына келіп түсетін ағынның көпжылдық орташа шамасы 34,3 км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-ке тең болса, ал құрғақ жылдары 24,3 км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-ке дейін төмендейді.</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өзенінің Шардара су қоймасы тұсындағы табиғи гидрологиялық режимі, суғармалы егістік жерлерде суды пайдаланудың және кәріз-коллекторлік төгінді суларды өзен арнасына қайта тастау мөлшерлері, сондай-ақ олардың қатармен орналасқан су қоймаларының есебінен гидродинамикалық және гидрохимиялық режимдеріде айтарлықтай өзгеріске түскен.</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sidRPr="00C87705">
        <w:rPr>
          <w:rFonts w:ascii="Times New Roman" w:eastAsia="Times New Roman" w:hAnsi="Times New Roman" w:cs="Times New Roman"/>
          <w:sz w:val="28"/>
          <w:szCs w:val="28"/>
          <w:lang w:val="kk-KZ" w:eastAsia="ru-RU"/>
        </w:rPr>
        <w:t>Пскем, Угам және Чаткал өзендері біріккен тұсынан басталатын Шыршық өзені, Сырдария өзенінің оң жағалауындағы үлкен саласы болып табылады және оның су жинау алабының ауданы 14240 км</w:t>
      </w:r>
      <w:r w:rsidRPr="00C87705">
        <w:rPr>
          <w:rFonts w:ascii="Times New Roman" w:eastAsia="Times New Roman" w:hAnsi="Times New Roman" w:cs="Times New Roman"/>
          <w:sz w:val="28"/>
          <w:szCs w:val="28"/>
          <w:vertAlign w:val="superscript"/>
          <w:lang w:val="kk-KZ" w:eastAsia="ru-RU"/>
        </w:rPr>
        <w:t xml:space="preserve">2 </w:t>
      </w:r>
      <w:r w:rsidRPr="00C87705">
        <w:rPr>
          <w:rFonts w:ascii="Times New Roman" w:eastAsia="Times New Roman" w:hAnsi="Times New Roman" w:cs="Times New Roman"/>
          <w:sz w:val="28"/>
          <w:szCs w:val="28"/>
          <w:lang w:val="kk-KZ" w:eastAsia="ru-RU"/>
        </w:rPr>
        <w:t xml:space="preserve">құрайды. Шыршық өзені еріген қар-мұздақтармен қоректенетін болғандықтан, оның ең жоғарғы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маусым айында 581,0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және ең төменгі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69,1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ақпан айында байқалады  [6]. </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Сырдария өзенінің орталық аймағында, яғни Фархад тауынан Шардара су қоймасы аралығында Ангрен, Шыршық және Келес өзендері құйылады және Фархад су торабының тұсынан Оңтүстік-Мырзашөл су арнасы басталады.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Сырдария өзенінің төменгі  аймағы Қызылқұм құмдарының шығыс және батыс шетімен өтеді, яғни өзен арнасы бұл аймақтарда орнықты емес және жиі кездесетін бұрылмалардан құрылып, қыс-көктем мезгілдерінде жиі су тасқындары орын алады.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Сырдария өзенінің төменгі  ағысында орналасқан соңғы саласы Арыс өзені және Түркістан қаласынан Жосалы қалашығына дейінгі аралықта ені 10,0-50,0 км және ұзындығы шамамен 400,0 км созылып жатқан кең жазықтықта көп құрғап қалған көптеген су арналары,  қамыс және бұталар өскен жерлер, ауылшаруашылық саласына кеңінен пайдаланылады.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 xml:space="preserve">Сырдария өзені Арал теңізіне құяр атырау бөлігінде, яғни Қазалы қаласынан бастап, көптеген су арналары мен қатар шағын көлдер және батпақтар кездеседі. Сырдария өзені бұрын Арал теңізіне құятын, ал қазір оның су айдыны деңгейінің күрт төмендеуіне, 1989 жылдан бастап Үлкен </w:t>
      </w:r>
      <w:r w:rsidRPr="00C87705">
        <w:rPr>
          <w:rFonts w:ascii="Times New Roman" w:eastAsia="Times New Roman" w:hAnsi="Times New Roman" w:cs="Times New Roman"/>
          <w:sz w:val="28"/>
          <w:szCs w:val="28"/>
          <w:shd w:val="clear" w:color="auto" w:fill="FFFFFF"/>
          <w:lang w:val="kk-KZ" w:eastAsia="ru-RU"/>
        </w:rPr>
        <w:lastRenderedPageBreak/>
        <w:t>және Кіші Арал болып  екіге бөлінгендіктен, оның сулары «Кіші Арал» теңізіне құйылады. Сырдария өзенінің суы негізінен шаруашылық қажеттіліктерге пайданылатын болғандықтан, оның атырау бөлігіндегі су өтімінің шамасы 1960 жылдардағы шартты-табиғи кезеңімен салыстырғанда 10 есе  аз, яғни 400,0 м</w:t>
      </w:r>
      <w:r w:rsidRPr="00C87705">
        <w:rPr>
          <w:rFonts w:ascii="Times New Roman" w:eastAsia="Times New Roman" w:hAnsi="Times New Roman" w:cs="Times New Roman"/>
          <w:sz w:val="28"/>
          <w:szCs w:val="28"/>
          <w:shd w:val="clear" w:color="auto" w:fill="FFFFFF"/>
          <w:vertAlign w:val="superscript"/>
          <w:lang w:val="kk-KZ" w:eastAsia="ru-RU"/>
        </w:rPr>
        <w:t>3</w:t>
      </w:r>
      <w:r w:rsidRPr="00C87705">
        <w:rPr>
          <w:rFonts w:ascii="Times New Roman" w:eastAsia="Times New Roman" w:hAnsi="Times New Roman" w:cs="Times New Roman"/>
          <w:sz w:val="28"/>
          <w:szCs w:val="28"/>
          <w:shd w:val="clear" w:color="auto" w:fill="FFFFFF"/>
          <w:lang w:val="kk-KZ" w:eastAsia="ru-RU"/>
        </w:rPr>
        <w:t>/с-тан 30,0 м</w:t>
      </w:r>
      <w:r w:rsidRPr="00C87705">
        <w:rPr>
          <w:rFonts w:ascii="Times New Roman" w:eastAsia="Times New Roman" w:hAnsi="Times New Roman" w:cs="Times New Roman"/>
          <w:sz w:val="28"/>
          <w:szCs w:val="28"/>
          <w:shd w:val="clear" w:color="auto" w:fill="FFFFFF"/>
          <w:vertAlign w:val="superscript"/>
          <w:lang w:val="kk-KZ" w:eastAsia="ru-RU"/>
        </w:rPr>
        <w:t>3</w:t>
      </w:r>
      <w:r w:rsidRPr="00C87705">
        <w:rPr>
          <w:rFonts w:ascii="Times New Roman" w:eastAsia="Times New Roman" w:hAnsi="Times New Roman" w:cs="Times New Roman"/>
          <w:sz w:val="28"/>
          <w:szCs w:val="28"/>
          <w:shd w:val="clear" w:color="auto" w:fill="FFFFFF"/>
          <w:lang w:val="kk-KZ" w:eastAsia="ru-RU"/>
        </w:rPr>
        <w:t>/с дейін төмендеп кеткен [7].</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Сырдария өзенінің 75,2%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ның көлемі Қырғызстан аймағында қалыптасады, ал одан кейін Сырдария өзені Өзбекстан және Тәжікстан елдерінің шекарасын кесіп өтіп, Қазақстан территориясында орналасқан Арал теңізіне келіп құяды. Жалпы, Сырдария өзені Өзбекстанда 15,2%, Қазақстанда 6,9% және Тәжікстан аймағында 2,7% қалыптасады. </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өзенінің геоморфологиялық ерекшелігі - ол шығыстағы таулы аймақтардан бастау алып солтүстік-батысқа қарай жазықтық бөлігінің орналасу биіктігі төмендей бастайды, яғни Қырғызстан аймағындағы Тянь-Шань тауының 5000 метр биіктігінен жоғары орналасқан тау жоталарынан бастау алып, Қырғызстан, Тәжікстан және Өзбекстан елдерін бөліп тұратын Ферғана жазықтығының 250,0-500,0 метрлік биіктігінен, Қазақстан аймағындағы  өзеннің төменгі бөлігін қамтитын Қызыл-Құмның шөлейт аймағын кесіп өтіп Арал теңізіне келіп құяды.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 су жинау алабындағы ауылшаруашылық жерлердің жартысы жарамды табиғи алқаптарда орналасқан болса, қалған жартысы мелиоративтік шараларды талап ететін, яғни мелиоративтік жүйелерді құру, кәріз желілерін жасау, жерлерді тегістеуді және топырақтың құрылымын жақсартуды қажет ететін, құрылымы және пайдалану тұрғысынан аса күрделі қаржыны талап ететін  жерлерде орналасқан. Қазақстан территориясында суғармалы егістік жерге жарамды жерлердің ауданы жеткілікті, ал Қырғызстан және Тәжікстан аймағында, сонымен қатар Өзбекстан елінің кейбір аймақтарында жер ресурстары шектелген. Сонымен қатар, Сырдария өзені су жинау алабындағы жерлер тек қана ауылшаруашылық дақылдарын өсіру үшін ғана емес, мал шаруашыллығына қажетті жайылымдар мен шабындықтар үшін де пайдаланылады. Өзеннің су жинау алабында жерлердің тозуы кеңінен таралған құбылыс, ал ол ауылшаруашылық қызметінің орнықтылығын бұзады [7, 146-156 б].</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Арал теңізі алабы, ал оның ішінде Сырдария өзенінің экологиялық жағдайы 1960 жылдан бастап нашарлай бастады. Сырдария өзенінің төменгі саласында мезгілдік су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ның өзгеруі, оның жағалауындағы экологиялық жүйелеріне (өсімдік жамылғысының тіршілік ортасына) кері әсерін тигізді және өзен жағалауындағы тоғайлардың жоғалуына негізгі себепшісі болды. Бірақ, қыс мезгілдерінде су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тасуына байланысты биологиялық құрылымы әртүрлі, Рамсар жер-су  және Айдарлы-Арнасай көл жүйесі секілді  жаңа сулы жерлер пайда болды.  Шардара су қоймасынан төмен орналасқан Көксарай қайта ретегіші, Солтүстік Арал теңізі деңгейін тұрақтандыруға және жоғарлатуға мүмкіндік берді, ал  ол балықтардың түрлерін және балық шаруашылығын қайта дамытуға себепші болды [8].</w:t>
      </w:r>
    </w:p>
    <w:p w:rsidR="00095D3A" w:rsidRPr="00C87705" w:rsidRDefault="00095D3A" w:rsidP="009929DE">
      <w:pPr>
        <w:shd w:val="clear" w:color="auto" w:fill="FFFFFF"/>
        <w:spacing w:after="0" w:line="240" w:lineRule="auto"/>
        <w:jc w:val="both"/>
        <w:outlineLvl w:val="0"/>
        <w:rPr>
          <w:rFonts w:ascii="Times New Roman" w:eastAsia="Times New Roman" w:hAnsi="Times New Roman" w:cs="Times New Roman"/>
          <w:b/>
          <w:bCs/>
          <w:kern w:val="36"/>
          <w:sz w:val="28"/>
          <w:szCs w:val="28"/>
          <w:shd w:val="clear" w:color="auto" w:fill="FFFFFF"/>
          <w:lang w:val="kk-KZ" w:eastAsia="ru-RU"/>
        </w:rPr>
      </w:pP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
          <w:bCs/>
          <w:kern w:val="36"/>
          <w:sz w:val="28"/>
          <w:szCs w:val="28"/>
          <w:shd w:val="clear" w:color="auto" w:fill="FFFFFF"/>
          <w:lang w:val="kk-KZ" w:eastAsia="ru-RU"/>
        </w:rPr>
      </w:pPr>
      <w:r w:rsidRPr="00C87705">
        <w:rPr>
          <w:rFonts w:ascii="Times New Roman" w:eastAsia="Times New Roman" w:hAnsi="Times New Roman" w:cs="Times New Roman"/>
          <w:b/>
          <w:bCs/>
          <w:kern w:val="36"/>
          <w:sz w:val="28"/>
          <w:szCs w:val="28"/>
          <w:shd w:val="clear" w:color="auto" w:fill="FFFFFF"/>
          <w:lang w:val="kk-KZ" w:eastAsia="ru-RU"/>
        </w:rPr>
        <w:lastRenderedPageBreak/>
        <w:t xml:space="preserve">1.2 </w:t>
      </w:r>
      <w:r w:rsidR="00095D3A" w:rsidRPr="00C87705">
        <w:rPr>
          <w:rFonts w:ascii="Times New Roman" w:eastAsia="Times New Roman" w:hAnsi="Times New Roman" w:cs="Times New Roman"/>
          <w:b/>
          <w:bCs/>
          <w:kern w:val="36"/>
          <w:sz w:val="28"/>
          <w:szCs w:val="28"/>
          <w:shd w:val="clear" w:color="auto" w:fill="FFFFFF"/>
          <w:lang w:val="kk-KZ" w:eastAsia="ru-RU"/>
        </w:rPr>
        <w:t>Сырдария өзені алабының табиғи-техногендік құрылымы</w:t>
      </w: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
          <w:bCs/>
          <w:kern w:val="36"/>
          <w:sz w:val="28"/>
          <w:szCs w:val="28"/>
          <w:shd w:val="clear" w:color="auto" w:fill="FFFFFF"/>
          <w:lang w:val="kk-KZ" w:eastAsia="ru-RU"/>
        </w:rPr>
      </w:pPr>
      <w:r w:rsidRPr="00C87705">
        <w:rPr>
          <w:rFonts w:ascii="Times New Roman" w:eastAsia="Times New Roman" w:hAnsi="Times New Roman" w:cs="Times New Roman"/>
          <w:bCs/>
          <w:kern w:val="36"/>
          <w:sz w:val="28"/>
          <w:szCs w:val="28"/>
          <w:shd w:val="clear" w:color="auto" w:fill="FFFFFF"/>
          <w:lang w:val="kk-KZ" w:eastAsia="ru-RU"/>
        </w:rPr>
        <w:t>Сырдария өзенінің алабында Қырғызстанның Нарын, Джалалабад және Ош облыстары, Тәжікстанның Согдий облысы, Өзбекстанның Андижан, Наманган, Ферғана, Ташкент, Жезак және Сырдария облыстары, Қазақстанның Түркістан және Қызылорда облыстары орналасқан. Сырдария өзенінің негізгі арнасында бірнеше су қоймалары тұрғызылған, яғни Тоқтағұл (19,5 км</w:t>
      </w:r>
      <w:r w:rsidRPr="00C87705">
        <w:rPr>
          <w:rFonts w:ascii="Times New Roman" w:eastAsia="Times New Roman" w:hAnsi="Times New Roman" w:cs="Times New Roman"/>
          <w:bCs/>
          <w:kern w:val="36"/>
          <w:sz w:val="28"/>
          <w:szCs w:val="28"/>
          <w:shd w:val="clear" w:color="auto" w:fill="FFFFFF"/>
          <w:vertAlign w:val="superscript"/>
          <w:lang w:val="kk-KZ" w:eastAsia="ru-RU"/>
        </w:rPr>
        <w:t>3</w:t>
      </w:r>
      <w:r w:rsidRPr="00C87705">
        <w:rPr>
          <w:rFonts w:ascii="Times New Roman" w:eastAsia="Times New Roman" w:hAnsi="Times New Roman" w:cs="Times New Roman"/>
          <w:bCs/>
          <w:kern w:val="36"/>
          <w:sz w:val="28"/>
          <w:szCs w:val="28"/>
          <w:shd w:val="clear" w:color="auto" w:fill="FFFFFF"/>
          <w:lang w:val="kk-KZ" w:eastAsia="ru-RU"/>
        </w:rPr>
        <w:t>, Қырғызстан), Кайракұм (4,2 км</w:t>
      </w:r>
      <w:r w:rsidRPr="00C87705">
        <w:rPr>
          <w:rFonts w:ascii="Times New Roman" w:eastAsia="Times New Roman" w:hAnsi="Times New Roman" w:cs="Times New Roman"/>
          <w:bCs/>
          <w:kern w:val="36"/>
          <w:sz w:val="28"/>
          <w:szCs w:val="28"/>
          <w:shd w:val="clear" w:color="auto" w:fill="FFFFFF"/>
          <w:vertAlign w:val="superscript"/>
          <w:lang w:val="kk-KZ" w:eastAsia="ru-RU"/>
        </w:rPr>
        <w:t>3</w:t>
      </w:r>
      <w:r w:rsidRPr="00C87705">
        <w:rPr>
          <w:rFonts w:ascii="Times New Roman" w:eastAsia="Times New Roman" w:hAnsi="Times New Roman" w:cs="Times New Roman"/>
          <w:bCs/>
          <w:kern w:val="36"/>
          <w:sz w:val="28"/>
          <w:szCs w:val="28"/>
          <w:shd w:val="clear" w:color="auto" w:fill="FFFFFF"/>
          <w:lang w:val="kk-KZ" w:eastAsia="ru-RU"/>
        </w:rPr>
        <w:t>, Тәжікстан), Айдаркөл көлі (41 км</w:t>
      </w:r>
      <w:r w:rsidRPr="00C87705">
        <w:rPr>
          <w:rFonts w:ascii="Times New Roman" w:eastAsia="Times New Roman" w:hAnsi="Times New Roman" w:cs="Times New Roman"/>
          <w:bCs/>
          <w:kern w:val="36"/>
          <w:sz w:val="28"/>
          <w:szCs w:val="28"/>
          <w:shd w:val="clear" w:color="auto" w:fill="FFFFFF"/>
          <w:vertAlign w:val="superscript"/>
          <w:lang w:val="kk-KZ" w:eastAsia="ru-RU"/>
        </w:rPr>
        <w:t>3</w:t>
      </w:r>
      <w:r w:rsidRPr="00C87705">
        <w:rPr>
          <w:rFonts w:ascii="Times New Roman" w:eastAsia="Times New Roman" w:hAnsi="Times New Roman" w:cs="Times New Roman"/>
          <w:bCs/>
          <w:kern w:val="36"/>
          <w:sz w:val="28"/>
          <w:szCs w:val="28"/>
          <w:shd w:val="clear" w:color="auto" w:fill="FFFFFF"/>
          <w:lang w:val="kk-KZ" w:eastAsia="ru-RU"/>
        </w:rPr>
        <w:t>, Өзбекстан) және Шардара (5,7 км</w:t>
      </w:r>
      <w:r w:rsidRPr="00C87705">
        <w:rPr>
          <w:rFonts w:ascii="Times New Roman" w:eastAsia="Times New Roman" w:hAnsi="Times New Roman" w:cs="Times New Roman"/>
          <w:bCs/>
          <w:kern w:val="36"/>
          <w:sz w:val="28"/>
          <w:szCs w:val="28"/>
          <w:shd w:val="clear" w:color="auto" w:fill="FFFFFF"/>
          <w:vertAlign w:val="superscript"/>
          <w:lang w:val="kk-KZ" w:eastAsia="ru-RU"/>
        </w:rPr>
        <w:t>3</w:t>
      </w:r>
      <w:r w:rsidRPr="00C87705">
        <w:rPr>
          <w:rFonts w:ascii="Times New Roman" w:eastAsia="Times New Roman" w:hAnsi="Times New Roman" w:cs="Times New Roman"/>
          <w:bCs/>
          <w:kern w:val="36"/>
          <w:sz w:val="28"/>
          <w:szCs w:val="28"/>
          <w:shd w:val="clear" w:color="auto" w:fill="FFFFFF"/>
          <w:lang w:val="kk-KZ" w:eastAsia="ru-RU"/>
        </w:rPr>
        <w:t xml:space="preserve">, Қазақстан). Шардара су қоймасынан төмен көктемгі су тасқынын және Тоқтағұл гидроэлекторстанциясынан тасталатын су </w:t>
      </w:r>
      <w:r w:rsidR="006818B7" w:rsidRPr="00C87705">
        <w:rPr>
          <w:rFonts w:ascii="Times New Roman" w:eastAsia="Times New Roman" w:hAnsi="Times New Roman" w:cs="Times New Roman"/>
          <w:bCs/>
          <w:kern w:val="36"/>
          <w:sz w:val="28"/>
          <w:szCs w:val="28"/>
          <w:shd w:val="clear" w:color="auto" w:fill="FFFFFF"/>
          <w:lang w:val="kk-KZ" w:eastAsia="ru-RU"/>
        </w:rPr>
        <w:t>ағындысы</w:t>
      </w:r>
      <w:r w:rsidRPr="00C87705">
        <w:rPr>
          <w:rFonts w:ascii="Times New Roman" w:eastAsia="Times New Roman" w:hAnsi="Times New Roman" w:cs="Times New Roman"/>
          <w:bCs/>
          <w:kern w:val="36"/>
          <w:sz w:val="28"/>
          <w:szCs w:val="28"/>
          <w:shd w:val="clear" w:color="auto" w:fill="FFFFFF"/>
          <w:lang w:val="kk-KZ" w:eastAsia="ru-RU"/>
        </w:rPr>
        <w:t>н реттеу үшін Түркістан облысы аймағында су жинау көлемі 3,0 км</w:t>
      </w:r>
      <w:r w:rsidRPr="00C87705">
        <w:rPr>
          <w:rFonts w:ascii="Times New Roman" w:eastAsia="Times New Roman" w:hAnsi="Times New Roman" w:cs="Times New Roman"/>
          <w:bCs/>
          <w:kern w:val="36"/>
          <w:sz w:val="28"/>
          <w:szCs w:val="28"/>
          <w:shd w:val="clear" w:color="auto" w:fill="FFFFFF"/>
          <w:vertAlign w:val="superscript"/>
          <w:lang w:val="kk-KZ" w:eastAsia="ru-RU"/>
        </w:rPr>
        <w:t>3</w:t>
      </w:r>
      <w:r w:rsidRPr="00C87705">
        <w:rPr>
          <w:rFonts w:ascii="Times New Roman" w:eastAsia="Times New Roman" w:hAnsi="Times New Roman" w:cs="Times New Roman"/>
          <w:bCs/>
          <w:kern w:val="36"/>
          <w:sz w:val="28"/>
          <w:szCs w:val="28"/>
          <w:shd w:val="clear" w:color="auto" w:fill="FFFFFF"/>
          <w:lang w:val="kk-KZ" w:eastAsia="ru-RU"/>
        </w:rPr>
        <w:t xml:space="preserve"> және бөгетінің ұзындығы 45 км Көксарай су қоймасы тұрғызылған </w:t>
      </w:r>
      <w:r w:rsidRPr="00C87705">
        <w:rPr>
          <w:rFonts w:ascii="Times New Roman" w:eastAsia="Times New Roman" w:hAnsi="Times New Roman" w:cs="Times New Roman"/>
          <w:b/>
          <w:bCs/>
          <w:kern w:val="36"/>
          <w:sz w:val="28"/>
          <w:szCs w:val="28"/>
          <w:shd w:val="clear" w:color="auto" w:fill="FFFFFF"/>
          <w:lang w:val="kk-KZ" w:eastAsia="ru-RU"/>
        </w:rPr>
        <w:t>[</w:t>
      </w:r>
      <w:r w:rsidRPr="00C87705">
        <w:rPr>
          <w:rFonts w:ascii="Times New Roman" w:eastAsia="Times New Roman" w:hAnsi="Times New Roman" w:cs="Times New Roman"/>
          <w:bCs/>
          <w:kern w:val="36"/>
          <w:sz w:val="28"/>
          <w:szCs w:val="28"/>
          <w:shd w:val="clear" w:color="auto" w:fill="FFFFFF"/>
          <w:lang w:val="kk-KZ" w:eastAsia="ru-RU"/>
        </w:rPr>
        <w:t>4, 29 б</w:t>
      </w:r>
      <w:r w:rsidRPr="00C87705">
        <w:rPr>
          <w:rFonts w:ascii="Times New Roman" w:eastAsia="Times New Roman" w:hAnsi="Times New Roman" w:cs="Times New Roman"/>
          <w:b/>
          <w:bCs/>
          <w:kern w:val="36"/>
          <w:sz w:val="28"/>
          <w:szCs w:val="28"/>
          <w:shd w:val="clear" w:color="auto" w:fill="FFFFFF"/>
          <w:lang w:val="kk-KZ" w:eastAsia="ru-RU"/>
        </w:rPr>
        <w:t xml:space="preserve">]. </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 алабында су арналарына суды негізінен гидротехникалық құрылымдардың көмегімен алады (сурет 2)</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150FFF">
      <w:pPr>
        <w:spacing w:after="0" w:line="240" w:lineRule="auto"/>
        <w:jc w:val="both"/>
        <w:rPr>
          <w:rFonts w:ascii="Times New Roman" w:eastAsia="Times New Roman" w:hAnsi="Times New Roman" w:cs="Times New Roman"/>
          <w:sz w:val="27"/>
          <w:szCs w:val="27"/>
          <w:lang w:eastAsia="ru-RU"/>
        </w:rPr>
      </w:pPr>
      <w:r w:rsidRPr="00C87705">
        <w:rPr>
          <w:rFonts w:ascii="Times New Roman" w:eastAsia="Times New Roman" w:hAnsi="Times New Roman" w:cs="Times New Roman"/>
          <w:noProof/>
          <w:sz w:val="27"/>
          <w:szCs w:val="27"/>
          <w:lang w:eastAsia="ko-KR"/>
        </w:rPr>
        <w:drawing>
          <wp:inline distT="0" distB="0" distL="0" distR="0">
            <wp:extent cx="5939790" cy="3246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246120"/>
                    </a:xfrm>
                    <a:prstGeom prst="rect">
                      <a:avLst/>
                    </a:prstGeom>
                    <a:noFill/>
                    <a:ln>
                      <a:noFill/>
                    </a:ln>
                  </pic:spPr>
                </pic:pic>
              </a:graphicData>
            </a:graphic>
          </wp:inline>
        </w:drawing>
      </w:r>
    </w:p>
    <w:p w:rsidR="00150FFF" w:rsidRPr="00C87705" w:rsidRDefault="00150FFF" w:rsidP="00150FFF">
      <w:pPr>
        <w:spacing w:after="0" w:line="240" w:lineRule="auto"/>
        <w:ind w:firstLine="709"/>
        <w:jc w:val="center"/>
        <w:rPr>
          <w:rFonts w:ascii="Times New Roman" w:eastAsia="Times New Roman" w:hAnsi="Times New Roman" w:cs="Times New Roman"/>
          <w:sz w:val="27"/>
          <w:szCs w:val="27"/>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sz w:val="27"/>
          <w:szCs w:val="27"/>
          <w:lang w:val="kk-KZ" w:eastAsia="ru-RU"/>
        </w:rPr>
      </w:pPr>
      <w:r w:rsidRPr="00C87705">
        <w:rPr>
          <w:rFonts w:ascii="Times New Roman" w:eastAsia="Times New Roman" w:hAnsi="Times New Roman" w:cs="Times New Roman"/>
          <w:sz w:val="27"/>
          <w:szCs w:val="27"/>
          <w:lang w:val="kk-KZ" w:eastAsia="ru-RU"/>
        </w:rPr>
        <w:t xml:space="preserve">Сурет 2 - Сырдария өзені алабындағы негізгі су қоймалары мен гидроэлекторстанцияларының сұлбасы </w:t>
      </w:r>
      <w:r w:rsidRPr="00C87705">
        <w:rPr>
          <w:rFonts w:ascii="Times New Roman" w:eastAsia="Calibri" w:hAnsi="Times New Roman" w:cs="Times New Roman"/>
          <w:sz w:val="28"/>
          <w:szCs w:val="28"/>
          <w:lang w:val="kk-KZ"/>
        </w:rPr>
        <w:t xml:space="preserve"> [2]</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Нарын өзені арнасына Учкурган қаласының ауданында орналасқан ұзындығы  25 км құрайтын каналдар бойымен  үш қақпа (створ) арқылы су алынады. Учкурган қаласынан жоғарғы бөлігінде суды өткізу қабілеті 150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болатын Үлкен Ферғана арнасы арқылы су алынады.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Учкурган ГЭС-нің бөгетінің жоғарғы беьефінен шамамен 62,0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Үлкен Наманган арнасы және сол жағалауындағы Учкурган арнасы арқылы су алынып отырады. Учкурган бөгетінің су алу құрылымы арқылы су өткізу қабілеті 110,0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Солтүстік Ферғана және 360,0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су өтімі Үлкен Андижан,  Хакуловат және Үлкен Ферғана арнасына алынып отырады. Қарадария өзені бойының 70,0 км бөлігінде суды алатын үш бөгет </w:t>
      </w:r>
      <w:r w:rsidRPr="00C87705">
        <w:rPr>
          <w:rFonts w:ascii="Times New Roman" w:eastAsia="Times New Roman" w:hAnsi="Times New Roman" w:cs="Times New Roman"/>
          <w:sz w:val="28"/>
          <w:szCs w:val="28"/>
          <w:lang w:val="kk-KZ" w:eastAsia="ru-RU"/>
        </w:rPr>
        <w:lastRenderedPageBreak/>
        <w:t>орналасқан. Олар - Капыррават (Андижан) су түйіні, Шахрихан және Савай. Капыррават (Андижан) су түйінінен 46 км төмен орналасқан Тешикташ суалғыш бөгетінен, Қарадария өзені салаларынан және өзеннің жоғарғы бөлігінде ақаба сулардың есебінен қалыптасқан төгінді суларды пайдалануға мүмкіндік береді [6, 15 б].</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Тешикташ суалғыш бөгетінің оң жағалауынан Пахтаабад (30,0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және сол жағалауынан Жоғарғы Улугнар (12,0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арналары су алады. Куйганъяр суалғыш бөгеті Үлкен Ферғана арнасының жоғарғы бөлігінде  су аз болған жылдары  Нарын өзенінен 200,0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алу үшін қызмет етеді.</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Сырдария өзені арнасында үш бөгет - Фархад ГЭС-і, Қайраккұм және Шардара су қоймасы орналасқан. Жалпы су өткізу қабілеті 69,0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Фархад ГЭС-нің жоғарғы бъефінен Дальверзин және Жоғарғы Дальверзин арналары суды алады, сонымен қатар Фархад ГЭС-іне суды беретін арнайы арна орналасқан. Соңғысынан, су өткізу қабілеті 300,0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болатын Оңтүстік Мырзашөл арнасы бастауын алады және ГЭС-тен тасталған судың су өткізу қабілеті 230,0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/с-қа тең Киров атты бас арнасы суды алады [6, 15 б].</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Шардара су қоймасы бөгетінің денесінде 230,0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су өткізу қабілеті бар Қызылқұм бас арнасына су беретін Қызылқұм атты ағынды ретегіші орналасқан. Сырдария өзені ортанғы ағысындағы тасқын ағындарын Шардара су қоймасының өткізу қабілеттілігі 2100,0 м </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тең апаттық сутастағыш Арнасай су реттегіші  арқылы Арнасай сайына тасталады.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Ахангаран өзені арнасында (Сырдария өзенінің оң жағындағы саласы) Ахангаран және Тюябугуз су қоймалары орналасқан. Ахангаран су қоймасы егістік жерлерді суғаруға, сумен жабдықтауға және көмір кесінділерінен өзен суын алып кету үшін қызмет етеді.</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Тюябугуз су қоймасы Ахангаран өзені арнасының ортаңғы бөлігінде орналасқан және Ташкент су арнасы арқылы Шыршық өзені суымен толықтырылады, ал ол ағынды маусымдық реттеу арқылы, суғармалы егістік жерлерді сумен қамтамасыз етеді.</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Ахангаран су қоймасынан төмен Ангерен ГЭС-ін Ангерен су түйіні орналасқан және  егістік жерді суғару үшін 35,0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су алынады.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Ахангаран өзені арнасының ортанғы бөлігінде  Шархиин су түйіні орналасқан, ал ол суғармалы егістік жерлерді сумен қамтамасыз ету және Алмалы-Ахангаран кешенін техникалық  сумен жабдықтау қызметін атқарады. Шархиин су түйінінен жалпы су өткізу қабілеті 42,0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/с-қа тең үш су арнасы бастау алады. Өзеннің төменгі алабындағы  суғармалы егістік жерлерді сумен қамтамасыз етуге арналған  Аққорған су түйіні орналасқан [6, 28 б].</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Шыршық өзені бойында (Сырдария өзені оң жағалауындағы саласы) </w:t>
      </w:r>
      <w:r w:rsidRPr="00C87705">
        <w:rPr>
          <w:rFonts w:ascii="Times New Roman" w:eastAsia="Calibri" w:hAnsi="Times New Roman" w:cs="Times New Roman"/>
          <w:sz w:val="28"/>
          <w:szCs w:val="28"/>
          <w:lang w:val="kk-KZ"/>
        </w:rPr>
        <w:t xml:space="preserve">кешенді мақсаттағы маусымдық ағынды  реттеуге арналған </w:t>
      </w:r>
      <w:r w:rsidRPr="00C87705">
        <w:rPr>
          <w:rFonts w:ascii="Times New Roman" w:eastAsia="Times New Roman" w:hAnsi="Times New Roman" w:cs="Times New Roman"/>
          <w:sz w:val="28"/>
          <w:szCs w:val="28"/>
          <w:lang w:val="kk-KZ" w:eastAsia="ru-RU"/>
        </w:rPr>
        <w:t xml:space="preserve">Чарвак су  </w:t>
      </w:r>
      <w:r w:rsidRPr="00C87705">
        <w:rPr>
          <w:rFonts w:ascii="Times New Roman" w:eastAsia="Calibri" w:hAnsi="Times New Roman" w:cs="Times New Roman"/>
          <w:sz w:val="28"/>
          <w:szCs w:val="28"/>
          <w:lang w:val="kk-KZ"/>
        </w:rPr>
        <w:t>қоймасы орналасқан және оның негізгі мақсаты Өзбекстанның Ташкент облысын  және Қазақстанның Түркістан облысының оңтүстік бөлігіндегі суғармалы егістік жерлерді сумен қамтамасыз ету.</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lastRenderedPageBreak/>
        <w:t>Шыршық өзенінің оң жағалауында су өткізу қабілеті 280,0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 қа тең Шыршық-Газалкент су түйіні және одан 20,0 км төмен Сол жағалауындағы Қарасу арнасына (180,0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су алатын Жоғарғы Шыршық су түйіні орналасқан. Шыршық өзені алабында кешенді мақсаттағы Шыршық-Бозсу су-энергетикалық арнасы қызмет атқарады және ол энергетиканы, ирригацияны, өндірісті және тұрмыстық-ауыз сумен жабдықтау үшін қызмет атқарады. Шыршық өзенінің су-энергетикалық арнасы Чарвак су түйінен басталып, Төменгі-Бозсу ГЭС-нің тұсынан Сырдария өзеніне суды тастаумен шектеледі. Шыршық өзені су-энергетикалық арнасы бойында Шыршық, Бозсу және Төменгі-Бозсу атты үш каскадқа біріктірілген 16 гидроэнергетикалық станция қызмет атқарады.  Олардың ішінде Чарвак, Ходжикент және Газалкент гидростанциялары өзен арнасында орналасқан, ал қалғандары арнайы су арналары арқылы сумен қамтамасыз етіледі </w:t>
      </w:r>
      <w:r w:rsidRPr="00C87705">
        <w:rPr>
          <w:rFonts w:ascii="Times New Roman" w:eastAsia="Times New Roman" w:hAnsi="Times New Roman" w:cs="Times New Roman"/>
          <w:bCs/>
          <w:sz w:val="28"/>
          <w:szCs w:val="28"/>
          <w:lang w:val="kk-KZ" w:eastAsia="ru-RU"/>
        </w:rPr>
        <w:t>[6, 29 б].</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Шыршық өзенінің суғару жүйелері ерте заманнан бері қалыптасқан және бірнеше рет қайта құру жұмыстарынан өткен. Оның бойындағы ең үлкен су арналарына Искендр, Ханым, Зах, сондай ақ оң жағалаудағы Қарасу, Салар, Джун және Ташкент су тасымалдау желілері жатса, ал оның сол жағалауында Сол жағалаудағы Қарасу су арнасы орналасқан.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Times New Roman" w:hAnsi="Times New Roman" w:cs="Times New Roman"/>
          <w:sz w:val="28"/>
          <w:szCs w:val="28"/>
          <w:lang w:val="kk-KZ" w:eastAsia="ru-RU"/>
        </w:rPr>
        <w:t>Ферғана жазықтығы аймағындағы Сырдария өзенінің негізгі салаларынан суды алу қызметі таулы аймақатан шыға берісінде орналасқан гидротехникалық түйіндердің көмегімен іске асырылады. Олардың ішінде ең  үлкен су арналарына Сохе-Сарықорған (98,0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және Қоқанды (122,0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Исфара саласында Рават, Исфайрам саласында Пальман (150,0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 Кассансай саласында Кассансай, Гаваса саласында Гавасай, Падшаат саласында Заркент және Шахимардан саласында  Вуадиль (100,0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 xml:space="preserve">/с) су арналарын атауға болады. Оның кейбір үлкен салаларында екі-үш су түйіндері орналасқан және олар су қоймаларымен бірігіп, өзеннің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н толық шаруашылық қажеттілікке пайдалануға мүмкіншілік береді. Су мол жылдардағы қалған су негізінен Үлкен Ферғана арнасына тасталады немесе Сох-Исфара, Солтүстік-Багдад және де басқа коллекторлар арқылы Сырдария өзеніне тасталады </w:t>
      </w:r>
      <w:r w:rsidRPr="00C87705">
        <w:rPr>
          <w:rFonts w:ascii="Times New Roman" w:eastAsia="Calibri" w:hAnsi="Times New Roman" w:cs="Times New Roman"/>
          <w:sz w:val="28"/>
          <w:szCs w:val="28"/>
          <w:shd w:val="clear" w:color="auto" w:fill="FFFFFF"/>
          <w:lang w:val="kk-KZ"/>
        </w:rPr>
        <w:t>[6, 23 б]. </w:t>
      </w: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1.3 </w:t>
      </w:r>
      <w:r w:rsidR="00095D3A" w:rsidRPr="00C87705">
        <w:rPr>
          <w:rFonts w:ascii="Times New Roman" w:eastAsia="Calibri" w:hAnsi="Times New Roman" w:cs="Times New Roman"/>
          <w:b/>
          <w:sz w:val="28"/>
          <w:szCs w:val="28"/>
          <w:lang w:val="kk-KZ"/>
        </w:rPr>
        <w:t xml:space="preserve">Сырдария өзені алабындағы </w:t>
      </w:r>
      <w:r w:rsidR="006818B7" w:rsidRPr="00C87705">
        <w:rPr>
          <w:rFonts w:ascii="Times New Roman" w:eastAsia="Calibri" w:hAnsi="Times New Roman" w:cs="Times New Roman"/>
          <w:b/>
          <w:sz w:val="28"/>
          <w:szCs w:val="28"/>
          <w:lang w:val="kk-KZ"/>
        </w:rPr>
        <w:t>ағындысы</w:t>
      </w:r>
      <w:r w:rsidR="00095D3A" w:rsidRPr="00C87705">
        <w:rPr>
          <w:rFonts w:ascii="Times New Roman" w:eastAsia="Calibri" w:hAnsi="Times New Roman" w:cs="Times New Roman"/>
          <w:b/>
          <w:sz w:val="28"/>
          <w:szCs w:val="28"/>
          <w:lang w:val="kk-KZ"/>
        </w:rPr>
        <w:t xml:space="preserve"> толық реттелген табиғи-техногендік кешені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өзеніндегі  бес су қоймасының, яғни  көпжылдық реттеуге бейімделген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Андижан және Чарвак су қоймалары және маусымдық реттеуге арналған Қайраққұм және Шардара су қоймалары  қызметі арқылы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93%  реттелген деп есептеледі. Қазіргі кезде, Сырдария өзені бойында саты түрде орналасқан су қоймаларының нақты пайдалы сиымдылығының жиынтығы 24,1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құрайды (сурет 3-7) [1]. Сонымен қатар, Сырдария өзенінің жалпы қуаты 3720 мың кВт құрайтын негізгі тоғыз гидроэлектрстанциялар орналасқан [1]. Аталған жағдайлар өзеннің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 толық реттеп, су қорын қайтарымсыз тұрғыда пайдалануға толық мүмкіндік береді, яғни су тапшы кезеңдерінде экономика салаларын сумен </w:t>
      </w:r>
      <w:r w:rsidRPr="00C87705">
        <w:rPr>
          <w:rFonts w:ascii="Times New Roman" w:eastAsia="Calibri" w:hAnsi="Times New Roman" w:cs="Times New Roman"/>
          <w:sz w:val="28"/>
          <w:szCs w:val="28"/>
          <w:lang w:val="kk-KZ"/>
        </w:rPr>
        <w:lastRenderedPageBreak/>
        <w:t xml:space="preserve">қамтамасыз ету дәрежесін жоғарлатуға, су тасқынын және су тасқынының биіктігін төмендетуге, суды тұтынушылардың маусымдық сұранысына байланысты қолда бар су ресурстарын қайта бөлуге мүмкіншілік береді. Демек, табиғи жағдайдағы қалыптасқан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гидрологиялық режиміне қарағанда су тұтынушыларды белгілі бір деңгейде және жоғары дәрежеде сумен қамтамасыз етуге кепілдік бергенімен, өзеннің су жинау алабы тіршілік ортасының экологиялық орнықтылығын және су сапасының шектелген мүмкіншілік шамасын қамтамасыз ете алмайды. Керісінше экологиялық тұрақсыздыққа әкеліп соғады.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EB038D">
      <w:pPr>
        <w:spacing w:after="0" w:line="240" w:lineRule="auto"/>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b/>
          <w:noProof/>
          <w:sz w:val="28"/>
          <w:szCs w:val="28"/>
          <w:shd w:val="clear" w:color="auto" w:fill="FFFFFF"/>
          <w:lang w:eastAsia="ko-KR"/>
        </w:rPr>
        <w:drawing>
          <wp:inline distT="0" distB="0" distL="0" distR="0">
            <wp:extent cx="4178285" cy="239938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968" cy="2410688"/>
                    </a:xfrm>
                    <a:prstGeom prst="rect">
                      <a:avLst/>
                    </a:prstGeom>
                    <a:noFill/>
                    <a:ln>
                      <a:noFill/>
                    </a:ln>
                  </pic:spPr>
                </pic:pic>
              </a:graphicData>
            </a:graphic>
          </wp:inline>
        </w:drawing>
      </w:r>
    </w:p>
    <w:p w:rsidR="00333810" w:rsidRPr="00C87705" w:rsidRDefault="00333810" w:rsidP="00150FFF">
      <w:pPr>
        <w:spacing w:after="0" w:line="240" w:lineRule="auto"/>
        <w:ind w:firstLine="709"/>
        <w:jc w:val="center"/>
        <w:rPr>
          <w:rFonts w:ascii="Times New Roman" w:eastAsia="Times New Roman" w:hAnsi="Times New Roman" w:cs="Times New Roman"/>
          <w:sz w:val="28"/>
          <w:szCs w:val="28"/>
          <w:shd w:val="clear" w:color="auto" w:fill="FFFFFF"/>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 xml:space="preserve">Сурет 3 – </w:t>
      </w:r>
      <w:r w:rsidR="00D5290B" w:rsidRPr="00C87705">
        <w:rPr>
          <w:rFonts w:ascii="Times New Roman" w:eastAsia="Times New Roman" w:hAnsi="Times New Roman" w:cs="Times New Roman"/>
          <w:sz w:val="28"/>
          <w:szCs w:val="28"/>
          <w:shd w:val="clear" w:color="auto" w:fill="FFFFFF"/>
          <w:lang w:val="kk-KZ" w:eastAsia="ru-RU"/>
        </w:rPr>
        <w:t>Тоқтоғұл</w:t>
      </w:r>
      <w:r w:rsidRPr="00C87705">
        <w:rPr>
          <w:rFonts w:ascii="Times New Roman" w:eastAsia="Times New Roman" w:hAnsi="Times New Roman" w:cs="Times New Roman"/>
          <w:sz w:val="28"/>
          <w:szCs w:val="28"/>
          <w:shd w:val="clear" w:color="auto" w:fill="FFFFFF"/>
          <w:lang w:val="kk-KZ" w:eastAsia="ru-RU"/>
        </w:rPr>
        <w:t xml:space="preserve"> су қоймасы және  ГЭС [1]</w:t>
      </w:r>
    </w:p>
    <w:p w:rsidR="00333810" w:rsidRPr="00C87705" w:rsidRDefault="00333810"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150FFF" w:rsidRPr="00C87705" w:rsidRDefault="00150FFF" w:rsidP="00150FFF">
      <w:pPr>
        <w:spacing w:after="0" w:line="240" w:lineRule="auto"/>
        <w:jc w:val="center"/>
        <w:rPr>
          <w:rFonts w:ascii="Times New Roman" w:eastAsia="Times New Roman" w:hAnsi="Times New Roman" w:cs="Times New Roman"/>
          <w:sz w:val="28"/>
          <w:szCs w:val="28"/>
          <w:shd w:val="clear" w:color="auto" w:fill="FFFFFF"/>
          <w:lang w:eastAsia="ru-RU"/>
        </w:rPr>
      </w:pPr>
      <w:r w:rsidRPr="00C87705">
        <w:rPr>
          <w:rFonts w:ascii="Times New Roman" w:eastAsia="Times New Roman" w:hAnsi="Times New Roman" w:cs="Times New Roman"/>
          <w:b/>
          <w:noProof/>
          <w:sz w:val="28"/>
          <w:szCs w:val="28"/>
          <w:shd w:val="clear" w:color="auto" w:fill="FFFFFF"/>
          <w:lang w:eastAsia="ko-KR"/>
        </w:rPr>
        <w:drawing>
          <wp:inline distT="0" distB="0" distL="0" distR="0">
            <wp:extent cx="4244209" cy="23701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8823" cy="2389454"/>
                    </a:xfrm>
                    <a:prstGeom prst="rect">
                      <a:avLst/>
                    </a:prstGeom>
                    <a:noFill/>
                    <a:ln>
                      <a:noFill/>
                    </a:ln>
                  </pic:spPr>
                </pic:pic>
              </a:graphicData>
            </a:graphic>
          </wp:inline>
        </w:drawing>
      </w:r>
    </w:p>
    <w:p w:rsidR="00333810" w:rsidRPr="00C87705" w:rsidRDefault="00333810" w:rsidP="00150FFF">
      <w:pPr>
        <w:spacing w:after="0" w:line="240" w:lineRule="auto"/>
        <w:jc w:val="center"/>
        <w:rPr>
          <w:rFonts w:ascii="Times New Roman" w:eastAsia="Times New Roman" w:hAnsi="Times New Roman" w:cs="Times New Roman"/>
          <w:sz w:val="28"/>
          <w:szCs w:val="28"/>
          <w:shd w:val="clear" w:color="auto" w:fill="FFFFFF"/>
          <w:lang w:val="kk-KZ" w:eastAsia="ru-RU"/>
        </w:rPr>
      </w:pPr>
    </w:p>
    <w:p w:rsidR="00150FFF" w:rsidRPr="00C87705" w:rsidRDefault="00150FFF" w:rsidP="00150FFF">
      <w:pPr>
        <w:spacing w:after="0" w:line="240" w:lineRule="auto"/>
        <w:jc w:val="center"/>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shd w:val="clear" w:color="auto" w:fill="FFFFFF"/>
          <w:lang w:val="kk-KZ" w:eastAsia="ru-RU"/>
        </w:rPr>
        <w:t xml:space="preserve">Сурет 4 </w:t>
      </w:r>
      <w:r w:rsidRPr="00C87705">
        <w:rPr>
          <w:rFonts w:ascii="Times New Roman" w:eastAsia="Times New Roman" w:hAnsi="Times New Roman" w:cs="Times New Roman"/>
          <w:b/>
          <w:sz w:val="28"/>
          <w:szCs w:val="28"/>
          <w:shd w:val="clear" w:color="auto" w:fill="FFFFFF"/>
          <w:lang w:val="kk-KZ" w:eastAsia="ru-RU"/>
        </w:rPr>
        <w:t xml:space="preserve">– </w:t>
      </w:r>
      <w:r w:rsidRPr="00C87705">
        <w:rPr>
          <w:rFonts w:ascii="Times New Roman" w:eastAsia="Times New Roman" w:hAnsi="Times New Roman" w:cs="Times New Roman"/>
          <w:sz w:val="28"/>
          <w:szCs w:val="28"/>
          <w:shd w:val="clear" w:color="auto" w:fill="FFFFFF"/>
          <w:lang w:val="kk-KZ" w:eastAsia="ru-RU"/>
        </w:rPr>
        <w:t>Бахри Точик (ҚайраҚұм) су қоймасы және Қайраққұм ГЭС [1]</w:t>
      </w:r>
    </w:p>
    <w:p w:rsidR="00150FFF" w:rsidRPr="00C87705" w:rsidRDefault="00150FFF" w:rsidP="00EB038D">
      <w:pPr>
        <w:spacing w:after="0" w:line="240" w:lineRule="auto"/>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b/>
          <w:noProof/>
          <w:sz w:val="28"/>
          <w:szCs w:val="28"/>
          <w:shd w:val="clear" w:color="auto" w:fill="FFFFFF"/>
          <w:lang w:eastAsia="ko-KR"/>
        </w:rPr>
        <w:lastRenderedPageBreak/>
        <w:drawing>
          <wp:inline distT="0" distB="0" distL="0" distR="0">
            <wp:extent cx="4082722"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2940" cy="2291721"/>
                    </a:xfrm>
                    <a:prstGeom prst="rect">
                      <a:avLst/>
                    </a:prstGeom>
                    <a:noFill/>
                    <a:ln>
                      <a:noFill/>
                    </a:ln>
                  </pic:spPr>
                </pic:pic>
              </a:graphicData>
            </a:graphic>
          </wp:inline>
        </w:drawing>
      </w:r>
    </w:p>
    <w:p w:rsidR="00DB0C44" w:rsidRPr="00C87705" w:rsidRDefault="00DB0C44" w:rsidP="00150FFF">
      <w:pPr>
        <w:spacing w:after="0" w:line="240" w:lineRule="auto"/>
        <w:ind w:firstLine="709"/>
        <w:jc w:val="center"/>
        <w:rPr>
          <w:rFonts w:ascii="Times New Roman" w:eastAsia="Times New Roman" w:hAnsi="Times New Roman" w:cs="Times New Roman"/>
          <w:sz w:val="28"/>
          <w:szCs w:val="28"/>
          <w:shd w:val="clear" w:color="auto" w:fill="FFFFFF"/>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C87705">
        <w:rPr>
          <w:rFonts w:ascii="Times New Roman" w:eastAsia="Times New Roman" w:hAnsi="Times New Roman" w:cs="Times New Roman"/>
          <w:sz w:val="28"/>
          <w:szCs w:val="28"/>
          <w:shd w:val="clear" w:color="auto" w:fill="FFFFFF"/>
          <w:lang w:val="kk-KZ" w:eastAsia="ru-RU"/>
        </w:rPr>
        <w:t xml:space="preserve">Сурет </w:t>
      </w:r>
      <w:r w:rsidRPr="00C87705">
        <w:rPr>
          <w:rFonts w:ascii="Times New Roman" w:eastAsia="Times New Roman" w:hAnsi="Times New Roman" w:cs="Times New Roman"/>
          <w:sz w:val="28"/>
          <w:szCs w:val="28"/>
          <w:shd w:val="clear" w:color="auto" w:fill="FFFFFF"/>
          <w:lang w:eastAsia="ru-RU"/>
        </w:rPr>
        <w:t>5</w:t>
      </w:r>
      <w:r w:rsidRPr="00C87705">
        <w:rPr>
          <w:rFonts w:ascii="Times New Roman" w:eastAsia="Times New Roman" w:hAnsi="Times New Roman" w:cs="Times New Roman"/>
          <w:sz w:val="28"/>
          <w:szCs w:val="28"/>
          <w:shd w:val="clear" w:color="auto" w:fill="FFFFFF"/>
          <w:lang w:val="kk-KZ" w:eastAsia="ru-RU"/>
        </w:rPr>
        <w:t xml:space="preserve"> – </w:t>
      </w:r>
      <w:r w:rsidRPr="00C87705">
        <w:rPr>
          <w:rFonts w:ascii="Times New Roman" w:eastAsia="Times New Roman" w:hAnsi="Times New Roman" w:cs="Times New Roman"/>
          <w:sz w:val="28"/>
          <w:szCs w:val="28"/>
          <w:shd w:val="clear" w:color="auto" w:fill="FFFFFF"/>
          <w:lang w:eastAsia="ru-RU"/>
        </w:rPr>
        <w:t>Чарвак</w:t>
      </w:r>
      <w:r w:rsidRPr="00C87705">
        <w:rPr>
          <w:rFonts w:ascii="Times New Roman" w:eastAsia="Times New Roman" w:hAnsi="Times New Roman" w:cs="Times New Roman"/>
          <w:sz w:val="28"/>
          <w:szCs w:val="28"/>
          <w:shd w:val="clear" w:color="auto" w:fill="FFFFFF"/>
          <w:lang w:val="kk-KZ" w:eastAsia="ru-RU"/>
        </w:rPr>
        <w:t xml:space="preserve"> су қоймасы және </w:t>
      </w:r>
      <w:r w:rsidRPr="00C87705">
        <w:rPr>
          <w:rFonts w:ascii="Times New Roman" w:eastAsia="Times New Roman" w:hAnsi="Times New Roman" w:cs="Times New Roman"/>
          <w:sz w:val="28"/>
          <w:szCs w:val="28"/>
          <w:shd w:val="clear" w:color="auto" w:fill="FFFFFF"/>
          <w:lang w:eastAsia="ru-RU"/>
        </w:rPr>
        <w:t xml:space="preserve"> ГЭС [1]</w:t>
      </w:r>
    </w:p>
    <w:p w:rsidR="00DB0C44" w:rsidRPr="00C87705" w:rsidRDefault="00DB0C44" w:rsidP="00150FFF">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150FFF" w:rsidRPr="00C87705" w:rsidRDefault="00150FFF" w:rsidP="00EB038D">
      <w:pPr>
        <w:spacing w:after="0" w:line="240" w:lineRule="auto"/>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b/>
          <w:noProof/>
          <w:sz w:val="28"/>
          <w:szCs w:val="28"/>
          <w:shd w:val="clear" w:color="auto" w:fill="FFFFFF"/>
          <w:lang w:eastAsia="ko-KR"/>
        </w:rPr>
        <w:drawing>
          <wp:inline distT="0" distB="0" distL="0" distR="0">
            <wp:extent cx="4244484" cy="230777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0262" cy="2316351"/>
                    </a:xfrm>
                    <a:prstGeom prst="rect">
                      <a:avLst/>
                    </a:prstGeom>
                    <a:noFill/>
                    <a:ln>
                      <a:noFill/>
                    </a:ln>
                  </pic:spPr>
                </pic:pic>
              </a:graphicData>
            </a:graphic>
          </wp:inline>
        </w:drawing>
      </w:r>
    </w:p>
    <w:p w:rsidR="00150FFF" w:rsidRPr="00C87705" w:rsidRDefault="00150FFF" w:rsidP="00150FFF">
      <w:pPr>
        <w:spacing w:after="0" w:line="240" w:lineRule="auto"/>
        <w:ind w:firstLine="709"/>
        <w:jc w:val="center"/>
        <w:rPr>
          <w:rFonts w:ascii="Times New Roman" w:eastAsia="Times New Roman" w:hAnsi="Times New Roman" w:cs="Times New Roman"/>
          <w:sz w:val="28"/>
          <w:szCs w:val="28"/>
          <w:shd w:val="clear" w:color="auto" w:fill="FFFFFF"/>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sz w:val="28"/>
          <w:szCs w:val="28"/>
          <w:shd w:val="clear" w:color="auto" w:fill="FFFFFF"/>
          <w:lang w:val="kk-KZ" w:eastAsia="ru-RU"/>
        </w:rPr>
        <w:t xml:space="preserve">Сурет </w:t>
      </w:r>
      <w:r w:rsidRPr="00C87705">
        <w:rPr>
          <w:rFonts w:ascii="Times New Roman" w:eastAsia="Times New Roman" w:hAnsi="Times New Roman" w:cs="Times New Roman"/>
          <w:sz w:val="28"/>
          <w:szCs w:val="28"/>
          <w:shd w:val="clear" w:color="auto" w:fill="FFFFFF"/>
          <w:lang w:eastAsia="ru-RU"/>
        </w:rPr>
        <w:t>6</w:t>
      </w:r>
      <w:r w:rsidRPr="00C87705">
        <w:rPr>
          <w:rFonts w:ascii="Times New Roman" w:eastAsia="Times New Roman" w:hAnsi="Times New Roman" w:cs="Times New Roman"/>
          <w:b/>
          <w:sz w:val="28"/>
          <w:szCs w:val="28"/>
          <w:shd w:val="clear" w:color="auto" w:fill="FFFFFF"/>
          <w:lang w:val="kk-KZ" w:eastAsia="ru-RU"/>
        </w:rPr>
        <w:t xml:space="preserve">– </w:t>
      </w:r>
      <w:r w:rsidRPr="00C87705">
        <w:rPr>
          <w:rFonts w:ascii="Times New Roman" w:eastAsia="Times New Roman" w:hAnsi="Times New Roman" w:cs="Times New Roman"/>
          <w:sz w:val="28"/>
          <w:szCs w:val="28"/>
          <w:shd w:val="clear" w:color="auto" w:fill="FFFFFF"/>
          <w:lang w:eastAsia="ru-RU"/>
        </w:rPr>
        <w:t>Андижан</w:t>
      </w:r>
      <w:r w:rsidRPr="00C87705">
        <w:rPr>
          <w:rFonts w:ascii="Times New Roman" w:eastAsia="Times New Roman" w:hAnsi="Times New Roman" w:cs="Times New Roman"/>
          <w:sz w:val="28"/>
          <w:szCs w:val="28"/>
          <w:shd w:val="clear" w:color="auto" w:fill="FFFFFF"/>
          <w:lang w:val="kk-KZ" w:eastAsia="ru-RU"/>
        </w:rPr>
        <w:t xml:space="preserve"> су қоймасы және </w:t>
      </w:r>
      <w:r w:rsidRPr="00C87705">
        <w:rPr>
          <w:rFonts w:ascii="Times New Roman" w:eastAsia="Times New Roman" w:hAnsi="Times New Roman" w:cs="Times New Roman"/>
          <w:sz w:val="28"/>
          <w:szCs w:val="28"/>
          <w:shd w:val="clear" w:color="auto" w:fill="FFFFFF"/>
          <w:lang w:eastAsia="ru-RU"/>
        </w:rPr>
        <w:t xml:space="preserve"> ГЭС [1]</w:t>
      </w:r>
    </w:p>
    <w:p w:rsidR="00150FFF" w:rsidRPr="00C87705" w:rsidRDefault="00150FFF" w:rsidP="00150FFF">
      <w:pPr>
        <w:spacing w:after="0" w:line="240" w:lineRule="auto"/>
        <w:ind w:firstLine="709"/>
        <w:jc w:val="both"/>
        <w:rPr>
          <w:rFonts w:ascii="Times New Roman" w:eastAsia="Times New Roman" w:hAnsi="Times New Roman" w:cs="Times New Roman"/>
          <w:b/>
          <w:sz w:val="28"/>
          <w:szCs w:val="28"/>
          <w:shd w:val="clear" w:color="auto" w:fill="FFFFFF"/>
          <w:lang w:eastAsia="ru-RU"/>
        </w:rPr>
      </w:pPr>
    </w:p>
    <w:p w:rsidR="00150FFF" w:rsidRPr="00C87705" w:rsidRDefault="00150FFF" w:rsidP="00EB038D">
      <w:pPr>
        <w:spacing w:after="0" w:line="240" w:lineRule="auto"/>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b/>
          <w:noProof/>
          <w:sz w:val="28"/>
          <w:szCs w:val="28"/>
          <w:shd w:val="clear" w:color="auto" w:fill="FFFFFF"/>
          <w:lang w:eastAsia="ko-KR"/>
        </w:rPr>
        <w:drawing>
          <wp:inline distT="0" distB="0" distL="0" distR="0">
            <wp:extent cx="4178602" cy="208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3512" cy="2093418"/>
                    </a:xfrm>
                    <a:prstGeom prst="rect">
                      <a:avLst/>
                    </a:prstGeom>
                    <a:noFill/>
                    <a:ln>
                      <a:noFill/>
                    </a:ln>
                  </pic:spPr>
                </pic:pic>
              </a:graphicData>
            </a:graphic>
          </wp:inline>
        </w:drawing>
      </w:r>
    </w:p>
    <w:p w:rsidR="00150FFF" w:rsidRPr="00C87705" w:rsidRDefault="00150FFF" w:rsidP="00150FFF">
      <w:pPr>
        <w:spacing w:after="0" w:line="240" w:lineRule="auto"/>
        <w:ind w:firstLine="709"/>
        <w:jc w:val="center"/>
        <w:rPr>
          <w:rFonts w:ascii="Times New Roman" w:eastAsia="Times New Roman" w:hAnsi="Times New Roman" w:cs="Times New Roman"/>
          <w:sz w:val="28"/>
          <w:szCs w:val="28"/>
          <w:shd w:val="clear" w:color="auto" w:fill="FFFFFF"/>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C87705">
        <w:rPr>
          <w:rFonts w:ascii="Times New Roman" w:eastAsia="Times New Roman" w:hAnsi="Times New Roman" w:cs="Times New Roman"/>
          <w:sz w:val="28"/>
          <w:szCs w:val="28"/>
          <w:shd w:val="clear" w:color="auto" w:fill="FFFFFF"/>
          <w:lang w:val="kk-KZ" w:eastAsia="ru-RU"/>
        </w:rPr>
        <w:t xml:space="preserve">Сурет </w:t>
      </w:r>
      <w:r w:rsidRPr="00C87705">
        <w:rPr>
          <w:rFonts w:ascii="Times New Roman" w:eastAsia="Times New Roman" w:hAnsi="Times New Roman" w:cs="Times New Roman"/>
          <w:sz w:val="28"/>
          <w:szCs w:val="28"/>
          <w:shd w:val="clear" w:color="auto" w:fill="FFFFFF"/>
          <w:lang w:eastAsia="ru-RU"/>
        </w:rPr>
        <w:t>7</w:t>
      </w:r>
      <w:r w:rsidRPr="00C87705">
        <w:rPr>
          <w:rFonts w:ascii="Times New Roman" w:eastAsia="Times New Roman" w:hAnsi="Times New Roman" w:cs="Times New Roman"/>
          <w:b/>
          <w:sz w:val="28"/>
          <w:szCs w:val="28"/>
          <w:shd w:val="clear" w:color="auto" w:fill="FFFFFF"/>
          <w:lang w:val="kk-KZ" w:eastAsia="ru-RU"/>
        </w:rPr>
        <w:t xml:space="preserve">– </w:t>
      </w:r>
      <w:r w:rsidRPr="00C87705">
        <w:rPr>
          <w:rFonts w:ascii="Times New Roman" w:eastAsia="Times New Roman" w:hAnsi="Times New Roman" w:cs="Times New Roman"/>
          <w:sz w:val="28"/>
          <w:szCs w:val="28"/>
          <w:shd w:val="clear" w:color="auto" w:fill="FFFFFF"/>
          <w:lang w:eastAsia="ru-RU"/>
        </w:rPr>
        <w:t>Шардар</w:t>
      </w:r>
      <w:r w:rsidRPr="00C87705">
        <w:rPr>
          <w:rFonts w:ascii="Times New Roman" w:eastAsia="Times New Roman" w:hAnsi="Times New Roman" w:cs="Times New Roman"/>
          <w:sz w:val="28"/>
          <w:szCs w:val="28"/>
          <w:shd w:val="clear" w:color="auto" w:fill="FFFFFF"/>
          <w:lang w:val="kk-KZ" w:eastAsia="ru-RU"/>
        </w:rPr>
        <w:t xml:space="preserve">а су қоймасы және </w:t>
      </w:r>
      <w:r w:rsidRPr="00C87705">
        <w:rPr>
          <w:rFonts w:ascii="Times New Roman" w:eastAsia="Times New Roman" w:hAnsi="Times New Roman" w:cs="Times New Roman"/>
          <w:sz w:val="28"/>
          <w:szCs w:val="28"/>
          <w:shd w:val="clear" w:color="auto" w:fill="FFFFFF"/>
          <w:lang w:eastAsia="ru-RU"/>
        </w:rPr>
        <w:t xml:space="preserve"> ГЭС [1]</w:t>
      </w:r>
    </w:p>
    <w:p w:rsidR="0089213C" w:rsidRDefault="0089213C" w:rsidP="00150FFF">
      <w:pPr>
        <w:spacing w:after="0" w:line="240" w:lineRule="auto"/>
        <w:ind w:firstLine="709"/>
        <w:jc w:val="both"/>
        <w:rPr>
          <w:rFonts w:ascii="Times New Roman" w:eastAsia="Calibri" w:hAnsi="Times New Roman" w:cs="Times New Roman"/>
          <w:sz w:val="28"/>
          <w:szCs w:val="28"/>
          <w:lang w:val="kk-KZ"/>
        </w:rPr>
      </w:pPr>
    </w:p>
    <w:p w:rsidR="00150FFF"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Қазіргі кездің өзінде, Сырдария өзенінің әртүрлі бөлігінде  жоғары ағынның біркелкі еместігі, оның ішкі жүйесіндегі суды қайта бөлуді іске асыра отырып,  суды толықтырып отыру арқылы реттеудің тиімділігін </w:t>
      </w:r>
      <w:r w:rsidRPr="00C87705">
        <w:rPr>
          <w:rFonts w:ascii="Times New Roman" w:eastAsia="Calibri" w:hAnsi="Times New Roman" w:cs="Times New Roman"/>
          <w:sz w:val="28"/>
          <w:szCs w:val="28"/>
          <w:lang w:val="kk-KZ"/>
        </w:rPr>
        <w:lastRenderedPageBreak/>
        <w:t xml:space="preserve">көрсетеді, яғни бірінші кезеңде су тұтынушылардың сұранысын өзен салаларының арқылы қанағаттандыру, ал өзен арнасында орналасқан Қайраққұм су қоймасы, өзеннің ортаңғы </w:t>
      </w:r>
      <w:r w:rsidR="00B05075" w:rsidRPr="00C87705">
        <w:rPr>
          <w:rFonts w:ascii="Times New Roman" w:eastAsia="Calibri" w:hAnsi="Times New Roman" w:cs="Times New Roman"/>
          <w:sz w:val="28"/>
          <w:szCs w:val="28"/>
          <w:lang w:val="kk-KZ"/>
        </w:rPr>
        <w:t>бөлігін</w:t>
      </w:r>
      <w:r w:rsidRPr="00C87705">
        <w:rPr>
          <w:rFonts w:ascii="Times New Roman" w:eastAsia="Calibri" w:hAnsi="Times New Roman" w:cs="Times New Roman"/>
          <w:sz w:val="28"/>
          <w:szCs w:val="28"/>
          <w:lang w:val="kk-KZ"/>
        </w:rPr>
        <w:t xml:space="preserve"> сумен қамтамасыз ету дәрежесін жоғарлату үшін қызмет  етеді. Бұл жағдайдың өзінде су тапшылығы болған уақытта, жетіспейтін су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w:t>
      </w:r>
      <w:r w:rsidR="00333810" w:rsidRPr="00C87705">
        <w:rPr>
          <w:rFonts w:ascii="Times New Roman" w:eastAsia="Calibri" w:hAnsi="Times New Roman" w:cs="Times New Roman"/>
          <w:sz w:val="28"/>
          <w:szCs w:val="28"/>
          <w:lang w:val="kk-KZ"/>
        </w:rPr>
        <w:t xml:space="preserve">нан </w:t>
      </w:r>
      <w:r w:rsidRPr="00C87705">
        <w:rPr>
          <w:rFonts w:ascii="Times New Roman" w:eastAsia="Calibri" w:hAnsi="Times New Roman" w:cs="Times New Roman"/>
          <w:sz w:val="28"/>
          <w:szCs w:val="28"/>
          <w:lang w:val="kk-KZ"/>
        </w:rPr>
        <w:t xml:space="preserve">тасталатын сумен толықтырылады. Мұндай көзқарас, Сырдария өзені су ресурстарын тиімді пайдалану жобасында қарастырылып, 80-інші жылдардың аяғына дейін іске асырылды, ал ол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жоғарғы дәрежеде реттелуі арқылы қамтамасыз етіл</w:t>
      </w:r>
      <w:r w:rsidR="00CF0390" w:rsidRPr="00C87705">
        <w:rPr>
          <w:rFonts w:ascii="Times New Roman" w:eastAsia="Calibri" w:hAnsi="Times New Roman" w:cs="Times New Roman"/>
          <w:sz w:val="28"/>
          <w:szCs w:val="28"/>
          <w:lang w:val="kk-KZ"/>
        </w:rPr>
        <w:t>ді  (кесте 1) [1, 1 б; 7, 95 б.</w:t>
      </w:r>
      <w:r w:rsidRPr="00C87705">
        <w:rPr>
          <w:rFonts w:ascii="Times New Roman" w:eastAsia="Calibri" w:hAnsi="Times New Roman" w:cs="Times New Roman"/>
          <w:sz w:val="28"/>
          <w:szCs w:val="28"/>
          <w:lang w:val="kk-KZ"/>
        </w:rPr>
        <w:t>].</w:t>
      </w:r>
    </w:p>
    <w:p w:rsidR="009929DE" w:rsidRPr="00C87705" w:rsidRDefault="009929DE"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Кесте 1– </w:t>
      </w:r>
      <w:r w:rsidRPr="00C87705">
        <w:rPr>
          <w:rFonts w:ascii="Times New Roman" w:eastAsia="Calibri" w:hAnsi="Times New Roman" w:cs="Times New Roman"/>
          <w:spacing w:val="-3"/>
          <w:sz w:val="28"/>
          <w:szCs w:val="28"/>
          <w:lang w:val="kk-KZ"/>
        </w:rPr>
        <w:t>Сырдария өзені алабындағы су қоймаларының техникалық сипаттамалары</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8"/>
        <w:gridCol w:w="1390"/>
        <w:gridCol w:w="14"/>
        <w:gridCol w:w="1366"/>
        <w:gridCol w:w="1429"/>
        <w:gridCol w:w="2234"/>
      </w:tblGrid>
      <w:tr w:rsidR="00150FFF" w:rsidRPr="00C87705" w:rsidTr="001354AA">
        <w:tc>
          <w:tcPr>
            <w:tcW w:w="2800"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Су қоймаларының атауы</w:t>
            </w:r>
          </w:p>
        </w:tc>
        <w:tc>
          <w:tcPr>
            <w:tcW w:w="1412" w:type="dxa"/>
            <w:gridSpan w:val="3"/>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Іске қосылған жылдары</w:t>
            </w:r>
          </w:p>
        </w:tc>
        <w:tc>
          <w:tcPr>
            <w:tcW w:w="2794" w:type="dxa"/>
            <w:gridSpan w:val="2"/>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Көлемі</w:t>
            </w:r>
            <w:r w:rsidRPr="00C87705">
              <w:rPr>
                <w:rFonts w:ascii="Times New Roman" w:eastAsia="Calibri" w:hAnsi="Times New Roman" w:cs="Times New Roman"/>
                <w:sz w:val="26"/>
                <w:szCs w:val="26"/>
              </w:rPr>
              <w:t>, млн. м</w:t>
            </w:r>
            <w:r w:rsidRPr="00C87705">
              <w:rPr>
                <w:rFonts w:ascii="Times New Roman" w:eastAsia="Calibri" w:hAnsi="Times New Roman" w:cs="Times New Roman"/>
                <w:sz w:val="26"/>
                <w:szCs w:val="26"/>
                <w:vertAlign w:val="superscript"/>
                <w:lang w:val="kk-KZ"/>
              </w:rPr>
              <w:t>3</w:t>
            </w:r>
          </w:p>
        </w:tc>
        <w:tc>
          <w:tcPr>
            <w:tcW w:w="2230"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Су көзі (өзендер)</w:t>
            </w:r>
          </w:p>
        </w:tc>
      </w:tr>
      <w:tr w:rsidR="00150FFF" w:rsidRPr="00C87705" w:rsidTr="001354AA">
        <w:tc>
          <w:tcPr>
            <w:tcW w:w="2800" w:type="dxa"/>
            <w:vMerge/>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412" w:type="dxa"/>
            <w:gridSpan w:val="3"/>
            <w:vMerge/>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66" w:type="dxa"/>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толық</w:t>
            </w:r>
          </w:p>
        </w:tc>
        <w:tc>
          <w:tcPr>
            <w:tcW w:w="1428" w:type="dxa"/>
            <w:vAlign w:val="center"/>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Төменгі</w:t>
            </w:r>
          </w:p>
        </w:tc>
        <w:tc>
          <w:tcPr>
            <w:tcW w:w="2230" w:type="dxa"/>
            <w:vMerge/>
          </w:tcPr>
          <w:p w:rsidR="00150FFF" w:rsidRPr="00C87705" w:rsidRDefault="00150FFF" w:rsidP="00150FFF">
            <w:pPr>
              <w:spacing w:after="0" w:line="240" w:lineRule="auto"/>
              <w:jc w:val="both"/>
              <w:rPr>
                <w:rFonts w:ascii="Times New Roman" w:eastAsia="Calibri" w:hAnsi="Times New Roman" w:cs="Times New Roman"/>
                <w:sz w:val="26"/>
                <w:szCs w:val="26"/>
              </w:rPr>
            </w:pPr>
          </w:p>
        </w:tc>
      </w:tr>
      <w:tr w:rsidR="00150FFF" w:rsidRPr="00C87705" w:rsidTr="001354AA">
        <w:tc>
          <w:tcPr>
            <w:tcW w:w="2800" w:type="dxa"/>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2</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3</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4</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5</w:t>
            </w:r>
          </w:p>
        </w:tc>
      </w:tr>
      <w:tr w:rsidR="00150FFF" w:rsidRPr="00C87705" w:rsidTr="001354AA">
        <w:tc>
          <w:tcPr>
            <w:tcW w:w="9236" w:type="dxa"/>
            <w:gridSpan w:val="7"/>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ыр</w:t>
            </w:r>
            <w:r w:rsidRPr="00C87705">
              <w:rPr>
                <w:rFonts w:ascii="Times New Roman" w:eastAsia="Calibri" w:hAnsi="Times New Roman" w:cs="Times New Roman"/>
                <w:sz w:val="26"/>
                <w:szCs w:val="26"/>
                <w:lang w:val="kk-KZ"/>
              </w:rPr>
              <w:t>ғ</w:t>
            </w:r>
            <w:r w:rsidRPr="00C87705">
              <w:rPr>
                <w:rFonts w:ascii="Times New Roman" w:eastAsia="Calibri" w:hAnsi="Times New Roman" w:cs="Times New Roman"/>
                <w:sz w:val="26"/>
                <w:szCs w:val="26"/>
              </w:rPr>
              <w:t>ызс</w:t>
            </w:r>
            <w:r w:rsidRPr="00C87705">
              <w:rPr>
                <w:rFonts w:ascii="Times New Roman" w:eastAsia="Calibri" w:hAnsi="Times New Roman" w:cs="Times New Roman"/>
                <w:sz w:val="26"/>
                <w:szCs w:val="26"/>
                <w:lang w:val="kk-KZ"/>
              </w:rPr>
              <w:t>тан</w:t>
            </w:r>
          </w:p>
        </w:tc>
      </w:tr>
      <w:tr w:rsidR="00150FFF" w:rsidRPr="00C87705" w:rsidTr="001354AA">
        <w:tc>
          <w:tcPr>
            <w:tcW w:w="2800" w:type="dxa"/>
          </w:tcPr>
          <w:p w:rsidR="00150FFF" w:rsidRPr="00C87705" w:rsidRDefault="00D5290B"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Тоқтоғұл</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1974</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19500,0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5500,0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Нарын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Учкурган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1901</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52,5</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31,6</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Нарын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Крупсай</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1983</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370,0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Нарын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Кургантел</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1978</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33,3</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5,5</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Шахимардан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Найман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1971</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39,5</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1,5</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Абширсай</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Папан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1981</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260,0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А</w:t>
            </w: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бура</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Жиынтығы</w:t>
            </w:r>
          </w:p>
        </w:tc>
        <w:tc>
          <w:tcPr>
            <w:tcW w:w="1412" w:type="dxa"/>
            <w:gridSpan w:val="3"/>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20255,3</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5568,6</w:t>
            </w:r>
          </w:p>
        </w:tc>
        <w:tc>
          <w:tcPr>
            <w:tcW w:w="2230"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r>
      <w:tr w:rsidR="00150FFF" w:rsidRPr="00C87705" w:rsidTr="001354AA">
        <w:tc>
          <w:tcPr>
            <w:tcW w:w="9236" w:type="dxa"/>
            <w:gridSpan w:val="7"/>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Тәжікстан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айра</w:t>
            </w:r>
            <w:r w:rsidRPr="00C87705">
              <w:rPr>
                <w:rFonts w:ascii="Times New Roman" w:eastAsia="Calibri" w:hAnsi="Times New Roman" w:cs="Times New Roman"/>
                <w:sz w:val="26"/>
                <w:szCs w:val="26"/>
                <w:lang w:val="kk-KZ"/>
              </w:rPr>
              <w:t>ққұ</w:t>
            </w:r>
            <w:r w:rsidRPr="00C87705">
              <w:rPr>
                <w:rFonts w:ascii="Times New Roman" w:eastAsia="Calibri" w:hAnsi="Times New Roman" w:cs="Times New Roman"/>
                <w:sz w:val="26"/>
                <w:szCs w:val="26"/>
              </w:rPr>
              <w:t>м</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1956</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3413,5</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894</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Сырдария</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Каттасай</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1961</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55,0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21,4</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Каттасай</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Жиынтығы</w:t>
            </w:r>
          </w:p>
        </w:tc>
        <w:tc>
          <w:tcPr>
            <w:tcW w:w="1412" w:type="dxa"/>
            <w:gridSpan w:val="3"/>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3468,5</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915,4</w:t>
            </w:r>
          </w:p>
        </w:tc>
        <w:tc>
          <w:tcPr>
            <w:tcW w:w="2230"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r>
      <w:tr w:rsidR="00150FFF" w:rsidRPr="00C87705" w:rsidTr="001354AA">
        <w:tc>
          <w:tcPr>
            <w:tcW w:w="9236" w:type="dxa"/>
            <w:gridSpan w:val="7"/>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Өзбекстан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Джизак</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1968</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4,0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Санзар</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Заамин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1979</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51,0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21,0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Зааминсу</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Чарвак</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1966</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2000,0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420,0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Шыршық</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Туябугуз</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1959</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250,0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26,0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Ахангаран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Ахангаран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1971</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260,0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Ахангаран</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Фархад</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1947</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350,0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330,0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Сырдария</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Кассансай</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1942</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165,0</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10,0</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Кассансай</w:t>
            </w:r>
          </w:p>
        </w:tc>
      </w:tr>
      <w:tr w:rsidR="00150FFF" w:rsidRPr="00C87705" w:rsidTr="001354AA">
        <w:tc>
          <w:tcPr>
            <w:tcW w:w="280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Каркидон</w:t>
            </w:r>
          </w:p>
        </w:tc>
        <w:tc>
          <w:tcPr>
            <w:tcW w:w="1412" w:type="dxa"/>
            <w:gridSpan w:val="3"/>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1963</w:t>
            </w:r>
          </w:p>
        </w:tc>
        <w:tc>
          <w:tcPr>
            <w:tcW w:w="1366"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218,4</w:t>
            </w:r>
          </w:p>
        </w:tc>
        <w:tc>
          <w:tcPr>
            <w:tcW w:w="1428"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4,4</w:t>
            </w:r>
          </w:p>
        </w:tc>
        <w:tc>
          <w:tcPr>
            <w:tcW w:w="2230"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Кувасай</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Андижан</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1978</w:t>
            </w: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1900,0</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150,0</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арадар</w:t>
            </w:r>
            <w:r w:rsidRPr="00C87705">
              <w:rPr>
                <w:rFonts w:ascii="Times New Roman" w:eastAsia="Calibri" w:hAnsi="Times New Roman" w:cs="Times New Roman"/>
                <w:sz w:val="26"/>
                <w:szCs w:val="26"/>
                <w:lang w:val="kk-KZ"/>
              </w:rPr>
              <w:t>и</w:t>
            </w:r>
            <w:r w:rsidRPr="00C87705">
              <w:rPr>
                <w:rFonts w:ascii="Times New Roman" w:eastAsia="Calibri" w:hAnsi="Times New Roman" w:cs="Times New Roman"/>
                <w:sz w:val="26"/>
                <w:szCs w:val="26"/>
              </w:rPr>
              <w:t>я</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Жиынтығы</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5294,4</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995,4</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r>
      <w:tr w:rsidR="00150FFF" w:rsidRPr="00C87705" w:rsidTr="001354AA">
        <w:tc>
          <w:tcPr>
            <w:tcW w:w="9236" w:type="dxa"/>
            <w:gridSpan w:val="7"/>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аза</w:t>
            </w:r>
            <w:r w:rsidRPr="00C87705">
              <w:rPr>
                <w:rFonts w:ascii="Times New Roman" w:eastAsia="Calibri" w:hAnsi="Times New Roman" w:cs="Times New Roman"/>
                <w:sz w:val="26"/>
                <w:szCs w:val="26"/>
                <w:lang w:val="kk-KZ"/>
              </w:rPr>
              <w:t>қ</w:t>
            </w:r>
            <w:r w:rsidRPr="00C87705">
              <w:rPr>
                <w:rFonts w:ascii="Times New Roman" w:eastAsia="Calibri" w:hAnsi="Times New Roman" w:cs="Times New Roman"/>
                <w:sz w:val="26"/>
                <w:szCs w:val="26"/>
              </w:rPr>
              <w:t>стан</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Б</w:t>
            </w:r>
            <w:r w:rsidRPr="00C87705">
              <w:rPr>
                <w:rFonts w:ascii="Times New Roman" w:eastAsia="Calibri" w:hAnsi="Times New Roman" w:cs="Times New Roman"/>
                <w:sz w:val="26"/>
                <w:szCs w:val="26"/>
                <w:lang w:val="kk-KZ"/>
              </w:rPr>
              <w:t>ө</w:t>
            </w:r>
            <w:r w:rsidRPr="00C87705">
              <w:rPr>
                <w:rFonts w:ascii="Times New Roman" w:eastAsia="Calibri" w:hAnsi="Times New Roman" w:cs="Times New Roman"/>
                <w:sz w:val="26"/>
                <w:szCs w:val="26"/>
              </w:rPr>
              <w:t>ген</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1965</w:t>
            </w: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350,0</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10,0</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Б</w:t>
            </w:r>
            <w:r w:rsidRPr="00C87705">
              <w:rPr>
                <w:rFonts w:ascii="Times New Roman" w:eastAsia="Calibri" w:hAnsi="Times New Roman" w:cs="Times New Roman"/>
                <w:sz w:val="26"/>
                <w:szCs w:val="26"/>
                <w:lang w:val="kk-KZ"/>
              </w:rPr>
              <w:t>ө</w:t>
            </w:r>
            <w:r w:rsidRPr="00C87705">
              <w:rPr>
                <w:rFonts w:ascii="Times New Roman" w:eastAsia="Calibri" w:hAnsi="Times New Roman" w:cs="Times New Roman"/>
                <w:sz w:val="26"/>
                <w:szCs w:val="26"/>
              </w:rPr>
              <w:t>ген</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Шардар</w:t>
            </w:r>
            <w:r w:rsidRPr="00C87705">
              <w:rPr>
                <w:rFonts w:ascii="Times New Roman" w:eastAsia="Calibri" w:hAnsi="Times New Roman" w:cs="Times New Roman"/>
                <w:sz w:val="26"/>
                <w:szCs w:val="26"/>
                <w:lang w:val="kk-KZ"/>
              </w:rPr>
              <w:t>а</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1</w:t>
            </w:r>
            <w:r w:rsidRPr="00C87705">
              <w:rPr>
                <w:rFonts w:ascii="Times New Roman" w:eastAsia="Calibri" w:hAnsi="Times New Roman" w:cs="Times New Roman"/>
                <w:sz w:val="26"/>
                <w:szCs w:val="26"/>
                <w:lang w:val="kk-KZ"/>
              </w:rPr>
              <w:t>9</w:t>
            </w:r>
            <w:r w:rsidRPr="00C87705">
              <w:rPr>
                <w:rFonts w:ascii="Times New Roman" w:eastAsia="Calibri" w:hAnsi="Times New Roman" w:cs="Times New Roman"/>
                <w:sz w:val="26"/>
                <w:szCs w:val="26"/>
              </w:rPr>
              <w:t>66</w:t>
            </w: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5700,0</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1000,0</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Сырдария</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К</w:t>
            </w:r>
            <w:r w:rsidRPr="00C87705">
              <w:rPr>
                <w:rFonts w:ascii="Times New Roman" w:eastAsia="Calibri" w:hAnsi="Times New Roman" w:cs="Times New Roman"/>
                <w:sz w:val="26"/>
                <w:szCs w:val="26"/>
                <w:lang w:val="kk-KZ"/>
              </w:rPr>
              <w:t>ө</w:t>
            </w:r>
            <w:r w:rsidRPr="00C87705">
              <w:rPr>
                <w:rFonts w:ascii="Times New Roman" w:eastAsia="Calibri" w:hAnsi="Times New Roman" w:cs="Times New Roman"/>
                <w:sz w:val="26"/>
                <w:szCs w:val="26"/>
              </w:rPr>
              <w:t>ксарай</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2010</w:t>
            </w: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3000,0</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rPr>
              <w:t>Сырдария</w:t>
            </w: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Жиынтығы</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lang w:val="kk-KZ"/>
              </w:rPr>
              <w:t>9</w:t>
            </w:r>
            <w:r w:rsidRPr="00C87705">
              <w:rPr>
                <w:rFonts w:ascii="Times New Roman" w:eastAsia="Calibri" w:hAnsi="Times New Roman" w:cs="Times New Roman"/>
                <w:sz w:val="26"/>
                <w:szCs w:val="26"/>
              </w:rPr>
              <w:t>050,0</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1010,0</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r>
      <w:tr w:rsidR="00150FFF" w:rsidRPr="00C87705" w:rsidTr="001354AA">
        <w:tc>
          <w:tcPr>
            <w:tcW w:w="2808" w:type="dxa"/>
            <w:gridSpan w:val="2"/>
          </w:tcPr>
          <w:p w:rsidR="00150FFF" w:rsidRPr="00C87705" w:rsidRDefault="00150FFF" w:rsidP="00150FFF">
            <w:pPr>
              <w:spacing w:after="0" w:line="240" w:lineRule="auto"/>
              <w:jc w:val="both"/>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Барлығы</w:t>
            </w:r>
          </w:p>
        </w:tc>
        <w:tc>
          <w:tcPr>
            <w:tcW w:w="1390"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c>
          <w:tcPr>
            <w:tcW w:w="1375" w:type="dxa"/>
            <w:gridSpan w:val="2"/>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3</w:t>
            </w:r>
            <w:r w:rsidRPr="00C87705">
              <w:rPr>
                <w:rFonts w:ascii="Times New Roman" w:eastAsia="Calibri" w:hAnsi="Times New Roman" w:cs="Times New Roman"/>
                <w:sz w:val="26"/>
                <w:szCs w:val="26"/>
                <w:lang w:val="kk-KZ"/>
              </w:rPr>
              <w:t>8</w:t>
            </w:r>
            <w:r w:rsidRPr="00C87705">
              <w:rPr>
                <w:rFonts w:ascii="Times New Roman" w:eastAsia="Calibri" w:hAnsi="Times New Roman" w:cs="Times New Roman"/>
                <w:sz w:val="26"/>
                <w:szCs w:val="26"/>
              </w:rPr>
              <w:t>068,2</w:t>
            </w:r>
          </w:p>
        </w:tc>
        <w:tc>
          <w:tcPr>
            <w:tcW w:w="1429" w:type="dxa"/>
          </w:tcPr>
          <w:p w:rsidR="00150FFF" w:rsidRPr="00C87705" w:rsidRDefault="00150FFF" w:rsidP="00150FFF">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8489,4</w:t>
            </w:r>
          </w:p>
        </w:tc>
        <w:tc>
          <w:tcPr>
            <w:tcW w:w="2234" w:type="dxa"/>
          </w:tcPr>
          <w:p w:rsidR="00150FFF" w:rsidRPr="00C87705" w:rsidRDefault="00150FFF" w:rsidP="00150FFF">
            <w:pPr>
              <w:spacing w:after="0" w:line="240" w:lineRule="auto"/>
              <w:jc w:val="both"/>
              <w:rPr>
                <w:rFonts w:ascii="Times New Roman" w:eastAsia="Calibri" w:hAnsi="Times New Roman" w:cs="Times New Roman"/>
                <w:sz w:val="26"/>
                <w:szCs w:val="26"/>
              </w:rPr>
            </w:pPr>
          </w:p>
        </w:tc>
      </w:tr>
    </w:tbl>
    <w:p w:rsidR="00CF0390" w:rsidRPr="00C87705" w:rsidRDefault="00CF0390" w:rsidP="00CF0390">
      <w:pPr>
        <w:tabs>
          <w:tab w:val="left" w:pos="-720"/>
        </w:tabs>
        <w:suppressAutoHyphens/>
        <w:spacing w:after="0" w:line="240" w:lineRule="auto"/>
        <w:ind w:firstLine="540"/>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lastRenderedPageBreak/>
        <w:t>Жалпы, кестеден көргеніміздей, Сырдария өзенінде 20-дан аса су қоймалары тұрғызылған және олардың әр қайысының пайдалы көлем 10,0 млн. 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 тең немесе одан жоғары. Су қоймаларының толық көлемі 38068,2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-ті құраса, ал оның пайдалы көлемі 26,6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-ті құрайды.  </w:t>
      </w:r>
    </w:p>
    <w:p w:rsidR="00150FFF" w:rsidRPr="00C87705" w:rsidRDefault="00150FFF" w:rsidP="00150FFF">
      <w:pPr>
        <w:tabs>
          <w:tab w:val="left" w:pos="-720"/>
        </w:tabs>
        <w:suppressAutoHyphens/>
        <w:spacing w:after="0" w:line="240" w:lineRule="auto"/>
        <w:ind w:firstLine="540"/>
        <w:jc w:val="both"/>
        <w:rPr>
          <w:rFonts w:ascii="Times New Roman" w:eastAsia="Calibri" w:hAnsi="Times New Roman" w:cs="Times New Roman"/>
          <w:sz w:val="28"/>
          <w:szCs w:val="28"/>
          <w:lang w:val="kk-KZ"/>
        </w:rPr>
      </w:pPr>
      <w:r w:rsidRPr="00C87705">
        <w:rPr>
          <w:rFonts w:ascii="Times New Roman" w:eastAsia="Calibri" w:hAnsi="Times New Roman" w:cs="Times New Roman"/>
          <w:spacing w:val="-3"/>
          <w:sz w:val="28"/>
          <w:szCs w:val="28"/>
          <w:lang w:val="kk-KZ"/>
        </w:rPr>
        <w:t xml:space="preserve">Сырдария өзенінің алабындағы су қоймалары суғармалы егістік жерлерді сумен қамтамасыз етумен қатар, </w:t>
      </w:r>
      <w:r w:rsidR="00D5290B" w:rsidRPr="00C87705">
        <w:rPr>
          <w:rFonts w:ascii="Times New Roman" w:eastAsia="Calibri" w:hAnsi="Times New Roman" w:cs="Times New Roman"/>
          <w:spacing w:val="-3"/>
          <w:sz w:val="28"/>
          <w:szCs w:val="28"/>
          <w:lang w:val="kk-KZ"/>
        </w:rPr>
        <w:t>Орталық Азия</w:t>
      </w:r>
      <w:r w:rsidRPr="00C87705">
        <w:rPr>
          <w:rFonts w:ascii="Times New Roman" w:eastAsia="Calibri" w:hAnsi="Times New Roman" w:cs="Times New Roman"/>
          <w:spacing w:val="-3"/>
          <w:sz w:val="28"/>
          <w:szCs w:val="28"/>
          <w:lang w:val="kk-KZ"/>
        </w:rPr>
        <w:t xml:space="preserve"> елдерінің сушаруашылық саласының баламалы бөлігі болып табылатын гидроэнергетика саласын дамытуға арналған су түйіндерінен тұратын болғандықтан, табиғи-техногендік кешенді құрылымдық жүйе ретінде қарастыруға болады (сурет</w:t>
      </w:r>
      <w:r w:rsidR="00706384" w:rsidRPr="00C87705">
        <w:rPr>
          <w:rFonts w:ascii="Times New Roman" w:eastAsia="Calibri" w:hAnsi="Times New Roman" w:cs="Times New Roman"/>
          <w:spacing w:val="-3"/>
          <w:sz w:val="28"/>
          <w:szCs w:val="28"/>
          <w:lang w:val="kk-KZ"/>
        </w:rPr>
        <w:t>тер</w:t>
      </w:r>
      <w:r w:rsidRPr="00C87705">
        <w:rPr>
          <w:rFonts w:ascii="Times New Roman" w:eastAsia="Calibri" w:hAnsi="Times New Roman" w:cs="Times New Roman"/>
          <w:spacing w:val="-3"/>
          <w:sz w:val="28"/>
          <w:szCs w:val="28"/>
          <w:lang w:val="kk-KZ"/>
        </w:rPr>
        <w:t xml:space="preserve"> 3-7) </w:t>
      </w:r>
      <w:r w:rsidRPr="00C87705">
        <w:rPr>
          <w:rFonts w:ascii="Times New Roman" w:eastAsia="Calibri" w:hAnsi="Times New Roman" w:cs="Times New Roman"/>
          <w:sz w:val="28"/>
          <w:szCs w:val="28"/>
          <w:lang w:val="kk-KZ"/>
        </w:rPr>
        <w:t>[1].</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 xml:space="preserve">Сырдария өзенінің су көлемін реттеу дәрежесін бағалау  үшін, оның көпжылдық орташа су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 xml:space="preserve"> көлемін (W</w:t>
      </w:r>
      <w:r w:rsidRPr="00C87705">
        <w:rPr>
          <w:rFonts w:ascii="Times New Roman" w:eastAsia="Calibri" w:hAnsi="Times New Roman" w:cs="Times New Roman"/>
          <w:spacing w:val="-3"/>
          <w:sz w:val="28"/>
          <w:szCs w:val="28"/>
          <w:vertAlign w:val="subscript"/>
          <w:lang w:val="kk-KZ"/>
        </w:rPr>
        <w:t>Р</w:t>
      </w:r>
      <w:r w:rsidRPr="00C87705">
        <w:rPr>
          <w:rFonts w:ascii="Times New Roman" w:eastAsia="Calibri" w:hAnsi="Times New Roman" w:cs="Times New Roman"/>
          <w:spacing w:val="-3"/>
          <w:sz w:val="28"/>
          <w:szCs w:val="28"/>
          <w:lang w:val="kk-KZ"/>
        </w:rPr>
        <w:t>) уақыт маштабындағы, оның арнасында және салаларында тұрғызылған су қоймаларында жинақталған су көлемі (</w:t>
      </w:r>
      <w:r w:rsidRPr="00C87705">
        <w:rPr>
          <w:rFonts w:ascii="Calibri" w:eastAsia="Calibri" w:hAnsi="Calibri" w:cs="Times New Roman"/>
          <w:position w:val="-12"/>
          <w:sz w:val="28"/>
          <w:szCs w:val="28"/>
        </w:rPr>
        <w:object w:dxaOrig="380" w:dyaOrig="360">
          <v:shape id="_x0000_i1053" type="#_x0000_t75" style="width:22.45pt;height:22.45pt" o:ole="">
            <v:imagedata r:id="rId10" o:title=""/>
          </v:shape>
          <o:OLEObject Type="Embed" ProgID="Equation.3" ShapeID="_x0000_i1053" DrawAspect="Content" ObjectID="_1807931419" r:id="rId69"/>
        </w:object>
      </w:r>
      <w:r w:rsidRPr="00C87705">
        <w:rPr>
          <w:rFonts w:ascii="Times New Roman" w:eastAsia="Calibri" w:hAnsi="Times New Roman" w:cs="Times New Roman"/>
          <w:spacing w:val="-3"/>
          <w:sz w:val="28"/>
          <w:szCs w:val="28"/>
          <w:lang w:val="kk-KZ"/>
        </w:rPr>
        <w:t xml:space="preserve">) пайдаланылған [9]: </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p>
    <w:p w:rsidR="00150FFF" w:rsidRPr="00C87705" w:rsidRDefault="002F4FF3" w:rsidP="00150FFF">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r>
        <w:rPr>
          <w:rFonts w:ascii="Calibri" w:eastAsia="Calibri" w:hAnsi="Calibri" w:cs="Times New Roman"/>
          <w:position w:val="-18"/>
          <w:sz w:val="28"/>
          <w:szCs w:val="28"/>
          <w:lang w:val="kk-KZ"/>
        </w:rPr>
        <w:t xml:space="preserve">                                             </w:t>
      </w:r>
      <w:r w:rsidR="00150FFF" w:rsidRPr="00C87705">
        <w:rPr>
          <w:rFonts w:ascii="Calibri" w:eastAsia="Calibri" w:hAnsi="Calibri" w:cs="Times New Roman"/>
          <w:position w:val="-18"/>
          <w:sz w:val="28"/>
          <w:szCs w:val="28"/>
        </w:rPr>
        <w:object w:dxaOrig="1800" w:dyaOrig="420">
          <v:shape id="_x0000_i1054" type="#_x0000_t75" style="width:94.45pt;height:22.45pt" o:ole="">
            <v:imagedata r:id="rId70" o:title=""/>
          </v:shape>
          <o:OLEObject Type="Embed" ProgID="Equation.3" ShapeID="_x0000_i1054" DrawAspect="Content" ObjectID="_1807931420" r:id="rId71"/>
        </w:object>
      </w:r>
      <w:r w:rsidR="00150FFF" w:rsidRPr="00C87705">
        <w:rPr>
          <w:rFonts w:ascii="Times New Roman" w:eastAsia="Calibri" w:hAnsi="Times New Roman" w:cs="Times New Roman"/>
          <w:spacing w:val="-3"/>
          <w:sz w:val="28"/>
          <w:szCs w:val="28"/>
          <w:lang w:val="kk-KZ"/>
        </w:rPr>
        <w:t>,                                             (1)</w:t>
      </w:r>
    </w:p>
    <w:p w:rsidR="00150FFF" w:rsidRPr="00C87705" w:rsidRDefault="00150FFF" w:rsidP="00150FFF">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p>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 xml:space="preserve">мұнда </w:t>
      </w:r>
      <w:r w:rsidRPr="00C87705">
        <w:rPr>
          <w:rFonts w:ascii="Calibri" w:eastAsia="Calibri" w:hAnsi="Calibri" w:cs="Times New Roman"/>
          <w:position w:val="-18"/>
          <w:sz w:val="28"/>
          <w:szCs w:val="28"/>
        </w:rPr>
        <w:object w:dxaOrig="660" w:dyaOrig="420">
          <v:shape id="_x0000_i1055" type="#_x0000_t75" style="width:36.3pt;height:22.45pt" o:ole="">
            <v:imagedata r:id="rId12" o:title=""/>
          </v:shape>
          <o:OLEObject Type="Embed" ProgID="Equation.3" ShapeID="_x0000_i1055" DrawAspect="Content" ObjectID="_1807931421" r:id="rId72"/>
        </w:object>
      </w:r>
      <w:r w:rsidRPr="00C87705">
        <w:rPr>
          <w:rFonts w:ascii="Times New Roman" w:eastAsia="Calibri" w:hAnsi="Times New Roman" w:cs="Times New Roman"/>
          <w:spacing w:val="-3"/>
          <w:sz w:val="28"/>
          <w:szCs w:val="28"/>
          <w:lang w:val="kk-KZ"/>
        </w:rPr>
        <w:t xml:space="preserve">– өзен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н реттеу коэффициенті.</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Қазіргі кезде, Сырдария өзенінің жалпы көпжылдық орташа ағын көлемі 36,6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деп бағаланған, ал оның нақты мөлшері 30,8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Сондықтан, Сырдария өзен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н реттеу дәрежесін бағалау кезінде, оның көпжылдық орташа ағын көлемі 36,6 км</w:t>
      </w:r>
      <w:r w:rsidRPr="00C87705">
        <w:rPr>
          <w:rFonts w:ascii="Times New Roman" w:eastAsia="Calibri" w:hAnsi="Times New Roman" w:cs="Times New Roman"/>
          <w:spacing w:val="-3"/>
          <w:sz w:val="28"/>
          <w:szCs w:val="28"/>
          <w:vertAlign w:val="superscript"/>
          <w:lang w:val="kk-KZ"/>
        </w:rPr>
        <w:t>3</w:t>
      </w:r>
      <w:r w:rsidRPr="00C87705">
        <w:rPr>
          <w:rFonts w:ascii="Times New Roman" w:eastAsia="Calibri" w:hAnsi="Times New Roman" w:cs="Times New Roman"/>
          <w:spacing w:val="-3"/>
          <w:sz w:val="28"/>
          <w:szCs w:val="28"/>
          <w:lang w:val="kk-KZ"/>
        </w:rPr>
        <w:t xml:space="preserve"> деп қабылданды (кесте 2 және сурет 8).</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p>
    <w:p w:rsidR="00D5290B" w:rsidRPr="00C87705" w:rsidRDefault="00D5290B" w:rsidP="00D5290B">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noProof/>
          <w:spacing w:val="-3"/>
          <w:sz w:val="28"/>
          <w:szCs w:val="28"/>
          <w:lang w:eastAsia="ko-KR"/>
        </w:rPr>
        <w:drawing>
          <wp:inline distT="0" distB="0" distL="0" distR="0">
            <wp:extent cx="5527040" cy="28839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7647" cy="2889445"/>
                    </a:xfrm>
                    <a:prstGeom prst="rect">
                      <a:avLst/>
                    </a:prstGeom>
                    <a:noFill/>
                    <a:ln>
                      <a:noFill/>
                    </a:ln>
                  </pic:spPr>
                </pic:pic>
              </a:graphicData>
            </a:graphic>
          </wp:inline>
        </w:drawing>
      </w:r>
    </w:p>
    <w:p w:rsidR="00D5290B" w:rsidRPr="00C87705" w:rsidRDefault="00D5290B" w:rsidP="00D5290B">
      <w:pPr>
        <w:tabs>
          <w:tab w:val="left" w:pos="-720"/>
        </w:tabs>
        <w:suppressAutoHyphens/>
        <w:spacing w:after="0" w:line="240" w:lineRule="auto"/>
        <w:ind w:firstLine="284"/>
        <w:jc w:val="center"/>
        <w:rPr>
          <w:rFonts w:ascii="Times New Roman" w:eastAsia="Calibri" w:hAnsi="Times New Roman" w:cs="Times New Roman"/>
          <w:spacing w:val="-3"/>
          <w:sz w:val="28"/>
          <w:szCs w:val="28"/>
          <w:lang w:val="kk-KZ"/>
        </w:rPr>
      </w:pPr>
    </w:p>
    <w:p w:rsidR="00D5290B" w:rsidRPr="00C87705" w:rsidRDefault="00D5290B" w:rsidP="00D5290B">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Сурет 8– Сырдария өзені ағындысын реттеу дәрежесін бағалаудың сұлбасы (1- Сырдария өзенінің көпжылдық орташа ағын көлемі; 2- Сырдария өзенінде тұрғызылған су қоймаларының көлемі; 3- өзен ағындысын реттеу коэффициенті)</w:t>
      </w:r>
    </w:p>
    <w:p w:rsidR="00CF0390" w:rsidRPr="00C87705" w:rsidRDefault="00CF0390"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lastRenderedPageBreak/>
        <w:t xml:space="preserve">Кесте 2 </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pacing w:val="-3"/>
          <w:sz w:val="28"/>
          <w:szCs w:val="28"/>
          <w:lang w:val="kk-KZ"/>
        </w:rPr>
        <w:t xml:space="preserve"> Сырдария өзені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н реттеу дәрежесін бағалау көрсеткіштері</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2586"/>
        <w:gridCol w:w="1914"/>
        <w:gridCol w:w="1914"/>
        <w:gridCol w:w="1808"/>
      </w:tblGrid>
      <w:tr w:rsidR="00150FFF" w:rsidRPr="000B47D6" w:rsidTr="001354AA">
        <w:tc>
          <w:tcPr>
            <w:tcW w:w="1184" w:type="dxa"/>
            <w:vMerge w:val="restart"/>
            <w:vAlign w:val="center"/>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Жылдар</w:t>
            </w:r>
          </w:p>
        </w:tc>
        <w:tc>
          <w:tcPr>
            <w:tcW w:w="2586" w:type="dxa"/>
            <w:vMerge w:val="restart"/>
            <w:vAlign w:val="center"/>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Су қоймалары</w:t>
            </w:r>
          </w:p>
        </w:tc>
        <w:tc>
          <w:tcPr>
            <w:tcW w:w="5636" w:type="dxa"/>
            <w:gridSpan w:val="3"/>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 xml:space="preserve">Су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 xml:space="preserve"> көлемін қайта реттелудің есептелген өлшемдік көрсеткіштері</w:t>
            </w:r>
          </w:p>
        </w:tc>
      </w:tr>
      <w:tr w:rsidR="00150FFF" w:rsidRPr="00C87705" w:rsidTr="001354AA">
        <w:tc>
          <w:tcPr>
            <w:tcW w:w="1184" w:type="dxa"/>
            <w:vMerge/>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p>
        </w:tc>
        <w:tc>
          <w:tcPr>
            <w:tcW w:w="2586" w:type="dxa"/>
            <w:vMerge/>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p>
        </w:tc>
        <w:tc>
          <w:tcPr>
            <w:tcW w:w="1914"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380" w:dyaOrig="360">
                <v:shape id="_x0000_i1056" type="#_x0000_t75" style="width:22.45pt;height:22.45pt" o:ole="">
                  <v:imagedata r:id="rId74" o:title=""/>
                </v:shape>
                <o:OLEObject Type="Embed" ProgID="Equation.3" ShapeID="_x0000_i1056" DrawAspect="Content" ObjectID="_1807931422" r:id="rId75"/>
              </w:object>
            </w:r>
            <w:r w:rsidRPr="00C87705">
              <w:rPr>
                <w:rFonts w:ascii="Times New Roman" w:eastAsia="Calibri" w:hAnsi="Times New Roman" w:cs="Times New Roman"/>
                <w:sz w:val="28"/>
                <w:szCs w:val="28"/>
              </w:rPr>
              <w:t>, км</w:t>
            </w:r>
            <w:r w:rsidRPr="00C87705">
              <w:rPr>
                <w:rFonts w:ascii="Times New Roman" w:eastAsia="Calibri" w:hAnsi="Times New Roman" w:cs="Times New Roman"/>
                <w:sz w:val="28"/>
                <w:szCs w:val="28"/>
                <w:vertAlign w:val="superscript"/>
              </w:rPr>
              <w:t>3</w:t>
            </w:r>
          </w:p>
        </w:tc>
        <w:tc>
          <w:tcPr>
            <w:tcW w:w="1914"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639" w:dyaOrig="360">
                <v:shape id="_x0000_i1057" type="#_x0000_t75" style="width:36.3pt;height:22.45pt" o:ole="">
                  <v:imagedata r:id="rId76" o:title=""/>
                </v:shape>
                <o:OLEObject Type="Embed" ProgID="Equation.3" ShapeID="_x0000_i1057" DrawAspect="Content" ObjectID="_1807931423" r:id="rId77"/>
              </w:object>
            </w:r>
            <w:r w:rsidRPr="00C87705">
              <w:rPr>
                <w:rFonts w:ascii="Times New Roman" w:eastAsia="Calibri" w:hAnsi="Times New Roman" w:cs="Times New Roman"/>
                <w:sz w:val="28"/>
                <w:szCs w:val="28"/>
              </w:rPr>
              <w:t>, км</w:t>
            </w:r>
            <w:r w:rsidRPr="00C87705">
              <w:rPr>
                <w:rFonts w:ascii="Times New Roman" w:eastAsia="Calibri" w:hAnsi="Times New Roman" w:cs="Times New Roman"/>
                <w:sz w:val="28"/>
                <w:szCs w:val="28"/>
                <w:vertAlign w:val="superscript"/>
              </w:rPr>
              <w:t>3</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Calibri" w:eastAsia="Calibri" w:hAnsi="Calibri" w:cs="Times New Roman"/>
                <w:position w:val="-18"/>
                <w:sz w:val="28"/>
                <w:szCs w:val="28"/>
              </w:rPr>
              <w:object w:dxaOrig="660" w:dyaOrig="420">
                <v:shape id="_x0000_i1058" type="#_x0000_t75" style="width:36.3pt;height:22.45pt" o:ole="">
                  <v:imagedata r:id="rId78" o:title=""/>
                </v:shape>
                <o:OLEObject Type="Embed" ProgID="Equation.3" ShapeID="_x0000_i1058" DrawAspect="Content" ObjectID="_1807931424" r:id="rId79"/>
              </w:object>
            </w:r>
          </w:p>
        </w:tc>
      </w:tr>
      <w:tr w:rsidR="00150FFF" w:rsidRPr="00C87705" w:rsidTr="001354AA">
        <w:tc>
          <w:tcPr>
            <w:tcW w:w="118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w:t>
            </w:r>
          </w:p>
        </w:tc>
        <w:tc>
          <w:tcPr>
            <w:tcW w:w="2586"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2</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5</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1901</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Учкурган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0,0525</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0,0525</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0,0014</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1942</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Кассансай</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0,1650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0,2175</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0,0059</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1947</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Фархад</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0,3500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0,5675</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0,0155</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1956</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айра</w:t>
            </w:r>
            <w:r w:rsidRPr="00C87705">
              <w:rPr>
                <w:rFonts w:ascii="Times New Roman" w:eastAsia="Calibri" w:hAnsi="Times New Roman" w:cs="Times New Roman"/>
                <w:sz w:val="28"/>
                <w:szCs w:val="28"/>
                <w:lang w:val="kk-KZ"/>
              </w:rPr>
              <w:t>ққұ</w:t>
            </w:r>
            <w:r w:rsidRPr="00C87705">
              <w:rPr>
                <w:rFonts w:ascii="Times New Roman" w:eastAsia="Calibri" w:hAnsi="Times New Roman" w:cs="Times New Roman"/>
                <w:sz w:val="28"/>
                <w:szCs w:val="28"/>
              </w:rPr>
              <w:t>м</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3,4135</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3,9810</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0,1088</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1959</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Туябугуз</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0,2500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4,2310</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0,1156</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1961</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Каттасай</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0,0550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4,2860</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0,1171</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1963</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Каркидон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0,2184</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4,5044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0,1231</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1965</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Б</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ген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0,3500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4,8544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0,1326</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1966</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Шардар</w:t>
            </w:r>
            <w:r w:rsidRPr="00C87705">
              <w:rPr>
                <w:rFonts w:ascii="Times New Roman" w:eastAsia="Calibri" w:hAnsi="Times New Roman" w:cs="Times New Roman"/>
                <w:sz w:val="28"/>
                <w:szCs w:val="28"/>
                <w:lang w:val="kk-KZ"/>
              </w:rPr>
              <w:t>а</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5,7000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10,5544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0,2884</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1966</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Чарвак</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2,0000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12,5544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0,3430</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1968</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Джизак</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0,1000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12,6544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0,3457</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1971</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Ахангаран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0,2600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12,9144</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0,3529</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1971</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Найман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0,0395</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12,9539</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0,3539</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1974</w:t>
            </w:r>
          </w:p>
        </w:tc>
        <w:tc>
          <w:tcPr>
            <w:tcW w:w="2586" w:type="dxa"/>
          </w:tcPr>
          <w:p w:rsidR="00150FFF" w:rsidRPr="00C87705" w:rsidRDefault="00D5290B"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Тоқтоғұл</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19,5000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32,1872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0,8794</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1978</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Кургантел</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0,0333</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32,4872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0,8876</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1978</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Андижан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34,3872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0,9395</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1979</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Заамин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0,0510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34,4382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0,9409</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1981</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Папан</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0,2600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34,6982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0,9480</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1983</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Крупсай</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0,3700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35,0682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0,9581</w:t>
            </w:r>
          </w:p>
        </w:tc>
      </w:tr>
      <w:tr w:rsidR="00150FFF" w:rsidRPr="00C87705" w:rsidTr="001354AA">
        <w:tc>
          <w:tcPr>
            <w:tcW w:w="1184" w:type="dxa"/>
          </w:tcPr>
          <w:p w:rsidR="00150FFF" w:rsidRPr="00C87705" w:rsidRDefault="00150FFF" w:rsidP="00150FFF">
            <w:pPr>
              <w:tabs>
                <w:tab w:val="left" w:pos="-720"/>
              </w:tabs>
              <w:suppressAutoHyphens/>
              <w:spacing w:after="0" w:line="240" w:lineRule="auto"/>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2010</w:t>
            </w:r>
          </w:p>
        </w:tc>
        <w:tc>
          <w:tcPr>
            <w:tcW w:w="2586" w:type="dxa"/>
          </w:tcPr>
          <w:p w:rsidR="00150FFF" w:rsidRPr="00C87705" w:rsidRDefault="00150FFF" w:rsidP="00150FFF">
            <w:pPr>
              <w:tabs>
                <w:tab w:val="left" w:pos="-720"/>
              </w:tabs>
              <w:suppressAutoHyphens/>
              <w:spacing w:after="0" w:line="240" w:lineRule="auto"/>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ксарай</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3,0000</w:t>
            </w:r>
          </w:p>
        </w:tc>
        <w:tc>
          <w:tcPr>
            <w:tcW w:w="1914"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38,0682</w:t>
            </w:r>
          </w:p>
        </w:tc>
        <w:tc>
          <w:tcPr>
            <w:tcW w:w="1808" w:type="dxa"/>
          </w:tcPr>
          <w:p w:rsidR="00150FFF" w:rsidRPr="00C87705" w:rsidRDefault="00150FFF" w:rsidP="00150FFF">
            <w:pPr>
              <w:tabs>
                <w:tab w:val="left" w:pos="-720"/>
              </w:tabs>
              <w:suppressAutoHyphens/>
              <w:spacing w:after="0" w:line="240" w:lineRule="auto"/>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1,0401</w:t>
            </w:r>
          </w:p>
        </w:tc>
      </w:tr>
    </w:tbl>
    <w:p w:rsidR="00150FFF" w:rsidRPr="00C87705" w:rsidRDefault="00150FFF" w:rsidP="00150FFF">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 xml:space="preserve">Сонымен, Сырдария өзенінің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 xml:space="preserve">, оның арнасында және салаларында тұрғызылған су қоймасының көмегімен толық реттелген,  яғни өзен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ң реттеу коэффициенті (</w:t>
      </w:r>
      <w:r w:rsidRPr="00C87705">
        <w:rPr>
          <w:rFonts w:ascii="Calibri" w:eastAsia="Calibri" w:hAnsi="Calibri" w:cs="Times New Roman"/>
          <w:position w:val="-18"/>
          <w:sz w:val="28"/>
          <w:szCs w:val="28"/>
        </w:rPr>
        <w:object w:dxaOrig="660" w:dyaOrig="420">
          <v:shape id="_x0000_i1059" type="#_x0000_t75" style="width:36.3pt;height:22.45pt" o:ole="">
            <v:imagedata r:id="rId80" o:title=""/>
          </v:shape>
          <o:OLEObject Type="Embed" ProgID="Equation.3" ShapeID="_x0000_i1059" DrawAspect="Content" ObjectID="_1807931425" r:id="rId81"/>
        </w:object>
      </w:r>
      <w:r w:rsidRPr="00C87705">
        <w:rPr>
          <w:rFonts w:ascii="Times New Roman" w:eastAsia="Calibri" w:hAnsi="Times New Roman" w:cs="Times New Roman"/>
          <w:spacing w:val="-3"/>
          <w:sz w:val="28"/>
          <w:szCs w:val="28"/>
          <w:lang w:val="kk-KZ"/>
        </w:rPr>
        <w:t xml:space="preserve">) 1,0401–ге тең болғандықтан, оның төменгі ағысында орналасқан Қызылорда облысын сумен қамтамасыз ету дәрежесі, оның бойында орналасқан  табиғи-техногендік кешендердің қызметіне тікелей байланысты. </w:t>
      </w:r>
    </w:p>
    <w:p w:rsidR="00150FFF" w:rsidRPr="00C87705" w:rsidRDefault="00150FFF" w:rsidP="00150FFF">
      <w:pPr>
        <w:tabs>
          <w:tab w:val="left" w:pos="-720"/>
        </w:tabs>
        <w:suppressAutoHyphens/>
        <w:spacing w:after="0" w:line="240" w:lineRule="auto"/>
        <w:ind w:firstLine="284"/>
        <w:jc w:val="center"/>
        <w:rPr>
          <w:rFonts w:ascii="Times New Roman" w:eastAsia="Calibri" w:hAnsi="Times New Roman" w:cs="Times New Roman"/>
          <w:spacing w:val="-3"/>
          <w:sz w:val="28"/>
          <w:szCs w:val="28"/>
          <w:lang w:val="kk-KZ"/>
        </w:rPr>
      </w:pPr>
    </w:p>
    <w:p w:rsidR="00150FFF" w:rsidRPr="00C87705" w:rsidRDefault="00150FFF" w:rsidP="00150FFF">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r w:rsidRPr="00C87705">
        <w:rPr>
          <w:rFonts w:ascii="Times New Roman" w:eastAsia="Calibri" w:hAnsi="Times New Roman" w:cs="Times New Roman"/>
          <w:spacing w:val="-3"/>
          <w:sz w:val="28"/>
          <w:szCs w:val="28"/>
          <w:lang w:val="kk-KZ"/>
        </w:rPr>
        <w:t>БІРІНШІ БӨЛІМНІҢ ҚЫСҚАША ТҰЖЫРЫМДАМАСЫ</w:t>
      </w:r>
    </w:p>
    <w:p w:rsidR="00150FFF" w:rsidRPr="00C87705" w:rsidRDefault="00150FFF" w:rsidP="00150FFF">
      <w:pPr>
        <w:tabs>
          <w:tab w:val="left" w:pos="-720"/>
        </w:tabs>
        <w:suppressAutoHyphens/>
        <w:spacing w:after="0" w:line="240" w:lineRule="auto"/>
        <w:ind w:firstLine="709"/>
        <w:jc w:val="center"/>
        <w:rPr>
          <w:rFonts w:ascii="Times New Roman" w:eastAsia="Calibri" w:hAnsi="Times New Roman" w:cs="Times New Roman"/>
          <w:spacing w:val="-3"/>
          <w:sz w:val="28"/>
          <w:szCs w:val="28"/>
          <w:lang w:val="kk-KZ"/>
        </w:rPr>
      </w:pP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 Сыдария өзені</w:t>
      </w:r>
      <w:r w:rsidR="001354AA" w:rsidRPr="00C87705">
        <w:rPr>
          <w:rFonts w:ascii="Times New Roman" w:eastAsia="Calibri" w:hAnsi="Times New Roman" w:cs="Times New Roman"/>
          <w:sz w:val="28"/>
          <w:szCs w:val="28"/>
          <w:lang w:val="kk-KZ"/>
        </w:rPr>
        <w:t xml:space="preserve"> алабының ауданы,</w:t>
      </w:r>
      <w:r w:rsidRPr="00C87705">
        <w:rPr>
          <w:rFonts w:ascii="Times New Roman" w:eastAsia="Calibri" w:hAnsi="Times New Roman" w:cs="Times New Roman"/>
          <w:sz w:val="28"/>
          <w:szCs w:val="28"/>
          <w:lang w:val="kk-KZ"/>
        </w:rPr>
        <w:t xml:space="preserve">  Нарын және Қарадария салаларын қоса есептегенде шамамен 345,0 мың км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және Арал теңізіне дейінгі ұзындығы 2800,0 км, 1911 - 1960 жылдар аралығындағы көпжылдық орташа ағынның көлемі 41,6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-ті құраса, ал 1911- 2017 </w:t>
      </w:r>
      <w:r w:rsidR="001354AA" w:rsidRPr="00C87705">
        <w:rPr>
          <w:rFonts w:ascii="Times New Roman" w:eastAsia="Calibri" w:hAnsi="Times New Roman" w:cs="Times New Roman"/>
          <w:sz w:val="28"/>
          <w:szCs w:val="28"/>
          <w:lang w:val="kk-KZ"/>
        </w:rPr>
        <w:t>жж.</w:t>
      </w:r>
      <w:r w:rsidRPr="00C87705">
        <w:rPr>
          <w:rFonts w:ascii="Times New Roman" w:eastAsia="Calibri" w:hAnsi="Times New Roman" w:cs="Times New Roman"/>
          <w:sz w:val="28"/>
          <w:szCs w:val="28"/>
          <w:lang w:val="kk-KZ"/>
        </w:rPr>
        <w:t>ы  көпжылдық орташа су көлемі 36,6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-ті құрайды.</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2. Сырдария өзені алабында 20-дан аса су қоймалары орналасқан, оның ішінде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Андижан және Чарвак</w:t>
      </w:r>
      <w:r w:rsidR="001354AA" w:rsidRPr="00C87705">
        <w:rPr>
          <w:rFonts w:ascii="Times New Roman" w:eastAsia="Calibri" w:hAnsi="Times New Roman" w:cs="Times New Roman"/>
          <w:sz w:val="28"/>
          <w:szCs w:val="28"/>
          <w:lang w:val="kk-KZ"/>
        </w:rPr>
        <w:t xml:space="preserve"> су қоймалары</w:t>
      </w:r>
      <w:r w:rsidRPr="00C87705">
        <w:rPr>
          <w:rFonts w:ascii="Times New Roman" w:eastAsia="Calibri" w:hAnsi="Times New Roman" w:cs="Times New Roman"/>
          <w:sz w:val="28"/>
          <w:szCs w:val="28"/>
          <w:lang w:val="kk-KZ"/>
        </w:rPr>
        <w:t xml:space="preserve"> көпжылдық</w:t>
      </w:r>
      <w:r w:rsidR="001354AA"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Қайраққұм және Шардара су қоймалары маусымдық реттеуге арналған Жалпы Сырдария өзені алабын табиғи-техногендік кешен ретінде қарастыруға болады.</w:t>
      </w: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lang w:val="kk-KZ"/>
        </w:rPr>
        <w:t>3. Сырдария өзені алабында 1901 - 2010 ж</w:t>
      </w:r>
      <w:r w:rsidR="001354AA" w:rsidRPr="00C87705">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 xml:space="preserve">да тұрғызылған және қызмет атқаратын су қоймаларының есебінен, оның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100% реттелген, </w:t>
      </w:r>
      <w:r w:rsidRPr="00C87705">
        <w:rPr>
          <w:rFonts w:ascii="Times New Roman" w:eastAsia="Calibri" w:hAnsi="Times New Roman" w:cs="Times New Roman"/>
          <w:spacing w:val="-3"/>
          <w:sz w:val="28"/>
          <w:szCs w:val="28"/>
          <w:lang w:val="kk-KZ"/>
        </w:rPr>
        <w:t xml:space="preserve">яғни өзен </w:t>
      </w:r>
      <w:r w:rsidR="006818B7" w:rsidRPr="00C87705">
        <w:rPr>
          <w:rFonts w:ascii="Times New Roman" w:eastAsia="Calibri" w:hAnsi="Times New Roman" w:cs="Times New Roman"/>
          <w:spacing w:val="-3"/>
          <w:sz w:val="28"/>
          <w:szCs w:val="28"/>
          <w:lang w:val="kk-KZ"/>
        </w:rPr>
        <w:t>ағындысы</w:t>
      </w:r>
      <w:r w:rsidRPr="00C87705">
        <w:rPr>
          <w:rFonts w:ascii="Times New Roman" w:eastAsia="Calibri" w:hAnsi="Times New Roman" w:cs="Times New Roman"/>
          <w:spacing w:val="-3"/>
          <w:sz w:val="28"/>
          <w:szCs w:val="28"/>
          <w:lang w:val="kk-KZ"/>
        </w:rPr>
        <w:t>н қайта реттеу коэффициенті (</w:t>
      </w:r>
      <w:r w:rsidRPr="00C87705">
        <w:rPr>
          <w:rFonts w:ascii="Calibri" w:eastAsia="Calibri" w:hAnsi="Calibri" w:cs="Times New Roman"/>
          <w:position w:val="-16"/>
          <w:sz w:val="28"/>
          <w:szCs w:val="28"/>
        </w:rPr>
        <w:object w:dxaOrig="620" w:dyaOrig="400">
          <v:shape id="_x0000_i1060" type="#_x0000_t75" style="width:29.4pt;height:22.45pt" o:ole="">
            <v:imagedata r:id="rId82" o:title=""/>
          </v:shape>
          <o:OLEObject Type="Embed" ProgID="Equation.3" ShapeID="_x0000_i1060" DrawAspect="Content" ObjectID="_1807931426" r:id="rId83"/>
        </w:object>
      </w:r>
      <w:r w:rsidRPr="00C87705">
        <w:rPr>
          <w:rFonts w:ascii="Times New Roman" w:eastAsia="Calibri" w:hAnsi="Times New Roman" w:cs="Times New Roman"/>
          <w:spacing w:val="-3"/>
          <w:sz w:val="28"/>
          <w:szCs w:val="28"/>
          <w:lang w:val="kk-KZ"/>
        </w:rPr>
        <w:t>) 1,0401–ге тең болғандықтан, оның төменгі ағысында орналасқан Қызылорда облысын сумен қамтамасыз ету дәрежесі, оның бойында орналасқан  табиғи-техногендік кешендердің қызметіне тікелей байланысты.</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304D13" w:rsidRPr="00C87705" w:rsidRDefault="00304D13"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r w:rsidRPr="00C87705">
        <w:rPr>
          <w:rFonts w:ascii="Times New Roman" w:eastAsia="Times New Roman" w:hAnsi="Times New Roman" w:cs="Times New Roman"/>
          <w:b/>
          <w:sz w:val="28"/>
          <w:szCs w:val="28"/>
          <w:shd w:val="clear" w:color="auto" w:fill="FFFFFF"/>
          <w:lang w:val="kk-KZ" w:eastAsia="ru-RU"/>
        </w:rPr>
        <w:lastRenderedPageBreak/>
        <w:t xml:space="preserve">2 </w:t>
      </w:r>
      <w:r w:rsidR="00095D3A" w:rsidRPr="00C87705">
        <w:rPr>
          <w:rFonts w:ascii="Times New Roman" w:eastAsia="Calibri" w:hAnsi="Times New Roman" w:cs="Times New Roman"/>
          <w:b/>
          <w:sz w:val="28"/>
          <w:szCs w:val="28"/>
          <w:shd w:val="clear" w:color="auto" w:fill="FFFFFF"/>
          <w:lang w:val="kk-KZ"/>
        </w:rPr>
        <w:t>СЫРДАРИЯ ӨЗЕНІНІҢ СУ ЖИНАУ АЛАБЫ ГИДРОЛОГИЯЛЫҚ РЕЖИМІНІҢ ҚАЛЫПТАСУ ЕРЕКШЕЛІКТЕРІ</w:t>
      </w: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150FFF" w:rsidRPr="00C87705" w:rsidRDefault="00150FFF" w:rsidP="00150FFF">
      <w:pPr>
        <w:spacing w:after="0" w:line="240" w:lineRule="auto"/>
        <w:ind w:firstLine="709"/>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2.1 </w:t>
      </w:r>
      <w:r w:rsidR="00095D3A" w:rsidRPr="00C87705">
        <w:rPr>
          <w:rFonts w:ascii="Times New Roman" w:eastAsia="Calibri" w:hAnsi="Times New Roman" w:cs="Times New Roman"/>
          <w:b/>
          <w:sz w:val="28"/>
          <w:szCs w:val="28"/>
          <w:lang w:val="kk-KZ"/>
        </w:rPr>
        <w:t xml:space="preserve">Сырдария өзені </w:t>
      </w:r>
      <w:r w:rsidR="006818B7" w:rsidRPr="00C87705">
        <w:rPr>
          <w:rFonts w:ascii="Times New Roman" w:eastAsia="Calibri" w:hAnsi="Times New Roman" w:cs="Times New Roman"/>
          <w:b/>
          <w:sz w:val="28"/>
          <w:szCs w:val="28"/>
          <w:lang w:val="kk-KZ"/>
        </w:rPr>
        <w:t>ағындысы</w:t>
      </w:r>
      <w:r w:rsidR="00095D3A" w:rsidRPr="00C87705">
        <w:rPr>
          <w:rFonts w:ascii="Times New Roman" w:eastAsia="Calibri" w:hAnsi="Times New Roman" w:cs="Times New Roman"/>
          <w:b/>
          <w:sz w:val="28"/>
          <w:szCs w:val="28"/>
          <w:lang w:val="kk-KZ"/>
        </w:rPr>
        <w:t>ның техногендік өзгеріске түсу дәрежесін бағалау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Қазіргі уақытта Сырдария өзенінің алабында күрделі апаттық су-экологиялық жағдай біртіндеп қалыптаса бастады, ол бірінші кезекте оның шекарааралық орналасуымен, сондай-ақ алабтың төменгі бөлігінің құрлықтың  ішкі құрғақ аумағында орналасуына байланысты және оның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 толықтыратын өзен салаларының жоқтығымен түсіндіріледі. Сырдария өзені Қазақстан шеңберінде тұрғындарын және әртүрлі шаруашылық  салаларын сумен қамтамасыз ететін негізгі су көзі болып табылатындығы, оның жазықтық бөлігінде халықтың  тығыз орналасуымен қатар,  өндіріске және ауылшаруашылығына пайдалану, оның жағдайын одан әрі қиындата түседі. Су жинау алабындағы шарауашылық қызметтің тиімсіздігі, су ресурстарын пайдалану дәрежесін қоса қарастырғанда, Сырдария өзені төменгі саласының алабтық-өзендер жүйесінің экологиялық жағдайына күрделі әсерін тигізеді.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ССРО-ның гидрометеорологиялық қызметінің бас басқарамасының, «Қазгидром</w:t>
      </w:r>
      <w:r w:rsidR="00B61B17">
        <w:rPr>
          <w:rFonts w:ascii="Times New Roman" w:eastAsia="Calibri" w:hAnsi="Times New Roman" w:cs="Times New Roman"/>
          <w:sz w:val="28"/>
          <w:szCs w:val="28"/>
          <w:lang w:val="kk-KZ"/>
        </w:rPr>
        <w:t>ет» РММ-нің және ҚР Ирригация жә</w:t>
      </w:r>
      <w:r w:rsidRPr="00C87705">
        <w:rPr>
          <w:rFonts w:ascii="Times New Roman" w:eastAsia="Calibri" w:hAnsi="Times New Roman" w:cs="Times New Roman"/>
          <w:sz w:val="28"/>
          <w:szCs w:val="28"/>
          <w:lang w:val="kk-KZ"/>
        </w:rPr>
        <w:t>не су ресурстары Министрлігіне қарасты Су ресурстар комитетінің Арал-Сырдария алабы су ресурстарын пайдалануды реттеу және қорғау инспекциясының» көпжылдық ақпараттық-талдау мәліметтерін жүйелік талдаудың негізінде Сырдария өзені төменгі алабында шаруашылық қызметтің қарқынды дамуына  байланысты өзгеру дәрежесін бағалаудың бағдарламалық жұмыстары жүргізілді [10; 11; 12; 13; 14].</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төменгі саласын гидрологиялық зерттеу, яғни көпжылдық ақпараттық-талдау мәліметтері салыстырмалы түрде қанағаттандырарлық, себебі </w:t>
      </w:r>
      <w:r w:rsidR="00DB0C44" w:rsidRPr="00C87705">
        <w:rPr>
          <w:rFonts w:ascii="Times New Roman" w:eastAsia="Calibri" w:hAnsi="Times New Roman" w:cs="Times New Roman"/>
          <w:sz w:val="28"/>
          <w:szCs w:val="28"/>
          <w:lang w:val="kk-KZ"/>
        </w:rPr>
        <w:t>Шардара, Төменарық, Қызылорда және Қазалы</w:t>
      </w:r>
      <w:r w:rsidRPr="00C87705">
        <w:rPr>
          <w:rFonts w:ascii="Times New Roman" w:eastAsia="Calibri" w:hAnsi="Times New Roman" w:cs="Times New Roman"/>
          <w:sz w:val="28"/>
          <w:szCs w:val="28"/>
          <w:lang w:val="kk-KZ"/>
        </w:rPr>
        <w:t>гидрологиялық бекеттерінде ең ұзақ бақылау кезеңі байқалады және өзеннің жоғарғы саласындағы Нарын өзені бойында орналасқан «Нарын» гидрологиялық бекетінде бақылау жұмыстары 1944 жылдан бастап жүргізіліп келеді.</w:t>
      </w:r>
    </w:p>
    <w:p w:rsidR="00150FFF" w:rsidRPr="00C87705" w:rsidRDefault="006B6472"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қатар, </w:t>
      </w:r>
      <w:r w:rsidR="00150FFF" w:rsidRPr="00C87705">
        <w:rPr>
          <w:rFonts w:ascii="Times New Roman" w:eastAsia="Calibri" w:hAnsi="Times New Roman" w:cs="Times New Roman"/>
          <w:sz w:val="28"/>
          <w:szCs w:val="28"/>
          <w:lang w:val="kk-KZ"/>
        </w:rPr>
        <w:t xml:space="preserve">Нарын және </w:t>
      </w:r>
      <w:r w:rsidRPr="00C87705">
        <w:rPr>
          <w:rFonts w:ascii="Times New Roman" w:eastAsia="Calibri" w:hAnsi="Times New Roman" w:cs="Times New Roman"/>
          <w:sz w:val="28"/>
          <w:szCs w:val="28"/>
          <w:lang w:val="kk-KZ"/>
        </w:rPr>
        <w:t>Шардара</w:t>
      </w:r>
      <w:r w:rsidR="00150FFF" w:rsidRPr="00C87705">
        <w:rPr>
          <w:rFonts w:ascii="Times New Roman" w:eastAsia="Calibri" w:hAnsi="Times New Roman" w:cs="Times New Roman"/>
          <w:sz w:val="28"/>
          <w:szCs w:val="28"/>
          <w:lang w:val="kk-KZ"/>
        </w:rPr>
        <w:t xml:space="preserve"> гидрологиялық бекеттерінде тұрақты түрде бақылау  1911 жылдан бері жүргізіліп к</w:t>
      </w:r>
      <w:r w:rsidRPr="00C87705">
        <w:rPr>
          <w:rFonts w:ascii="Times New Roman" w:eastAsia="Calibri" w:hAnsi="Times New Roman" w:cs="Times New Roman"/>
          <w:sz w:val="28"/>
          <w:szCs w:val="28"/>
          <w:lang w:val="kk-KZ"/>
        </w:rPr>
        <w:t xml:space="preserve">елетіндіктен, оларды Төменарық, </w:t>
      </w:r>
      <w:r w:rsidR="00150FFF" w:rsidRPr="00C87705">
        <w:rPr>
          <w:rFonts w:ascii="Times New Roman" w:eastAsia="Calibri" w:hAnsi="Times New Roman" w:cs="Times New Roman"/>
          <w:sz w:val="28"/>
          <w:szCs w:val="28"/>
          <w:lang w:val="kk-KZ"/>
        </w:rPr>
        <w:t>Қызылорда</w:t>
      </w:r>
      <w:r w:rsidRPr="00C87705">
        <w:rPr>
          <w:rFonts w:ascii="Times New Roman" w:eastAsia="Calibri" w:hAnsi="Times New Roman" w:cs="Times New Roman"/>
          <w:sz w:val="28"/>
          <w:szCs w:val="28"/>
          <w:lang w:val="kk-KZ"/>
        </w:rPr>
        <w:t xml:space="preserve"> және </w:t>
      </w:r>
      <w:r w:rsidR="00150FFF" w:rsidRPr="00C87705">
        <w:rPr>
          <w:rFonts w:ascii="Times New Roman" w:eastAsia="Calibri" w:hAnsi="Times New Roman" w:cs="Times New Roman"/>
          <w:sz w:val="28"/>
          <w:szCs w:val="28"/>
          <w:lang w:val="kk-KZ"/>
        </w:rPr>
        <w:t xml:space="preserve">Қазалы гидрологиялық бекеттерінде кейбір жылдардағы орташа жылдық өтімін қалпына келтіру үшін ұқсас-өзен ретінде пайдалануға болады [15]. Атап айтқанда «Нарын» гидрологиялық бекеті Сырдария өзенінің </w:t>
      </w:r>
      <w:r w:rsidR="006818B7" w:rsidRPr="00C87705">
        <w:rPr>
          <w:rFonts w:ascii="Times New Roman" w:eastAsia="Calibri" w:hAnsi="Times New Roman" w:cs="Times New Roman"/>
          <w:sz w:val="28"/>
          <w:szCs w:val="28"/>
          <w:lang w:val="kk-KZ"/>
        </w:rPr>
        <w:t>ағындысы</w:t>
      </w:r>
      <w:r w:rsidR="00150FFF" w:rsidRPr="00C87705">
        <w:rPr>
          <w:rFonts w:ascii="Times New Roman" w:eastAsia="Calibri" w:hAnsi="Times New Roman" w:cs="Times New Roman"/>
          <w:sz w:val="28"/>
          <w:szCs w:val="28"/>
          <w:lang w:val="kk-KZ"/>
        </w:rPr>
        <w:t xml:space="preserve"> қалыптасу аймағында орналасқан, ал «Қазалы» гидрологиялық бекеті тұйықтаушы түйін ретінде, </w:t>
      </w:r>
      <w:r w:rsidR="006818B7" w:rsidRPr="00C87705">
        <w:rPr>
          <w:rFonts w:ascii="Times New Roman" w:eastAsia="Calibri" w:hAnsi="Times New Roman" w:cs="Times New Roman"/>
          <w:sz w:val="28"/>
          <w:szCs w:val="28"/>
          <w:lang w:val="kk-KZ"/>
        </w:rPr>
        <w:t>ағындысы</w:t>
      </w:r>
      <w:r w:rsidR="00150FFF" w:rsidRPr="00C87705">
        <w:rPr>
          <w:rFonts w:ascii="Times New Roman" w:eastAsia="Calibri" w:hAnsi="Times New Roman" w:cs="Times New Roman"/>
          <w:sz w:val="28"/>
          <w:szCs w:val="28"/>
          <w:lang w:val="kk-KZ"/>
        </w:rPr>
        <w:t xml:space="preserve"> жинақталған аймағында орналасқан (сурет</w:t>
      </w:r>
      <w:r w:rsidR="00DB0C44" w:rsidRPr="00C87705">
        <w:rPr>
          <w:rFonts w:ascii="Times New Roman" w:eastAsia="Calibri" w:hAnsi="Times New Roman" w:cs="Times New Roman"/>
          <w:sz w:val="28"/>
          <w:szCs w:val="28"/>
          <w:lang w:val="kk-KZ"/>
        </w:rPr>
        <w:t>тер</w:t>
      </w:r>
      <w:r w:rsidR="00150FFF" w:rsidRPr="00C87705">
        <w:rPr>
          <w:rFonts w:ascii="Times New Roman" w:eastAsia="Calibri" w:hAnsi="Times New Roman" w:cs="Times New Roman"/>
          <w:sz w:val="28"/>
          <w:szCs w:val="28"/>
          <w:lang w:val="kk-KZ"/>
        </w:rPr>
        <w:t xml:space="preserve"> 9-14).</w:t>
      </w: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lastRenderedPageBreak/>
              <w:t>Сырдария өзені Төменарық гидрологиялық бекетінің орташа жылдық ағын,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4580323" cy="26384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15" b="14076"/>
                          <a:stretch>
                            <a:fillRect/>
                          </a:stretch>
                        </pic:blipFill>
                        <pic:spPr bwMode="auto">
                          <a:xfrm>
                            <a:off x="0" y="0"/>
                            <a:ext cx="4630895" cy="2667556"/>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Сырдария өзені Шардара су қоймасынан төменгі Шардара гидрологиялық бекетінің орташа жылдық ағын,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Сурет 9 – Сырдария өзені - Төменарық  гидробекетінің және Шардара гидробекетінің орташа жылдық ағынның  табиғи жағдайдағы тәуелділіктің сұлбасы</w:t>
      </w: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4"/>
        <w:gridCol w:w="8616"/>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Қызылорда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334000" cy="2838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56" t="-1871" b="15183"/>
                          <a:stretch>
                            <a:fillRect/>
                          </a:stretch>
                        </pic:blipFill>
                        <pic:spPr bwMode="auto">
                          <a:xfrm>
                            <a:off x="0" y="0"/>
                            <a:ext cx="5334000" cy="2838450"/>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су қоймасынан төменгі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10 – Сырдария өзені - Қызылорда  гидробекетініңжәне Шардара гидробекетінің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табиғи жағдайдағы тәуелділіктің сұлбасы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lastRenderedPageBreak/>
              <w:t xml:space="preserve">Сырдария өзені Төменарық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295900" cy="3076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54" b="12865"/>
                          <a:stretch>
                            <a:fillRect/>
                          </a:stretch>
                        </pic:blipFill>
                        <pic:spPr bwMode="auto">
                          <a:xfrm>
                            <a:off x="0" y="0"/>
                            <a:ext cx="5295900" cy="3076575"/>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су қоймасынан төменгі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11 – Сырдария өзені - Төменарық  гидробекетінің және Шардара  гидробекетінің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техногендік жағдайдағы тәуелділіктің сұлбасы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Төменарық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248275" cy="2781300"/>
                  <wp:effectExtent l="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99" b="15495"/>
                          <a:stretch>
                            <a:fillRect/>
                          </a:stretch>
                        </pic:blipFill>
                        <pic:spPr bwMode="auto">
                          <a:xfrm>
                            <a:off x="0" y="0"/>
                            <a:ext cx="5248275" cy="2781300"/>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су қоймасынан төменгі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12 – Сырдария өзені -Төменарық  гидробекетінің және Шардара гидробекетінің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қазіргі жағдайдағы тәуелділіктің сұлбасы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lastRenderedPageBreak/>
              <w:t xml:space="preserve">Сырдария өзені Қызылорда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286375" cy="2981325"/>
                  <wp:effectExtent l="0" t="0" r="9525" b="9525"/>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57" b="13473"/>
                          <a:stretch>
                            <a:fillRect/>
                          </a:stretch>
                        </pic:blipFill>
                        <pic:spPr bwMode="auto">
                          <a:xfrm>
                            <a:off x="0" y="0"/>
                            <a:ext cx="5286375" cy="2981325"/>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су қоймасынан төменгі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13 – Сырдария өзені - Қызылорда  гидробекеті және Шардара гидробекеті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қазіргі жағдайдағы тәуелділіктің сұлбасы</w:t>
      </w: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Қазалы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314950" cy="27241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33" b="15217"/>
                          <a:stretch>
                            <a:fillRect/>
                          </a:stretch>
                        </pic:blipFill>
                        <pic:spPr bwMode="auto">
                          <a:xfrm>
                            <a:off x="0" y="0"/>
                            <a:ext cx="5314950" cy="2724150"/>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су қоймасынан төменгі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14 – Сырдария өзені - Қазалы  гидробекеті және Шардара гидрологиялық бекеті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қазіргі жағдайдағы тәуелділіктің сұлбасы</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Сырдария өзенінің гидробекеттерде ағынды қалпына келтіру үшін, гидрологиялық ұқсастық әдістемесін пайдалану арқылы [16], тығыз байланыс коэффициентіне ие теңдеулері алынған (кесте 3) [17; 18].</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Кесте 3 – Сырдария өзені орташа жылдық ағын қатарын қалпына келтіруге арналған мәліметтер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W w:w="0" w:type="auto"/>
        <w:tblInd w:w="108" w:type="dxa"/>
        <w:tblLayout w:type="fixed"/>
        <w:tblLook w:val="04A0"/>
      </w:tblPr>
      <w:tblGrid>
        <w:gridCol w:w="1701"/>
        <w:gridCol w:w="2977"/>
        <w:gridCol w:w="2268"/>
        <w:gridCol w:w="2410"/>
      </w:tblGrid>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Өзендегі бекеттер</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Ұқсас өзен</w:t>
            </w:r>
            <w:r w:rsidRPr="00C87705">
              <w:rPr>
                <w:rFonts w:ascii="Times New Roman" w:eastAsia="Calibri" w:hAnsi="Times New Roman" w:cs="Times New Roman"/>
                <w:sz w:val="28"/>
                <w:szCs w:val="28"/>
              </w:rPr>
              <w:t>, гидрологи</w:t>
            </w:r>
            <w:r w:rsidRPr="00C87705">
              <w:rPr>
                <w:rFonts w:ascii="Times New Roman" w:eastAsia="Calibri" w:hAnsi="Times New Roman" w:cs="Times New Roman"/>
                <w:sz w:val="28"/>
                <w:szCs w:val="28"/>
                <w:lang w:val="kk-KZ"/>
              </w:rPr>
              <w:t>ялық бекет</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Байланыс теңдеуі</w: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Байланыс коэффициенті</w:t>
            </w:r>
          </w:p>
        </w:tc>
      </w:tr>
      <w:tr w:rsidR="00150FFF" w:rsidRPr="00C87705" w:rsidTr="001354AA">
        <w:tc>
          <w:tcPr>
            <w:tcW w:w="9356" w:type="dxa"/>
            <w:gridSpan w:val="4"/>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Табиғи жағдай</w: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620" w:dyaOrig="320">
                <v:shape id="_x0000_i1061" type="#_x0000_t75" style="width:78.9pt;height:13.8pt" o:ole="">
                  <v:imagedata r:id="rId90" o:title=""/>
                </v:shape>
                <o:OLEObject Type="Embed" ProgID="Equation.3" ShapeID="_x0000_i1061" DrawAspect="Content" ObjectID="_1807931427" r:id="rId91"/>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Calibri" w:eastAsia="Calibri" w:hAnsi="Calibri" w:cs="Times New Roman"/>
                <w:position w:val="-10"/>
                <w:sz w:val="28"/>
                <w:szCs w:val="28"/>
              </w:rPr>
              <w:object w:dxaOrig="960" w:dyaOrig="320">
                <v:shape id="_x0000_i1062" type="#_x0000_t75" style="width:49.55pt;height:13.8pt" o:ole="">
                  <v:imagedata r:id="rId92" o:title=""/>
                </v:shape>
                <o:OLEObject Type="Embed" ProgID="Equation.3" ShapeID="_x0000_i1062" DrawAspect="Content" ObjectID="_1807931428" r:id="rId93"/>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79" w:dyaOrig="320">
                <v:shape id="_x0000_i1063" type="#_x0000_t75" style="width:78.9pt;height:13.8pt" o:ole="">
                  <v:imagedata r:id="rId94" o:title=""/>
                </v:shape>
                <o:OLEObject Type="Embed" ProgID="Equation.3" ShapeID="_x0000_i1063" DrawAspect="Content" ObjectID="_1807931429" r:id="rId95"/>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064" type="#_x0000_t75" style="width:49.55pt;height:13.8pt" o:ole="">
                  <v:imagedata r:id="rId96" o:title=""/>
                </v:shape>
                <o:OLEObject Type="Embed" ProgID="Equation.3" ShapeID="_x0000_i1064" DrawAspect="Content" ObjectID="_1807931430" r:id="rId97"/>
              </w:object>
            </w:r>
          </w:p>
        </w:tc>
      </w:tr>
      <w:tr w:rsidR="00150FFF" w:rsidRPr="00C87705" w:rsidTr="001354AA">
        <w:tc>
          <w:tcPr>
            <w:tcW w:w="9356" w:type="dxa"/>
            <w:gridSpan w:val="4"/>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Техногендік жағдай</w: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600" w:dyaOrig="320">
                <v:shape id="_x0000_i1065" type="#_x0000_t75" style="width:78.9pt;height:13.8pt" o:ole="">
                  <v:imagedata r:id="rId98" o:title=""/>
                </v:shape>
                <o:OLEObject Type="Embed" ProgID="Equation.3" ShapeID="_x0000_i1065" DrawAspect="Content" ObjectID="_1807931431" r:id="rId99"/>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066" type="#_x0000_t75" style="width:49.55pt;height:13.8pt" o:ole="">
                  <v:imagedata r:id="rId100" o:title=""/>
                </v:shape>
                <o:OLEObject Type="Embed" ProgID="Equation.3" ShapeID="_x0000_i1066" DrawAspect="Content" ObjectID="_1807931432" r:id="rId101"/>
              </w:object>
            </w:r>
          </w:p>
        </w:tc>
      </w:tr>
      <w:tr w:rsidR="00150FFF" w:rsidRPr="00C87705" w:rsidTr="001354AA">
        <w:tc>
          <w:tcPr>
            <w:tcW w:w="9356" w:type="dxa"/>
            <w:gridSpan w:val="4"/>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Қазіргі жағдай</w: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600" w:dyaOrig="320">
                <v:shape id="_x0000_i1067" type="#_x0000_t75" style="width:78.9pt;height:13.8pt" o:ole="">
                  <v:imagedata r:id="rId102" o:title=""/>
                </v:shape>
                <o:OLEObject Type="Embed" ProgID="Equation.3" ShapeID="_x0000_i1067" DrawAspect="Content" ObjectID="_1807931433" r:id="rId103"/>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068" type="#_x0000_t75" style="width:49.55pt;height:13.8pt" o:ole="">
                  <v:imagedata r:id="rId104" o:title=""/>
                </v:shape>
                <o:OLEObject Type="Embed" ProgID="Equation.3" ShapeID="_x0000_i1068" DrawAspect="Content" ObjectID="_1807931434" r:id="rId105"/>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620" w:dyaOrig="320">
                <v:shape id="_x0000_i1069" type="#_x0000_t75" style="width:78.9pt;height:13.8pt" o:ole="">
                  <v:imagedata r:id="rId106" o:title=""/>
                </v:shape>
                <o:OLEObject Type="Embed" ProgID="Equation.3" ShapeID="_x0000_i1069" DrawAspect="Content" ObjectID="_1807931435" r:id="rId107"/>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070" type="#_x0000_t75" style="width:49.55pt;height:13.8pt" o:ole="">
                  <v:imagedata r:id="rId108" o:title=""/>
                </v:shape>
                <o:OLEObject Type="Embed" ProgID="Equation.3" ShapeID="_x0000_i1070" DrawAspect="Content" ObjectID="_1807931436" r:id="rId109"/>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79" w:dyaOrig="320">
                <v:shape id="_x0000_i1071" type="#_x0000_t75" style="width:78.9pt;height:13.8pt" o:ole="">
                  <v:imagedata r:id="rId110" o:title=""/>
                </v:shape>
                <o:OLEObject Type="Embed" ProgID="Equation.3" ShapeID="_x0000_i1071" DrawAspect="Content" ObjectID="_1807931437" r:id="rId111"/>
              </w:objec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072" type="#_x0000_t75" style="width:49.55pt;height:13.8pt" o:ole="">
                  <v:imagedata r:id="rId112" o:title=""/>
                </v:shape>
                <o:OLEObject Type="Embed" ProgID="Equation.3" ShapeID="_x0000_i1072" DrawAspect="Content" ObjectID="_1807931438" r:id="rId113"/>
              </w:object>
            </w:r>
          </w:p>
        </w:tc>
      </w:tr>
    </w:tbl>
    <w:p w:rsidR="00150FFF" w:rsidRPr="00C87705" w:rsidRDefault="00150FFF" w:rsidP="00150FFF">
      <w:pPr>
        <w:spacing w:after="0" w:line="240" w:lineRule="auto"/>
        <w:jc w:val="both"/>
        <w:rPr>
          <w:rFonts w:ascii="Times New Roman" w:eastAsia="Calibri" w:hAnsi="Times New Roman" w:cs="Times New Roman"/>
          <w:sz w:val="28"/>
          <w:szCs w:val="28"/>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 xml:space="preserve">Жалпы, шаруашылық қызметтердің әсерінен  өзеннің су жинау алабында ағынның қалыптасуын бағалау үлкен қиындықтар тудырады, өйткені олардың күрделілігі техногендік дәлелдемелердің  әсерін </w:t>
      </w:r>
      <w:r w:rsidR="006818B7" w:rsidRPr="00C87705">
        <w:rPr>
          <w:rFonts w:ascii="Times New Roman" w:eastAsia="Calibri" w:hAnsi="Times New Roman" w:cs="Times New Roman"/>
          <w:sz w:val="28"/>
          <w:szCs w:val="28"/>
          <w:shd w:val="clear" w:color="auto" w:fill="FFFFFF"/>
          <w:lang w:val="kk-KZ"/>
        </w:rPr>
        <w:t>ағындысы</w:t>
      </w:r>
      <w:r w:rsidRPr="00C87705">
        <w:rPr>
          <w:rFonts w:ascii="Times New Roman" w:eastAsia="Calibri" w:hAnsi="Times New Roman" w:cs="Times New Roman"/>
          <w:sz w:val="28"/>
          <w:szCs w:val="28"/>
          <w:shd w:val="clear" w:color="auto" w:fill="FFFFFF"/>
          <w:lang w:val="kk-KZ"/>
        </w:rPr>
        <w:t>ның  табиғи жағдайда ауытқуының және  табиғи ағынды қалыптастыратын дәлелдемелердің жағдайына  байланысты бағалануды қажет етеді.</w:t>
      </w:r>
    </w:p>
    <w:p w:rsidR="00CC5415" w:rsidRPr="00B64E38" w:rsidRDefault="00150FFF" w:rsidP="00B64E38">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Сонымен, гидрологиялық ұқсастық әдістемесін пайдалану арқылы алынған байланыс теңдеулерді пайдалану негізінде Сырдария өзені төменгі алабындағы Төменарық, Қызылорда және Қазалы гидробекеттеріндегі жетіспейтін орташа жылдық ағынды қалпына келтіруге қол жеткіздік, ал ол Сырдария өзені төменгі алабында орналасқан Нарын, Шардара, Төменарық, Қызылорда және Қазалы гидробекеттерінің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көпжылдық қатарын көрсетуге мүмкіндік берді</w:t>
      </w:r>
      <w:r w:rsidR="00114EAA" w:rsidRPr="00C87705">
        <w:rPr>
          <w:rFonts w:ascii="Times New Roman" w:eastAsia="Calibri" w:hAnsi="Times New Roman" w:cs="Times New Roman"/>
          <w:sz w:val="28"/>
          <w:szCs w:val="28"/>
          <w:lang w:val="kk-KZ"/>
        </w:rPr>
        <w:t>, Қосымша А</w:t>
      </w:r>
      <w:r w:rsidR="00B64E38">
        <w:rPr>
          <w:rFonts w:ascii="Times New Roman" w:eastAsia="Calibri" w:hAnsi="Times New Roman" w:cs="Times New Roman"/>
          <w:sz w:val="28"/>
          <w:szCs w:val="28"/>
          <w:lang w:val="kk-KZ"/>
        </w:rPr>
        <w:t xml:space="preserve"> </w:t>
      </w:r>
      <w:r w:rsidR="00706384" w:rsidRPr="00C87705">
        <w:rPr>
          <w:rFonts w:ascii="Times New Roman" w:eastAsia="Calibri" w:hAnsi="Times New Roman" w:cs="Times New Roman"/>
          <w:sz w:val="28"/>
          <w:szCs w:val="28"/>
          <w:lang w:val="kk-KZ"/>
        </w:rPr>
        <w:t xml:space="preserve">Сырдария өзені бойында орналасқан гидрологиялық бекеттердің көпжылдық орташа ағынның сызықтық сұлбасынан байқайтынымыз (сурет 15-19) көпжылдық </w:t>
      </w:r>
      <w:r w:rsidR="00706384" w:rsidRPr="008E6065">
        <w:rPr>
          <w:rFonts w:ascii="Times New Roman" w:eastAsia="Calibri" w:hAnsi="Times New Roman" w:cs="Times New Roman"/>
          <w:sz w:val="28"/>
          <w:szCs w:val="28"/>
          <w:lang w:val="kk-KZ"/>
        </w:rPr>
        <w:t>(1911-202</w:t>
      </w:r>
      <w:r w:rsidR="00110B8A" w:rsidRPr="008E6065">
        <w:rPr>
          <w:rFonts w:ascii="Times New Roman" w:eastAsia="Calibri" w:hAnsi="Times New Roman" w:cs="Times New Roman"/>
          <w:sz w:val="28"/>
          <w:szCs w:val="28"/>
          <w:lang w:val="kk-KZ"/>
        </w:rPr>
        <w:t>3</w:t>
      </w:r>
      <w:r w:rsidR="00706384" w:rsidRPr="008E6065">
        <w:rPr>
          <w:rFonts w:ascii="Times New Roman" w:eastAsia="Calibri" w:hAnsi="Times New Roman" w:cs="Times New Roman"/>
          <w:sz w:val="28"/>
          <w:szCs w:val="28"/>
          <w:lang w:val="kk-KZ"/>
        </w:rPr>
        <w:t xml:space="preserve"> ж</w:t>
      </w:r>
      <w:r w:rsidR="006B6472" w:rsidRPr="008E6065">
        <w:rPr>
          <w:rFonts w:ascii="Times New Roman" w:eastAsia="Calibri" w:hAnsi="Times New Roman" w:cs="Times New Roman"/>
          <w:sz w:val="28"/>
          <w:szCs w:val="28"/>
          <w:lang w:val="kk-KZ"/>
        </w:rPr>
        <w:t>ж.</w:t>
      </w:r>
      <w:r w:rsidR="00706384" w:rsidRPr="008E6065">
        <w:rPr>
          <w:rFonts w:ascii="Times New Roman" w:eastAsia="Calibri" w:hAnsi="Times New Roman" w:cs="Times New Roman"/>
          <w:sz w:val="28"/>
          <w:szCs w:val="28"/>
          <w:lang w:val="kk-KZ"/>
        </w:rPr>
        <w:t>) және қазіргі (1992-202</w:t>
      </w:r>
      <w:r w:rsidR="00110B8A" w:rsidRPr="008E6065">
        <w:rPr>
          <w:rFonts w:ascii="Times New Roman" w:eastAsia="Calibri" w:hAnsi="Times New Roman" w:cs="Times New Roman"/>
          <w:sz w:val="28"/>
          <w:szCs w:val="28"/>
          <w:lang w:val="kk-KZ"/>
        </w:rPr>
        <w:t>3</w:t>
      </w:r>
      <w:r w:rsidR="00706384" w:rsidRPr="008E6065">
        <w:rPr>
          <w:rFonts w:ascii="Times New Roman" w:eastAsia="Calibri" w:hAnsi="Times New Roman" w:cs="Times New Roman"/>
          <w:sz w:val="28"/>
          <w:szCs w:val="28"/>
          <w:lang w:val="kk-KZ"/>
        </w:rPr>
        <w:t xml:space="preserve"> ж</w:t>
      </w:r>
      <w:r w:rsidR="006B6472" w:rsidRPr="008E6065">
        <w:rPr>
          <w:rFonts w:ascii="Times New Roman" w:eastAsia="Calibri" w:hAnsi="Times New Roman" w:cs="Times New Roman"/>
          <w:sz w:val="28"/>
          <w:szCs w:val="28"/>
          <w:lang w:val="kk-KZ"/>
        </w:rPr>
        <w:t>ж.</w:t>
      </w:r>
      <w:r w:rsidR="00706384" w:rsidRPr="008E6065">
        <w:rPr>
          <w:rFonts w:ascii="Times New Roman" w:eastAsia="Calibri" w:hAnsi="Times New Roman" w:cs="Times New Roman"/>
          <w:sz w:val="28"/>
          <w:szCs w:val="28"/>
          <w:lang w:val="kk-KZ"/>
        </w:rPr>
        <w:t>)</w:t>
      </w:r>
      <w:r w:rsidR="00706384" w:rsidRPr="00C87705">
        <w:rPr>
          <w:rFonts w:ascii="Times New Roman" w:eastAsia="Calibri" w:hAnsi="Times New Roman" w:cs="Times New Roman"/>
          <w:sz w:val="28"/>
          <w:szCs w:val="28"/>
          <w:lang w:val="kk-KZ"/>
        </w:rPr>
        <w:t xml:space="preserve"> кезеңде орташа жылдық ағынның өсу үрдісі Нарын және Шардара гидрологиялық бекеттерінде байқалады, ал Шардара су қоймасынан төмен орналасқан Төменарық, Қызылорда және Қазалы гидрологиялық бекеттерінің тұсында орташа жылдық ағынның азаю үрдісі қалыптасқан. Сонымен қатар атап айтатын нәрсе,  қарастырылып отырған кезеңде </w:t>
      </w:r>
      <w:r w:rsidR="00D5290B" w:rsidRPr="00C87705">
        <w:rPr>
          <w:rFonts w:ascii="Times New Roman" w:eastAsia="Calibri" w:hAnsi="Times New Roman" w:cs="Times New Roman"/>
          <w:sz w:val="28"/>
          <w:szCs w:val="28"/>
          <w:lang w:val="kk-KZ"/>
        </w:rPr>
        <w:t>Тоқтоғұл</w:t>
      </w:r>
      <w:r w:rsidR="00706384" w:rsidRPr="00C87705">
        <w:rPr>
          <w:rFonts w:ascii="Times New Roman" w:eastAsia="Calibri" w:hAnsi="Times New Roman" w:cs="Times New Roman"/>
          <w:sz w:val="28"/>
          <w:szCs w:val="28"/>
          <w:lang w:val="kk-KZ"/>
        </w:rPr>
        <w:t xml:space="preserve"> су қоймасынан жоғары орналасқан Нарын гидрологиялық бекетінің тұсындағы және Шардара су қоймасынан төмен орналасқан Шардара гидрологиялық бекетінің тұсында байқалатын орташа жылдық ағынның көпжылдық </w:t>
      </w:r>
    </w:p>
    <w:p w:rsidR="00C434E2" w:rsidRPr="00717108" w:rsidRDefault="00C434E2" w:rsidP="00CC5415">
      <w:pPr>
        <w:tabs>
          <w:tab w:val="left" w:pos="4253"/>
          <w:tab w:val="left" w:pos="5812"/>
        </w:tabs>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ауытқуы әлсіз оң үрдіске ие болғанмен, ұзақ мерзімдік кезеңдегі орташа жылдық ағынның өзгеруіне жалпы әсерін тигізбейді.</w:t>
      </w:r>
    </w:p>
    <w:p w:rsidR="00717108" w:rsidRPr="00B64E38" w:rsidRDefault="00717108" w:rsidP="00150FFF">
      <w:pPr>
        <w:tabs>
          <w:tab w:val="left" w:pos="4253"/>
          <w:tab w:val="left" w:pos="5812"/>
        </w:tabs>
        <w:spacing w:after="0" w:line="240" w:lineRule="auto"/>
        <w:jc w:val="both"/>
        <w:rPr>
          <w:rFonts w:ascii="Times New Roman" w:eastAsia="Calibri" w:hAnsi="Times New Roman" w:cs="Times New Roman"/>
          <w:sz w:val="28"/>
          <w:szCs w:val="28"/>
          <w:lang w:val="kk-KZ"/>
        </w:rPr>
      </w:pPr>
    </w:p>
    <w:p w:rsidR="00717108" w:rsidRDefault="00717108" w:rsidP="00150FFF">
      <w:pPr>
        <w:tabs>
          <w:tab w:val="left" w:pos="4253"/>
          <w:tab w:val="left" w:pos="5812"/>
        </w:tabs>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ko-KR"/>
        </w:rPr>
        <w:drawing>
          <wp:inline distT="0" distB="0" distL="0" distR="0">
            <wp:extent cx="5936723" cy="2778363"/>
            <wp:effectExtent l="19050" t="0" r="6877" b="0"/>
            <wp:docPr id="403" name="Рисунок 403" descr="C:\Users\Али\Desktop\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Али\Desktop\307.jpg"/>
                    <pic:cNvPicPr>
                      <a:picLocks noChangeAspect="1" noChangeArrowheads="1"/>
                    </pic:cNvPicPr>
                  </pic:nvPicPr>
                  <pic:blipFill>
                    <a:blip r:embed="rId114"/>
                    <a:srcRect t="3784" b="9169"/>
                    <a:stretch>
                      <a:fillRect/>
                    </a:stretch>
                  </pic:blipFill>
                  <pic:spPr bwMode="auto">
                    <a:xfrm>
                      <a:off x="0" y="0"/>
                      <a:ext cx="5936723" cy="2778363"/>
                    </a:xfrm>
                    <a:prstGeom prst="rect">
                      <a:avLst/>
                    </a:prstGeom>
                    <a:noFill/>
                    <a:ln w="9525">
                      <a:noFill/>
                      <a:miter lim="800000"/>
                      <a:headEnd/>
                      <a:tailEnd/>
                    </a:ln>
                  </pic:spPr>
                </pic:pic>
              </a:graphicData>
            </a:graphic>
          </wp:inline>
        </w:drawing>
      </w:r>
    </w:p>
    <w:p w:rsidR="00717108" w:rsidRDefault="00717108" w:rsidP="00150FFF">
      <w:pPr>
        <w:tabs>
          <w:tab w:val="left" w:pos="4253"/>
          <w:tab w:val="left" w:pos="5812"/>
        </w:tabs>
        <w:spacing w:after="0" w:line="240" w:lineRule="auto"/>
        <w:jc w:val="both"/>
        <w:rPr>
          <w:rFonts w:ascii="Times New Roman" w:eastAsia="Calibri" w:hAnsi="Times New Roman" w:cs="Times New Roman"/>
          <w:sz w:val="28"/>
          <w:szCs w:val="28"/>
          <w:lang w:val="en-US"/>
        </w:rPr>
      </w:pPr>
    </w:p>
    <w:p w:rsidR="00CC5415" w:rsidRPr="003E7CAB"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Сурет 15 – Сырдария өзенінің Нарын саласының - Нарын гидробекетінің </w:t>
      </w:r>
    </w:p>
    <w:p w:rsidR="00150FFF" w:rsidRPr="00C87705" w:rsidRDefault="00CC5415" w:rsidP="00150FFF">
      <w:pPr>
        <w:tabs>
          <w:tab w:val="left" w:pos="4253"/>
          <w:tab w:val="left" w:pos="5812"/>
        </w:tabs>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              тұсындағы орташа жылдық ағынның көпжылдық жүргісінің сұлбасы</w:t>
      </w:r>
      <w:r>
        <w:rPr>
          <w:rFonts w:ascii="Times New Roman" w:eastAsia="Calibri" w:hAnsi="Times New Roman" w:cs="Times New Roman"/>
          <w:sz w:val="28"/>
          <w:szCs w:val="28"/>
          <w:lang w:val="kk-KZ"/>
        </w:rPr>
        <w:t xml:space="preserve">     </w:t>
      </w: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 бойында орналасқан гидрологиялық бекеттердің көпжылдық мәліметтерін пайдалану арқылы, орташа жылдық ағынның үрдісін бағалау үшін (кесте 4), Нарын, Шардара, Төменарық, Қызылорда және Қазалы гидрологиялық бекеттерінің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көпжылдық қатарының сұлбалары тұрғызылды (суреттер 15-20) [17, 47-48 б; 18, 77-78 б].</w:t>
      </w:r>
    </w:p>
    <w:p w:rsidR="00EB038D" w:rsidRPr="00C87705" w:rsidRDefault="00EB038D"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895"/>
      </w:tblGrid>
      <w:tr w:rsidR="00150FFF" w:rsidRPr="00C87705" w:rsidTr="001354AA">
        <w:trPr>
          <w:cantSplit/>
          <w:trHeight w:val="1134"/>
        </w:trPr>
        <w:tc>
          <w:tcPr>
            <w:tcW w:w="675" w:type="dxa"/>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жылдық ағын, м</w:t>
            </w:r>
            <w:r w:rsidRPr="00C87705">
              <w:rPr>
                <w:rFonts w:ascii="Times New Roman" w:eastAsia="Calibri" w:hAnsi="Times New Roman" w:cs="Times New Roman"/>
                <w:sz w:val="28"/>
                <w:szCs w:val="28"/>
                <w:vertAlign w:val="superscript"/>
                <w:lang w:val="kk-KZ"/>
              </w:rPr>
              <w:t>3</w:t>
            </w:r>
          </w:p>
        </w:tc>
        <w:tc>
          <w:tcPr>
            <w:tcW w:w="8895" w:type="dxa"/>
          </w:tcPr>
          <w:p w:rsidR="00150FFF" w:rsidRPr="00C87705" w:rsidRDefault="00C434E2" w:rsidP="00150FFF">
            <w:pPr>
              <w:tabs>
                <w:tab w:val="left" w:pos="4253"/>
                <w:tab w:val="left" w:pos="5812"/>
              </w:tabs>
              <w:jc w:val="center"/>
              <w:rPr>
                <w:rFonts w:ascii="Times New Roman" w:eastAsia="Calibri" w:hAnsi="Times New Roman" w:cs="Times New Roman"/>
                <w:sz w:val="28"/>
                <w:szCs w:val="28"/>
                <w:lang w:val="kk-KZ"/>
              </w:rPr>
            </w:pPr>
            <w:r w:rsidRPr="00C434E2">
              <w:rPr>
                <w:rFonts w:ascii="Times New Roman" w:eastAsia="Calibri" w:hAnsi="Times New Roman" w:cs="Times New Roman"/>
                <w:noProof/>
                <w:sz w:val="28"/>
                <w:szCs w:val="28"/>
                <w:lang w:eastAsia="ko-KR"/>
              </w:rPr>
              <w:drawing>
                <wp:inline distT="0" distB="0" distL="0" distR="0">
                  <wp:extent cx="5106838" cy="2924355"/>
                  <wp:effectExtent l="0" t="0" r="0" b="0"/>
                  <wp:docPr id="55" name="Диаграм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78254A4C-AEB0-396D-15E1-A12D78C5B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2F4FF3">
      <w:pPr>
        <w:tabs>
          <w:tab w:val="left" w:pos="4253"/>
          <w:tab w:val="left" w:pos="5812"/>
        </w:tabs>
        <w:spacing w:after="0" w:line="240" w:lineRule="auto"/>
        <w:jc w:val="center"/>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16 – Сырдария өзені - Шардара гидробекетінің тұсындағы орташа жылдық ағынның көп жылдық жүргісінің сұлбасы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
        <w:gridCol w:w="9029"/>
      </w:tblGrid>
      <w:tr w:rsidR="00150FFF" w:rsidRPr="00C87705" w:rsidTr="001354AA">
        <w:trPr>
          <w:cantSplit/>
          <w:trHeight w:val="1134"/>
        </w:trPr>
        <w:tc>
          <w:tcPr>
            <w:tcW w:w="675" w:type="dxa"/>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Орташа жылдық ағын, м</w:t>
            </w:r>
            <w:r w:rsidRPr="00C87705">
              <w:rPr>
                <w:rFonts w:ascii="Times New Roman" w:eastAsia="Calibri" w:hAnsi="Times New Roman" w:cs="Times New Roman"/>
                <w:sz w:val="28"/>
                <w:szCs w:val="28"/>
                <w:vertAlign w:val="superscript"/>
                <w:lang w:val="kk-KZ"/>
              </w:rPr>
              <w:t>3</w:t>
            </w:r>
          </w:p>
        </w:tc>
        <w:tc>
          <w:tcPr>
            <w:tcW w:w="8895" w:type="dxa"/>
          </w:tcPr>
          <w:p w:rsidR="00150FFF" w:rsidRPr="00C87705" w:rsidRDefault="0067605E" w:rsidP="00150FFF">
            <w:pPr>
              <w:tabs>
                <w:tab w:val="left" w:pos="4253"/>
                <w:tab w:val="left" w:pos="5812"/>
              </w:tabs>
              <w:jc w:val="center"/>
              <w:rPr>
                <w:rFonts w:ascii="Times New Roman" w:eastAsia="Calibri" w:hAnsi="Times New Roman" w:cs="Times New Roman"/>
                <w:sz w:val="28"/>
                <w:szCs w:val="28"/>
                <w:lang w:val="kk-KZ"/>
              </w:rPr>
            </w:pPr>
            <w:r w:rsidRPr="0067605E">
              <w:rPr>
                <w:rFonts w:ascii="Times New Roman" w:eastAsia="Calibri" w:hAnsi="Times New Roman" w:cs="Times New Roman"/>
                <w:noProof/>
                <w:sz w:val="28"/>
                <w:szCs w:val="28"/>
                <w:lang w:eastAsia="ko-KR"/>
              </w:rPr>
              <w:drawing>
                <wp:inline distT="0" distB="0" distL="0" distR="0">
                  <wp:extent cx="5800726" cy="3100388"/>
                  <wp:effectExtent l="0" t="0" r="0" b="0"/>
                  <wp:docPr id="16" name="Диаграмма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74386D39-857F-B450-D0BC-FA107A384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17 – Сырдария өзені - Төменарық гидробекетінің тұсындағы орташа жылдық ағынның көп жылдық жүргісінің сұлбасы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8900"/>
      </w:tblGrid>
      <w:tr w:rsidR="00150FFF" w:rsidRPr="00C87705" w:rsidTr="00EB038D">
        <w:trPr>
          <w:cantSplit/>
          <w:trHeight w:val="1134"/>
        </w:trPr>
        <w:tc>
          <w:tcPr>
            <w:tcW w:w="713" w:type="dxa"/>
            <w:textDirection w:val="btLr"/>
          </w:tcPr>
          <w:p w:rsidR="00150FFF" w:rsidRPr="00C87705" w:rsidRDefault="00150FFF" w:rsidP="00150FFF">
            <w:pPr>
              <w:tabs>
                <w:tab w:val="left" w:pos="4253"/>
                <w:tab w:val="left" w:pos="5812"/>
              </w:tabs>
              <w:spacing w:after="120"/>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жылдық ағын, м</w:t>
            </w:r>
            <w:r w:rsidRPr="00C87705">
              <w:rPr>
                <w:rFonts w:ascii="Times New Roman" w:eastAsia="Calibri" w:hAnsi="Times New Roman" w:cs="Times New Roman"/>
                <w:sz w:val="28"/>
                <w:szCs w:val="28"/>
                <w:vertAlign w:val="superscript"/>
                <w:lang w:val="kk-KZ"/>
              </w:rPr>
              <w:t>3</w:t>
            </w:r>
          </w:p>
        </w:tc>
        <w:tc>
          <w:tcPr>
            <w:tcW w:w="8641" w:type="dxa"/>
          </w:tcPr>
          <w:p w:rsidR="00150FFF" w:rsidRPr="00C87705" w:rsidRDefault="0067605E" w:rsidP="00150FFF">
            <w:pPr>
              <w:tabs>
                <w:tab w:val="left" w:pos="4253"/>
                <w:tab w:val="left" w:pos="5812"/>
              </w:tabs>
              <w:spacing w:after="120"/>
              <w:jc w:val="center"/>
              <w:rPr>
                <w:rFonts w:ascii="Times New Roman" w:eastAsia="Calibri" w:hAnsi="Times New Roman" w:cs="Times New Roman"/>
                <w:sz w:val="28"/>
                <w:szCs w:val="28"/>
                <w:lang w:val="kk-KZ"/>
              </w:rPr>
            </w:pPr>
            <w:r w:rsidRPr="0067605E">
              <w:rPr>
                <w:rFonts w:ascii="Times New Roman" w:eastAsia="Calibri" w:hAnsi="Times New Roman" w:cs="Times New Roman"/>
                <w:noProof/>
                <w:sz w:val="28"/>
                <w:szCs w:val="28"/>
                <w:lang w:eastAsia="ko-KR"/>
              </w:rPr>
              <w:drawing>
                <wp:inline distT="0" distB="0" distL="0" distR="0">
                  <wp:extent cx="5553075" cy="3195638"/>
                  <wp:effectExtent l="0" t="0" r="0" b="0"/>
                  <wp:docPr id="34" name="Диаграмма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14ED42EE-E5E9-57AA-7A43-88E516330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18 – Сырдария өзені - Қызылорда гидробекетінің тұсындағы орташа жылдық ағынның көп жылдық жүргісінің сұлбасы</w:t>
      </w:r>
    </w:p>
    <w:p w:rsidR="00706384" w:rsidRPr="00C87705" w:rsidRDefault="00706384"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706384" w:rsidRPr="00C87705" w:rsidRDefault="00706384"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706384" w:rsidRPr="00C87705" w:rsidRDefault="00706384"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706384" w:rsidRPr="00B64E38" w:rsidRDefault="00706384" w:rsidP="0067605E">
      <w:pPr>
        <w:tabs>
          <w:tab w:val="left" w:pos="4253"/>
          <w:tab w:val="left" w:pos="5812"/>
        </w:tabs>
        <w:spacing w:after="0" w:line="240" w:lineRule="auto"/>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0"/>
        <w:gridCol w:w="8781"/>
      </w:tblGrid>
      <w:tr w:rsidR="00150FFF" w:rsidRPr="00C87705" w:rsidTr="00706384">
        <w:trPr>
          <w:cantSplit/>
          <w:trHeight w:val="1134"/>
        </w:trPr>
        <w:tc>
          <w:tcPr>
            <w:tcW w:w="650" w:type="dxa"/>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Орташа жылдық ағын, м</w:t>
            </w:r>
            <w:r w:rsidRPr="00C87705">
              <w:rPr>
                <w:rFonts w:ascii="Times New Roman" w:eastAsia="Calibri" w:hAnsi="Times New Roman" w:cs="Times New Roman"/>
                <w:sz w:val="28"/>
                <w:szCs w:val="28"/>
                <w:vertAlign w:val="superscript"/>
                <w:lang w:val="kk-KZ"/>
              </w:rPr>
              <w:t>3</w:t>
            </w:r>
          </w:p>
        </w:tc>
        <w:tc>
          <w:tcPr>
            <w:tcW w:w="8704" w:type="dxa"/>
          </w:tcPr>
          <w:p w:rsidR="00150FFF" w:rsidRPr="00C87705" w:rsidRDefault="0067605E" w:rsidP="00150FFF">
            <w:pPr>
              <w:tabs>
                <w:tab w:val="left" w:pos="4253"/>
                <w:tab w:val="left" w:pos="5812"/>
              </w:tabs>
              <w:jc w:val="center"/>
              <w:rPr>
                <w:rFonts w:ascii="Times New Roman" w:eastAsia="Calibri" w:hAnsi="Times New Roman" w:cs="Times New Roman"/>
                <w:sz w:val="28"/>
                <w:szCs w:val="28"/>
                <w:lang w:val="kk-KZ"/>
              </w:rPr>
            </w:pPr>
            <w:r w:rsidRPr="0067605E">
              <w:rPr>
                <w:rFonts w:ascii="Times New Roman" w:eastAsia="Calibri" w:hAnsi="Times New Roman" w:cs="Times New Roman"/>
                <w:noProof/>
                <w:sz w:val="28"/>
                <w:szCs w:val="28"/>
                <w:lang w:eastAsia="ko-KR"/>
              </w:rPr>
              <w:drawing>
                <wp:inline distT="0" distB="0" distL="0" distR="0">
                  <wp:extent cx="5438775" cy="3119438"/>
                  <wp:effectExtent l="0" t="0" r="0" b="0"/>
                  <wp:docPr id="35" name="Диаграмма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F5248B6A-94C3-26AA-BD28-1B0591253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Сурет 19 – Сырдария өзені - Қазалы гидробекетінің тұсындағы орташа жылдық су </w:t>
      </w:r>
      <w:r w:rsidR="006818B7" w:rsidRPr="003E7CAB">
        <w:rPr>
          <w:rFonts w:ascii="Times New Roman" w:eastAsia="Calibri" w:hAnsi="Times New Roman" w:cs="Times New Roman"/>
          <w:sz w:val="28"/>
          <w:szCs w:val="28"/>
          <w:lang w:val="kk-KZ"/>
        </w:rPr>
        <w:t>ағындысы</w:t>
      </w:r>
      <w:r w:rsidRPr="003E7CAB">
        <w:rPr>
          <w:rFonts w:ascii="Times New Roman" w:eastAsia="Calibri" w:hAnsi="Times New Roman" w:cs="Times New Roman"/>
          <w:sz w:val="28"/>
          <w:szCs w:val="28"/>
          <w:lang w:val="kk-KZ"/>
        </w:rPr>
        <w:t>ның көп жылдық жүргісінің сұлбасы</w:t>
      </w: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Сонымен, Сырдария өзенінің төменгі жағында орналасқан Шардара, Төменарық, Қызылорда және Қазалы гидрологиялық бекеттерінің 1911-2020 жылдар аралығындағы мәліметтері бойынша, 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өзгеру динамикасы көрсеткендей, 1955 - 1980 жылдар аралығындағы, оның жоғарғы ағысында орналасқан су қоймалары: Қараққұм (1956 ж), Шардара (1965 ж), Чарвак (1970 ж),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(1975 ж) және Андижан (1978 ж) су қоймаларының көмегімен ағынды реттеуді бастағаннан бастап үлкен өзгеріске түсті, себебі оның арнасында және салаларында тұрғызылған су қоймаларының пайдалы көлемі 33,1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-ті құрады, ал ол өзеннің орташа жылдық ағынның көлеміне тең болып қалған еді. Демек, Сырдария өзенінің төменгі жағындағы осындай техногендік  белсенділіктің қалыптасуының нәтижесінде, оның арнасында құрғау (кебу) үдерісі басталды, ал ол ағын көрсеткіштерінің және ағынның гидравликалық және гидроморфологиялық жағдайына түбегейлі өзгерістер енгізді.</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 арнасының құрғау динамикасы, өзен арнасының бойындағы қатар орналасқан екі гидрологиялық бекеттің арасындағы, оның гидроэкологиялық тепе-теңдігін сақтауға арналған ағынның қатынастық шамасын бейнелейтін көрсеткіш арқылы өрнектеледі  [17, 50 б; 18, 79 б]:</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p w:rsidR="00150FFF" w:rsidRPr="00C87705" w:rsidRDefault="002F4FF3"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Calibri" w:eastAsia="Calibri" w:hAnsi="Calibri" w:cs="Times New Roman"/>
          <w:position w:val="-18"/>
          <w:sz w:val="28"/>
          <w:szCs w:val="28"/>
          <w:lang w:val="kk-KZ"/>
        </w:rPr>
        <w:t xml:space="preserve">                                                         </w:t>
      </w:r>
      <w:r w:rsidR="00150FFF" w:rsidRPr="00C87705">
        <w:rPr>
          <w:rFonts w:ascii="Calibri" w:eastAsia="Calibri" w:hAnsi="Calibri" w:cs="Times New Roman"/>
          <w:position w:val="-18"/>
          <w:sz w:val="28"/>
          <w:szCs w:val="28"/>
        </w:rPr>
        <w:object w:dxaOrig="1860" w:dyaOrig="495">
          <v:shape id="_x0000_i1073" type="#_x0000_t75" style="width:94.45pt;height:22.45pt" o:ole="">
            <v:imagedata r:id="rId119" o:title=""/>
          </v:shape>
          <o:OLEObject Type="Embed" ProgID="Equation.3" ShapeID="_x0000_i1073" DrawAspect="Content" ObjectID="_1807931439" r:id="rId120"/>
        </w:object>
      </w:r>
      <w:r w:rsidR="00150FFF" w:rsidRPr="00C87705">
        <w:rPr>
          <w:rFonts w:ascii="Times New Roman" w:eastAsia="Calibri" w:hAnsi="Times New Roman" w:cs="Times New Roman"/>
          <w:sz w:val="28"/>
          <w:szCs w:val="28"/>
          <w:lang w:val="kk-KZ"/>
        </w:rPr>
        <w:t>,                                              (2)</w:t>
      </w:r>
    </w:p>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p>
    <w:p w:rsidR="00150FFF" w:rsidRPr="00C87705" w:rsidRDefault="00150FFF" w:rsidP="00150FFF">
      <w:pPr>
        <w:autoSpaceDE w:val="0"/>
        <w:autoSpaceDN w:val="0"/>
        <w:adjustRightInd w:val="0"/>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0"/>
          <w:sz w:val="28"/>
          <w:szCs w:val="28"/>
        </w:rPr>
        <w:object w:dxaOrig="240" w:dyaOrig="315">
          <v:shape id="_x0000_i1074" type="#_x0000_t75" style="width:13.8pt;height:13.8pt" o:ole="">
            <v:imagedata r:id="rId14" o:title=""/>
          </v:shape>
          <o:OLEObject Type="Embed" ProgID="Equation.3" ShapeID="_x0000_i1074" DrawAspect="Content" ObjectID="_1807931440" r:id="rId121"/>
        </w:object>
      </w:r>
      <w:r w:rsidRPr="00C87705">
        <w:rPr>
          <w:rFonts w:ascii="Times New Roman" w:eastAsia="Calibri" w:hAnsi="Times New Roman" w:cs="Times New Roman"/>
          <w:sz w:val="28"/>
          <w:szCs w:val="28"/>
          <w:lang w:val="kk-KZ"/>
        </w:rPr>
        <w:t xml:space="preserve"> – өзеннің құрғау коэффициенті; </w:t>
      </w:r>
      <w:r w:rsidRPr="00C87705">
        <w:rPr>
          <w:rFonts w:ascii="Times New Roman" w:eastAsia="Calibri" w:hAnsi="Times New Roman" w:cs="Times New Roman"/>
          <w:position w:val="-18"/>
          <w:sz w:val="28"/>
          <w:szCs w:val="28"/>
        </w:rPr>
        <w:object w:dxaOrig="570" w:dyaOrig="495">
          <v:shape id="_x0000_i1075" type="#_x0000_t75" style="width:27.65pt;height:22.45pt" o:ole="">
            <v:imagedata r:id="rId122" o:title=""/>
          </v:shape>
          <o:OLEObject Type="Embed" ProgID="Equation.3" ShapeID="_x0000_i1075" DrawAspect="Content" ObjectID="_1807931441" r:id="rId123"/>
        </w:object>
      </w:r>
      <w:r w:rsidRPr="00C87705">
        <w:rPr>
          <w:rFonts w:ascii="Times New Roman" w:eastAsia="Calibri" w:hAnsi="Times New Roman" w:cs="Times New Roman"/>
          <w:sz w:val="28"/>
          <w:szCs w:val="28"/>
          <w:lang w:val="kk-KZ"/>
        </w:rPr>
        <w:t xml:space="preserve">- жоғарғы гидробекет тұсындағы су өтімі; </w:t>
      </w:r>
      <w:r w:rsidRPr="00C87705">
        <w:rPr>
          <w:rFonts w:ascii="Times New Roman" w:eastAsia="Calibri" w:hAnsi="Times New Roman" w:cs="Times New Roman"/>
          <w:position w:val="-12"/>
          <w:sz w:val="28"/>
          <w:szCs w:val="28"/>
        </w:rPr>
        <w:object w:dxaOrig="705" w:dyaOrig="420">
          <v:shape id="_x0000_i1076" type="#_x0000_t75" style="width:35.7pt;height:22.45pt" o:ole="">
            <v:imagedata r:id="rId124" o:title=""/>
          </v:shape>
          <o:OLEObject Type="Embed" ProgID="Equation.3" ShapeID="_x0000_i1076" DrawAspect="Content" ObjectID="_1807931442" r:id="rId125"/>
        </w:object>
      </w:r>
      <w:r w:rsidRPr="00C87705">
        <w:rPr>
          <w:rFonts w:ascii="Times New Roman" w:eastAsia="Calibri" w:hAnsi="Times New Roman" w:cs="Times New Roman"/>
          <w:sz w:val="28"/>
          <w:szCs w:val="28"/>
          <w:lang w:val="kk-KZ"/>
        </w:rPr>
        <w:t>- төменгі гидробекет тұсындағы су өтімі.</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Сырдария өзені - Шардара гидрологиялық бекетімен салыстырғандағы, қатар орналасқан екі гидрологиялық бекеттің арасындағы өзеннің құрғау коэффициентінің өзгеруі туралы мәліметтер </w:t>
      </w:r>
      <w:r w:rsidR="000D3749"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 xml:space="preserve"> кестеде және 20 суретте берілген.</w:t>
      </w: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416CA1"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r w:rsidRPr="00BB180D">
        <w:rPr>
          <w:rFonts w:ascii="Times New Roman" w:eastAsia="Calibri" w:hAnsi="Times New Roman" w:cs="Times New Roman"/>
          <w:sz w:val="28"/>
          <w:szCs w:val="28"/>
          <w:lang w:val="kk-KZ"/>
        </w:rPr>
        <w:t xml:space="preserve">Кесте </w:t>
      </w:r>
      <w:r w:rsidR="000D3749" w:rsidRPr="00BB180D">
        <w:rPr>
          <w:rFonts w:ascii="Times New Roman" w:eastAsia="Calibri" w:hAnsi="Times New Roman" w:cs="Times New Roman"/>
          <w:sz w:val="28"/>
          <w:szCs w:val="28"/>
          <w:lang w:val="kk-KZ"/>
        </w:rPr>
        <w:t>4</w:t>
      </w:r>
      <w:r w:rsidRPr="00BB180D">
        <w:rPr>
          <w:rFonts w:ascii="Times New Roman" w:eastAsia="Calibri" w:hAnsi="Times New Roman" w:cs="Times New Roman"/>
          <w:sz w:val="28"/>
          <w:szCs w:val="28"/>
          <w:lang w:val="kk-KZ"/>
        </w:rPr>
        <w:t xml:space="preserve"> – Сырдария өзені - Шардара су қоймасынан төменгі ағысындағы өзен арнасының құрғау коэффициентінің өзгеруі</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993"/>
        <w:gridCol w:w="141"/>
        <w:gridCol w:w="851"/>
        <w:gridCol w:w="425"/>
        <w:gridCol w:w="567"/>
        <w:gridCol w:w="567"/>
        <w:gridCol w:w="425"/>
        <w:gridCol w:w="851"/>
        <w:gridCol w:w="142"/>
        <w:gridCol w:w="992"/>
      </w:tblGrid>
      <w:tr w:rsidR="00150FFF" w:rsidRPr="000B47D6" w:rsidTr="00EB038D">
        <w:tc>
          <w:tcPr>
            <w:tcW w:w="2127" w:type="dxa"/>
            <w:vMerge w:val="restart"/>
            <w:vAlign w:val="center"/>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c>
          <w:tcPr>
            <w:tcW w:w="1275" w:type="dxa"/>
            <w:vMerge w:val="restart"/>
            <w:vAlign w:val="center"/>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5954" w:type="dxa"/>
            <w:gridSpan w:val="10"/>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 су қоймасынан төменгі ағысындағы техногендік әсердің кезеңі</w:t>
            </w:r>
          </w:p>
        </w:tc>
      </w:tr>
      <w:tr w:rsidR="00150FFF" w:rsidRPr="00C87705" w:rsidTr="00EB038D">
        <w:tc>
          <w:tcPr>
            <w:tcW w:w="2127" w:type="dxa"/>
            <w:vMerge/>
          </w:tcPr>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vMerge/>
          </w:tcPr>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993" w:type="dxa"/>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1911-1920</w:t>
            </w:r>
          </w:p>
        </w:tc>
        <w:tc>
          <w:tcPr>
            <w:tcW w:w="992" w:type="dxa"/>
            <w:gridSpan w:val="2"/>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1921-1930</w:t>
            </w:r>
          </w:p>
        </w:tc>
        <w:tc>
          <w:tcPr>
            <w:tcW w:w="992" w:type="dxa"/>
            <w:gridSpan w:val="2"/>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1931-1940</w:t>
            </w:r>
          </w:p>
        </w:tc>
        <w:tc>
          <w:tcPr>
            <w:tcW w:w="992" w:type="dxa"/>
            <w:gridSpan w:val="2"/>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1941-1950</w:t>
            </w:r>
          </w:p>
        </w:tc>
        <w:tc>
          <w:tcPr>
            <w:tcW w:w="993" w:type="dxa"/>
            <w:gridSpan w:val="2"/>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1951-1960</w:t>
            </w:r>
          </w:p>
        </w:tc>
        <w:tc>
          <w:tcPr>
            <w:tcW w:w="992" w:type="dxa"/>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1961-1970</w:t>
            </w:r>
          </w:p>
        </w:tc>
      </w:tr>
      <w:tr w:rsidR="00150FFF" w:rsidRPr="00C87705" w:rsidTr="00EB038D">
        <w:tc>
          <w:tcPr>
            <w:tcW w:w="2127"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275"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93"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993"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992"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r>
      <w:tr w:rsidR="00150FFF" w:rsidRPr="00C87705" w:rsidTr="00EB038D">
        <w:tc>
          <w:tcPr>
            <w:tcW w:w="2127" w:type="dxa"/>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1275" w:type="dxa"/>
          </w:tcPr>
          <w:p w:rsidR="00150FFF" w:rsidRPr="00C87705" w:rsidRDefault="00150FFF" w:rsidP="00150FFF">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764,2</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776,9</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672,8</w:t>
            </w:r>
          </w:p>
        </w:tc>
        <w:tc>
          <w:tcPr>
            <w:tcW w:w="992"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524,5</w:t>
            </w:r>
          </w:p>
        </w:tc>
        <w:tc>
          <w:tcPr>
            <w:tcW w:w="993" w:type="dxa"/>
            <w:gridSpan w:val="2"/>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699,3</w:t>
            </w:r>
          </w:p>
        </w:tc>
        <w:tc>
          <w:tcPr>
            <w:tcW w:w="992"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542,2</w:t>
            </w:r>
          </w:p>
        </w:tc>
      </w:tr>
      <w:tr w:rsidR="00E76758" w:rsidRPr="00C87705" w:rsidTr="00EB038D">
        <w:tc>
          <w:tcPr>
            <w:tcW w:w="2127" w:type="dxa"/>
            <w:vMerge w:val="restart"/>
          </w:tcPr>
          <w:p w:rsidR="00E76758" w:rsidRPr="00C87705" w:rsidRDefault="00E76758" w:rsidP="00150FFF">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E76758" w:rsidRPr="00C87705" w:rsidRDefault="00E76758" w:rsidP="00150FFF">
            <w:pPr>
              <w:tabs>
                <w:tab w:val="left" w:pos="4253"/>
                <w:tab w:val="left" w:pos="5812"/>
              </w:tabs>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744,4</w:t>
            </w:r>
          </w:p>
        </w:tc>
        <w:tc>
          <w:tcPr>
            <w:tcW w:w="992" w:type="dxa"/>
            <w:gridSpan w:val="2"/>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756,8</w:t>
            </w:r>
          </w:p>
        </w:tc>
        <w:tc>
          <w:tcPr>
            <w:tcW w:w="992" w:type="dxa"/>
            <w:gridSpan w:val="2"/>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655,4</w:t>
            </w:r>
          </w:p>
        </w:tc>
        <w:tc>
          <w:tcPr>
            <w:tcW w:w="992" w:type="dxa"/>
            <w:gridSpan w:val="2"/>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559,0</w:t>
            </w:r>
          </w:p>
        </w:tc>
        <w:tc>
          <w:tcPr>
            <w:tcW w:w="993" w:type="dxa"/>
            <w:gridSpan w:val="2"/>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798,4</w:t>
            </w:r>
          </w:p>
        </w:tc>
        <w:tc>
          <w:tcPr>
            <w:tcW w:w="992" w:type="dxa"/>
          </w:tcPr>
          <w:p w:rsidR="00E76758" w:rsidRPr="00C87705" w:rsidRDefault="00E76758"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493,1</w:t>
            </w:r>
          </w:p>
        </w:tc>
      </w:tr>
      <w:tr w:rsidR="00E76758" w:rsidRPr="00C87705" w:rsidTr="00EB038D">
        <w:tc>
          <w:tcPr>
            <w:tcW w:w="2127" w:type="dxa"/>
            <w:vMerge/>
            <w:vAlign w:val="center"/>
          </w:tcPr>
          <w:p w:rsidR="00E76758" w:rsidRPr="00C87705" w:rsidRDefault="00E76758" w:rsidP="00EB038D">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E76758" w:rsidRPr="00C87705" w:rsidRDefault="00E76758" w:rsidP="00EB038D">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77" type="#_x0000_t75" style="width:13.8pt;height:13.8pt" o:ole="">
                  <v:imagedata r:id="rId14" o:title=""/>
                </v:shape>
                <o:OLEObject Type="Embed" ProgID="Equation.3" ShapeID="_x0000_i1077" DrawAspect="Content" ObjectID="_1807931443" r:id="rId126"/>
              </w:object>
            </w:r>
          </w:p>
        </w:tc>
        <w:tc>
          <w:tcPr>
            <w:tcW w:w="993" w:type="dxa"/>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0,97</w:t>
            </w:r>
          </w:p>
        </w:tc>
        <w:tc>
          <w:tcPr>
            <w:tcW w:w="992" w:type="dxa"/>
            <w:gridSpan w:val="2"/>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0,97</w:t>
            </w:r>
          </w:p>
        </w:tc>
        <w:tc>
          <w:tcPr>
            <w:tcW w:w="992" w:type="dxa"/>
            <w:gridSpan w:val="2"/>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0,97</w:t>
            </w:r>
          </w:p>
        </w:tc>
        <w:tc>
          <w:tcPr>
            <w:tcW w:w="992" w:type="dxa"/>
            <w:gridSpan w:val="2"/>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w:t>
            </w:r>
          </w:p>
        </w:tc>
        <w:tc>
          <w:tcPr>
            <w:tcW w:w="993" w:type="dxa"/>
            <w:gridSpan w:val="2"/>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1,14</w:t>
            </w:r>
          </w:p>
        </w:tc>
        <w:tc>
          <w:tcPr>
            <w:tcW w:w="992" w:type="dxa"/>
          </w:tcPr>
          <w:p w:rsidR="00E76758" w:rsidRPr="00C87705" w:rsidRDefault="00E76758"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r>
      <w:tr w:rsidR="00EB038D" w:rsidRPr="00C87705" w:rsidTr="00EB038D">
        <w:tc>
          <w:tcPr>
            <w:tcW w:w="2127" w:type="dxa"/>
            <w:vMerge w:val="restart"/>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737,8</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545,9</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611,2</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733,2</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387,0</w:t>
            </w:r>
          </w:p>
        </w:tc>
      </w:tr>
      <w:tr w:rsidR="00EB038D" w:rsidRPr="00C87705" w:rsidTr="00EB038D">
        <w:tc>
          <w:tcPr>
            <w:tcW w:w="2127" w:type="dxa"/>
            <w:vMerge/>
            <w:vAlign w:val="center"/>
          </w:tcPr>
          <w:p w:rsidR="00EB038D" w:rsidRPr="00C87705" w:rsidRDefault="00EB038D" w:rsidP="00EB038D">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EB038D" w:rsidRPr="00C87705" w:rsidRDefault="00EB038D" w:rsidP="00EB038D">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78" type="#_x0000_t75" style="width:13.8pt;height:13.8pt" o:ole="">
                  <v:imagedata r:id="rId14" o:title=""/>
                </v:shape>
                <o:OLEObject Type="Embed" ProgID="Equation.3" ShapeID="_x0000_i1078" DrawAspect="Content" ObjectID="_1807931444" r:id="rId127"/>
              </w:objec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1,16</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1,05</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0,71</w:t>
            </w:r>
          </w:p>
        </w:tc>
      </w:tr>
      <w:tr w:rsidR="003F2795" w:rsidRPr="00C87705" w:rsidTr="00EB038D">
        <w:tc>
          <w:tcPr>
            <w:tcW w:w="2127" w:type="dxa"/>
            <w:vMerge w:val="restart"/>
          </w:tcPr>
          <w:p w:rsidR="003F2795" w:rsidRPr="00C87705" w:rsidRDefault="003F2795"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3F2795" w:rsidRPr="00C87705" w:rsidRDefault="003F2795"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517,2</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526,4</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443,5</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459,4</w:t>
            </w:r>
          </w:p>
        </w:tc>
        <w:tc>
          <w:tcPr>
            <w:tcW w:w="993"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516,7</w:t>
            </w:r>
          </w:p>
        </w:tc>
        <w:tc>
          <w:tcPr>
            <w:tcW w:w="992" w:type="dxa"/>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329,1</w:t>
            </w:r>
          </w:p>
        </w:tc>
      </w:tr>
      <w:tr w:rsidR="003F2795" w:rsidRPr="00C87705" w:rsidTr="00EB038D">
        <w:tc>
          <w:tcPr>
            <w:tcW w:w="2127" w:type="dxa"/>
            <w:vMerge/>
            <w:vAlign w:val="center"/>
          </w:tcPr>
          <w:p w:rsidR="003F2795" w:rsidRPr="00C87705" w:rsidRDefault="003F2795" w:rsidP="00EB038D">
            <w:pPr>
              <w:spacing w:after="0" w:line="240" w:lineRule="auto"/>
              <w:rPr>
                <w:rFonts w:ascii="Times New Roman" w:eastAsia="Calibri" w:hAnsi="Times New Roman" w:cs="Times New Roman"/>
                <w:sz w:val="28"/>
                <w:szCs w:val="28"/>
              </w:rPr>
            </w:pPr>
          </w:p>
        </w:tc>
        <w:tc>
          <w:tcPr>
            <w:tcW w:w="1275" w:type="dxa"/>
          </w:tcPr>
          <w:p w:rsidR="003F2795" w:rsidRPr="00C87705" w:rsidRDefault="003F2795"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240" w:dyaOrig="315">
                <v:shape id="_x0000_i1079" type="#_x0000_t75" style="width:13.8pt;height:13.8pt" o:ole="">
                  <v:imagedata r:id="rId14" o:title=""/>
                </v:shape>
                <o:OLEObject Type="Embed" ProgID="Equation.3" ShapeID="_x0000_i1079" DrawAspect="Content" ObjectID="_1807931445" r:id="rId128"/>
              </w:object>
            </w:r>
          </w:p>
        </w:tc>
        <w:tc>
          <w:tcPr>
            <w:tcW w:w="993" w:type="dxa"/>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0,66</w:t>
            </w:r>
          </w:p>
        </w:tc>
        <w:tc>
          <w:tcPr>
            <w:tcW w:w="992"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0,88</w:t>
            </w:r>
          </w:p>
        </w:tc>
        <w:tc>
          <w:tcPr>
            <w:tcW w:w="993" w:type="dxa"/>
            <w:gridSpan w:val="2"/>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0,74</w:t>
            </w:r>
          </w:p>
        </w:tc>
        <w:tc>
          <w:tcPr>
            <w:tcW w:w="992" w:type="dxa"/>
          </w:tcPr>
          <w:p w:rsidR="003F2795" w:rsidRPr="00C87705" w:rsidRDefault="003F2795"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0,61</w:t>
            </w:r>
          </w:p>
        </w:tc>
      </w:tr>
      <w:tr w:rsidR="00EB038D" w:rsidRPr="00C87705" w:rsidTr="00EB038D">
        <w:tc>
          <w:tcPr>
            <w:tcW w:w="2127" w:type="dxa"/>
          </w:tcPr>
          <w:p w:rsidR="00EB038D" w:rsidRPr="00C87705" w:rsidRDefault="003F2795" w:rsidP="00EB038D">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744,4</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756,8</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655,4</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559,0</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798,4</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493,1</w:t>
            </w:r>
          </w:p>
        </w:tc>
      </w:tr>
      <w:tr w:rsidR="00EB038D" w:rsidRPr="00C87705" w:rsidTr="00EB038D">
        <w:tc>
          <w:tcPr>
            <w:tcW w:w="2127" w:type="dxa"/>
            <w:vMerge w:val="restart"/>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737,8</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545,9</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611,2</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733,2</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387,0</w:t>
            </w:r>
          </w:p>
        </w:tc>
      </w:tr>
      <w:tr w:rsidR="00EB038D" w:rsidRPr="00C87705" w:rsidTr="00EB038D">
        <w:tc>
          <w:tcPr>
            <w:tcW w:w="2127" w:type="dxa"/>
            <w:vMerge/>
            <w:vAlign w:val="center"/>
          </w:tcPr>
          <w:p w:rsidR="00EB038D" w:rsidRPr="00C87705" w:rsidRDefault="00EB038D" w:rsidP="00EB038D">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EB038D" w:rsidRPr="00C87705" w:rsidRDefault="00EB038D" w:rsidP="00EB038D">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80" type="#_x0000_t75" style="width:13.8pt;height:13.8pt" o:ole="">
                  <v:imagedata r:id="rId14" o:title=""/>
                </v:shape>
                <o:OLEObject Type="Embed" ProgID="Equation.3" ShapeID="_x0000_i1080" DrawAspect="Content" ObjectID="_1807931446" r:id="rId129"/>
              </w:objec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0,97</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0,83</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0,92</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0,78</w:t>
            </w:r>
          </w:p>
        </w:tc>
      </w:tr>
      <w:tr w:rsidR="00EB038D" w:rsidRPr="00C87705" w:rsidTr="00EB038D">
        <w:tc>
          <w:tcPr>
            <w:tcW w:w="2127" w:type="dxa"/>
            <w:vMerge w:val="restart"/>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517,2</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526,4</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443,5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459,4</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516,7</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329,1</w:t>
            </w:r>
          </w:p>
        </w:tc>
      </w:tr>
      <w:tr w:rsidR="00EB038D" w:rsidRPr="00C87705" w:rsidTr="00EB038D">
        <w:tc>
          <w:tcPr>
            <w:tcW w:w="2127" w:type="dxa"/>
            <w:vMerge/>
            <w:vAlign w:val="center"/>
          </w:tcPr>
          <w:p w:rsidR="00EB038D" w:rsidRPr="00C87705" w:rsidRDefault="00EB038D" w:rsidP="00EB038D">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EB038D" w:rsidRPr="00C87705" w:rsidRDefault="00EB038D" w:rsidP="00EB038D">
            <w:pPr>
              <w:tabs>
                <w:tab w:val="left" w:pos="4253"/>
                <w:tab w:val="left" w:pos="5812"/>
              </w:tabs>
              <w:spacing w:after="0" w:line="240" w:lineRule="auto"/>
              <w:rPr>
                <w:rFonts w:ascii="Calibri" w:eastAsia="Calibri" w:hAnsi="Calibri" w:cs="Times New Roman"/>
                <w:position w:val="-10"/>
                <w:sz w:val="28"/>
                <w:szCs w:val="28"/>
              </w:rPr>
            </w:pPr>
            <w:r w:rsidRPr="00C87705">
              <w:rPr>
                <w:rFonts w:ascii="Calibri" w:eastAsia="Calibri" w:hAnsi="Calibri" w:cs="Times New Roman"/>
                <w:position w:val="-10"/>
                <w:sz w:val="28"/>
                <w:szCs w:val="28"/>
              </w:rPr>
              <w:object w:dxaOrig="240" w:dyaOrig="315">
                <v:shape id="_x0000_i1081" type="#_x0000_t75" style="width:13.8pt;height:13.8pt" o:ole="">
                  <v:imagedata r:id="rId14" o:title=""/>
                </v:shape>
                <o:OLEObject Type="Embed" ProgID="Equation.3" ShapeID="_x0000_i1081" DrawAspect="Content" ObjectID="_1807931447" r:id="rId130"/>
              </w:objec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0,69</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0,65</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0,67</w:t>
            </w:r>
          </w:p>
        </w:tc>
      </w:tr>
      <w:tr w:rsidR="00EB038D" w:rsidRPr="00C87705" w:rsidTr="00EB038D">
        <w:tc>
          <w:tcPr>
            <w:tcW w:w="2127"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EB038D" w:rsidRPr="00C87705" w:rsidRDefault="00EB038D" w:rsidP="00EB038D">
            <w:pPr>
              <w:tabs>
                <w:tab w:val="left" w:pos="4253"/>
                <w:tab w:val="left" w:pos="5812"/>
              </w:tabs>
              <w:spacing w:after="0" w:line="240" w:lineRule="auto"/>
              <w:rPr>
                <w:rFonts w:ascii="Calibri" w:eastAsia="Calibri" w:hAnsi="Calibri" w:cs="Times New Roman"/>
                <w:position w:val="-10"/>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737,8</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545,9</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611,2</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733,2</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387,0</w:t>
            </w:r>
          </w:p>
        </w:tc>
      </w:tr>
      <w:tr w:rsidR="00EB038D" w:rsidRPr="00C87705" w:rsidTr="00EB038D">
        <w:tc>
          <w:tcPr>
            <w:tcW w:w="2127" w:type="dxa"/>
            <w:vMerge w:val="restart"/>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517,2</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526,4</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443,5</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459,4</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516,7</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329,1</w:t>
            </w:r>
          </w:p>
        </w:tc>
      </w:tr>
      <w:tr w:rsidR="00EB038D" w:rsidRPr="00C87705" w:rsidTr="00EB038D">
        <w:tc>
          <w:tcPr>
            <w:tcW w:w="2127" w:type="dxa"/>
            <w:vMerge/>
            <w:vAlign w:val="center"/>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lang w:val="kk-KZ"/>
              </w:rPr>
            </w:pPr>
          </w:p>
        </w:tc>
        <w:tc>
          <w:tcPr>
            <w:tcW w:w="1275" w:type="dxa"/>
          </w:tcPr>
          <w:p w:rsidR="00EB038D" w:rsidRPr="00C87705" w:rsidRDefault="00EB038D" w:rsidP="00EB038D">
            <w:pPr>
              <w:tabs>
                <w:tab w:val="left" w:pos="4253"/>
                <w:tab w:val="left" w:pos="5812"/>
              </w:tabs>
              <w:spacing w:after="0" w:line="240" w:lineRule="auto"/>
              <w:rPr>
                <w:rFonts w:ascii="Times New Roman" w:eastAsia="Calibri" w:hAnsi="Times New Roman" w:cs="Times New Roman"/>
                <w:sz w:val="28"/>
                <w:szCs w:val="28"/>
                <w:lang w:val="en-US"/>
              </w:rPr>
            </w:pPr>
            <w:r w:rsidRPr="00C87705">
              <w:rPr>
                <w:rFonts w:ascii="Calibri" w:eastAsia="Calibri" w:hAnsi="Calibri" w:cs="Times New Roman"/>
                <w:position w:val="-10"/>
                <w:sz w:val="28"/>
                <w:szCs w:val="28"/>
              </w:rPr>
              <w:object w:dxaOrig="240" w:dyaOrig="315">
                <v:shape id="_x0000_i1082" type="#_x0000_t75" style="width:13.8pt;height:13.8pt" o:ole="">
                  <v:imagedata r:id="rId14" o:title=""/>
                </v:shape>
                <o:OLEObject Type="Embed" ProgID="Equation.3" ShapeID="_x0000_i1082" DrawAspect="Content" ObjectID="_1807931448" r:id="rId131"/>
              </w:object>
            </w:r>
          </w:p>
        </w:tc>
        <w:tc>
          <w:tcPr>
            <w:tcW w:w="993"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0,71</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992"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0,75</w:t>
            </w:r>
          </w:p>
        </w:tc>
        <w:tc>
          <w:tcPr>
            <w:tcW w:w="993" w:type="dxa"/>
            <w:gridSpan w:val="2"/>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992" w:type="dxa"/>
          </w:tcPr>
          <w:p w:rsidR="00EB038D" w:rsidRPr="00C87705" w:rsidRDefault="00EB038D" w:rsidP="00EB038D">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0,85</w:t>
            </w:r>
          </w:p>
        </w:tc>
      </w:tr>
      <w:tr w:rsidR="005A551A" w:rsidRPr="000B47D6" w:rsidTr="00842431">
        <w:tc>
          <w:tcPr>
            <w:tcW w:w="2127" w:type="dxa"/>
            <w:vMerge w:val="restart"/>
            <w:vAlign w:val="center"/>
          </w:tcPr>
          <w:p w:rsidR="005A551A" w:rsidRPr="00C87705" w:rsidRDefault="005A551A" w:rsidP="00842431">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c>
          <w:tcPr>
            <w:tcW w:w="1275" w:type="dxa"/>
            <w:vMerge w:val="restart"/>
            <w:vAlign w:val="center"/>
          </w:tcPr>
          <w:p w:rsidR="005A551A" w:rsidRPr="00C87705" w:rsidRDefault="005A551A" w:rsidP="00842431">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5954" w:type="dxa"/>
            <w:gridSpan w:val="10"/>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 су қоймасынан төменгі ағысындағы техногендік әсердің кезеңі</w:t>
            </w:r>
          </w:p>
        </w:tc>
      </w:tr>
      <w:tr w:rsidR="005A551A" w:rsidRPr="005A551A" w:rsidTr="00842431">
        <w:tc>
          <w:tcPr>
            <w:tcW w:w="2127" w:type="dxa"/>
            <w:vMerge/>
          </w:tcPr>
          <w:p w:rsidR="005A551A" w:rsidRPr="00C87705" w:rsidRDefault="005A551A" w:rsidP="00EB038D">
            <w:pPr>
              <w:tabs>
                <w:tab w:val="left" w:pos="4253"/>
                <w:tab w:val="left" w:pos="5812"/>
              </w:tabs>
              <w:spacing w:after="0" w:line="240" w:lineRule="auto"/>
              <w:rPr>
                <w:rFonts w:ascii="Times New Roman" w:eastAsia="Calibri" w:hAnsi="Times New Roman" w:cs="Times New Roman"/>
                <w:sz w:val="28"/>
                <w:szCs w:val="28"/>
                <w:lang w:val="kk-KZ"/>
              </w:rPr>
            </w:pPr>
          </w:p>
        </w:tc>
        <w:tc>
          <w:tcPr>
            <w:tcW w:w="1275" w:type="dxa"/>
            <w:vMerge/>
          </w:tcPr>
          <w:p w:rsidR="005A551A" w:rsidRPr="005A551A" w:rsidRDefault="005A551A" w:rsidP="00EB038D">
            <w:pPr>
              <w:tabs>
                <w:tab w:val="left" w:pos="4253"/>
                <w:tab w:val="left" w:pos="5812"/>
              </w:tabs>
              <w:spacing w:after="0" w:line="240" w:lineRule="auto"/>
              <w:rPr>
                <w:rFonts w:ascii="Calibri" w:eastAsia="Calibri" w:hAnsi="Calibri" w:cs="Times New Roman"/>
                <w:position w:val="-10"/>
                <w:sz w:val="28"/>
                <w:szCs w:val="28"/>
                <w:lang w:val="kk-KZ"/>
              </w:rPr>
            </w:pPr>
          </w:p>
        </w:tc>
        <w:tc>
          <w:tcPr>
            <w:tcW w:w="1134" w:type="dxa"/>
            <w:gridSpan w:val="2"/>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1971-1980</w:t>
            </w:r>
          </w:p>
        </w:tc>
        <w:tc>
          <w:tcPr>
            <w:tcW w:w="1276" w:type="dxa"/>
            <w:gridSpan w:val="2"/>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1981-1990</w:t>
            </w:r>
          </w:p>
        </w:tc>
        <w:tc>
          <w:tcPr>
            <w:tcW w:w="1134" w:type="dxa"/>
            <w:gridSpan w:val="2"/>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1991-2000</w:t>
            </w:r>
          </w:p>
        </w:tc>
        <w:tc>
          <w:tcPr>
            <w:tcW w:w="1276" w:type="dxa"/>
            <w:gridSpan w:val="2"/>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2001-2010</w:t>
            </w:r>
          </w:p>
        </w:tc>
        <w:tc>
          <w:tcPr>
            <w:tcW w:w="1134" w:type="dxa"/>
            <w:gridSpan w:val="2"/>
          </w:tcPr>
          <w:p w:rsidR="005A551A" w:rsidRPr="005A551A" w:rsidRDefault="005A551A" w:rsidP="00EB038D">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2011-2020</w:t>
            </w:r>
          </w:p>
        </w:tc>
      </w:tr>
      <w:tr w:rsidR="005A551A" w:rsidRPr="00C87705" w:rsidTr="004770CA">
        <w:tc>
          <w:tcPr>
            <w:tcW w:w="2127"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304,4</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348,8</w:t>
            </w:r>
          </w:p>
        </w:tc>
        <w:tc>
          <w:tcPr>
            <w:tcW w:w="1134" w:type="dxa"/>
            <w:gridSpan w:val="2"/>
          </w:tcPr>
          <w:p w:rsidR="005A551A" w:rsidRPr="005A551A" w:rsidRDefault="005A551A"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533,4</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561,7</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480,2</w:t>
            </w:r>
          </w:p>
        </w:tc>
      </w:tr>
      <w:tr w:rsidR="005A551A" w:rsidRPr="00C87705" w:rsidTr="004770CA">
        <w:tc>
          <w:tcPr>
            <w:tcW w:w="2127" w:type="dxa"/>
            <w:vMerge w:val="restart"/>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282,4</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406,2</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436,0</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372,5</w:t>
            </w:r>
          </w:p>
        </w:tc>
      </w:tr>
      <w:tr w:rsidR="005A551A" w:rsidRPr="00C87705" w:rsidTr="004770CA">
        <w:tc>
          <w:tcPr>
            <w:tcW w:w="2127" w:type="dxa"/>
            <w:vMerge/>
            <w:vAlign w:val="center"/>
          </w:tcPr>
          <w:p w:rsidR="005A551A" w:rsidRPr="00C87705" w:rsidRDefault="005A551A"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5A551A" w:rsidRPr="00C87705" w:rsidRDefault="005A551A" w:rsidP="00150FFF">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83" type="#_x0000_t75" style="width:13.8pt;height:13.8pt" o:ole="">
                  <v:imagedata r:id="rId14" o:title=""/>
                </v:shape>
                <o:OLEObject Type="Embed" ProgID="Equation.3" ShapeID="_x0000_i1083" DrawAspect="Content" ObjectID="_1807931449" r:id="rId132"/>
              </w:objec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0,78</w:t>
            </w:r>
          </w:p>
        </w:tc>
      </w:tr>
      <w:tr w:rsidR="005A551A" w:rsidRPr="00C87705" w:rsidTr="004770CA">
        <w:tc>
          <w:tcPr>
            <w:tcW w:w="2127" w:type="dxa"/>
            <w:vMerge w:val="restart"/>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170,1</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329,2</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331,7</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281,7</w:t>
            </w:r>
          </w:p>
        </w:tc>
      </w:tr>
      <w:tr w:rsidR="005A551A" w:rsidRPr="00C87705" w:rsidTr="004770CA">
        <w:tc>
          <w:tcPr>
            <w:tcW w:w="2127" w:type="dxa"/>
            <w:vMerge/>
            <w:vAlign w:val="center"/>
          </w:tcPr>
          <w:p w:rsidR="005A551A" w:rsidRPr="00C87705" w:rsidRDefault="005A551A"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5A551A" w:rsidRPr="00C87705" w:rsidRDefault="005A551A" w:rsidP="00150FFF">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84" type="#_x0000_t75" style="width:13.8pt;height:13.8pt" o:ole="">
                  <v:imagedata r:id="rId14" o:title=""/>
                </v:shape>
                <o:OLEObject Type="Embed" ProgID="Equation.3" ShapeID="_x0000_i1084" DrawAspect="Content" ObjectID="_1807931450" r:id="rId133"/>
              </w:objec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0,56</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0,39</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0,59</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0,59</w:t>
            </w:r>
          </w:p>
        </w:tc>
      </w:tr>
      <w:tr w:rsidR="005A551A" w:rsidRPr="00C87705" w:rsidTr="004770CA">
        <w:tc>
          <w:tcPr>
            <w:tcW w:w="2127" w:type="dxa"/>
            <w:vMerge w:val="restart"/>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107,1</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83,4</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198,7</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245,8</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182,8</w:t>
            </w:r>
          </w:p>
        </w:tc>
      </w:tr>
      <w:tr w:rsidR="005A551A" w:rsidRPr="00C87705" w:rsidTr="004770CA">
        <w:tc>
          <w:tcPr>
            <w:tcW w:w="2127" w:type="dxa"/>
            <w:vMerge/>
            <w:vAlign w:val="center"/>
          </w:tcPr>
          <w:p w:rsidR="005A551A" w:rsidRPr="00C87705" w:rsidRDefault="005A551A"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240" w:dyaOrig="315">
                <v:shape id="_x0000_i1085" type="#_x0000_t75" style="width:13.8pt;height:13.8pt" o:ole="">
                  <v:imagedata r:id="rId14" o:title=""/>
                </v:shape>
                <o:OLEObject Type="Embed" ProgID="Equation.3" ShapeID="_x0000_i1085" DrawAspect="Content" ObjectID="_1807931451" r:id="rId134"/>
              </w:objec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0,35</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0,44</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r>
      <w:tr w:rsidR="005A551A" w:rsidRPr="00C87705" w:rsidTr="004770CA">
        <w:tc>
          <w:tcPr>
            <w:tcW w:w="2127"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282,4</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406,2</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436,0</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372,5</w:t>
            </w:r>
          </w:p>
        </w:tc>
      </w:tr>
      <w:tr w:rsidR="005A551A" w:rsidRPr="00C87705" w:rsidTr="004770CA">
        <w:tc>
          <w:tcPr>
            <w:tcW w:w="2127" w:type="dxa"/>
            <w:vMerge w:val="restart"/>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170,1</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329,2</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331,7</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281,7</w:t>
            </w:r>
          </w:p>
        </w:tc>
      </w:tr>
      <w:tr w:rsidR="005A551A" w:rsidRPr="00C87705" w:rsidTr="004770CA">
        <w:tc>
          <w:tcPr>
            <w:tcW w:w="2127" w:type="dxa"/>
            <w:vMerge/>
            <w:vAlign w:val="center"/>
          </w:tcPr>
          <w:p w:rsidR="005A551A" w:rsidRPr="00C87705" w:rsidRDefault="005A551A"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5A551A" w:rsidRPr="00C87705" w:rsidRDefault="005A551A" w:rsidP="00150FFF">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86" type="#_x0000_t75" style="width:13.8pt;height:13.8pt" o:ole="">
                  <v:imagedata r:id="rId14" o:title=""/>
                </v:shape>
                <o:OLEObject Type="Embed" ProgID="Equation.3" ShapeID="_x0000_i1086" DrawAspect="Content" ObjectID="_1807931452" r:id="rId135"/>
              </w:objec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r>
      <w:tr w:rsidR="005A551A" w:rsidRPr="00C87705" w:rsidTr="004770CA">
        <w:tc>
          <w:tcPr>
            <w:tcW w:w="2127"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5A551A" w:rsidRPr="00C87705" w:rsidRDefault="005A551A" w:rsidP="00150FFF">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107,1</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83,4</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198,7</w:t>
            </w:r>
          </w:p>
        </w:tc>
        <w:tc>
          <w:tcPr>
            <w:tcW w:w="1276"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245,8</w:t>
            </w:r>
          </w:p>
        </w:tc>
        <w:tc>
          <w:tcPr>
            <w:tcW w:w="1134" w:type="dxa"/>
            <w:gridSpan w:val="2"/>
          </w:tcPr>
          <w:p w:rsidR="005A551A" w:rsidRPr="00C87705" w:rsidRDefault="005A551A" w:rsidP="00150FFF">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182,8</w:t>
            </w:r>
          </w:p>
        </w:tc>
      </w:tr>
    </w:tbl>
    <w:p w:rsidR="00150FFF" w:rsidRDefault="006B68B8" w:rsidP="006B68B8">
      <w:pPr>
        <w:tabs>
          <w:tab w:val="left" w:pos="4253"/>
          <w:tab w:val="left" w:pos="5812"/>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4-кестенің жалғасы </w:t>
      </w:r>
    </w:p>
    <w:p w:rsidR="006B68B8" w:rsidRDefault="006B68B8" w:rsidP="006B68B8">
      <w:pPr>
        <w:tabs>
          <w:tab w:val="left" w:pos="4253"/>
          <w:tab w:val="left" w:pos="5812"/>
        </w:tabs>
        <w:spacing w:after="0" w:line="240" w:lineRule="auto"/>
        <w:jc w:val="both"/>
        <w:rPr>
          <w:rFonts w:ascii="Times New Roman" w:eastAsia="Calibri"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1276"/>
        <w:gridCol w:w="1134"/>
        <w:gridCol w:w="1276"/>
        <w:gridCol w:w="1134"/>
      </w:tblGrid>
      <w:tr w:rsidR="006B68B8" w:rsidRPr="00C87705" w:rsidTr="00EB693C">
        <w:tc>
          <w:tcPr>
            <w:tcW w:w="2127" w:type="dxa"/>
            <w:vAlign w:val="center"/>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275"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6B68B8" w:rsidRPr="00C87705" w:rsidTr="00EB693C">
        <w:tc>
          <w:tcPr>
            <w:tcW w:w="2127"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p>
        </w:tc>
        <w:tc>
          <w:tcPr>
            <w:tcW w:w="1275"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240" w:dyaOrig="315">
                <v:shape id="_x0000_i1087" type="#_x0000_t75" style="width:13.8pt;height:13.8pt" o:ole="">
                  <v:imagedata r:id="rId14" o:title=""/>
                </v:shape>
                <o:OLEObject Type="Embed" ProgID="Equation.3" ShapeID="_x0000_i1087" DrawAspect="Content" ObjectID="_1807931453" r:id="rId136"/>
              </w:objec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0,31</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0,49</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0,56</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0,49</w:t>
            </w:r>
          </w:p>
        </w:tc>
      </w:tr>
      <w:tr w:rsidR="006B68B8" w:rsidRPr="00C87705" w:rsidTr="00EB693C">
        <w:tc>
          <w:tcPr>
            <w:tcW w:w="2127"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0"/>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170,1</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136,6</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329,2</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331,7</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281,7</w:t>
            </w:r>
          </w:p>
        </w:tc>
      </w:tr>
      <w:tr w:rsidR="006B68B8" w:rsidRPr="00C87705"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107,1</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83,4</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198,7</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245,8</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182,8</w:t>
            </w:r>
          </w:p>
        </w:tc>
      </w:tr>
      <w:tr w:rsidR="006B68B8" w:rsidRPr="00C87705"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240" w:dyaOrig="315">
                <v:shape id="_x0000_i1088" type="#_x0000_t75" style="width:13.8pt;height:13.8pt" o:ole="">
                  <v:imagedata r:id="rId14" o:title=""/>
                </v:shape>
                <o:OLEObject Type="Embed" ProgID="Equation.3" ShapeID="_x0000_i1088" DrawAspect="Content" ObjectID="_1807931454" r:id="rId137"/>
              </w:objec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276"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0,74</w:t>
            </w:r>
          </w:p>
        </w:tc>
        <w:tc>
          <w:tcPr>
            <w:tcW w:w="1134" w:type="dxa"/>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0,65</w:t>
            </w:r>
          </w:p>
        </w:tc>
      </w:tr>
      <w:tr w:rsidR="006B68B8" w:rsidRPr="000B47D6" w:rsidTr="00EB693C">
        <w:tc>
          <w:tcPr>
            <w:tcW w:w="2127" w:type="dxa"/>
            <w:vMerge w:val="restart"/>
            <w:vAlign w:val="center"/>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c>
          <w:tcPr>
            <w:tcW w:w="1275" w:type="dxa"/>
            <w:vMerge w:val="restart"/>
            <w:vAlign w:val="center"/>
          </w:tcPr>
          <w:p w:rsidR="006B68B8" w:rsidRPr="00C87705"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5954" w:type="dxa"/>
            <w:gridSpan w:val="5"/>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 су қоймасынан төменгі ағысындағы техногендік әсердің кезеңі</w:t>
            </w:r>
          </w:p>
        </w:tc>
      </w:tr>
      <w:tr w:rsidR="006B68B8" w:rsidRPr="00E76758" w:rsidTr="00EB693C">
        <w:tc>
          <w:tcPr>
            <w:tcW w:w="2127" w:type="dxa"/>
            <w:vMerge/>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vMerge/>
          </w:tcPr>
          <w:p w:rsidR="006B68B8" w:rsidRPr="00E76758" w:rsidRDefault="006B68B8" w:rsidP="00EB693C">
            <w:pPr>
              <w:tabs>
                <w:tab w:val="left" w:pos="4253"/>
                <w:tab w:val="left" w:pos="5812"/>
              </w:tabs>
              <w:spacing w:after="0" w:line="240" w:lineRule="auto"/>
              <w:rPr>
                <w:rFonts w:ascii="Calibri" w:eastAsia="Calibri" w:hAnsi="Calibri" w:cs="Times New Roman"/>
                <w:position w:val="-10"/>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2021-2023</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396,0</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365,0</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89" type="#_x0000_t75" style="width:13.8pt;height:13.8pt" o:ole="">
                  <v:imagedata r:id="rId14" o:title=""/>
                </v:shape>
                <o:OLEObject Type="Embed" ProgID="Equation.3" ShapeID="_x0000_i1089" DrawAspect="Content" ObjectID="_1807931455" r:id="rId138"/>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0,92</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216,6</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90" type="#_x0000_t75" style="width:13.8pt;height:13.8pt" o:ole="">
                  <v:imagedata r:id="rId14" o:title=""/>
                </v:shape>
                <o:OLEObject Type="Embed" ProgID="Equation.3" ShapeID="_x0000_i1090" DrawAspect="Content" ObjectID="_1807931456" r:id="rId139"/>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0,55</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85,3</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240" w:dyaOrig="315">
                <v:shape id="_x0000_i1091" type="#_x0000_t75" style="width:13.8pt;height:13.8pt" o:ole="">
                  <v:imagedata r:id="rId14" o:title=""/>
                </v:shape>
                <o:OLEObject Type="Embed" ProgID="Equation.3" ShapeID="_x0000_i1091" DrawAspect="Content" ObjectID="_1807931457" r:id="rId140"/>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0,22</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менары</w:t>
            </w:r>
            <w:r w:rsidRPr="00C87705">
              <w:rPr>
                <w:rFonts w:ascii="Times New Roman" w:eastAsia="Calibri" w:hAnsi="Times New Roman" w:cs="Times New Roman"/>
                <w:sz w:val="28"/>
                <w:szCs w:val="28"/>
                <w:lang w:val="kk-KZ"/>
              </w:rPr>
              <w:t>қ</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w:t>
            </w:r>
            <w:r w:rsidRPr="00C87705">
              <w:rPr>
                <w:rFonts w:ascii="Times New Roman" w:eastAsia="Calibri" w:hAnsi="Times New Roman" w:cs="Times New Roman"/>
                <w:sz w:val="28"/>
                <w:szCs w:val="28"/>
                <w:vertAlign w:val="subscript"/>
                <w:lang w:val="kk-KZ"/>
              </w:rPr>
              <w:t>р</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365,0</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216,6</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2"/>
                <w:sz w:val="28"/>
                <w:szCs w:val="28"/>
              </w:rPr>
            </w:pPr>
            <w:r w:rsidRPr="00C87705">
              <w:rPr>
                <w:rFonts w:ascii="Calibri" w:eastAsia="Calibri" w:hAnsi="Calibri" w:cs="Times New Roman"/>
                <w:position w:val="-10"/>
                <w:sz w:val="28"/>
                <w:szCs w:val="28"/>
              </w:rPr>
              <w:object w:dxaOrig="240" w:dyaOrig="315">
                <v:shape id="_x0000_i1092" type="#_x0000_t75" style="width:13.8pt;height:13.8pt" o:ole="">
                  <v:imagedata r:id="rId14" o:title=""/>
                </v:shape>
                <o:OLEObject Type="Embed" ProgID="Equation.3" ShapeID="_x0000_i1092" DrawAspect="Content" ObjectID="_1807931458" r:id="rId141"/>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0,59</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85,3</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ign w:val="center"/>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0"/>
                <w:sz w:val="28"/>
                <w:szCs w:val="28"/>
              </w:rPr>
            </w:pPr>
            <w:r w:rsidRPr="00C87705">
              <w:rPr>
                <w:rFonts w:ascii="Calibri" w:eastAsia="Calibri" w:hAnsi="Calibri" w:cs="Times New Roman"/>
                <w:position w:val="-10"/>
                <w:sz w:val="28"/>
                <w:szCs w:val="28"/>
              </w:rPr>
              <w:object w:dxaOrig="240" w:dyaOrig="315">
                <v:shape id="_x0000_i1093" type="#_x0000_t75" style="width:13.8pt;height:13.8pt" o:ole="">
                  <v:imagedata r:id="rId14" o:title=""/>
                </v:shape>
                <o:OLEObject Type="Embed" ProgID="Equation.3" ShapeID="_x0000_i1093" DrawAspect="Content" ObjectID="_1807931459" r:id="rId142"/>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0,23</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275" w:type="dxa"/>
          </w:tcPr>
          <w:p w:rsidR="006B68B8" w:rsidRPr="00C87705" w:rsidRDefault="006B68B8" w:rsidP="00EB693C">
            <w:pPr>
              <w:tabs>
                <w:tab w:val="left" w:pos="4253"/>
                <w:tab w:val="left" w:pos="5812"/>
              </w:tabs>
              <w:spacing w:after="0" w:line="240" w:lineRule="auto"/>
              <w:rPr>
                <w:rFonts w:ascii="Calibri" w:eastAsia="Calibri" w:hAnsi="Calibri" w:cs="Times New Roman"/>
                <w:position w:val="-10"/>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216,6</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val="restart"/>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Q</w:t>
            </w:r>
            <w:r w:rsidRPr="00C87705">
              <w:rPr>
                <w:rFonts w:ascii="Times New Roman" w:eastAsia="Calibri" w:hAnsi="Times New Roman" w:cs="Times New Roman"/>
                <w:sz w:val="28"/>
                <w:szCs w:val="28"/>
                <w:vertAlign w:val="subscript"/>
                <w:lang w:val="en-US"/>
              </w:rPr>
              <w:t>noc</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6"/>
                <w:szCs w:val="26"/>
                <w:lang w:val="kk-KZ"/>
              </w:rPr>
              <w:t>м</w:t>
            </w:r>
            <w:r w:rsidRPr="00C87705">
              <w:rPr>
                <w:rFonts w:ascii="Times New Roman" w:eastAsia="Calibri" w:hAnsi="Times New Roman" w:cs="Times New Roman"/>
                <w:sz w:val="26"/>
                <w:szCs w:val="26"/>
                <w:vertAlign w:val="superscript"/>
                <w:lang w:val="kk-KZ"/>
              </w:rPr>
              <w:t>3</w:t>
            </w:r>
            <w:r w:rsidRPr="00C87705">
              <w:rPr>
                <w:rFonts w:ascii="Times New Roman" w:eastAsia="Calibri" w:hAnsi="Times New Roman" w:cs="Times New Roman"/>
                <w:sz w:val="26"/>
                <w:szCs w:val="26"/>
                <w:lang w:val="kk-KZ"/>
              </w:rPr>
              <w:t>/с</w: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85,3</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r w:rsidR="006B68B8" w:rsidRPr="00E76758" w:rsidTr="00EB693C">
        <w:tc>
          <w:tcPr>
            <w:tcW w:w="2127" w:type="dxa"/>
            <w:vMerge/>
          </w:tcPr>
          <w:p w:rsidR="006B68B8" w:rsidRPr="00C87705" w:rsidRDefault="006B68B8" w:rsidP="00EB693C">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275" w:type="dxa"/>
          </w:tcPr>
          <w:p w:rsidR="006B68B8" w:rsidRPr="00C87705" w:rsidRDefault="006B68B8" w:rsidP="00EB693C">
            <w:pPr>
              <w:tabs>
                <w:tab w:val="left" w:pos="4253"/>
                <w:tab w:val="left" w:pos="5812"/>
              </w:tabs>
              <w:spacing w:after="0" w:line="240" w:lineRule="auto"/>
              <w:rPr>
                <w:rFonts w:ascii="Times New Roman" w:eastAsia="Calibri" w:hAnsi="Times New Roman" w:cs="Times New Roman"/>
                <w:sz w:val="28"/>
                <w:szCs w:val="28"/>
                <w:lang w:val="en-US"/>
              </w:rPr>
            </w:pPr>
            <w:r w:rsidRPr="00C87705">
              <w:rPr>
                <w:rFonts w:ascii="Calibri" w:eastAsia="Calibri" w:hAnsi="Calibri" w:cs="Times New Roman"/>
                <w:position w:val="-10"/>
                <w:sz w:val="28"/>
                <w:szCs w:val="28"/>
              </w:rPr>
              <w:object w:dxaOrig="240" w:dyaOrig="315">
                <v:shape id="_x0000_i1094" type="#_x0000_t75" style="width:13.8pt;height:13.8pt" o:ole="">
                  <v:imagedata r:id="rId14" o:title=""/>
                </v:shape>
                <o:OLEObject Type="Embed" ProgID="Equation.3" ShapeID="_x0000_i1094" DrawAspect="Content" ObjectID="_1807931460" r:id="rId143"/>
              </w:object>
            </w: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0,39</w:t>
            </w: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276"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c>
          <w:tcPr>
            <w:tcW w:w="1134" w:type="dxa"/>
          </w:tcPr>
          <w:p w:rsidR="006B68B8" w:rsidRPr="00E76758" w:rsidRDefault="006B68B8" w:rsidP="00EB693C">
            <w:pPr>
              <w:tabs>
                <w:tab w:val="left" w:pos="4253"/>
                <w:tab w:val="left" w:pos="5812"/>
              </w:tabs>
              <w:spacing w:after="0" w:line="240" w:lineRule="auto"/>
              <w:jc w:val="center"/>
              <w:rPr>
                <w:rFonts w:ascii="Times New Roman" w:eastAsia="Calibri" w:hAnsi="Times New Roman" w:cs="Times New Roman"/>
                <w:sz w:val="28"/>
                <w:szCs w:val="28"/>
                <w:lang w:val="kk-KZ"/>
              </w:rPr>
            </w:pPr>
          </w:p>
        </w:tc>
      </w:tr>
    </w:tbl>
    <w:p w:rsidR="006B68B8" w:rsidRPr="00C87705" w:rsidRDefault="006B68B8"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p w:rsidR="00150FFF"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Сырдария өзені - Шардара гидрологиялық бекетінен төменгі ағысындағы 1911-202</w:t>
      </w:r>
      <w:r w:rsidR="00756DA8">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 аралығындағы 10 жылдық аралық кезеңдегі Төменарық, Қызылорда және Қазалы гидрологиялық бекеттер арасындағы қолайсыз жағдай Қызылорда түйіннің төменгі жағында байқалады, яғни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ГЭС-нің ирригациялық – суды тұтыну орнықты қамтамасыз ету кезеңіндегі техногендік қызметтің нәтижесі бойынша, өзен арнасының құрғау коэффициенті 1976-1992 ж. аралығында 0,56-ға тең болған.</w:t>
      </w:r>
    </w:p>
    <w:p w:rsidR="00756DA8" w:rsidRDefault="00756DA8"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895"/>
      </w:tblGrid>
      <w:tr w:rsidR="00D76173" w:rsidTr="00D76173">
        <w:trPr>
          <w:cantSplit/>
          <w:trHeight w:val="4964"/>
        </w:trPr>
        <w:tc>
          <w:tcPr>
            <w:tcW w:w="675" w:type="dxa"/>
            <w:textDirection w:val="btLr"/>
            <w:vAlign w:val="center"/>
          </w:tcPr>
          <w:p w:rsidR="00D76173" w:rsidRDefault="00D76173" w:rsidP="00D76173">
            <w:pPr>
              <w:tabs>
                <w:tab w:val="left" w:pos="4253"/>
                <w:tab w:val="left" w:pos="5812"/>
              </w:tabs>
              <w:ind w:left="113" w:right="113"/>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Өзен арнасының құрғау көрсеткіші (η)</w:t>
            </w:r>
          </w:p>
        </w:tc>
        <w:tc>
          <w:tcPr>
            <w:tcW w:w="8895" w:type="dxa"/>
          </w:tcPr>
          <w:p w:rsidR="00D76173" w:rsidRDefault="00D76173" w:rsidP="00150FFF">
            <w:pPr>
              <w:tabs>
                <w:tab w:val="left" w:pos="4253"/>
                <w:tab w:val="left" w:pos="5812"/>
              </w:tabs>
              <w:jc w:val="both"/>
              <w:rPr>
                <w:rFonts w:ascii="Times New Roman" w:eastAsia="Calibri" w:hAnsi="Times New Roman" w:cs="Times New Roman"/>
                <w:sz w:val="28"/>
                <w:szCs w:val="28"/>
                <w:lang w:val="kk-KZ"/>
              </w:rPr>
            </w:pPr>
            <w:r w:rsidRPr="00D76173">
              <w:rPr>
                <w:rFonts w:ascii="Times New Roman" w:eastAsia="Calibri" w:hAnsi="Times New Roman" w:cs="Times New Roman"/>
                <w:noProof/>
                <w:sz w:val="28"/>
                <w:szCs w:val="28"/>
                <w:lang w:eastAsia="ko-KR"/>
              </w:rPr>
              <w:drawing>
                <wp:inline distT="0" distB="0" distL="0" distR="0">
                  <wp:extent cx="5324475" cy="2947988"/>
                  <wp:effectExtent l="0" t="0" r="0" b="0"/>
                  <wp:docPr id="15" name="Диаграмма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A0B1719-527D-0E78-392B-68D453371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bl>
    <w:p w:rsidR="00D76173" w:rsidRPr="00C87705" w:rsidRDefault="00D76173" w:rsidP="00D76173">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shd w:val="clear" w:color="auto" w:fill="FFFFFF"/>
          <w:lang w:val="kk-KZ"/>
        </w:rPr>
      </w:pPr>
      <w:r w:rsidRPr="00D76173">
        <w:rPr>
          <w:rFonts w:ascii="Times New Roman" w:eastAsia="Calibri" w:hAnsi="Times New Roman" w:cs="Times New Roman"/>
          <w:sz w:val="28"/>
          <w:szCs w:val="28"/>
          <w:lang w:val="kk-KZ"/>
        </w:rPr>
        <w:t xml:space="preserve">Сурет 20 – </w:t>
      </w:r>
      <w:r w:rsidRPr="00D76173">
        <w:rPr>
          <w:rFonts w:ascii="Times New Roman" w:eastAsia="Calibri" w:hAnsi="Times New Roman" w:cs="Times New Roman"/>
          <w:sz w:val="28"/>
          <w:szCs w:val="28"/>
          <w:shd w:val="clear" w:color="auto" w:fill="FFFFFF"/>
          <w:lang w:val="kk-KZ"/>
        </w:rPr>
        <w:t xml:space="preserve">Сырдария өзен арнасының уақыт-кеңістік масштабындағы </w:t>
      </w:r>
      <w:r w:rsidRPr="00D76173">
        <w:rPr>
          <w:rFonts w:ascii="Times New Roman" w:eastAsia="Calibri" w:hAnsi="Times New Roman" w:cs="Times New Roman"/>
          <w:sz w:val="28"/>
          <w:szCs w:val="28"/>
          <w:lang w:val="kk-KZ"/>
        </w:rPr>
        <w:t>құрғау көрсеткіштері (1-</w:t>
      </w:r>
      <w:r w:rsidRPr="00D76173">
        <w:rPr>
          <w:rFonts w:ascii="Times New Roman" w:eastAsia="Calibri" w:hAnsi="Times New Roman" w:cs="Times New Roman"/>
          <w:sz w:val="28"/>
          <w:szCs w:val="28"/>
          <w:shd w:val="clear" w:color="auto" w:fill="FFFFFF"/>
          <w:lang w:val="kk-KZ"/>
        </w:rPr>
        <w:t xml:space="preserve"> Шардара-Төменарық; 2-   Шардара-Қызылорда;  3- Шардара-Қазалы; 4- Төменарық-Қызылорда; 5-  Төменарық-Қазалы; 6-  Қызылорда-Қазалы)</w:t>
      </w:r>
    </w:p>
    <w:p w:rsidR="00150FFF" w:rsidRPr="00C87705" w:rsidRDefault="00150FFF" w:rsidP="00150FFF">
      <w:pPr>
        <w:spacing w:after="0" w:line="240" w:lineRule="auto"/>
        <w:jc w:val="both"/>
        <w:rPr>
          <w:rFonts w:ascii="Times New Roman" w:eastAsia="Calibri" w:hAnsi="Times New Roman" w:cs="Times New Roman"/>
          <w:sz w:val="28"/>
          <w:szCs w:val="28"/>
          <w:shd w:val="clear" w:color="auto" w:fill="FFFFFF"/>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 xml:space="preserve">Жалпы, Сырдария өзені арнасының </w:t>
      </w:r>
      <w:r w:rsidRPr="00C87705">
        <w:rPr>
          <w:rFonts w:ascii="Times New Roman" w:eastAsia="Calibri" w:hAnsi="Times New Roman" w:cs="Times New Roman"/>
          <w:sz w:val="28"/>
          <w:szCs w:val="28"/>
          <w:lang w:val="kk-KZ"/>
        </w:rPr>
        <w:t xml:space="preserve">құрғау коэффициентін анықтау кезінде, оның  </w:t>
      </w:r>
      <w:r w:rsidRPr="00C87705">
        <w:rPr>
          <w:rFonts w:ascii="Times New Roman" w:eastAsia="Calibri" w:hAnsi="Times New Roman" w:cs="Times New Roman"/>
          <w:sz w:val="28"/>
          <w:szCs w:val="28"/>
          <w:shd w:val="clear" w:color="auto" w:fill="FFFFFF"/>
          <w:lang w:val="kk-KZ"/>
        </w:rPr>
        <w:t>Шардара су қоймасынан төменгі алқабы үшке бөлініп қарастырылды, яғни Шардара-Қазалы, Төменарық-Қазалы және Қызылорда-Қазалы гидрологиялық бекеттері аралығында есептеулер жүргізілді және оның нәтижелері көрсеткендей 1911-1970 ж. аралығында құрғақшылық коэффициентінің төменгі мәні 0,70-ке тең болса, ал 1971-1990 жылдар аралығында 0,24 - ке дейін төмендеген және 1991-202</w:t>
      </w:r>
      <w:r w:rsidR="00756DA8">
        <w:rPr>
          <w:rFonts w:ascii="Times New Roman" w:eastAsia="Calibri" w:hAnsi="Times New Roman" w:cs="Times New Roman"/>
          <w:sz w:val="28"/>
          <w:szCs w:val="28"/>
          <w:shd w:val="clear" w:color="auto" w:fill="FFFFFF"/>
          <w:lang w:val="kk-KZ"/>
        </w:rPr>
        <w:t>3</w:t>
      </w:r>
      <w:r w:rsidRPr="00C87705">
        <w:rPr>
          <w:rFonts w:ascii="Times New Roman" w:eastAsia="Calibri" w:hAnsi="Times New Roman" w:cs="Times New Roman"/>
          <w:sz w:val="28"/>
          <w:szCs w:val="28"/>
          <w:shd w:val="clear" w:color="auto" w:fill="FFFFFF"/>
          <w:lang w:val="kk-KZ"/>
        </w:rPr>
        <w:t xml:space="preserve"> жылдар аралығында оның ең төменгі мәні 0,44-ке түсіті. Оның басты себебі 1992 жылдан бастап Нарын өзені арнасындағы </w:t>
      </w:r>
      <w:r w:rsidR="00D5290B" w:rsidRPr="00C87705">
        <w:rPr>
          <w:rFonts w:ascii="Times New Roman" w:eastAsia="Calibri" w:hAnsi="Times New Roman" w:cs="Times New Roman"/>
          <w:sz w:val="28"/>
          <w:szCs w:val="28"/>
          <w:shd w:val="clear" w:color="auto" w:fill="FFFFFF"/>
          <w:lang w:val="kk-KZ"/>
        </w:rPr>
        <w:t>Тоқтоғұл</w:t>
      </w:r>
      <w:r w:rsidRPr="00C87705">
        <w:rPr>
          <w:rFonts w:ascii="Times New Roman" w:eastAsia="Calibri" w:hAnsi="Times New Roman" w:cs="Times New Roman"/>
          <w:sz w:val="28"/>
          <w:szCs w:val="28"/>
          <w:shd w:val="clear" w:color="auto" w:fill="FFFFFF"/>
          <w:lang w:val="kk-KZ"/>
        </w:rPr>
        <w:t xml:space="preserve"> су қоймасында орналасқан </w:t>
      </w:r>
      <w:r w:rsidR="00D5290B" w:rsidRPr="00C87705">
        <w:rPr>
          <w:rFonts w:ascii="Times New Roman" w:eastAsia="Calibri" w:hAnsi="Times New Roman" w:cs="Times New Roman"/>
          <w:sz w:val="28"/>
          <w:szCs w:val="28"/>
          <w:shd w:val="clear" w:color="auto" w:fill="FFFFFF"/>
          <w:lang w:val="kk-KZ"/>
        </w:rPr>
        <w:t>Тоқтоғұл</w:t>
      </w:r>
      <w:r w:rsidRPr="00C87705">
        <w:rPr>
          <w:rFonts w:ascii="Times New Roman" w:eastAsia="Calibri" w:hAnsi="Times New Roman" w:cs="Times New Roman"/>
          <w:sz w:val="28"/>
          <w:szCs w:val="28"/>
          <w:shd w:val="clear" w:color="auto" w:fill="FFFFFF"/>
          <w:lang w:val="kk-KZ"/>
        </w:rPr>
        <w:t xml:space="preserve"> ГЭС-нің ирригациялық режимінен энергетикалық режиміне толық көшуіне байланысты күздің соңғы айларын, қыс және көктемнің алғашқы айларын қамтитын кезеңдегі тұрақты түрде жіберіліп отырған судың көлеміне байланысы. </w:t>
      </w:r>
    </w:p>
    <w:p w:rsidR="00AB2F36" w:rsidRPr="00B64E38" w:rsidRDefault="00AB2F36" w:rsidP="00B125DD">
      <w:pPr>
        <w:tabs>
          <w:tab w:val="left" w:pos="4253"/>
          <w:tab w:val="left" w:pos="5812"/>
        </w:tabs>
        <w:spacing w:after="0" w:line="240" w:lineRule="auto"/>
        <w:jc w:val="both"/>
        <w:rPr>
          <w:rFonts w:ascii="Times New Roman" w:eastAsia="Calibri" w:hAnsi="Times New Roman" w:cs="Times New Roman"/>
          <w:b/>
          <w:sz w:val="28"/>
          <w:szCs w:val="28"/>
          <w:lang w:val="kk-KZ"/>
        </w:rPr>
      </w:pPr>
    </w:p>
    <w:p w:rsidR="00150FFF" w:rsidRDefault="00150FFF" w:rsidP="00150FFF">
      <w:pPr>
        <w:tabs>
          <w:tab w:val="left" w:pos="4253"/>
          <w:tab w:val="left" w:pos="5812"/>
        </w:tabs>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2.2 </w:t>
      </w:r>
      <w:r w:rsidR="00095D3A" w:rsidRPr="00C87705">
        <w:rPr>
          <w:rFonts w:ascii="Times New Roman" w:eastAsia="Calibri" w:hAnsi="Times New Roman" w:cs="Times New Roman"/>
          <w:b/>
          <w:sz w:val="28"/>
          <w:szCs w:val="28"/>
          <w:lang w:val="kk-KZ"/>
        </w:rPr>
        <w:t xml:space="preserve">Сырдария өзенінің жылдық </w:t>
      </w:r>
      <w:r w:rsidR="006818B7" w:rsidRPr="00C87705">
        <w:rPr>
          <w:rFonts w:ascii="Times New Roman" w:eastAsia="Calibri" w:hAnsi="Times New Roman" w:cs="Times New Roman"/>
          <w:b/>
          <w:sz w:val="28"/>
          <w:szCs w:val="28"/>
          <w:lang w:val="kk-KZ"/>
        </w:rPr>
        <w:t>ағындысы</w:t>
      </w:r>
      <w:r w:rsidR="00095D3A" w:rsidRPr="00C87705">
        <w:rPr>
          <w:rFonts w:ascii="Times New Roman" w:eastAsia="Calibri" w:hAnsi="Times New Roman" w:cs="Times New Roman"/>
          <w:b/>
          <w:sz w:val="28"/>
          <w:szCs w:val="28"/>
          <w:lang w:val="kk-KZ"/>
        </w:rPr>
        <w:t>ның өзгеруін бағалау</w:t>
      </w:r>
    </w:p>
    <w:p w:rsidR="00B64E38" w:rsidRPr="00C87705" w:rsidRDefault="00B64E38" w:rsidP="00150FFF">
      <w:pPr>
        <w:tabs>
          <w:tab w:val="left" w:pos="4253"/>
          <w:tab w:val="left" w:pos="5812"/>
        </w:tabs>
        <w:spacing w:after="0" w:line="240" w:lineRule="auto"/>
        <w:ind w:firstLine="709"/>
        <w:jc w:val="both"/>
        <w:rPr>
          <w:rFonts w:ascii="Times New Roman" w:eastAsia="Calibri" w:hAnsi="Times New Roman" w:cs="Times New Roman"/>
          <w:b/>
          <w:sz w:val="28"/>
          <w:szCs w:val="28"/>
          <w:lang w:val="kk-KZ"/>
        </w:rPr>
      </w:pP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Кез келген өзендегі су ресурстарын тиімді пайдалануды, ағыннның қалыптасу ерекшеліктерін, өзендерге техногендік жүктеменің әсерін  және қоршаған ортасын қорғауды әртүрлі сипатамаларын зерттеуді талап етеді.</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өзеніндегі Нарын, Шардара, Төменарық, Қызылорда және Қазалы гидрологиялық бекеттері </w:t>
      </w:r>
      <w:r w:rsidRPr="003E7CAB">
        <w:rPr>
          <w:rFonts w:ascii="Times New Roman" w:eastAsia="Calibri" w:hAnsi="Times New Roman" w:cs="Times New Roman"/>
          <w:sz w:val="28"/>
          <w:szCs w:val="28"/>
          <w:lang w:val="kk-KZ"/>
        </w:rPr>
        <w:t>1911-202</w:t>
      </w:r>
      <w:r w:rsidR="00B64E38"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 xml:space="preserve"> ж</w:t>
      </w:r>
      <w:r w:rsidR="00AB2F36" w:rsidRPr="003E7CAB">
        <w:rPr>
          <w:rFonts w:ascii="Times New Roman" w:eastAsia="Calibri" w:hAnsi="Times New Roman" w:cs="Times New Roman"/>
          <w:sz w:val="28"/>
          <w:szCs w:val="28"/>
          <w:lang w:val="kk-KZ"/>
        </w:rPr>
        <w:t>ж.</w:t>
      </w:r>
      <w:r w:rsidR="00AB2F36"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ағынның гидрологиялық сипаттамаларын анықтау үшін кеңінен </w:t>
      </w:r>
      <w:r w:rsidR="00AB2F36" w:rsidRPr="00C87705">
        <w:rPr>
          <w:rFonts w:ascii="Times New Roman" w:eastAsia="Calibri" w:hAnsi="Times New Roman" w:cs="Times New Roman"/>
          <w:sz w:val="28"/>
          <w:szCs w:val="28"/>
          <w:lang w:val="kk-KZ"/>
        </w:rPr>
        <w:t>таралған</w:t>
      </w:r>
      <w:r w:rsidRPr="00C87705">
        <w:rPr>
          <w:rFonts w:ascii="Times New Roman" w:eastAsia="Calibri" w:hAnsi="Times New Roman" w:cs="Times New Roman"/>
          <w:sz w:val="28"/>
          <w:szCs w:val="28"/>
          <w:lang w:val="kk-KZ"/>
        </w:rPr>
        <w:t xml:space="preserve"> тәсілдерді қолданамыз. (Қосымшалар </w:t>
      </w:r>
      <w:r w:rsidR="00AD02B0" w:rsidRPr="00C87705">
        <w:rPr>
          <w:rFonts w:ascii="Times New Roman" w:eastAsia="Calibri" w:hAnsi="Times New Roman" w:cs="Times New Roman"/>
          <w:sz w:val="28"/>
          <w:szCs w:val="28"/>
          <w:lang w:val="kk-KZ"/>
        </w:rPr>
        <w:t>Г,Д,</w:t>
      </w:r>
      <w:r w:rsidR="00D852DA">
        <w:rPr>
          <w:rFonts w:ascii="Times New Roman" w:eastAsia="Calibri" w:hAnsi="Times New Roman" w:cs="Times New Roman"/>
          <w:sz w:val="28"/>
          <w:szCs w:val="28"/>
          <w:lang w:val="kk-KZ"/>
        </w:rPr>
        <w:t>Е</w:t>
      </w:r>
      <w:r w:rsidR="00AD02B0" w:rsidRPr="00C87705">
        <w:rPr>
          <w:rFonts w:ascii="Times New Roman" w:eastAsia="Calibri" w:hAnsi="Times New Roman" w:cs="Times New Roman"/>
          <w:sz w:val="28"/>
          <w:szCs w:val="28"/>
          <w:lang w:val="kk-KZ"/>
        </w:rPr>
        <w:t>,</w:t>
      </w:r>
      <w:r w:rsidR="00D852DA">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w:t>
      </w:r>
    </w:p>
    <w:p w:rsidR="00150FFF" w:rsidRPr="00C87705" w:rsidRDefault="00150FFF" w:rsidP="004770CA">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статистикалық сипаттамаларына келесі шамалар жатады: </w:t>
      </w:r>
      <w:r w:rsidR="00AB2F36" w:rsidRPr="00C87705">
        <w:rPr>
          <w:rFonts w:ascii="Times New Roman" w:eastAsia="Calibri" w:hAnsi="Times New Roman" w:cs="Times New Roman"/>
          <w:sz w:val="28"/>
          <w:szCs w:val="28"/>
          <w:lang w:val="kk-KZ"/>
        </w:rPr>
        <w:t xml:space="preserve">орташа </w:t>
      </w:r>
      <w:r w:rsidRPr="00C87705">
        <w:rPr>
          <w:rFonts w:ascii="Times New Roman" w:eastAsia="Calibri" w:hAnsi="Times New Roman" w:cs="Times New Roman"/>
          <w:sz w:val="28"/>
          <w:szCs w:val="28"/>
          <w:lang w:val="kk-KZ"/>
        </w:rPr>
        <w:t>көпжылдық судың өтімі (</w:t>
      </w:r>
      <w:r w:rsidRPr="00C87705">
        <w:rPr>
          <w:rFonts w:ascii="Calibri" w:eastAsia="Calibri" w:hAnsi="Calibri" w:cs="Times New Roman"/>
          <w:position w:val="-18"/>
          <w:sz w:val="28"/>
          <w:szCs w:val="28"/>
        </w:rPr>
        <w:object w:dxaOrig="520" w:dyaOrig="440">
          <v:shape id="_x0000_i1095" type="#_x0000_t75" style="width:22.45pt;height:22.45pt" o:ole="">
            <v:imagedata r:id="rId22" o:title=""/>
          </v:shape>
          <o:OLEObject Type="Embed" ProgID="Equation.3" ShapeID="_x0000_i1095" DrawAspect="Content" ObjectID="_1807931461" r:id="rId145"/>
        </w:object>
      </w:r>
      <w:r w:rsidRPr="00C87705">
        <w:rPr>
          <w:rFonts w:ascii="Times New Roman" w:eastAsia="Calibri" w:hAnsi="Times New Roman" w:cs="Times New Roman"/>
          <w:sz w:val="28"/>
          <w:szCs w:val="28"/>
          <w:lang w:val="kk-KZ"/>
        </w:rPr>
        <w:t>), вариация коэффициенті (</w:t>
      </w:r>
      <w:r w:rsidRPr="00C87705">
        <w:rPr>
          <w:rFonts w:ascii="KZ Times New Roman" w:eastAsia="Calibri" w:hAnsi="KZ Times New Roman" w:cs="Times New Roman"/>
          <w:position w:val="-12"/>
          <w:sz w:val="28"/>
        </w:rPr>
        <w:object w:dxaOrig="380" w:dyaOrig="380">
          <v:shape id="_x0000_i1096" type="#_x0000_t75" style="width:12.65pt;height:22.45pt" o:ole="">
            <v:imagedata r:id="rId24" o:title=""/>
          </v:shape>
          <o:OLEObject Type="Embed" ProgID="Equation.3" ShapeID="_x0000_i1096" DrawAspect="Content" ObjectID="_1807931462" r:id="rId146"/>
        </w:object>
      </w:r>
      <w:r w:rsidRPr="00C87705">
        <w:rPr>
          <w:rFonts w:ascii="Times New Roman" w:eastAsia="Calibri" w:hAnsi="Times New Roman" w:cs="Times New Roman"/>
          <w:sz w:val="28"/>
          <w:szCs w:val="28"/>
          <w:lang w:val="kk-KZ"/>
        </w:rPr>
        <w:t>) және асимметрия коэффициенті (</w:t>
      </w:r>
      <w:r w:rsidRPr="00C87705">
        <w:rPr>
          <w:rFonts w:ascii="Times New Roman" w:eastAsia="Calibri" w:hAnsi="Times New Roman" w:cs="Times New Roman"/>
          <w:position w:val="-12"/>
          <w:sz w:val="28"/>
          <w:szCs w:val="28"/>
        </w:rPr>
        <w:object w:dxaOrig="380" w:dyaOrig="380">
          <v:shape id="_x0000_i1097" type="#_x0000_t75" style="width:12.65pt;height:22.45pt" o:ole="">
            <v:imagedata r:id="rId26" o:title=""/>
          </v:shape>
          <o:OLEObject Type="Embed" ProgID="Equation.3" ShapeID="_x0000_i1097" DrawAspect="Content" ObjectID="_1807931463" r:id="rId147"/>
        </w:object>
      </w:r>
      <w:r w:rsidRPr="00C87705">
        <w:rPr>
          <w:rFonts w:ascii="Times New Roman" w:eastAsia="Calibri" w:hAnsi="Times New Roman" w:cs="Times New Roman"/>
          <w:sz w:val="28"/>
          <w:szCs w:val="28"/>
          <w:lang w:val="kk-KZ"/>
        </w:rPr>
        <w:t>) [19].</w:t>
      </w:r>
    </w:p>
    <w:p w:rsidR="00150FFF" w:rsidRPr="00C87705" w:rsidRDefault="00150FFF" w:rsidP="004770CA">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Өзеннің көпжылдық орташа судың өтімін (</w:t>
      </w:r>
      <w:r w:rsidRPr="00C87705">
        <w:rPr>
          <w:rFonts w:ascii="Calibri" w:eastAsia="Calibri" w:hAnsi="Calibri" w:cs="Times New Roman"/>
          <w:position w:val="-18"/>
          <w:sz w:val="28"/>
          <w:szCs w:val="28"/>
        </w:rPr>
        <w:object w:dxaOrig="520" w:dyaOrig="440">
          <v:shape id="_x0000_i1098" type="#_x0000_t75" style="width:22.45pt;height:22.45pt" o:ole="">
            <v:imagedata r:id="rId22" o:title=""/>
          </v:shape>
          <o:OLEObject Type="Embed" ProgID="Equation.3" ShapeID="_x0000_i1098" DrawAspect="Content" ObjectID="_1807931464" r:id="rId148"/>
        </w:object>
      </w:r>
      <w:r w:rsidRPr="00C87705">
        <w:rPr>
          <w:rFonts w:ascii="Times New Roman" w:eastAsia="Calibri" w:hAnsi="Times New Roman" w:cs="Times New Roman"/>
          <w:sz w:val="28"/>
          <w:szCs w:val="28"/>
          <w:lang w:val="kk-KZ"/>
        </w:rPr>
        <w:t>) мына өрнек бойынша анықтайды [20]:</w:t>
      </w:r>
    </w:p>
    <w:p w:rsidR="00150FFF" w:rsidRPr="00C87705" w:rsidRDefault="00A52D66" w:rsidP="004770CA">
      <w:pPr>
        <w:tabs>
          <w:tab w:val="left" w:pos="4253"/>
          <w:tab w:val="left" w:pos="5812"/>
        </w:tabs>
        <w:spacing w:after="0" w:line="240" w:lineRule="auto"/>
        <w:jc w:val="center"/>
        <w:rPr>
          <w:rFonts w:ascii="Times New Roman" w:eastAsia="Calibri" w:hAnsi="Times New Roman" w:cs="Times New Roman"/>
          <w:sz w:val="28"/>
          <w:szCs w:val="28"/>
          <w:lang w:val="kk-KZ"/>
        </w:rPr>
      </w:pPr>
      <w:r>
        <w:rPr>
          <w:rFonts w:ascii="Calibri" w:eastAsia="Calibri" w:hAnsi="Calibri" w:cs="Times New Roman"/>
          <w:position w:val="-38"/>
          <w:sz w:val="28"/>
          <w:szCs w:val="28"/>
          <w:lang w:val="kk-KZ"/>
        </w:rPr>
        <w:t xml:space="preserve">                                                            </w:t>
      </w:r>
      <w:r w:rsidR="00150FFF" w:rsidRPr="00C87705">
        <w:rPr>
          <w:rFonts w:ascii="Calibri" w:eastAsia="Calibri" w:hAnsi="Calibri" w:cs="Times New Roman"/>
          <w:position w:val="-38"/>
          <w:sz w:val="28"/>
          <w:szCs w:val="28"/>
        </w:rPr>
        <w:object w:dxaOrig="1740" w:dyaOrig="900">
          <v:shape id="_x0000_i1099" type="#_x0000_t75" style="width:85.8pt;height:42.05pt" o:ole="">
            <v:imagedata r:id="rId149" o:title=""/>
          </v:shape>
          <o:OLEObject Type="Embed" ProgID="Equation.3" ShapeID="_x0000_i1099" DrawAspect="Content" ObjectID="_1807931465" r:id="rId150"/>
        </w:object>
      </w:r>
      <w:r w:rsidR="00150FFF" w:rsidRPr="00C87705">
        <w:rPr>
          <w:rFonts w:ascii="Times New Roman" w:eastAsia="Calibri" w:hAnsi="Times New Roman" w:cs="Times New Roman"/>
          <w:sz w:val="28"/>
          <w:szCs w:val="28"/>
          <w:lang w:val="kk-KZ"/>
        </w:rPr>
        <w:t>,                                             (3)</w:t>
      </w:r>
    </w:p>
    <w:p w:rsidR="00150FFF" w:rsidRPr="00C87705" w:rsidRDefault="00150FFF" w:rsidP="004770CA">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C87705" w:rsidRDefault="00150FFF" w:rsidP="004770CA">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8"/>
          <w:szCs w:val="28"/>
        </w:rPr>
        <w:object w:dxaOrig="340" w:dyaOrig="380">
          <v:shape id="_x0000_i1100" type="#_x0000_t75" style="width:12.65pt;height:22.45pt" o:ole="">
            <v:imagedata r:id="rId20" o:title=""/>
          </v:shape>
          <o:OLEObject Type="Embed" ProgID="Equation.3" ShapeID="_x0000_i1100" DrawAspect="Content" ObjectID="_1807931466" r:id="rId151"/>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6"/>
          <w:sz w:val="28"/>
          <w:szCs w:val="28"/>
        </w:rPr>
        <w:object w:dxaOrig="160" w:dyaOrig="279">
          <v:shape id="_x0000_i1101" type="#_x0000_t75" style="width:7.5pt;height:13.8pt" o:ole="">
            <v:imagedata r:id="rId152" o:title=""/>
          </v:shape>
          <o:OLEObject Type="Embed" ProgID="Equation.3" ShapeID="_x0000_i1101" DrawAspect="Content" ObjectID="_1807931467" r:id="rId153"/>
        </w:object>
      </w:r>
      <w:r w:rsidRPr="00C87705">
        <w:rPr>
          <w:rFonts w:ascii="Times New Roman" w:eastAsia="Calibri" w:hAnsi="Times New Roman" w:cs="Times New Roman"/>
          <w:sz w:val="28"/>
          <w:szCs w:val="28"/>
          <w:lang w:val="kk-KZ"/>
        </w:rPr>
        <w:t xml:space="preserve"> - әр бір жылдағы орташа жылдық судың өтімі,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/с; </w:t>
      </w:r>
    </w:p>
    <w:p w:rsidR="00150FFF" w:rsidRPr="00C87705" w:rsidRDefault="00150FFF" w:rsidP="004770CA">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position w:val="-6"/>
          <w:sz w:val="28"/>
          <w:szCs w:val="28"/>
        </w:rPr>
        <w:object w:dxaOrig="220" w:dyaOrig="240">
          <v:shape id="_x0000_i1102" type="#_x0000_t75" style="width:13.8pt;height:13.8pt" o:ole="">
            <v:imagedata r:id="rId154" o:title=""/>
          </v:shape>
          <o:OLEObject Type="Embed" ProgID="Equation.3" ShapeID="_x0000_i1102" DrawAspect="Content" ObjectID="_1807931468" r:id="rId155"/>
        </w:object>
      </w:r>
      <w:r w:rsidRPr="00C87705">
        <w:rPr>
          <w:rFonts w:ascii="Times New Roman" w:eastAsia="Calibri" w:hAnsi="Times New Roman" w:cs="Times New Roman"/>
          <w:sz w:val="28"/>
          <w:szCs w:val="28"/>
          <w:lang w:val="kk-KZ"/>
        </w:rPr>
        <w:t xml:space="preserve">- жылдар саны. </w:t>
      </w:r>
    </w:p>
    <w:p w:rsidR="00150FFF" w:rsidRPr="00C87705" w:rsidRDefault="00150FFF" w:rsidP="004770CA">
      <w:pPr>
        <w:spacing w:after="0" w:line="240" w:lineRule="auto"/>
        <w:ind w:firstLine="709"/>
        <w:jc w:val="both"/>
        <w:rPr>
          <w:rFonts w:ascii="KZ Times New Roman" w:eastAsia="Calibri" w:hAnsi="KZ Times New Roman" w:cs="Times New Roman"/>
          <w:sz w:val="28"/>
          <w:lang w:val="kk-KZ"/>
        </w:rPr>
      </w:pPr>
      <w:r w:rsidRPr="00C87705">
        <w:rPr>
          <w:rFonts w:ascii="KZ Times New Roman" w:eastAsia="Calibri" w:hAnsi="KZ Times New Roman" w:cs="Times New Roman"/>
          <w:sz w:val="28"/>
          <w:lang w:val="kk-KZ"/>
        </w:rPr>
        <w:t xml:space="preserve">Өзен </w:t>
      </w:r>
      <w:r w:rsidR="006818B7" w:rsidRPr="00C87705">
        <w:rPr>
          <w:rFonts w:ascii="KZ Times New Roman" w:eastAsia="Calibri" w:hAnsi="KZ Times New Roman" w:cs="Times New Roman"/>
          <w:sz w:val="28"/>
          <w:lang w:val="kk-KZ"/>
        </w:rPr>
        <w:t>ағындысы</w:t>
      </w:r>
      <w:r w:rsidRPr="00C87705">
        <w:rPr>
          <w:rFonts w:ascii="KZ Times New Roman" w:eastAsia="Calibri" w:hAnsi="KZ Times New Roman" w:cs="Times New Roman"/>
          <w:sz w:val="28"/>
          <w:lang w:val="kk-KZ"/>
        </w:rPr>
        <w:t>ның вариация коэффициентін (</w:t>
      </w:r>
      <w:r w:rsidRPr="00C87705">
        <w:rPr>
          <w:rFonts w:ascii="KZ Times New Roman" w:eastAsia="Calibri" w:hAnsi="KZ Times New Roman" w:cs="Times New Roman"/>
          <w:position w:val="-12"/>
          <w:sz w:val="28"/>
        </w:rPr>
        <w:object w:dxaOrig="380" w:dyaOrig="380">
          <v:shape id="_x0000_i1103" type="#_x0000_t75" style="width:12.65pt;height:22.45pt" o:ole="">
            <v:imagedata r:id="rId24" o:title=""/>
          </v:shape>
          <o:OLEObject Type="Embed" ProgID="Equation.3" ShapeID="_x0000_i1103" DrawAspect="Content" ObjectID="_1807931469" r:id="rId156"/>
        </w:object>
      </w:r>
      <w:r w:rsidRPr="00C87705">
        <w:rPr>
          <w:rFonts w:ascii="KZ Times New Roman" w:eastAsia="Calibri" w:hAnsi="KZ Times New Roman" w:cs="Times New Roman"/>
          <w:sz w:val="28"/>
          <w:lang w:val="kk-KZ"/>
        </w:rPr>
        <w:t>) мына өрнек арқылы анықтаймыз [21]:</w:t>
      </w:r>
    </w:p>
    <w:p w:rsidR="00583355" w:rsidRPr="00C87705" w:rsidRDefault="00583355" w:rsidP="004770CA">
      <w:pPr>
        <w:spacing w:after="0" w:line="240" w:lineRule="auto"/>
        <w:ind w:firstLine="709"/>
        <w:jc w:val="both"/>
        <w:rPr>
          <w:rFonts w:ascii="KZ Times New Roman" w:eastAsia="Calibri" w:hAnsi="KZ Times New Roman" w:cs="Times New Roman"/>
          <w:sz w:val="28"/>
          <w:lang w:val="kk-KZ"/>
        </w:rPr>
      </w:pPr>
    </w:p>
    <w:p w:rsidR="00150FFF" w:rsidRPr="00C87705" w:rsidRDefault="00A52D66" w:rsidP="004770CA">
      <w:pPr>
        <w:spacing w:after="0" w:line="240" w:lineRule="auto"/>
        <w:jc w:val="center"/>
        <w:rPr>
          <w:rFonts w:ascii="KZ Times New Roman" w:eastAsia="Calibri" w:hAnsi="KZ Times New Roman" w:cs="Times New Roman"/>
          <w:sz w:val="28"/>
          <w:lang w:val="kk-KZ"/>
        </w:rPr>
      </w:pPr>
      <w:r>
        <w:rPr>
          <w:rFonts w:ascii="KZ Times New Roman" w:eastAsia="Calibri" w:hAnsi="KZ Times New Roman" w:cs="Times New Roman"/>
          <w:position w:val="-40"/>
          <w:sz w:val="28"/>
          <w:lang w:val="kk-KZ"/>
        </w:rPr>
        <w:t xml:space="preserve">                                               </w:t>
      </w:r>
      <w:r w:rsidR="00150FFF" w:rsidRPr="00C87705">
        <w:rPr>
          <w:rFonts w:ascii="KZ Times New Roman" w:eastAsia="Calibri" w:hAnsi="KZ Times New Roman" w:cs="Times New Roman"/>
          <w:position w:val="-40"/>
          <w:sz w:val="28"/>
        </w:rPr>
        <w:object w:dxaOrig="2860" w:dyaOrig="960">
          <v:shape id="_x0000_i1104" type="#_x0000_t75" style="width:2in;height:49.55pt" o:ole="">
            <v:imagedata r:id="rId157" o:title=""/>
          </v:shape>
          <o:OLEObject Type="Embed" ProgID="Equation.3" ShapeID="_x0000_i1104" DrawAspect="Content" ObjectID="_1807931470" r:id="rId158"/>
        </w:object>
      </w:r>
      <w:r w:rsidR="00150FFF" w:rsidRPr="00C87705">
        <w:rPr>
          <w:rFonts w:ascii="KZ Times New Roman" w:eastAsia="Calibri" w:hAnsi="KZ Times New Roman" w:cs="Times New Roman"/>
          <w:sz w:val="28"/>
          <w:lang w:val="kk-KZ"/>
        </w:rPr>
        <w:t xml:space="preserve"> ,                                     (4)</w:t>
      </w:r>
    </w:p>
    <w:p w:rsidR="00150FFF" w:rsidRPr="00C87705" w:rsidRDefault="00150FFF" w:rsidP="004770CA">
      <w:pPr>
        <w:spacing w:after="0" w:line="240" w:lineRule="auto"/>
        <w:rPr>
          <w:rFonts w:ascii="KZ Times New Roman" w:eastAsia="Calibri" w:hAnsi="KZ Times New Roman" w:cs="Times New Roman"/>
          <w:sz w:val="28"/>
          <w:lang w:val="kk-KZ"/>
        </w:rPr>
      </w:pPr>
    </w:p>
    <w:p w:rsidR="00150FFF" w:rsidRPr="00C87705" w:rsidRDefault="00150FFF" w:rsidP="004770CA">
      <w:pPr>
        <w:autoSpaceDE w:val="0"/>
        <w:autoSpaceDN w:val="0"/>
        <w:adjustRightInd w:val="0"/>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8"/>
          <w:szCs w:val="28"/>
        </w:rPr>
        <w:object w:dxaOrig="340" w:dyaOrig="360">
          <v:shape id="_x0000_i1105" type="#_x0000_t75" style="width:12.65pt;height:13.8pt" o:ole="">
            <v:imagedata r:id="rId159" o:title=""/>
          </v:shape>
          <o:OLEObject Type="Embed" ProgID="Equation.3" ShapeID="_x0000_i1105" DrawAspect="Content" ObjectID="_1807931471" r:id="rId160"/>
        </w:object>
      </w:r>
      <w:r w:rsidRPr="00C87705">
        <w:rPr>
          <w:rFonts w:ascii="Times New Roman" w:eastAsia="Calibri" w:hAnsi="Times New Roman" w:cs="Times New Roman"/>
          <w:sz w:val="28"/>
          <w:szCs w:val="28"/>
          <w:lang w:val="kk-KZ"/>
        </w:rPr>
        <w:t xml:space="preserve">-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модульдік коэффициенті, яғни</w:t>
      </w:r>
      <w:r w:rsidRPr="00C87705">
        <w:rPr>
          <w:rFonts w:ascii="Times New Roman" w:eastAsia="Calibri" w:hAnsi="Times New Roman" w:cs="Times New Roman"/>
          <w:position w:val="-18"/>
          <w:sz w:val="28"/>
          <w:szCs w:val="28"/>
        </w:rPr>
        <w:object w:dxaOrig="1500" w:dyaOrig="420">
          <v:shape id="_x0000_i1106" type="#_x0000_t75" style="width:1in;height:22.45pt" o:ole="">
            <v:imagedata r:id="rId161" o:title=""/>
          </v:shape>
          <o:OLEObject Type="Embed" ProgID="Equation.3" ShapeID="_x0000_i1106" DrawAspect="Content" ObjectID="_1807931472" r:id="rId162"/>
        </w:object>
      </w:r>
      <w:r w:rsidRPr="00C87705">
        <w:rPr>
          <w:rFonts w:ascii="Times New Roman" w:eastAsia="Calibri" w:hAnsi="Times New Roman" w:cs="Times New Roman"/>
          <w:sz w:val="28"/>
          <w:szCs w:val="28"/>
          <w:lang w:val="kk-KZ"/>
        </w:rPr>
        <w:t xml:space="preserve">.  </w:t>
      </w:r>
    </w:p>
    <w:p w:rsidR="00150FFF" w:rsidRPr="00C87705" w:rsidRDefault="00150FFF" w:rsidP="004770CA">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асимметрия коэффициенті мына өрнек арқылы анықталады [22]: </w:t>
      </w:r>
    </w:p>
    <w:p w:rsidR="00583355" w:rsidRPr="00C87705" w:rsidRDefault="00583355" w:rsidP="004770CA">
      <w:pPr>
        <w:spacing w:after="0" w:line="240" w:lineRule="auto"/>
        <w:ind w:firstLine="709"/>
        <w:jc w:val="both"/>
        <w:rPr>
          <w:rFonts w:ascii="Times New Roman" w:eastAsia="Calibri" w:hAnsi="Times New Roman" w:cs="Times New Roman"/>
          <w:sz w:val="28"/>
          <w:szCs w:val="28"/>
          <w:lang w:val="kk-KZ"/>
        </w:rPr>
      </w:pPr>
    </w:p>
    <w:p w:rsidR="00150FFF" w:rsidRPr="00C87705" w:rsidRDefault="00A52D66" w:rsidP="004770C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38"/>
          <w:sz w:val="28"/>
          <w:szCs w:val="28"/>
          <w:lang w:val="kk-KZ"/>
        </w:rPr>
        <w:t xml:space="preserve">                                  </w:t>
      </w:r>
      <w:r w:rsidR="00150FFF" w:rsidRPr="00C87705">
        <w:rPr>
          <w:rFonts w:ascii="Times New Roman" w:eastAsia="Calibri" w:hAnsi="Times New Roman" w:cs="Times New Roman"/>
          <w:position w:val="-38"/>
          <w:sz w:val="28"/>
          <w:szCs w:val="28"/>
        </w:rPr>
        <w:object w:dxaOrig="4459" w:dyaOrig="900">
          <v:shape id="_x0000_i1107" type="#_x0000_t75" style="width:222.9pt;height:49.55pt" o:ole="">
            <v:imagedata r:id="rId163" o:title=""/>
          </v:shape>
          <o:OLEObject Type="Embed" ProgID="Equation.3" ShapeID="_x0000_i1107" DrawAspect="Content" ObjectID="_1807931473" r:id="rId164"/>
        </w:object>
      </w:r>
      <w:r w:rsidR="00150FFF" w:rsidRPr="00C87705">
        <w:rPr>
          <w:rFonts w:ascii="Times New Roman" w:eastAsia="Calibri" w:hAnsi="Times New Roman" w:cs="Times New Roman"/>
          <w:sz w:val="28"/>
          <w:szCs w:val="28"/>
          <w:lang w:val="kk-KZ"/>
        </w:rPr>
        <w:t xml:space="preserve">                            (5)</w:t>
      </w:r>
    </w:p>
    <w:p w:rsidR="00150FFF" w:rsidRPr="00C87705" w:rsidRDefault="00150FFF" w:rsidP="004770CA">
      <w:pPr>
        <w:spacing w:after="0" w:line="240" w:lineRule="auto"/>
        <w:jc w:val="center"/>
        <w:rPr>
          <w:rFonts w:ascii="Times New Roman" w:eastAsia="Calibri" w:hAnsi="Times New Roman" w:cs="Times New Roman"/>
          <w:sz w:val="28"/>
          <w:szCs w:val="28"/>
          <w:lang w:val="kk-KZ"/>
        </w:rPr>
      </w:pPr>
    </w:p>
    <w:p w:rsidR="00150FFF" w:rsidRPr="00C87705" w:rsidRDefault="00150FFF" w:rsidP="004770CA">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қамтамасыздығын анықтау үшін С.Н.Крицкий – М.Ф.Менкелдің өрнегін пайдалануға болады [23]:</w:t>
      </w:r>
    </w:p>
    <w:p w:rsidR="00150FFF" w:rsidRPr="00C87705" w:rsidRDefault="00150FFF" w:rsidP="004770CA">
      <w:pPr>
        <w:spacing w:after="0" w:line="240" w:lineRule="auto"/>
        <w:ind w:firstLine="709"/>
        <w:jc w:val="both"/>
        <w:rPr>
          <w:rFonts w:ascii="Times New Roman" w:eastAsia="Calibri" w:hAnsi="Times New Roman" w:cs="Times New Roman"/>
          <w:sz w:val="28"/>
          <w:szCs w:val="28"/>
          <w:lang w:val="kk-KZ"/>
        </w:rPr>
      </w:pPr>
    </w:p>
    <w:p w:rsidR="00150FFF" w:rsidRPr="00C87705" w:rsidRDefault="00A52D66" w:rsidP="00A52D66">
      <w:pPr>
        <w:tabs>
          <w:tab w:val="left" w:pos="1861"/>
          <w:tab w:val="center" w:pos="5031"/>
        </w:tabs>
        <w:spacing w:after="0" w:line="240" w:lineRule="auto"/>
        <w:ind w:firstLine="709"/>
        <w:rPr>
          <w:rFonts w:ascii="Times New Roman" w:eastAsia="Calibri" w:hAnsi="Times New Roman" w:cs="Times New Roman"/>
          <w:sz w:val="28"/>
          <w:szCs w:val="28"/>
          <w:lang w:val="kk-KZ"/>
        </w:rPr>
      </w:pPr>
      <w:r w:rsidRPr="00B64E38">
        <w:rPr>
          <w:rFonts w:ascii="Times New Roman" w:eastAsia="Calibri" w:hAnsi="Times New Roman" w:cs="Times New Roman"/>
          <w:position w:val="-12"/>
          <w:sz w:val="28"/>
          <w:szCs w:val="28"/>
          <w:lang w:val="kk-KZ"/>
        </w:rPr>
        <w:tab/>
      </w:r>
      <w:r>
        <w:rPr>
          <w:rFonts w:ascii="Times New Roman" w:eastAsia="Calibri" w:hAnsi="Times New Roman" w:cs="Times New Roman"/>
          <w:position w:val="-12"/>
          <w:sz w:val="28"/>
          <w:szCs w:val="28"/>
          <w:lang w:val="kk-KZ"/>
        </w:rPr>
        <w:t xml:space="preserve">                                </w:t>
      </w:r>
      <w:r w:rsidRPr="00B64E38">
        <w:rPr>
          <w:rFonts w:ascii="Times New Roman" w:eastAsia="Calibri" w:hAnsi="Times New Roman" w:cs="Times New Roman"/>
          <w:position w:val="-12"/>
          <w:sz w:val="28"/>
          <w:szCs w:val="28"/>
          <w:lang w:val="kk-KZ"/>
        </w:rPr>
        <w:tab/>
      </w:r>
      <w:r w:rsidR="00150FFF" w:rsidRPr="00C87705">
        <w:rPr>
          <w:rFonts w:ascii="Times New Roman" w:eastAsia="Calibri" w:hAnsi="Times New Roman" w:cs="Times New Roman"/>
          <w:position w:val="-12"/>
          <w:sz w:val="28"/>
          <w:szCs w:val="28"/>
        </w:rPr>
        <w:object w:dxaOrig="2355" w:dyaOrig="330">
          <v:shape id="_x0000_i1108" type="#_x0000_t75" style="width:115.2pt;height:13.8pt" o:ole="" fillcolor="window">
            <v:imagedata r:id="rId165" o:title=""/>
          </v:shape>
          <o:OLEObject Type="Embed" ProgID="Equation.3" ShapeID="_x0000_i1108" DrawAspect="Content" ObjectID="_1807931474" r:id="rId166"/>
        </w:object>
      </w:r>
      <w:r w:rsidR="00150FFF" w:rsidRPr="00C87705">
        <w:rPr>
          <w:rFonts w:ascii="Times New Roman" w:eastAsia="Calibri" w:hAnsi="Times New Roman" w:cs="Times New Roman"/>
          <w:sz w:val="28"/>
          <w:szCs w:val="28"/>
          <w:lang w:val="kk-KZ"/>
        </w:rPr>
        <w:t xml:space="preserve">                                     (6)</w:t>
      </w:r>
    </w:p>
    <w:p w:rsidR="00150FFF" w:rsidRPr="00C87705" w:rsidRDefault="00150FFF" w:rsidP="004770CA">
      <w:pPr>
        <w:shd w:val="clear" w:color="auto" w:fill="FFFFFF"/>
        <w:spacing w:after="0" w:line="240" w:lineRule="auto"/>
        <w:jc w:val="both"/>
        <w:rPr>
          <w:rFonts w:ascii="Times New Roman" w:eastAsia="Times New Roman" w:hAnsi="Times New Roman" w:cs="Times New Roman"/>
          <w:sz w:val="28"/>
          <w:szCs w:val="28"/>
          <w:lang w:val="kk-KZ" w:eastAsia="ru-RU"/>
        </w:rPr>
      </w:pPr>
    </w:p>
    <w:p w:rsidR="00150FFF" w:rsidRPr="00C87705" w:rsidRDefault="00150FFF" w:rsidP="004770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Мұндағы m – кему тәртібімен орналасқан қатардағы жылдың реттік саны.Жалпы, 6-10 кестелерде келтірілген есептеулердің нәтижесі бойынша Сырдария өзені алабында орналасқан </w:t>
      </w:r>
      <w:r w:rsidRPr="00C87705">
        <w:rPr>
          <w:rFonts w:ascii="Times New Roman" w:eastAsia="Calibri" w:hAnsi="Times New Roman" w:cs="Times New Roman"/>
          <w:sz w:val="28"/>
          <w:szCs w:val="28"/>
          <w:lang w:val="kk-KZ"/>
        </w:rPr>
        <w:t xml:space="preserve">Нарын, Шардара, Төменарық, Қызылорда және Қазалы гидрологиялық бекеттерінің </w:t>
      </w:r>
      <w:r w:rsidRPr="00C87705">
        <w:rPr>
          <w:rFonts w:ascii="Times New Roman" w:eastAsia="Times New Roman" w:hAnsi="Times New Roman" w:cs="Times New Roman"/>
          <w:sz w:val="28"/>
          <w:szCs w:val="28"/>
          <w:lang w:val="kk-KZ" w:eastAsia="ru-RU"/>
        </w:rPr>
        <w:t>орташа жылдық су өтімдерінің (</w:t>
      </w:r>
      <w:r w:rsidRPr="00C87705">
        <w:rPr>
          <w:rFonts w:ascii="Calibri" w:eastAsia="Calibri" w:hAnsi="Calibri" w:cs="Times New Roman"/>
          <w:position w:val="-12"/>
          <w:sz w:val="28"/>
          <w:szCs w:val="28"/>
        </w:rPr>
        <w:object w:dxaOrig="340" w:dyaOrig="380">
          <v:shape id="_x0000_i1109" type="#_x0000_t75" style="width:12.65pt;height:22.45pt" o:ole="">
            <v:imagedata r:id="rId20" o:title=""/>
          </v:shape>
          <o:OLEObject Type="Embed" ProgID="Equation.3" ShapeID="_x0000_i1109" DrawAspect="Content" ObjectID="_1807931475" r:id="rId167"/>
        </w:object>
      </w:r>
      <w:r w:rsidRPr="00C87705">
        <w:rPr>
          <w:rFonts w:ascii="Times New Roman" w:eastAsia="Times New Roman" w:hAnsi="Times New Roman" w:cs="Times New Roman"/>
          <w:sz w:val="28"/>
          <w:szCs w:val="28"/>
          <w:lang w:val="kk-KZ" w:eastAsia="ru-RU"/>
        </w:rPr>
        <w:t>) қатамасыздықтардың сұлбасы 21-суретте көрсетілген [24].</w:t>
      </w:r>
    </w:p>
    <w:p w:rsidR="00150FFF" w:rsidRPr="00C87705" w:rsidRDefault="00150FFF" w:rsidP="004770CA">
      <w:pPr>
        <w:spacing w:after="0" w:line="240" w:lineRule="auto"/>
        <w:rPr>
          <w:rFonts w:ascii="KZ Times New Roman" w:eastAsia="Calibri" w:hAnsi="KZ Times New Roman" w:cs="Times New Roman"/>
          <w:sz w:val="28"/>
          <w:lang w:val="kk-KZ"/>
        </w:rPr>
      </w:pPr>
    </w:p>
    <w:p w:rsidR="00150FFF" w:rsidRPr="00C87705" w:rsidRDefault="00150FFF" w:rsidP="009929DE">
      <w:pPr>
        <w:shd w:val="clear" w:color="auto" w:fill="FFFFFF"/>
        <w:spacing w:after="0" w:line="240" w:lineRule="auto"/>
        <w:ind w:firstLine="142"/>
        <w:jc w:val="center"/>
        <w:rPr>
          <w:rFonts w:ascii="Times New Roman" w:eastAsia="Times New Roman" w:hAnsi="Times New Roman" w:cs="Times New Roman"/>
          <w:sz w:val="28"/>
          <w:szCs w:val="28"/>
          <w:lang w:eastAsia="ru-RU"/>
        </w:rPr>
      </w:pPr>
      <w:r w:rsidRPr="00C87705">
        <w:rPr>
          <w:rFonts w:ascii="Times New Roman" w:eastAsia="Times New Roman" w:hAnsi="Times New Roman" w:cs="Times New Roman"/>
          <w:noProof/>
          <w:sz w:val="28"/>
          <w:szCs w:val="28"/>
          <w:lang w:eastAsia="ko-KR"/>
        </w:rPr>
        <w:lastRenderedPageBreak/>
        <w:drawing>
          <wp:inline distT="0" distB="0" distL="0" distR="0">
            <wp:extent cx="5700264" cy="3053750"/>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3056542"/>
                    </a:xfrm>
                    <a:prstGeom prst="rect">
                      <a:avLst/>
                    </a:prstGeom>
                    <a:noFill/>
                    <a:ln>
                      <a:noFill/>
                    </a:ln>
                  </pic:spPr>
                </pic:pic>
              </a:graphicData>
            </a:graphic>
          </wp:inline>
        </w:drawing>
      </w:r>
    </w:p>
    <w:p w:rsidR="00150FFF" w:rsidRPr="00C87705" w:rsidRDefault="00150FFF" w:rsidP="004770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4770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Сурет  21 </w:t>
      </w:r>
      <w:r w:rsidRPr="00C87705">
        <w:rPr>
          <w:rFonts w:ascii="Times New Roman" w:eastAsia="Calibri" w:hAnsi="Times New Roman" w:cs="Times New Roman"/>
          <w:sz w:val="28"/>
          <w:szCs w:val="28"/>
          <w:lang w:val="kk-KZ"/>
        </w:rPr>
        <w:t>–</w:t>
      </w:r>
      <w:r w:rsidRPr="00C87705">
        <w:rPr>
          <w:rFonts w:ascii="Times New Roman" w:eastAsia="Times New Roman" w:hAnsi="Times New Roman" w:cs="Times New Roman"/>
          <w:sz w:val="28"/>
          <w:szCs w:val="28"/>
          <w:lang w:val="kk-KZ" w:eastAsia="ru-RU"/>
        </w:rPr>
        <w:t xml:space="preserve"> Сырдария өзені алабында орналасқан </w:t>
      </w:r>
      <w:r w:rsidRPr="00C87705">
        <w:rPr>
          <w:rFonts w:ascii="Times New Roman" w:eastAsia="Calibri" w:hAnsi="Times New Roman" w:cs="Times New Roman"/>
          <w:sz w:val="28"/>
          <w:szCs w:val="28"/>
          <w:lang w:val="kk-KZ"/>
        </w:rPr>
        <w:t xml:space="preserve">Нарын (1), Шардара (2), Төменарық (3), Қызылорда (4) және Қазалы (5) гидробекеттеріндегі </w:t>
      </w:r>
      <w:r w:rsidRPr="00C87705">
        <w:rPr>
          <w:rFonts w:ascii="Times New Roman" w:eastAsia="Times New Roman" w:hAnsi="Times New Roman" w:cs="Times New Roman"/>
          <w:sz w:val="28"/>
          <w:szCs w:val="28"/>
          <w:lang w:val="kk-KZ" w:eastAsia="ru-RU"/>
        </w:rPr>
        <w:t>орташа жылдық өтімдерінің (</w:t>
      </w:r>
      <w:r w:rsidRPr="00C87705">
        <w:rPr>
          <w:rFonts w:ascii="Calibri" w:eastAsia="Calibri" w:hAnsi="Calibri" w:cs="Times New Roman"/>
          <w:position w:val="-12"/>
          <w:sz w:val="28"/>
          <w:szCs w:val="28"/>
        </w:rPr>
        <w:object w:dxaOrig="340" w:dyaOrig="380">
          <v:shape id="_x0000_i1110" type="#_x0000_t75" style="width:12.65pt;height:22.45pt" o:ole="">
            <v:imagedata r:id="rId20" o:title=""/>
          </v:shape>
          <o:OLEObject Type="Embed" ProgID="Equation.3" ShapeID="_x0000_i1110" DrawAspect="Content" ObjectID="_1807931476" r:id="rId169"/>
        </w:object>
      </w:r>
      <w:r w:rsidRPr="00C87705">
        <w:rPr>
          <w:rFonts w:ascii="Times New Roman" w:eastAsia="Times New Roman" w:hAnsi="Times New Roman" w:cs="Times New Roman"/>
          <w:sz w:val="28"/>
          <w:szCs w:val="28"/>
          <w:lang w:val="kk-KZ" w:eastAsia="ru-RU"/>
        </w:rPr>
        <w:t>) қатамасыздық қисықтары</w:t>
      </w:r>
    </w:p>
    <w:p w:rsidR="00150FFF" w:rsidRPr="00C87705" w:rsidRDefault="00150FFF" w:rsidP="004770CA">
      <w:pPr>
        <w:shd w:val="clear" w:color="auto" w:fill="FFFFFF"/>
        <w:spacing w:after="0" w:line="240" w:lineRule="auto"/>
        <w:jc w:val="both"/>
        <w:rPr>
          <w:rFonts w:ascii="Times New Roman" w:eastAsia="Times New Roman" w:hAnsi="Times New Roman" w:cs="Times New Roman"/>
          <w:sz w:val="28"/>
          <w:szCs w:val="28"/>
          <w:lang w:val="kk-KZ" w:eastAsia="ru-RU"/>
        </w:rPr>
      </w:pPr>
    </w:p>
    <w:p w:rsidR="00150FFF" w:rsidRPr="00C87705" w:rsidRDefault="00150FFF" w:rsidP="004770CA">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Сонымен, 21-суреттегі келтірілген есептеу нәтижелері бойынша Сырдария өзені алабында орналасқан гидрологиялық бекеттердің гидрологиялық сипатамалары </w:t>
      </w:r>
      <w:r w:rsidR="00044DD1" w:rsidRPr="00C87705">
        <w:rPr>
          <w:rFonts w:ascii="Times New Roman" w:eastAsia="Times New Roman" w:hAnsi="Times New Roman" w:cs="Times New Roman"/>
          <w:sz w:val="28"/>
          <w:szCs w:val="28"/>
          <w:lang w:val="kk-KZ" w:eastAsia="ru-RU"/>
        </w:rPr>
        <w:t>5</w:t>
      </w:r>
      <w:r w:rsidRPr="00C87705">
        <w:rPr>
          <w:rFonts w:ascii="Times New Roman" w:eastAsia="Times New Roman" w:hAnsi="Times New Roman" w:cs="Times New Roman"/>
          <w:sz w:val="28"/>
          <w:szCs w:val="28"/>
          <w:lang w:val="kk-KZ" w:eastAsia="ru-RU"/>
        </w:rPr>
        <w:t>-кестеде келтірілген.</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 Кесте </w:t>
      </w:r>
      <w:r w:rsidR="00044DD1" w:rsidRPr="00C87705">
        <w:rPr>
          <w:rFonts w:ascii="Times New Roman" w:eastAsia="Times New Roman" w:hAnsi="Times New Roman" w:cs="Times New Roman"/>
          <w:sz w:val="28"/>
          <w:szCs w:val="28"/>
          <w:lang w:val="kk-KZ" w:eastAsia="ru-RU"/>
        </w:rPr>
        <w:t>5</w:t>
      </w:r>
      <w:r w:rsidR="009929DE">
        <w:rPr>
          <w:rFonts w:ascii="Times New Roman" w:eastAsia="Times New Roman" w:hAnsi="Times New Roman" w:cs="Times New Roman"/>
          <w:sz w:val="28"/>
          <w:szCs w:val="28"/>
          <w:lang w:val="kk-KZ" w:eastAsia="ru-RU"/>
        </w:rPr>
        <w:t xml:space="preserve"> </w:t>
      </w:r>
      <w:r w:rsidRPr="00C87705">
        <w:rPr>
          <w:rFonts w:ascii="Times New Roman" w:eastAsia="Calibri" w:hAnsi="Times New Roman" w:cs="Times New Roman"/>
          <w:sz w:val="28"/>
          <w:szCs w:val="28"/>
          <w:lang w:val="kk-KZ"/>
        </w:rPr>
        <w:t>–</w:t>
      </w:r>
      <w:r w:rsidR="009929DE">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Сырдария өзені алабында орналасқан гидробекеттердегі гидрологиялық сипаттамалар</w:t>
      </w: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Style w:val="13"/>
        <w:tblW w:w="0" w:type="auto"/>
        <w:tblInd w:w="108" w:type="dxa"/>
        <w:tblLayout w:type="fixed"/>
        <w:tblLook w:val="04A0"/>
      </w:tblPr>
      <w:tblGrid>
        <w:gridCol w:w="1701"/>
        <w:gridCol w:w="1134"/>
        <w:gridCol w:w="1276"/>
        <w:gridCol w:w="992"/>
        <w:gridCol w:w="1134"/>
        <w:gridCol w:w="1134"/>
        <w:gridCol w:w="1134"/>
        <w:gridCol w:w="957"/>
      </w:tblGrid>
      <w:tr w:rsidR="00150FFF" w:rsidRPr="000B47D6" w:rsidTr="001354AA">
        <w:tc>
          <w:tcPr>
            <w:tcW w:w="1701" w:type="dxa"/>
            <w:vMerge w:val="restart"/>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Гидрология-лық бекеттер</w:t>
            </w:r>
          </w:p>
        </w:tc>
        <w:tc>
          <w:tcPr>
            <w:tcW w:w="2410" w:type="dxa"/>
            <w:gridSpan w:val="2"/>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Гидролологиялық статистикалық параметрлер</w:t>
            </w:r>
          </w:p>
        </w:tc>
        <w:tc>
          <w:tcPr>
            <w:tcW w:w="5351" w:type="dxa"/>
            <w:gridSpan w:val="5"/>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Әртүрлі мәндерге қамтамасыздалған көпжылдық орташа судың өтімдері,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/с</w:t>
            </w:r>
          </w:p>
        </w:tc>
      </w:tr>
      <w:tr w:rsidR="00150FFF" w:rsidRPr="00C87705" w:rsidTr="009929DE">
        <w:tc>
          <w:tcPr>
            <w:tcW w:w="1701" w:type="dxa"/>
            <w:vMerge/>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134" w:type="dxa"/>
          </w:tcPr>
          <w:p w:rsidR="00150FFF" w:rsidRPr="00C87705" w:rsidRDefault="009929DE" w:rsidP="00150FFF">
            <w:pPr>
              <w:jc w:val="center"/>
              <w:rPr>
                <w:rFonts w:ascii="Times New Roman" w:eastAsia="Times New Roman" w:hAnsi="Times New Roman" w:cs="Times New Roman"/>
                <w:sz w:val="28"/>
                <w:szCs w:val="28"/>
                <w:lang w:val="kk-KZ" w:eastAsia="ru-RU"/>
              </w:rPr>
            </w:pPr>
            <w:r w:rsidRPr="00C87705">
              <w:rPr>
                <w:rFonts w:ascii="KZ Times New Roman" w:eastAsia="Calibri" w:hAnsi="KZ Times New Roman" w:cs="Times New Roman"/>
                <w:position w:val="-12"/>
                <w:sz w:val="28"/>
              </w:rPr>
              <w:object w:dxaOrig="380" w:dyaOrig="380">
                <v:shape id="_x0000_i1111" type="#_x0000_t75" style="width:25.9pt;height:22.45pt" o:ole="">
                  <v:imagedata r:id="rId170" o:title=""/>
                </v:shape>
                <o:OLEObject Type="Embed" ProgID="Equation.3" ShapeID="_x0000_i1111" DrawAspect="Content" ObjectID="_1807931477" r:id="rId171"/>
              </w:object>
            </w:r>
          </w:p>
        </w:tc>
        <w:tc>
          <w:tcPr>
            <w:tcW w:w="1276" w:type="dxa"/>
          </w:tcPr>
          <w:p w:rsidR="00150FFF" w:rsidRPr="00C87705" w:rsidRDefault="009929DE"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position w:val="-12"/>
                <w:sz w:val="28"/>
                <w:szCs w:val="28"/>
              </w:rPr>
              <w:object w:dxaOrig="380" w:dyaOrig="380">
                <v:shape id="_x0000_i1112" type="#_x0000_t75" style="width:25.35pt;height:22.45pt" o:ole="">
                  <v:imagedata r:id="rId172" o:title=""/>
                </v:shape>
                <o:OLEObject Type="Embed" ProgID="Equation.3" ShapeID="_x0000_i1112" DrawAspect="Content" ObjectID="_1807931478" r:id="rId173"/>
              </w:object>
            </w:r>
          </w:p>
        </w:tc>
        <w:tc>
          <w:tcPr>
            <w:tcW w:w="992" w:type="dxa"/>
            <w:vAlign w:val="center"/>
          </w:tcPr>
          <w:p w:rsidR="00150FFF" w:rsidRPr="00C87705" w:rsidRDefault="00150FFF" w:rsidP="009929DE">
            <w:pPr>
              <w:jc w:val="center"/>
              <w:rPr>
                <w:rFonts w:ascii="Times New Roman" w:eastAsia="Times New Roman" w:hAnsi="Times New Roman" w:cs="Times New Roman"/>
                <w:sz w:val="28"/>
                <w:szCs w:val="28"/>
                <w:lang w:eastAsia="ru-RU"/>
              </w:rPr>
            </w:pPr>
            <w:r w:rsidRPr="00C87705">
              <w:rPr>
                <w:rFonts w:ascii="Times New Roman" w:eastAsia="Times New Roman" w:hAnsi="Times New Roman" w:cs="Times New Roman"/>
                <w:sz w:val="28"/>
                <w:szCs w:val="28"/>
                <w:lang w:eastAsia="ru-RU"/>
              </w:rPr>
              <w:t>5%</w:t>
            </w:r>
          </w:p>
        </w:tc>
        <w:tc>
          <w:tcPr>
            <w:tcW w:w="1134" w:type="dxa"/>
            <w:vAlign w:val="center"/>
          </w:tcPr>
          <w:p w:rsidR="00150FFF" w:rsidRPr="00C87705" w:rsidRDefault="00150FFF" w:rsidP="009929DE">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25%</w:t>
            </w:r>
          </w:p>
        </w:tc>
        <w:tc>
          <w:tcPr>
            <w:tcW w:w="1134" w:type="dxa"/>
            <w:vAlign w:val="center"/>
          </w:tcPr>
          <w:p w:rsidR="00150FFF" w:rsidRPr="00C87705" w:rsidRDefault="00150FFF" w:rsidP="009929DE">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50%</w:t>
            </w:r>
          </w:p>
        </w:tc>
        <w:tc>
          <w:tcPr>
            <w:tcW w:w="1134" w:type="dxa"/>
            <w:vAlign w:val="center"/>
          </w:tcPr>
          <w:p w:rsidR="00150FFF" w:rsidRPr="00C87705" w:rsidRDefault="00150FFF" w:rsidP="009929DE">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75%</w:t>
            </w:r>
          </w:p>
        </w:tc>
        <w:tc>
          <w:tcPr>
            <w:tcW w:w="957" w:type="dxa"/>
            <w:vAlign w:val="center"/>
          </w:tcPr>
          <w:p w:rsidR="00150FFF" w:rsidRPr="00C87705" w:rsidRDefault="00150FFF" w:rsidP="009929DE">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95%</w:t>
            </w:r>
          </w:p>
        </w:tc>
      </w:tr>
      <w:tr w:rsidR="00150FFF" w:rsidRPr="00C87705" w:rsidTr="001354AA">
        <w:tc>
          <w:tcPr>
            <w:tcW w:w="170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Нарын</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0,240</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0,374</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600,0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457,0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364,7</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333,9</w:t>
            </w:r>
          </w:p>
        </w:tc>
        <w:tc>
          <w:tcPr>
            <w:tcW w:w="957"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265,3</w:t>
            </w:r>
          </w:p>
        </w:tc>
      </w:tr>
      <w:tr w:rsidR="00150FFF" w:rsidRPr="00C87705" w:rsidTr="001354AA">
        <w:tc>
          <w:tcPr>
            <w:tcW w:w="170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Шардара</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0,374</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0,300</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951,0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713,5</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523,2</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428,1</w:t>
            </w:r>
          </w:p>
        </w:tc>
        <w:tc>
          <w:tcPr>
            <w:tcW w:w="957"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221,9</w:t>
            </w:r>
          </w:p>
        </w:tc>
      </w:tr>
      <w:tr w:rsidR="00150FFF" w:rsidRPr="00C87705" w:rsidTr="001354AA">
        <w:tc>
          <w:tcPr>
            <w:tcW w:w="170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Төменарық</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0,439</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0,353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985,0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703,0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473,7</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344,6</w:t>
            </w:r>
          </w:p>
        </w:tc>
        <w:tc>
          <w:tcPr>
            <w:tcW w:w="957"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182,0</w:t>
            </w:r>
          </w:p>
        </w:tc>
      </w:tr>
      <w:tr w:rsidR="00150FFF" w:rsidRPr="00C87705" w:rsidTr="001354AA">
        <w:tc>
          <w:tcPr>
            <w:tcW w:w="170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Қызылорда</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0,529</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0,244</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841,6</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641,0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401,0</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251,7</w:t>
            </w:r>
          </w:p>
        </w:tc>
        <w:tc>
          <w:tcPr>
            <w:tcW w:w="957"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83,0</w:t>
            </w:r>
          </w:p>
        </w:tc>
      </w:tr>
      <w:tr w:rsidR="00150FFF" w:rsidRPr="00C87705" w:rsidTr="001354AA">
        <w:tc>
          <w:tcPr>
            <w:tcW w:w="170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Қазалы</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0,569</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0,053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602,5</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506,9</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317,1</w:t>
            </w:r>
          </w:p>
        </w:tc>
        <w:tc>
          <w:tcPr>
            <w:tcW w:w="1134"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163,0</w:t>
            </w:r>
          </w:p>
        </w:tc>
        <w:tc>
          <w:tcPr>
            <w:tcW w:w="957"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31,7</w:t>
            </w:r>
          </w:p>
        </w:tc>
      </w:tr>
    </w:tbl>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8"/>
          <w:lang w:val="kk-KZ" w:eastAsia="ru-RU"/>
        </w:rPr>
        <w:sectPr w:rsidR="00150FFF" w:rsidRPr="00C87705" w:rsidSect="00ED7AA5">
          <w:footerReference w:type="default" r:id="rId174"/>
          <w:pgSz w:w="11906" w:h="16838"/>
          <w:pgMar w:top="1134" w:right="851" w:bottom="1134" w:left="1701" w:header="709" w:footer="709" w:gutter="0"/>
          <w:cols w:space="708"/>
          <w:titlePg/>
          <w:docGrid w:linePitch="360"/>
        </w:sectPr>
      </w:pP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lastRenderedPageBreak/>
        <w:t xml:space="preserve">Жалпы </w:t>
      </w:r>
      <w:r w:rsidR="00A52D66">
        <w:rPr>
          <w:rFonts w:ascii="Times New Roman" w:eastAsia="Times New Roman" w:hAnsi="Times New Roman" w:cs="Times New Roman"/>
          <w:sz w:val="28"/>
          <w:szCs w:val="28"/>
          <w:lang w:val="kk-KZ" w:eastAsia="ru-RU"/>
        </w:rPr>
        <w:t>5</w:t>
      </w:r>
      <w:r w:rsidRPr="00C87705">
        <w:rPr>
          <w:rFonts w:ascii="Times New Roman" w:eastAsia="Times New Roman" w:hAnsi="Times New Roman" w:cs="Times New Roman"/>
          <w:sz w:val="28"/>
          <w:szCs w:val="28"/>
          <w:lang w:val="kk-KZ" w:eastAsia="ru-RU"/>
        </w:rPr>
        <w:t>-кестеде келтірілген Сырдария өзенінде орналасқан гидрологиялық бекеттердің уақыт-кеңістік масштабында анықталған гидрологиялық сипатамалары бойынша, олардың өлшемдік көрсеткіштерінің айырмашылықтары әсіресе 75-95% қамтамасыздалған</w:t>
      </w:r>
      <w:r w:rsidR="00044DD1" w:rsidRPr="00C87705">
        <w:rPr>
          <w:rFonts w:ascii="Times New Roman" w:eastAsia="Times New Roman" w:hAnsi="Times New Roman" w:cs="Times New Roman"/>
          <w:sz w:val="28"/>
          <w:szCs w:val="28"/>
          <w:lang w:val="kk-KZ" w:eastAsia="ru-RU"/>
        </w:rPr>
        <w:t xml:space="preserve"> су</w:t>
      </w:r>
      <w:r w:rsidRPr="00C87705">
        <w:rPr>
          <w:rFonts w:ascii="Times New Roman" w:eastAsia="Times New Roman" w:hAnsi="Times New Roman" w:cs="Times New Roman"/>
          <w:sz w:val="28"/>
          <w:szCs w:val="28"/>
          <w:lang w:val="kk-KZ" w:eastAsia="ru-RU"/>
        </w:rPr>
        <w:t xml:space="preserve"> өтімдер</w:t>
      </w:r>
      <w:r w:rsidR="00044DD1" w:rsidRPr="00C87705">
        <w:rPr>
          <w:rFonts w:ascii="Times New Roman" w:eastAsia="Times New Roman" w:hAnsi="Times New Roman" w:cs="Times New Roman"/>
          <w:sz w:val="28"/>
          <w:szCs w:val="28"/>
          <w:lang w:val="kk-KZ" w:eastAsia="ru-RU"/>
        </w:rPr>
        <w:t>і</w:t>
      </w:r>
      <w:r w:rsidRPr="00C87705">
        <w:rPr>
          <w:rFonts w:ascii="Times New Roman" w:eastAsia="Times New Roman" w:hAnsi="Times New Roman" w:cs="Times New Roman"/>
          <w:sz w:val="28"/>
          <w:szCs w:val="28"/>
          <w:lang w:val="kk-KZ" w:eastAsia="ru-RU"/>
        </w:rPr>
        <w:t xml:space="preserve"> аралығында байқалады, яғни 2,0–ден  10,0 есеге дейін.</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Сонымен, Сырдария өзені төменгі ағысындағы орташа жылдық су өтімдері бақылау туралы мәліметтерді талдау жүргізу нәтижесі көрсеткендей, 1970 жылдан бастап өзеннің орташа жылдық су өтімінің шамасы техногендік дәлелдемелердің және шаруашылық іс әрекеттерінің әсерінен біршама өзгере бастады. Оған 22-суретте көрсетілген Нарын, Шардара, Төменарық, Қызылорда және Қазалы гидрологиялық бекеттерінің мәліметтері бойынша тұрғызылған айырмашылық интегралдық қисықтарының [24] және ондағы 1970-202</w:t>
      </w:r>
      <w:r w:rsidR="002172E4">
        <w:rPr>
          <w:rFonts w:ascii="Times New Roman" w:eastAsia="Times New Roman" w:hAnsi="Times New Roman" w:cs="Times New Roman"/>
          <w:sz w:val="28"/>
          <w:szCs w:val="28"/>
          <w:lang w:val="kk-KZ" w:eastAsia="ru-RU"/>
        </w:rPr>
        <w:t>3</w:t>
      </w:r>
      <w:r w:rsidRPr="00C87705">
        <w:rPr>
          <w:rFonts w:ascii="Times New Roman" w:eastAsia="Times New Roman" w:hAnsi="Times New Roman" w:cs="Times New Roman"/>
          <w:sz w:val="28"/>
          <w:szCs w:val="28"/>
          <w:lang w:val="kk-KZ" w:eastAsia="ru-RU"/>
        </w:rPr>
        <w:t xml:space="preserve"> жылдар аралығындағы жоғарғы еңістік қисығы дәлел бола алады [17, 48 б].</w:t>
      </w:r>
    </w:p>
    <w:p w:rsidR="00150FFF" w:rsidRPr="00C87705" w:rsidRDefault="00150FFF" w:rsidP="00150FFF">
      <w:pPr>
        <w:shd w:val="clear" w:color="auto" w:fill="FFFFFF"/>
        <w:spacing w:after="0" w:line="240" w:lineRule="auto"/>
        <w:rPr>
          <w:rFonts w:ascii="Times New Roman" w:eastAsia="Times New Roman" w:hAnsi="Times New Roman" w:cs="Times New Roman"/>
          <w:lang w:val="kk-KZ" w:eastAsia="ru-RU"/>
        </w:rPr>
      </w:pPr>
    </w:p>
    <w:p w:rsidR="00150FFF" w:rsidRPr="00C87705" w:rsidRDefault="00CD08F8" w:rsidP="009929DE">
      <w:pPr>
        <w:spacing w:after="0" w:line="240" w:lineRule="auto"/>
        <w:jc w:val="center"/>
        <w:rPr>
          <w:rFonts w:ascii="Times New Roman" w:eastAsia="Calibri" w:hAnsi="Times New Roman" w:cs="Times New Roman"/>
          <w:sz w:val="28"/>
          <w:szCs w:val="28"/>
          <w:lang w:val="kk-KZ"/>
        </w:rPr>
      </w:pPr>
      <w:r w:rsidRPr="00CD08F8">
        <w:rPr>
          <w:rFonts w:ascii="Times New Roman" w:eastAsia="Calibri" w:hAnsi="Times New Roman" w:cs="Times New Roman"/>
          <w:noProof/>
          <w:sz w:val="28"/>
          <w:szCs w:val="28"/>
          <w:lang w:eastAsia="ko-KR"/>
        </w:rPr>
        <w:drawing>
          <wp:inline distT="0" distB="0" distL="0" distR="0">
            <wp:extent cx="5939790" cy="3219743"/>
            <wp:effectExtent l="0" t="0" r="0" b="0"/>
            <wp:docPr id="32" name="Диаграмма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D15ACDE-AA54-1980-BEBE-27AFFCDFF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Сурет 22 – Сырдария </w:t>
      </w:r>
      <w:r w:rsidRPr="003E7CAB">
        <w:rPr>
          <w:rFonts w:ascii="Times New Roman" w:eastAsia="Times New Roman" w:hAnsi="Times New Roman" w:cs="Times New Roman"/>
          <w:sz w:val="28"/>
          <w:szCs w:val="28"/>
          <w:lang w:val="kk-KZ" w:eastAsia="ru-RU"/>
        </w:rPr>
        <w:t xml:space="preserve">өзені </w:t>
      </w:r>
      <w:r w:rsidR="006818B7" w:rsidRPr="003E7CAB">
        <w:rPr>
          <w:rFonts w:ascii="Times New Roman" w:eastAsia="Times New Roman" w:hAnsi="Times New Roman" w:cs="Times New Roman"/>
          <w:sz w:val="28"/>
          <w:szCs w:val="28"/>
          <w:lang w:val="kk-KZ" w:eastAsia="ru-RU"/>
        </w:rPr>
        <w:t>ағындысы</w:t>
      </w:r>
      <w:r w:rsidRPr="003E7CAB">
        <w:rPr>
          <w:rFonts w:ascii="Times New Roman" w:eastAsia="Times New Roman" w:hAnsi="Times New Roman" w:cs="Times New Roman"/>
          <w:sz w:val="28"/>
          <w:szCs w:val="28"/>
          <w:lang w:val="kk-KZ" w:eastAsia="ru-RU"/>
        </w:rPr>
        <w:t xml:space="preserve">ның айырмашылық интегралдық қисықтары </w:t>
      </w:r>
      <w:r w:rsidRPr="003E7CAB">
        <w:rPr>
          <w:rFonts w:ascii="Times New Roman" w:eastAsia="Calibri" w:hAnsi="Times New Roman" w:cs="Times New Roman"/>
          <w:sz w:val="28"/>
          <w:szCs w:val="28"/>
          <w:lang w:val="kk-KZ"/>
        </w:rPr>
        <w:t xml:space="preserve"> (1- Нарын; 2- Шардара су қоймасының төменгі жағында (Шардара); 3- Төменарық; 4- Қызылорда; 5- Қазалы)</w:t>
      </w:r>
    </w:p>
    <w:p w:rsidR="00150FFF" w:rsidRPr="00C87705" w:rsidRDefault="00150FFF" w:rsidP="00150FFF">
      <w:pPr>
        <w:spacing w:after="0" w:line="240" w:lineRule="auto"/>
        <w:jc w:val="both"/>
        <w:rPr>
          <w:rFonts w:ascii="Times New Roman" w:eastAsia="Calibri" w:hAnsi="Times New Roman" w:cs="Times New Roman"/>
          <w:sz w:val="28"/>
          <w:szCs w:val="28"/>
          <w:shd w:val="clear" w:color="auto" w:fill="FFFFFF"/>
          <w:lang w:val="kk-KZ"/>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 xml:space="preserve">Сонымен қатар айырмашылық интегралдық қисықтары олардың өсу аймағында орташа жылдық су өтімінің өсуін көрсетеді және Шардара су қоймасынан төмен орналасқан гидрологиялық бекеттерінің  орташа жылдық су өтімінің төмендеу үрдісі </w:t>
      </w:r>
      <w:r w:rsidRPr="00C87705">
        <w:rPr>
          <w:rFonts w:ascii="Times New Roman" w:eastAsia="Times New Roman" w:hAnsi="Times New Roman" w:cs="Times New Roman"/>
          <w:sz w:val="28"/>
          <w:szCs w:val="28"/>
          <w:lang w:val="kk-KZ" w:eastAsia="ru-RU"/>
        </w:rPr>
        <w:t>жоғарғы еңістіктің</w:t>
      </w:r>
      <w:r w:rsidRPr="00C87705">
        <w:rPr>
          <w:rFonts w:ascii="Times New Roman" w:eastAsia="Times New Roman" w:hAnsi="Times New Roman" w:cs="Times New Roman"/>
          <w:sz w:val="28"/>
          <w:szCs w:val="20"/>
          <w:lang w:val="kk-KZ" w:eastAsia="ru-RU"/>
        </w:rPr>
        <w:t xml:space="preserve"> аймағында байқалады [25].</w:t>
      </w:r>
    </w:p>
    <w:p w:rsidR="00150FFF" w:rsidRPr="00C87705" w:rsidRDefault="00150FFF" w:rsidP="00150FFF">
      <w:pPr>
        <w:spacing w:after="0" w:line="240" w:lineRule="auto"/>
        <w:ind w:firstLine="708"/>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Сырдарияның төменгі ағысындағы орташа жылдық өтімінің төмендеуін сипаттайтын қисық  сызығының жоғарғы көлбеуіне қарай (сурет 22), Шардара су қоймасының төмен орналасқан гидрологиялық бекеттер бойынша  сызықтық тренд теңдеуі келесі түрге ие [17, 49 б; 18, 79 б; 24 ]: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lastRenderedPageBreak/>
        <w:t>- Шардара гидрологиялық бекеті</w:t>
      </w:r>
      <w:r w:rsidRPr="00C87705">
        <w:rPr>
          <w:rFonts w:ascii="Times New Roman" w:eastAsia="Calibri" w:hAnsi="Times New Roman" w:cs="Times New Roman"/>
          <w:sz w:val="28"/>
          <w:szCs w:val="28"/>
          <w:lang w:val="kk-KZ"/>
        </w:rPr>
        <w:t xml:space="preserve">: </w:t>
      </w:r>
      <w:r w:rsidRPr="00C87705">
        <w:rPr>
          <w:rFonts w:ascii="Calibri" w:eastAsia="Calibri" w:hAnsi="Calibri" w:cs="Times New Roman"/>
          <w:position w:val="-10"/>
          <w:sz w:val="28"/>
          <w:szCs w:val="28"/>
        </w:rPr>
        <w:object w:dxaOrig="2900" w:dyaOrig="340">
          <v:shape id="_x0000_i1113" type="#_x0000_t75" style="width:2in;height:12.65pt" o:ole="">
            <v:imagedata r:id="rId176" o:title=""/>
          </v:shape>
          <o:OLEObject Type="Embed" ProgID="Equation.3" ShapeID="_x0000_i1113" DrawAspect="Content" ObjectID="_1807931479" r:id="rId177"/>
        </w:object>
      </w:r>
      <w:r w:rsidRPr="00C87705">
        <w:rPr>
          <w:rFonts w:ascii="Times New Roman" w:eastAsia="Calibri" w:hAnsi="Times New Roman" w:cs="Times New Roman"/>
          <w:sz w:val="28"/>
          <w:szCs w:val="28"/>
          <w:lang w:val="kk-KZ"/>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 Төменарық гидрологиялық бекеті</w:t>
      </w:r>
      <w:r w:rsidRPr="00C87705">
        <w:rPr>
          <w:rFonts w:ascii="Times New Roman" w:eastAsia="Calibri" w:hAnsi="Times New Roman" w:cs="Times New Roman"/>
          <w:sz w:val="28"/>
          <w:szCs w:val="28"/>
          <w:lang w:val="kk-KZ"/>
        </w:rPr>
        <w:t>:</w:t>
      </w:r>
      <w:r w:rsidRPr="00C87705">
        <w:rPr>
          <w:rFonts w:ascii="Calibri" w:eastAsia="Calibri" w:hAnsi="Calibri" w:cs="Times New Roman"/>
          <w:position w:val="-10"/>
          <w:sz w:val="28"/>
          <w:szCs w:val="28"/>
        </w:rPr>
        <w:object w:dxaOrig="3019" w:dyaOrig="340">
          <v:shape id="_x0000_i1114" type="#_x0000_t75" style="width:149.75pt;height:12.65pt" o:ole="">
            <v:imagedata r:id="rId178" o:title=""/>
          </v:shape>
          <o:OLEObject Type="Embed" ProgID="Equation.3" ShapeID="_x0000_i1114" DrawAspect="Content" ObjectID="_1807931480" r:id="rId179"/>
        </w:objec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 Қызылорда гидрологиялық бекеті</w:t>
      </w:r>
      <w:r w:rsidRPr="00C87705">
        <w:rPr>
          <w:rFonts w:ascii="Times New Roman" w:eastAsia="Calibri" w:hAnsi="Times New Roman" w:cs="Times New Roman"/>
          <w:sz w:val="28"/>
          <w:szCs w:val="28"/>
          <w:lang w:val="kk-KZ"/>
        </w:rPr>
        <w:t>:</w:t>
      </w:r>
      <w:r w:rsidRPr="00C87705">
        <w:rPr>
          <w:rFonts w:ascii="Calibri" w:eastAsia="Calibri" w:hAnsi="Calibri" w:cs="Times New Roman"/>
          <w:position w:val="-10"/>
          <w:sz w:val="28"/>
          <w:szCs w:val="28"/>
        </w:rPr>
        <w:object w:dxaOrig="2880" w:dyaOrig="340">
          <v:shape id="_x0000_i1115" type="#_x0000_t75" style="width:2in;height:12.65pt" o:ole="">
            <v:imagedata r:id="rId180" o:title=""/>
          </v:shape>
          <o:OLEObject Type="Embed" ProgID="Equation.3" ShapeID="_x0000_i1115" DrawAspect="Content" ObjectID="_1807931481" r:id="rId181"/>
        </w:objec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 Қазалы гидрологиялық бекеті</w:t>
      </w:r>
      <w:r w:rsidRPr="00C87705">
        <w:rPr>
          <w:rFonts w:ascii="Times New Roman" w:eastAsia="Calibri" w:hAnsi="Times New Roman" w:cs="Times New Roman"/>
          <w:sz w:val="28"/>
          <w:szCs w:val="28"/>
          <w:lang w:val="kk-KZ"/>
        </w:rPr>
        <w:t>:</w:t>
      </w:r>
      <w:r w:rsidRPr="00C87705">
        <w:rPr>
          <w:rFonts w:ascii="Calibri" w:eastAsia="Calibri" w:hAnsi="Calibri" w:cs="Times New Roman"/>
          <w:position w:val="-10"/>
          <w:sz w:val="28"/>
          <w:szCs w:val="28"/>
        </w:rPr>
        <w:object w:dxaOrig="2900" w:dyaOrig="340">
          <v:shape id="_x0000_i1116" type="#_x0000_t75" style="width:2in;height:12.65pt" o:ole="">
            <v:imagedata r:id="rId182" o:title=""/>
          </v:shape>
          <o:OLEObject Type="Embed" ProgID="Equation.3" ShapeID="_x0000_i1116" DrawAspect="Content" ObjectID="_1807931482" r:id="rId183"/>
        </w:object>
      </w:r>
      <w:r w:rsidRPr="00C87705">
        <w:rPr>
          <w:rFonts w:ascii="Times New Roman" w:eastAsia="Calibri" w:hAnsi="Times New Roman" w:cs="Times New Roman"/>
          <w:sz w:val="28"/>
          <w:szCs w:val="28"/>
          <w:lang w:val="kk-KZ"/>
        </w:rPr>
        <w:t>.</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Климаттың өзгеруінен және адамның шаруашылық іс әрекетінің әсерінен өзен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ның өзгеру бағыттарын және  шамаларын бағалау мәселелері ең алдымен тәжірибелік  және ғылыми-әдістемелік тұрғыда анықтау маңызды болып табылады, өйткені олар арқылы су ресурстарының өзгеру дәрежесін және өзеннің су жинау алабын кешенді үйлестіру кезіндегі қалыптасатын күрделі экологиялық жағдайларын ескеруге мүмкіндік береді [17, 49 б; 18, 79 б].</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xml:space="preserve">Жалпы, Сырдария өзенінің аймағында қарастырылып отырған кезеңдерде гидрологиялық бекеттерінің </w:t>
      </w:r>
      <w:r w:rsidRPr="00C87705">
        <w:rPr>
          <w:rFonts w:ascii="Times New Roman" w:eastAsia="Times New Roman" w:hAnsi="Times New Roman" w:cs="Times New Roman"/>
          <w:sz w:val="28"/>
          <w:szCs w:val="20"/>
          <w:lang w:val="kk-KZ" w:eastAsia="ru-RU"/>
        </w:rPr>
        <w:t xml:space="preserve">айырмашылық интегралдық қисықтары бойынша анықталды, атап айтқанда ағынның қалыптасу аймағында Нарын гидрологиялық бекеті және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 xml:space="preserve"> жинақталу аймағында </w:t>
      </w:r>
      <w:r w:rsidRPr="00C87705">
        <w:rPr>
          <w:rFonts w:ascii="Times New Roman" w:eastAsia="Times New Roman" w:hAnsi="Times New Roman" w:cs="Times New Roman"/>
          <w:sz w:val="28"/>
          <w:szCs w:val="28"/>
          <w:lang w:val="kk-KZ" w:eastAsia="ru-RU"/>
        </w:rPr>
        <w:t xml:space="preserve">Шардара, Томенарық, Қызылорда және Қазалы </w:t>
      </w:r>
      <w:r w:rsidRPr="00C87705">
        <w:rPr>
          <w:rFonts w:ascii="Times New Roman" w:eastAsia="Times New Roman" w:hAnsi="Times New Roman" w:cs="Times New Roman"/>
          <w:sz w:val="28"/>
          <w:szCs w:val="20"/>
          <w:lang w:val="kk-KZ" w:eastAsia="ru-RU"/>
        </w:rPr>
        <w:t>гидрологиялық бекеттерінің көпжылдық мәліметтері бойынша анықталды.</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Есептік</w:t>
      </w:r>
      <w:r w:rsidR="00110B8A">
        <w:rPr>
          <w:rFonts w:ascii="Times New Roman" w:eastAsia="Times New Roman" w:hAnsi="Times New Roman" w:cs="Times New Roman"/>
          <w:sz w:val="28"/>
          <w:szCs w:val="28"/>
          <w:lang w:val="kk-KZ" w:eastAsia="ru-RU"/>
        </w:rPr>
        <w:t xml:space="preserve"> қатары ретінде 1911 жылдан 202</w:t>
      </w:r>
      <w:r w:rsidR="00110B8A" w:rsidRPr="00110B8A">
        <w:rPr>
          <w:rFonts w:ascii="Times New Roman" w:eastAsia="Times New Roman" w:hAnsi="Times New Roman" w:cs="Times New Roman"/>
          <w:sz w:val="28"/>
          <w:szCs w:val="28"/>
          <w:lang w:val="kk-KZ" w:eastAsia="ru-RU"/>
        </w:rPr>
        <w:t>3</w:t>
      </w:r>
      <w:r w:rsidRPr="00C87705">
        <w:rPr>
          <w:rFonts w:ascii="Times New Roman" w:eastAsia="Times New Roman" w:hAnsi="Times New Roman" w:cs="Times New Roman"/>
          <w:sz w:val="28"/>
          <w:szCs w:val="28"/>
          <w:lang w:val="kk-KZ" w:eastAsia="ru-RU"/>
        </w:rPr>
        <w:t xml:space="preserve"> жылға дейіңгі аралықты қамтитын үш кезең таңдалды [17, 48 б; 18, 79 б; 26; 27]:</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- 1911-1970 жж.  - шартты табиғи кезең;</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-1976-1992 жж. - тұрақты су тұтыну – (</w:t>
      </w:r>
      <w:r w:rsidR="00D5290B" w:rsidRPr="00C87705">
        <w:rPr>
          <w:rFonts w:ascii="Times New Roman" w:eastAsia="Times New Roman" w:hAnsi="Times New Roman" w:cs="Times New Roman"/>
          <w:sz w:val="28"/>
          <w:szCs w:val="28"/>
          <w:lang w:val="kk-KZ" w:eastAsia="ru-RU"/>
        </w:rPr>
        <w:t>Тоқтоғұл</w:t>
      </w:r>
      <w:r w:rsidRPr="00C87705">
        <w:rPr>
          <w:rFonts w:ascii="Times New Roman" w:eastAsia="Times New Roman" w:hAnsi="Times New Roman" w:cs="Times New Roman"/>
          <w:sz w:val="28"/>
          <w:szCs w:val="28"/>
          <w:lang w:val="kk-KZ" w:eastAsia="ru-RU"/>
        </w:rPr>
        <w:t xml:space="preserve"> ГЭС</w:t>
      </w:r>
      <w:r w:rsidR="006B6472" w:rsidRPr="00C87705">
        <w:rPr>
          <w:rFonts w:ascii="Times New Roman" w:eastAsia="Times New Roman" w:hAnsi="Times New Roman" w:cs="Times New Roman"/>
          <w:sz w:val="28"/>
          <w:szCs w:val="28"/>
          <w:lang w:val="kk-KZ" w:eastAsia="ru-RU"/>
        </w:rPr>
        <w:t>-нің</w:t>
      </w:r>
      <w:r w:rsidRPr="00C87705">
        <w:rPr>
          <w:rFonts w:ascii="Times New Roman" w:eastAsia="Times New Roman" w:hAnsi="Times New Roman" w:cs="Times New Roman"/>
          <w:sz w:val="28"/>
          <w:szCs w:val="28"/>
          <w:lang w:val="kk-KZ" w:eastAsia="ru-RU"/>
        </w:rPr>
        <w:t xml:space="preserve"> ирригациялық  режимде  жұмыс атқарған кезені);</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- 1993 ж. - қазіргі кезеңге дейіңгі тұрақты су тұтыну  (</w:t>
      </w:r>
      <w:r w:rsidR="00D5290B" w:rsidRPr="00C87705">
        <w:rPr>
          <w:rFonts w:ascii="Times New Roman" w:eastAsia="Times New Roman" w:hAnsi="Times New Roman" w:cs="Times New Roman"/>
          <w:sz w:val="28"/>
          <w:szCs w:val="28"/>
          <w:lang w:val="kk-KZ" w:eastAsia="ru-RU"/>
        </w:rPr>
        <w:t>Тоқтоғұл</w:t>
      </w:r>
      <w:r w:rsidRPr="00C87705">
        <w:rPr>
          <w:rFonts w:ascii="Times New Roman" w:eastAsia="Times New Roman" w:hAnsi="Times New Roman" w:cs="Times New Roman"/>
          <w:sz w:val="28"/>
          <w:szCs w:val="28"/>
          <w:lang w:val="kk-KZ" w:eastAsia="ru-RU"/>
        </w:rPr>
        <w:t xml:space="preserve"> ГЭС-нің энергетикалық режимде жұмыс атқара бастаған кезең).</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 xml:space="preserve">Тұрақты су тұтыну кезеңі екіге бөлінеді, яғни  1993 жылдан бастап </w:t>
      </w:r>
      <w:r w:rsidR="00D5290B" w:rsidRPr="00C87705">
        <w:rPr>
          <w:rFonts w:ascii="Times New Roman" w:eastAsia="Calibri" w:hAnsi="Times New Roman" w:cs="Times New Roman"/>
          <w:sz w:val="28"/>
          <w:szCs w:val="28"/>
          <w:shd w:val="clear" w:color="auto" w:fill="FFFFFF"/>
          <w:lang w:val="kk-KZ"/>
        </w:rPr>
        <w:t>Тоқтоғұл</w:t>
      </w:r>
      <w:r w:rsidRPr="00C87705">
        <w:rPr>
          <w:rFonts w:ascii="Times New Roman" w:eastAsia="Calibri" w:hAnsi="Times New Roman" w:cs="Times New Roman"/>
          <w:sz w:val="28"/>
          <w:szCs w:val="28"/>
          <w:shd w:val="clear" w:color="auto" w:fill="FFFFFF"/>
          <w:lang w:val="kk-KZ"/>
        </w:rPr>
        <w:t xml:space="preserve"> су қоймасы  электер қуатын өндіру режиміне көшуіне байланысты, яғни ол бұрын ирригациялық режимінде қызмет атқарып, одан Сырдария өзені орта және төменгі саласына тасталатын су жазғы-күзгі кезеңдерде іске асырылатын. Ол жалпы ағынның шамамен 75%-ын құрайды. Өткен ғасырдың 90-жылдары ортасында </w:t>
      </w:r>
      <w:r w:rsidR="00D5290B" w:rsidRPr="00C87705">
        <w:rPr>
          <w:rFonts w:ascii="Times New Roman" w:eastAsia="Calibri" w:hAnsi="Times New Roman" w:cs="Times New Roman"/>
          <w:sz w:val="28"/>
          <w:szCs w:val="28"/>
          <w:shd w:val="clear" w:color="auto" w:fill="FFFFFF"/>
          <w:lang w:val="kk-KZ"/>
        </w:rPr>
        <w:t>Тоқтоғұл</w:t>
      </w:r>
      <w:r w:rsidRPr="00C87705">
        <w:rPr>
          <w:rFonts w:ascii="Times New Roman" w:eastAsia="Calibri" w:hAnsi="Times New Roman" w:cs="Times New Roman"/>
          <w:sz w:val="28"/>
          <w:szCs w:val="28"/>
          <w:shd w:val="clear" w:color="auto" w:fill="FFFFFF"/>
          <w:lang w:val="kk-KZ"/>
        </w:rPr>
        <w:t xml:space="preserve"> су қоймасының қызмет атқарау режимі күрт өзгерді, яғни Қырғызстан үшін қажетті электр энергиясының қуатын өндіру үшін, Сырдария өзені ортаңғы және төменгі саласына суды тастау қыс айларында жүзеге асырылады, ал ол жалпы су </w:t>
      </w:r>
      <w:r w:rsidR="006818B7" w:rsidRPr="00C87705">
        <w:rPr>
          <w:rFonts w:ascii="Times New Roman" w:eastAsia="Calibri" w:hAnsi="Times New Roman" w:cs="Times New Roman"/>
          <w:sz w:val="28"/>
          <w:szCs w:val="28"/>
          <w:shd w:val="clear" w:color="auto" w:fill="FFFFFF"/>
          <w:lang w:val="kk-KZ"/>
        </w:rPr>
        <w:t>ағындысы</w:t>
      </w:r>
      <w:r w:rsidRPr="00C87705">
        <w:rPr>
          <w:rFonts w:ascii="Times New Roman" w:eastAsia="Calibri" w:hAnsi="Times New Roman" w:cs="Times New Roman"/>
          <w:sz w:val="28"/>
          <w:szCs w:val="28"/>
          <w:shd w:val="clear" w:color="auto" w:fill="FFFFFF"/>
          <w:lang w:val="kk-KZ"/>
        </w:rPr>
        <w:t xml:space="preserve">  көлемінің немесе ағынның 60%-ын құрағандықтан, өзеннің төменгі алабында орташа жылдық су көлемінің өскені байқалады  [17, 49 б; 18, 79 б].</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Сонымен, қазіргі кездегі қалыптасқан Сырдария өзені төменгі алқабындағы гидрологиялық  жағдайлар су өтімінің теңгермелік жағдайда пайдалануды талап етеді, ал ол өзен алабындағы техногендік қызметтерінің ағынға және біртұтас гидрологиялық режиміне әсерін жан-жақты бағалауды талап етеді.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lang w:val="kk-KZ"/>
        </w:rPr>
      </w:pPr>
      <w:r w:rsidRPr="00C87705">
        <w:rPr>
          <w:rFonts w:ascii="Times New Roman" w:eastAsia="Calibri" w:hAnsi="Times New Roman" w:cs="Times New Roman"/>
          <w:sz w:val="28"/>
          <w:szCs w:val="28"/>
          <w:shd w:val="clear" w:color="auto" w:fill="FFFFFF"/>
          <w:lang w:val="kk-KZ"/>
        </w:rPr>
        <w:t xml:space="preserve">Жалпы қорыта айтқанда, Шардара су қоймасынан төмен орналасқан гидрологиялық бекеттердің көпжылдық ақпараттық-талдау мәліметтері бойынша тұрғызылған  </w:t>
      </w:r>
      <w:r w:rsidRPr="00C87705">
        <w:rPr>
          <w:rFonts w:ascii="Times New Roman" w:eastAsia="Times New Roman" w:hAnsi="Times New Roman" w:cs="Times New Roman"/>
          <w:sz w:val="28"/>
          <w:szCs w:val="28"/>
          <w:lang w:val="kk-KZ" w:eastAsia="ru-RU"/>
        </w:rPr>
        <w:t xml:space="preserve">айырмашылық интегралдық қисықтары және орташа жылдық су өтімдерінің көпжылдық жүргісінің сұлбасына жүргізілген талдау </w:t>
      </w:r>
      <w:r w:rsidRPr="00C87705">
        <w:rPr>
          <w:rFonts w:ascii="Times New Roman" w:eastAsia="Times New Roman" w:hAnsi="Times New Roman" w:cs="Times New Roman"/>
          <w:sz w:val="28"/>
          <w:szCs w:val="28"/>
          <w:lang w:val="kk-KZ" w:eastAsia="ru-RU"/>
        </w:rPr>
        <w:lastRenderedPageBreak/>
        <w:t>және оның негізінде алынған трендтің сызбасының теңдеуі  көрсеткендей, Шардара су қоймасынан бастап Кіші Арал теңізі аралығында өзен арнасының қарқынды құрғау үдерісі жүріп отыр.</w:t>
      </w:r>
    </w:p>
    <w:p w:rsidR="00150FFF" w:rsidRPr="00C87705" w:rsidRDefault="00150FFF" w:rsidP="00150FFF">
      <w:pPr>
        <w:spacing w:after="0" w:line="240" w:lineRule="auto"/>
        <w:jc w:val="both"/>
        <w:rPr>
          <w:rFonts w:ascii="Times New Roman" w:eastAsia="Calibri" w:hAnsi="Times New Roman" w:cs="Times New Roman"/>
          <w:sz w:val="28"/>
          <w:szCs w:val="28"/>
          <w:shd w:val="clear" w:color="auto" w:fill="FFFFFF"/>
          <w:lang w:val="kk-KZ"/>
        </w:rPr>
      </w:pP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2.3 Сырдария өзенінің қазіргі жағдайдағы гидрологиялық режимінің қалыптасу ерекшеліктері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алабында үлкен су қоймаларын тұрғызылуына байланысты, өзеннің негізгі саласы болып табылатын және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12,4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тең Нарын өзені арнасында жалпы су жинау көлемі 19,5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пайдалы көлемі 14,0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жобаланған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 Қарадария және Шыршық  өзенінің арнасындағы Андижан және Чарвак су қоймаларының құрылымдық жүйесі Сырдария өзені төменгі ағысының табиғи гидрологиялық режимін толығымен өзгертті. Бұлдардан басқа, Сырдария өзені жоғарғы және ортаңғы ағысында тұрғызылған жалпы көлемі 3,4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Қайраққұм және 5,2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болатын Шардара су қоймаларын қоса есептегенде, өзеннің су жинау алабындағы су қоймаларының жалпы су жинау көлемі 33,4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-ті құрайды, ал ол Сырдария өзенінің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на тең [28].</w:t>
      </w:r>
    </w:p>
    <w:p w:rsidR="00150FFF" w:rsidRPr="00C87705" w:rsidRDefault="00D5290B"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Тоқтоғұл</w:t>
      </w:r>
      <w:r w:rsidR="00150FFF" w:rsidRPr="00C87705">
        <w:rPr>
          <w:rFonts w:ascii="Times New Roman" w:eastAsia="Calibri" w:hAnsi="Times New Roman" w:cs="Times New Roman"/>
          <w:sz w:val="28"/>
          <w:szCs w:val="28"/>
          <w:lang w:val="kk-KZ"/>
        </w:rPr>
        <w:t xml:space="preserve"> су қоймасының пайдалану режимінің 1992 жылдан бастап ирригациялық режимнен энергетикалық режимге өзгеруіне байланысты, одан қыс кезеңіндегі тасталатын судың көлемі жылдық ағынның 55-60% құрауына байланысты, Сырдария өзені бойында жыл ішіндегі ағынның таралуына іс-жүзінде күрделі өзгерістер енгізді, яғни қыс кезеңіндегі Қайраққұм және Шардара су қоймаларына түсетін су көлемін күрт жоғарлатып жіберді [28; 29].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Осыған байланысты, Сырдария өзені төменгі ағысындағы орташа жылдық судың өтімі </w:t>
      </w:r>
      <w:r w:rsidRPr="003E7CAB">
        <w:rPr>
          <w:rFonts w:ascii="Times New Roman" w:eastAsia="Calibri" w:hAnsi="Times New Roman" w:cs="Times New Roman"/>
          <w:sz w:val="28"/>
          <w:szCs w:val="28"/>
          <w:lang w:val="kk-KZ"/>
        </w:rPr>
        <w:t>1913 - 202</w:t>
      </w:r>
      <w:r w:rsidR="00110B8A"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w:t>
      </w:r>
      <w:r w:rsidR="00B64E3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жылдар аралығындағы орташа жылдық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сипатамасын, Сырдария өзені табиғи-техногендік кешенінің ортасын құрушы болып табылатын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 пайдаланудың қазіргі жағ</w:t>
      </w:r>
      <w:r w:rsidR="00110B8A">
        <w:rPr>
          <w:rFonts w:ascii="Times New Roman" w:eastAsia="Calibri" w:hAnsi="Times New Roman" w:cs="Times New Roman"/>
          <w:sz w:val="28"/>
          <w:szCs w:val="28"/>
          <w:lang w:val="kk-KZ"/>
        </w:rPr>
        <w:t xml:space="preserve">дайын ескере отырып, </w:t>
      </w:r>
      <w:r w:rsidR="00110B8A" w:rsidRPr="003E7CAB">
        <w:rPr>
          <w:rFonts w:ascii="Times New Roman" w:eastAsia="Calibri" w:hAnsi="Times New Roman" w:cs="Times New Roman"/>
          <w:sz w:val="28"/>
          <w:szCs w:val="28"/>
          <w:lang w:val="kk-KZ"/>
        </w:rPr>
        <w:t>1992 - 2023</w:t>
      </w:r>
      <w:r w:rsidRPr="00C87705">
        <w:rPr>
          <w:rFonts w:ascii="Times New Roman" w:eastAsia="Calibri" w:hAnsi="Times New Roman" w:cs="Times New Roman"/>
          <w:sz w:val="28"/>
          <w:szCs w:val="28"/>
          <w:lang w:val="kk-KZ"/>
        </w:rPr>
        <w:t xml:space="preserve"> жылдар аралығындағы гидрометриялық бақылаудың мәліметтерін пайдаланып, анықтап алуды қажет етіп отыр.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Қазіргі кездегі Сырдария өзені төменгі алқабының гидрологиялық режимін бағалау үшін Қазақстан Республикасының Ирригация және су ресурстары Министрлігіне қарасты Су ресурстары комитетінің «Арал-Сырдария алабы су ресурстарын пайдалануды реттеу және қорғау инспекциясының» 1993-202</w:t>
      </w:r>
      <w:r w:rsidR="00110B8A" w:rsidRPr="00110B8A">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ақпараттық-талдау мәліметтері пайдаланылды, яғни 1992-2012 жылдар аралығында Көкбұлақ, 1992-2020 жылда</w:t>
      </w:r>
      <w:r w:rsidR="00110B8A">
        <w:rPr>
          <w:rFonts w:ascii="Times New Roman" w:eastAsia="Calibri" w:hAnsi="Times New Roman" w:cs="Times New Roman"/>
          <w:sz w:val="28"/>
          <w:szCs w:val="28"/>
          <w:lang w:val="kk-KZ"/>
        </w:rPr>
        <w:t xml:space="preserve">р  аралығында Шардара, </w:t>
      </w:r>
      <w:r w:rsidR="00110B8A" w:rsidRPr="003E7CAB">
        <w:rPr>
          <w:rFonts w:ascii="Times New Roman" w:eastAsia="Calibri" w:hAnsi="Times New Roman" w:cs="Times New Roman"/>
          <w:sz w:val="28"/>
          <w:szCs w:val="28"/>
          <w:lang w:val="kk-KZ"/>
        </w:rPr>
        <w:t>1999-2023</w:t>
      </w:r>
      <w:r w:rsidRPr="00C87705">
        <w:rPr>
          <w:rFonts w:ascii="Times New Roman" w:eastAsia="Calibri" w:hAnsi="Times New Roman" w:cs="Times New Roman"/>
          <w:sz w:val="28"/>
          <w:szCs w:val="28"/>
          <w:lang w:val="kk-KZ"/>
        </w:rPr>
        <w:t xml:space="preserve"> жылдар аралығында Көктөбе, 2000-2012 жылдар аралдығында Қызылорда</w:t>
      </w:r>
      <w:r w:rsidR="00110B8A">
        <w:rPr>
          <w:rFonts w:ascii="Times New Roman" w:eastAsia="Calibri" w:hAnsi="Times New Roman" w:cs="Times New Roman"/>
          <w:sz w:val="28"/>
          <w:szCs w:val="28"/>
          <w:lang w:val="kk-KZ"/>
        </w:rPr>
        <w:t xml:space="preserve"> және Қазалы, </w:t>
      </w:r>
      <w:r w:rsidR="00110B8A" w:rsidRPr="003E7CAB">
        <w:rPr>
          <w:rFonts w:ascii="Times New Roman" w:eastAsia="Calibri" w:hAnsi="Times New Roman" w:cs="Times New Roman"/>
          <w:sz w:val="28"/>
          <w:szCs w:val="28"/>
          <w:lang w:val="kk-KZ"/>
        </w:rPr>
        <w:t>1992-2023</w:t>
      </w:r>
      <w:r w:rsidRPr="00C87705">
        <w:rPr>
          <w:rFonts w:ascii="Times New Roman" w:eastAsia="Calibri" w:hAnsi="Times New Roman" w:cs="Times New Roman"/>
          <w:sz w:val="28"/>
          <w:szCs w:val="28"/>
          <w:lang w:val="kk-KZ"/>
        </w:rPr>
        <w:t xml:space="preserve"> жылдар аралығында гидрологиялық бекеттері тұстарындағы  Сырдария өзенінің 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туралы мәліметтер пайдаланылды (кесте </w:t>
      </w:r>
      <w:r w:rsidR="00044DD1"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lang w:val="kk-KZ"/>
        </w:rPr>
        <w:t>) [28; 29 ].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4770CA" w:rsidRPr="00C87705" w:rsidRDefault="004770CA" w:rsidP="009929DE">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Кесте </w:t>
      </w:r>
      <w:r w:rsidR="00044DD1" w:rsidRPr="003E7CAB">
        <w:rPr>
          <w:rFonts w:ascii="Times New Roman" w:eastAsia="Calibri" w:hAnsi="Times New Roman" w:cs="Times New Roman"/>
          <w:sz w:val="28"/>
          <w:szCs w:val="28"/>
          <w:lang w:val="kk-KZ"/>
        </w:rPr>
        <w:t>6</w:t>
      </w:r>
      <w:r w:rsidRPr="003E7CAB">
        <w:rPr>
          <w:rFonts w:ascii="Times New Roman" w:eastAsia="Calibri" w:hAnsi="Times New Roman" w:cs="Times New Roman"/>
          <w:sz w:val="28"/>
          <w:szCs w:val="28"/>
          <w:lang w:val="kk-KZ"/>
        </w:rPr>
        <w:t xml:space="preserve"> – Қазіргі жағдайдағы Сырдария өзені төменгі ағысындағы ағын көлемдері (млн.м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1363"/>
        <w:gridCol w:w="1309"/>
        <w:gridCol w:w="1240"/>
        <w:gridCol w:w="1577"/>
        <w:gridCol w:w="1461"/>
        <w:gridCol w:w="1580"/>
      </w:tblGrid>
      <w:tr w:rsidR="00150FFF" w:rsidRPr="00C87705" w:rsidTr="001354AA">
        <w:tc>
          <w:tcPr>
            <w:tcW w:w="932" w:type="dxa"/>
            <w:vMerge w:val="restart"/>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8530" w:type="dxa"/>
            <w:gridSpan w:val="6"/>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r>
      <w:tr w:rsidR="00150FFF" w:rsidRPr="00C87705" w:rsidTr="001354AA">
        <w:tc>
          <w:tcPr>
            <w:tcW w:w="932"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363"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кб</w:t>
            </w:r>
            <w:r w:rsidRPr="00C87705">
              <w:rPr>
                <w:rFonts w:ascii="Times New Roman" w:eastAsia="Calibri" w:hAnsi="Times New Roman" w:cs="Times New Roman"/>
                <w:sz w:val="28"/>
                <w:szCs w:val="28"/>
                <w:lang w:val="kk-KZ"/>
              </w:rPr>
              <w:t>ұ</w:t>
            </w:r>
            <w:r w:rsidRPr="00C87705">
              <w:rPr>
                <w:rFonts w:ascii="Times New Roman" w:eastAsia="Calibri" w:hAnsi="Times New Roman" w:cs="Times New Roman"/>
                <w:sz w:val="28"/>
                <w:szCs w:val="28"/>
              </w:rPr>
              <w:t>ла</w:t>
            </w:r>
            <w:r w:rsidRPr="00C87705">
              <w:rPr>
                <w:rFonts w:ascii="Times New Roman" w:eastAsia="Calibri" w:hAnsi="Times New Roman" w:cs="Times New Roman"/>
                <w:sz w:val="28"/>
                <w:szCs w:val="28"/>
                <w:lang w:val="kk-KZ"/>
              </w:rPr>
              <w:t>қ</w:t>
            </w:r>
          </w:p>
        </w:tc>
        <w:tc>
          <w:tcPr>
            <w:tcW w:w="1309"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1240"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кт</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бе</w:t>
            </w:r>
          </w:p>
        </w:tc>
        <w:tc>
          <w:tcPr>
            <w:tcW w:w="157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461" w:type="dxa"/>
          </w:tcPr>
          <w:p w:rsidR="00150FFF" w:rsidRPr="00C87705" w:rsidRDefault="00150FFF" w:rsidP="00C444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580"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аратере</w:t>
            </w:r>
            <w:r w:rsidRPr="00C87705">
              <w:rPr>
                <w:rFonts w:ascii="Times New Roman" w:eastAsia="Calibri" w:hAnsi="Times New Roman" w:cs="Times New Roman"/>
                <w:sz w:val="28"/>
                <w:szCs w:val="28"/>
                <w:lang w:val="kk-KZ"/>
              </w:rPr>
              <w:t>ң</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21400,0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21172,0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20751,0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12360,0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8371,0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7212,0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25200,0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19754,0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19361,0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11523,0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7811,0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6761,0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12944,0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12686,0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7557,0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5118,0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2069,0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15800,0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15290,0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14986,0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8926,0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6046,0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2220,0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13484,0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13216,0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7872,0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5332,0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2223,0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23900,0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20004,0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19606,0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11678,0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7910,0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7786,0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16960,0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16224,0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9901,0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6706,0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3409,0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13906,0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12149,0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11826,0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5979,0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3865,0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3865,0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13306,0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12258,0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11715,0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6310,0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3563,0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3563,0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20560,0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19194,0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19328,0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11783,0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8641,0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8641,0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26277,0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20491,0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20344,0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12382,0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9764,0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9764,0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22832,0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20900,0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20736,0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13220,0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10106,0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10106,0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22578,0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21348,0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22188,0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13762,0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9888,0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9888,0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16562,0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15635,0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15636,0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10428,0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6419,0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6759,0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16858,0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17283,0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10942,0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7222,0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6619,0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12397,0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10831,0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11043,0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6738,0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4112,0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3690,0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14489,0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14963,0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15039,0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6805,0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4105,0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4108,0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25913,0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26509,0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25829,0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15656,0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9536,0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9198,0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16196,0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13536,0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11160,0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7063,0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4990,0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4636,0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18772,0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18566,0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16504,0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7995,0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4607,0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4588,0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13469,0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12499,0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13588,0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7297,0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5563,0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4106,0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17877,0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16590,0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16491,0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9685,0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7424,0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5134,0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15349,0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14224,0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14353,0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8304,0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6329,0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8160,0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15962,0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14813,0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14685,0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8648,0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5857,0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5771,0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25179,0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23366,0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24144,0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14095,0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9239,0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9103,0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13110,0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12166,0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12980,0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7103,0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4810,0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4740,0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136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15394,0</w:t>
            </w:r>
          </w:p>
        </w:tc>
        <w:tc>
          <w:tcPr>
            <w:tcW w:w="130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14254,0</w:t>
            </w:r>
          </w:p>
        </w:tc>
        <w:tc>
          <w:tcPr>
            <w:tcW w:w="124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14266,0</w:t>
            </w:r>
          </w:p>
        </w:tc>
        <w:tc>
          <w:tcPr>
            <w:tcW w:w="157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8357,0</w:t>
            </w:r>
          </w:p>
        </w:tc>
        <w:tc>
          <w:tcPr>
            <w:tcW w:w="146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3689,0</w:t>
            </w:r>
          </w:p>
        </w:tc>
        <w:tc>
          <w:tcPr>
            <w:tcW w:w="158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3697,0</w:t>
            </w:r>
          </w:p>
        </w:tc>
      </w:tr>
      <w:tr w:rsidR="00150FFF" w:rsidRPr="00C87705" w:rsidTr="001354AA">
        <w:tc>
          <w:tcPr>
            <w:tcW w:w="932"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c>
          <w:tcPr>
            <w:tcW w:w="1363" w:type="dxa"/>
          </w:tcPr>
          <w:p w:rsidR="00150FFF" w:rsidRPr="00C87705" w:rsidRDefault="00D65973"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12300</w:t>
            </w:r>
            <w:r w:rsidR="00150FFF" w:rsidRPr="00C87705">
              <w:rPr>
                <w:rFonts w:ascii="Times New Roman" w:eastAsia="Calibri" w:hAnsi="Times New Roman" w:cs="Times New Roman"/>
                <w:sz w:val="28"/>
                <w:szCs w:val="28"/>
                <w:lang w:val="kk-KZ"/>
              </w:rPr>
              <w:t>,0</w:t>
            </w:r>
          </w:p>
        </w:tc>
        <w:tc>
          <w:tcPr>
            <w:tcW w:w="1309" w:type="dxa"/>
          </w:tcPr>
          <w:p w:rsidR="00150FFF" w:rsidRPr="00C87705" w:rsidRDefault="008279D6"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10000</w:t>
            </w:r>
            <w:r w:rsidR="00150FFF" w:rsidRPr="00C87705">
              <w:rPr>
                <w:rFonts w:ascii="Times New Roman" w:eastAsia="Calibri" w:hAnsi="Times New Roman" w:cs="Times New Roman"/>
                <w:sz w:val="28"/>
                <w:szCs w:val="28"/>
              </w:rPr>
              <w:t>,0</w:t>
            </w:r>
          </w:p>
        </w:tc>
        <w:tc>
          <w:tcPr>
            <w:tcW w:w="1240" w:type="dxa"/>
          </w:tcPr>
          <w:p w:rsidR="00150FFF" w:rsidRPr="00C87705" w:rsidRDefault="00C444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10100</w:t>
            </w:r>
            <w:r w:rsidR="00150FFF" w:rsidRPr="00C87705">
              <w:rPr>
                <w:rFonts w:ascii="Times New Roman" w:eastAsia="Calibri" w:hAnsi="Times New Roman" w:cs="Times New Roman"/>
                <w:sz w:val="28"/>
                <w:szCs w:val="28"/>
              </w:rPr>
              <w:t>,0</w:t>
            </w:r>
          </w:p>
        </w:tc>
        <w:tc>
          <w:tcPr>
            <w:tcW w:w="1577" w:type="dxa"/>
          </w:tcPr>
          <w:p w:rsidR="00150FFF" w:rsidRPr="00C87705" w:rsidRDefault="001E674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4760,0</w:t>
            </w:r>
          </w:p>
        </w:tc>
        <w:tc>
          <w:tcPr>
            <w:tcW w:w="1461" w:type="dxa"/>
          </w:tcPr>
          <w:p w:rsidR="00150FFF" w:rsidRPr="00C87705" w:rsidRDefault="00C444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2310</w:t>
            </w:r>
            <w:r w:rsidR="00150FFF" w:rsidRPr="00C87705">
              <w:rPr>
                <w:rFonts w:ascii="Times New Roman" w:eastAsia="Calibri" w:hAnsi="Times New Roman" w:cs="Times New Roman"/>
                <w:sz w:val="28"/>
                <w:szCs w:val="28"/>
              </w:rPr>
              <w:t>,0</w:t>
            </w:r>
          </w:p>
        </w:tc>
        <w:tc>
          <w:tcPr>
            <w:tcW w:w="1580" w:type="dxa"/>
          </w:tcPr>
          <w:p w:rsidR="00150FFF" w:rsidRPr="00C87705" w:rsidRDefault="00C444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1420</w:t>
            </w:r>
            <w:r w:rsidR="00150FFF" w:rsidRPr="00C87705">
              <w:rPr>
                <w:rFonts w:ascii="Times New Roman" w:eastAsia="Calibri" w:hAnsi="Times New Roman" w:cs="Times New Roman"/>
                <w:sz w:val="28"/>
                <w:szCs w:val="28"/>
              </w:rPr>
              <w:t>,0</w:t>
            </w:r>
          </w:p>
        </w:tc>
      </w:tr>
      <w:tr w:rsidR="00ED7AA5" w:rsidRPr="00C87705" w:rsidTr="001354AA">
        <w:tc>
          <w:tcPr>
            <w:tcW w:w="932" w:type="dxa"/>
          </w:tcPr>
          <w:p w:rsidR="00ED7AA5" w:rsidRPr="00ED7AA5" w:rsidRDefault="00ED7AA5"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363" w:type="dxa"/>
          </w:tcPr>
          <w:p w:rsidR="00ED7AA5" w:rsidRPr="00C87705" w:rsidRDefault="001E6744" w:rsidP="00D65973">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00D65973">
              <w:rPr>
                <w:rFonts w:ascii="Times New Roman" w:eastAsia="Calibri" w:hAnsi="Times New Roman" w:cs="Times New Roman"/>
                <w:sz w:val="28"/>
                <w:szCs w:val="28"/>
                <w:lang w:val="kk-KZ"/>
              </w:rPr>
              <w:t>370</w:t>
            </w:r>
            <w:r>
              <w:rPr>
                <w:rFonts w:ascii="Times New Roman" w:eastAsia="Calibri" w:hAnsi="Times New Roman" w:cs="Times New Roman"/>
                <w:sz w:val="28"/>
                <w:szCs w:val="28"/>
                <w:lang w:val="kk-KZ"/>
              </w:rPr>
              <w:t>,0</w:t>
            </w:r>
          </w:p>
        </w:tc>
        <w:tc>
          <w:tcPr>
            <w:tcW w:w="1309" w:type="dxa"/>
          </w:tcPr>
          <w:p w:rsidR="00ED7AA5" w:rsidRPr="008279D6" w:rsidRDefault="008279D6"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8440,0</w:t>
            </w:r>
          </w:p>
        </w:tc>
        <w:tc>
          <w:tcPr>
            <w:tcW w:w="124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9910,0</w:t>
            </w:r>
          </w:p>
        </w:tc>
        <w:tc>
          <w:tcPr>
            <w:tcW w:w="1577" w:type="dxa"/>
          </w:tcPr>
          <w:p w:rsidR="00ED7AA5" w:rsidRPr="001E6744" w:rsidRDefault="001E6744"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4760,0</w:t>
            </w:r>
          </w:p>
        </w:tc>
        <w:tc>
          <w:tcPr>
            <w:tcW w:w="1461"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2380,0</w:t>
            </w:r>
          </w:p>
        </w:tc>
        <w:tc>
          <w:tcPr>
            <w:tcW w:w="158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910,0</w:t>
            </w:r>
          </w:p>
        </w:tc>
      </w:tr>
      <w:tr w:rsidR="00ED7AA5" w:rsidRPr="00C87705" w:rsidTr="001354AA">
        <w:tc>
          <w:tcPr>
            <w:tcW w:w="932" w:type="dxa"/>
          </w:tcPr>
          <w:p w:rsidR="00ED7AA5" w:rsidRPr="00ED7AA5" w:rsidRDefault="00ED7AA5"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363" w:type="dxa"/>
          </w:tcPr>
          <w:p w:rsidR="00ED7AA5" w:rsidRPr="00C87705" w:rsidRDefault="001E6744" w:rsidP="00D65973">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D65973">
              <w:rPr>
                <w:rFonts w:ascii="Times New Roman" w:eastAsia="Calibri" w:hAnsi="Times New Roman" w:cs="Times New Roman"/>
                <w:sz w:val="28"/>
                <w:szCs w:val="28"/>
                <w:lang w:val="kk-KZ"/>
              </w:rPr>
              <w:t>2700</w:t>
            </w:r>
            <w:r>
              <w:rPr>
                <w:rFonts w:ascii="Times New Roman" w:eastAsia="Calibri" w:hAnsi="Times New Roman" w:cs="Times New Roman"/>
                <w:sz w:val="28"/>
                <w:szCs w:val="28"/>
                <w:lang w:val="kk-KZ"/>
              </w:rPr>
              <w:t>,0</w:t>
            </w:r>
          </w:p>
        </w:tc>
        <w:tc>
          <w:tcPr>
            <w:tcW w:w="1309" w:type="dxa"/>
          </w:tcPr>
          <w:p w:rsidR="00ED7AA5" w:rsidRPr="008279D6" w:rsidRDefault="008279D6"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10900,0</w:t>
            </w:r>
          </w:p>
        </w:tc>
        <w:tc>
          <w:tcPr>
            <w:tcW w:w="124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11600,0</w:t>
            </w:r>
          </w:p>
        </w:tc>
        <w:tc>
          <w:tcPr>
            <w:tcW w:w="1577" w:type="dxa"/>
          </w:tcPr>
          <w:p w:rsidR="00ED7AA5" w:rsidRPr="001E6744" w:rsidRDefault="001E6744"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4360,0</w:t>
            </w:r>
          </w:p>
        </w:tc>
        <w:tc>
          <w:tcPr>
            <w:tcW w:w="1461"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2370,0</w:t>
            </w:r>
          </w:p>
        </w:tc>
        <w:tc>
          <w:tcPr>
            <w:tcW w:w="158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870,0</w:t>
            </w:r>
          </w:p>
        </w:tc>
      </w:tr>
      <w:tr w:rsidR="00ED7AA5" w:rsidRPr="00C87705" w:rsidTr="001354AA">
        <w:tc>
          <w:tcPr>
            <w:tcW w:w="932" w:type="dxa"/>
          </w:tcPr>
          <w:p w:rsidR="00ED7AA5" w:rsidRPr="00ED7AA5" w:rsidRDefault="00ED7AA5"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363" w:type="dxa"/>
          </w:tcPr>
          <w:p w:rsidR="00ED7AA5" w:rsidRPr="00C87705" w:rsidRDefault="001E6744"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11900,0</w:t>
            </w:r>
          </w:p>
        </w:tc>
        <w:tc>
          <w:tcPr>
            <w:tcW w:w="1309" w:type="dxa"/>
          </w:tcPr>
          <w:p w:rsidR="00ED7AA5" w:rsidRPr="00453225" w:rsidRDefault="00453225"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12700,0</w:t>
            </w:r>
          </w:p>
        </w:tc>
        <w:tc>
          <w:tcPr>
            <w:tcW w:w="124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13200,0</w:t>
            </w:r>
          </w:p>
        </w:tc>
        <w:tc>
          <w:tcPr>
            <w:tcW w:w="1577" w:type="dxa"/>
          </w:tcPr>
          <w:p w:rsidR="00ED7AA5" w:rsidRPr="001E6744" w:rsidRDefault="001E6744"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6620,0</w:t>
            </w:r>
          </w:p>
        </w:tc>
        <w:tc>
          <w:tcPr>
            <w:tcW w:w="1461"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3380,0</w:t>
            </w:r>
          </w:p>
        </w:tc>
        <w:tc>
          <w:tcPr>
            <w:tcW w:w="1580" w:type="dxa"/>
          </w:tcPr>
          <w:p w:rsidR="00ED7AA5" w:rsidRPr="00C444AB" w:rsidRDefault="00C444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1470,0</w:t>
            </w:r>
          </w:p>
        </w:tc>
      </w:tr>
    </w:tbl>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Қарастырылып отырған </w:t>
      </w:r>
      <w:r w:rsidRPr="003E7CAB">
        <w:rPr>
          <w:rFonts w:ascii="Times New Roman" w:eastAsia="Calibri" w:hAnsi="Times New Roman" w:cs="Times New Roman"/>
          <w:sz w:val="28"/>
          <w:szCs w:val="28"/>
          <w:lang w:val="kk-KZ"/>
        </w:rPr>
        <w:t>199</w:t>
      </w:r>
      <w:r w:rsidR="00453225"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-202</w:t>
      </w:r>
      <w:r w:rsidR="00453225"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Сырдария өзені табиғи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 қалпына келтіру үшін, 2000-2012 жылдар аралығын шартты-табиғи кезең ретінде қабылдай отырып, гидрологиялық бекеттердің арасындағы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байланыс сызбасы пайдаланылып, (кесте </w:t>
      </w:r>
      <w:r w:rsidR="00044DD1" w:rsidRPr="00C87705">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lang w:val="kk-KZ"/>
        </w:rPr>
        <w:t>)  оның сызбалық сұлбасы 23-27 суреттерде көрсетілген [27].</w:t>
      </w:r>
    </w:p>
    <w:p w:rsidR="00864EEB" w:rsidRPr="0033777F" w:rsidRDefault="00864EEB" w:rsidP="00B125DD">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Кесте </w:t>
      </w:r>
      <w:r w:rsidR="00044DD1" w:rsidRPr="00C87705">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lang w:val="kk-KZ"/>
        </w:rPr>
        <w:t xml:space="preserve"> – Қазіргі кезеңдегі Сырдария өзені төменгі ағысындағы орташа жылдық өтімдері қатарын қалпына келтіруге арналған мәліметтер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W w:w="0" w:type="auto"/>
        <w:tblInd w:w="108" w:type="dxa"/>
        <w:tblLayout w:type="fixed"/>
        <w:tblLook w:val="04A0"/>
      </w:tblPr>
      <w:tblGrid>
        <w:gridCol w:w="1701"/>
        <w:gridCol w:w="2977"/>
        <w:gridCol w:w="2268"/>
        <w:gridCol w:w="2410"/>
      </w:tblGrid>
      <w:tr w:rsidR="00150FFF" w:rsidRPr="00C87705" w:rsidTr="001354AA">
        <w:tc>
          <w:tcPr>
            <w:tcW w:w="1701"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Өзендегі бекеттер</w:t>
            </w:r>
          </w:p>
        </w:tc>
        <w:tc>
          <w:tcPr>
            <w:tcW w:w="2977"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Ұқсас өзен</w:t>
            </w:r>
            <w:r w:rsidRPr="00C87705">
              <w:rPr>
                <w:rFonts w:ascii="Times New Roman" w:eastAsia="Calibri" w:hAnsi="Times New Roman" w:cs="Times New Roman"/>
                <w:sz w:val="28"/>
                <w:szCs w:val="28"/>
              </w:rPr>
              <w:t>, гидрологи</w:t>
            </w:r>
            <w:r w:rsidRPr="00C87705">
              <w:rPr>
                <w:rFonts w:ascii="Times New Roman" w:eastAsia="Calibri" w:hAnsi="Times New Roman" w:cs="Times New Roman"/>
                <w:sz w:val="28"/>
                <w:szCs w:val="28"/>
                <w:lang w:val="kk-KZ"/>
              </w:rPr>
              <w:t>ялық бекет</w:t>
            </w:r>
          </w:p>
        </w:tc>
        <w:tc>
          <w:tcPr>
            <w:tcW w:w="2268"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Байланыс теңдеуі</w:t>
            </w:r>
          </w:p>
        </w:tc>
        <w:tc>
          <w:tcPr>
            <w:tcW w:w="2410" w:type="dxa"/>
            <w:tcBorders>
              <w:top w:val="single" w:sz="4" w:space="0" w:color="auto"/>
              <w:left w:val="single" w:sz="4" w:space="0" w:color="auto"/>
              <w:bottom w:val="single" w:sz="4" w:space="0" w:color="auto"/>
              <w:right w:val="single" w:sz="4" w:space="0" w:color="auto"/>
            </w:tcBorders>
            <w:hideMark/>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Корреляция </w:t>
            </w:r>
            <w:r w:rsidRPr="00C87705">
              <w:rPr>
                <w:rFonts w:ascii="Times New Roman" w:eastAsia="Calibri" w:hAnsi="Times New Roman" w:cs="Times New Roman"/>
                <w:sz w:val="28"/>
                <w:szCs w:val="28"/>
              </w:rPr>
              <w:t>(</w:t>
            </w:r>
            <w:r w:rsidRPr="00C87705">
              <w:rPr>
                <w:rFonts w:ascii="Times New Roman" w:eastAsia="Calibri" w:hAnsi="Times New Roman" w:cs="Times New Roman"/>
                <w:sz w:val="28"/>
                <w:szCs w:val="28"/>
                <w:lang w:val="kk-KZ"/>
              </w:rPr>
              <w:t>байланыс</w:t>
            </w:r>
            <w:r w:rsidRPr="00C87705">
              <w:rPr>
                <w:rFonts w:ascii="Times New Roman" w:eastAsia="Calibri" w:hAnsi="Times New Roman" w:cs="Times New Roman"/>
                <w:sz w:val="28"/>
                <w:szCs w:val="28"/>
              </w:rPr>
              <w:t>)</w:t>
            </w:r>
            <w:r w:rsidRPr="00C87705">
              <w:rPr>
                <w:rFonts w:ascii="Times New Roman" w:eastAsia="Calibri" w:hAnsi="Times New Roman" w:cs="Times New Roman"/>
                <w:sz w:val="28"/>
                <w:szCs w:val="28"/>
                <w:lang w:val="kk-KZ"/>
              </w:rPr>
              <w:t xml:space="preserve"> коэффициенті</w: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Көкбұлақ</w:t>
            </w:r>
          </w:p>
        </w:tc>
        <w:tc>
          <w:tcPr>
            <w:tcW w:w="2977"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40" w:dyaOrig="320">
                <v:shape id="_x0000_i1117" type="#_x0000_t75" style="width:78.35pt;height:13.8pt" o:ole="">
                  <v:imagedata r:id="rId184" o:title=""/>
                </v:shape>
                <o:OLEObject Type="Embed" ProgID="Equation.3" ShapeID="_x0000_i1117" DrawAspect="Content" ObjectID="_1807931483" r:id="rId185"/>
              </w:object>
            </w:r>
          </w:p>
        </w:tc>
        <w:tc>
          <w:tcPr>
            <w:tcW w:w="241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118" type="#_x0000_t75" style="width:49.55pt;height:13.8pt" o:ole="">
                  <v:imagedata r:id="rId186" o:title=""/>
                </v:shape>
                <o:OLEObject Type="Embed" ProgID="Equation.3" ShapeID="_x0000_i1118" DrawAspect="Content" ObjectID="_1807931484" r:id="rId187"/>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Көктөбе</w:t>
            </w:r>
          </w:p>
        </w:tc>
        <w:tc>
          <w:tcPr>
            <w:tcW w:w="2977"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60" w:dyaOrig="320">
                <v:shape id="_x0000_i1119" type="#_x0000_t75" style="width:78.35pt;height:13.8pt" o:ole="">
                  <v:imagedata r:id="rId188" o:title=""/>
                </v:shape>
                <o:OLEObject Type="Embed" ProgID="Equation.3" ShapeID="_x0000_i1119" DrawAspect="Content" ObjectID="_1807931485" r:id="rId189"/>
              </w:object>
            </w:r>
          </w:p>
        </w:tc>
        <w:tc>
          <w:tcPr>
            <w:tcW w:w="241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120" type="#_x0000_t75" style="width:49.55pt;height:13.8pt" o:ole="">
                  <v:imagedata r:id="rId190" o:title=""/>
                </v:shape>
                <o:OLEObject Type="Embed" ProgID="Equation.3" ShapeID="_x0000_i1120" DrawAspect="Content" ObjectID="_1807931486" r:id="rId191"/>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c>
          <w:tcPr>
            <w:tcW w:w="2977"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600" w:dyaOrig="320">
                <v:shape id="_x0000_i1121" type="#_x0000_t75" style="width:79.5pt;height:13.8pt" o:ole="">
                  <v:imagedata r:id="rId192" o:title=""/>
                </v:shape>
                <o:OLEObject Type="Embed" ProgID="Equation.3" ShapeID="_x0000_i1121" DrawAspect="Content" ObjectID="_1807931487" r:id="rId193"/>
              </w:object>
            </w:r>
          </w:p>
        </w:tc>
        <w:tc>
          <w:tcPr>
            <w:tcW w:w="241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60" w:dyaOrig="320">
                <v:shape id="_x0000_i1122" type="#_x0000_t75" style="width:49.55pt;height:13.8pt" o:ole="">
                  <v:imagedata r:id="rId194" o:title=""/>
                </v:shape>
                <o:OLEObject Type="Embed" ProgID="Equation.3" ShapeID="_x0000_i1122" DrawAspect="Content" ObjectID="_1807931488" r:id="rId195"/>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Қазалы</w:t>
            </w:r>
          </w:p>
        </w:tc>
        <w:tc>
          <w:tcPr>
            <w:tcW w:w="2977"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79" w:dyaOrig="320">
                <v:shape id="_x0000_i1123" type="#_x0000_t75" style="width:78.35pt;height:13.8pt" o:ole="">
                  <v:imagedata r:id="rId196" o:title=""/>
                </v:shape>
                <o:OLEObject Type="Embed" ProgID="Equation.3" ShapeID="_x0000_i1123" DrawAspect="Content" ObjectID="_1807931489" r:id="rId197"/>
              </w:object>
            </w:r>
          </w:p>
        </w:tc>
        <w:tc>
          <w:tcPr>
            <w:tcW w:w="241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Calibri" w:eastAsia="Calibri" w:hAnsi="Calibri" w:cs="Times New Roman"/>
                <w:position w:val="-10"/>
                <w:sz w:val="28"/>
                <w:szCs w:val="28"/>
              </w:rPr>
              <w:object w:dxaOrig="940" w:dyaOrig="320">
                <v:shape id="_x0000_i1124" type="#_x0000_t75" style="width:49.55pt;height:13.8pt" o:ole="">
                  <v:imagedata r:id="rId198" o:title=""/>
                </v:shape>
                <o:OLEObject Type="Embed" ProgID="Equation.3" ShapeID="_x0000_i1124" DrawAspect="Content" ObjectID="_1807931490" r:id="rId199"/>
              </w:object>
            </w:r>
          </w:p>
        </w:tc>
      </w:tr>
      <w:tr w:rsidR="00150FFF" w:rsidRPr="00C87705" w:rsidTr="001354AA">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Қаратерең</w:t>
            </w:r>
          </w:p>
        </w:tc>
        <w:tc>
          <w:tcPr>
            <w:tcW w:w="2977"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c>
          <w:tcPr>
            <w:tcW w:w="226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1579" w:dyaOrig="320">
                <v:shape id="_x0000_i1125" type="#_x0000_t75" style="width:78.35pt;height:13.8pt" o:ole="">
                  <v:imagedata r:id="rId200" o:title=""/>
                </v:shape>
                <o:OLEObject Type="Embed" ProgID="Equation.3" ShapeID="_x0000_i1125" DrawAspect="Content" ObjectID="_1807931491" r:id="rId201"/>
              </w:object>
            </w:r>
          </w:p>
        </w:tc>
        <w:tc>
          <w:tcPr>
            <w:tcW w:w="241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0"/>
                <w:sz w:val="28"/>
                <w:szCs w:val="28"/>
              </w:rPr>
              <w:object w:dxaOrig="940" w:dyaOrig="320">
                <v:shape id="_x0000_i1126" type="#_x0000_t75" style="width:49.55pt;height:13.8pt" o:ole="">
                  <v:imagedata r:id="rId202" o:title=""/>
                </v:shape>
                <o:OLEObject Type="Embed" ProgID="Equation.3" ShapeID="_x0000_i1126" DrawAspect="Content" ObjectID="_1807931492" r:id="rId203"/>
              </w:object>
            </w:r>
          </w:p>
        </w:tc>
      </w:tr>
    </w:tbl>
    <w:p w:rsidR="00150FFF" w:rsidRPr="00C87705" w:rsidRDefault="00150FFF" w:rsidP="00150FFF">
      <w:pPr>
        <w:spacing w:after="0" w:line="240" w:lineRule="auto"/>
        <w:jc w:val="both"/>
        <w:rPr>
          <w:rFonts w:ascii="Times New Roman" w:eastAsia="Calibri" w:hAnsi="Times New Roman" w:cs="Times New Roman"/>
          <w:sz w:val="28"/>
          <w:szCs w:val="28"/>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Сырдария өзенінің төменгі ағысында орналасқан Көкбұлақ, Көктөбе, Қызылорда, Қазалы және Қаратерең гидрологиялық бекеттерінің тұстарындағы өтімдері Шардара атты гидрологиялық бекетінің тұсындағы өтімнің арасындағы байланыс сызықтық теңдеумен өрнектеледі және олардың арасындағы байланыс коэффициенті </w:t>
      </w:r>
      <w:r w:rsidRPr="00C87705">
        <w:rPr>
          <w:rFonts w:ascii="Times New Roman" w:eastAsia="Calibri" w:hAnsi="Times New Roman" w:cs="Times New Roman"/>
          <w:sz w:val="24"/>
          <w:szCs w:val="24"/>
        </w:rPr>
        <w:t>(</w:t>
      </w:r>
      <w:r w:rsidRPr="00C87705">
        <w:rPr>
          <w:rFonts w:ascii="Calibri" w:eastAsia="Calibri" w:hAnsi="Calibri" w:cs="Times New Roman"/>
          <w:position w:val="-4"/>
        </w:rPr>
        <w:object w:dxaOrig="240" w:dyaOrig="260">
          <v:shape id="_x0000_i1127" type="#_x0000_t75" style="width:13.8pt;height:13.8pt" o:ole="">
            <v:imagedata r:id="rId204" o:title=""/>
          </v:shape>
          <o:OLEObject Type="Embed" ProgID="Equation.3" ShapeID="_x0000_i1127" DrawAspect="Content" ObjectID="_1807931493" r:id="rId205"/>
        </w:object>
      </w:r>
      <w:r w:rsidRPr="00C87705">
        <w:rPr>
          <w:rFonts w:ascii="Times New Roman" w:eastAsia="Calibri" w:hAnsi="Times New Roman" w:cs="Times New Roman"/>
          <w:sz w:val="24"/>
          <w:szCs w:val="24"/>
        </w:rPr>
        <w:t>)</w:t>
      </w:r>
      <w:r w:rsidRPr="00C87705">
        <w:rPr>
          <w:rFonts w:ascii="Times New Roman" w:eastAsia="Calibri" w:hAnsi="Times New Roman" w:cs="Times New Roman"/>
          <w:sz w:val="28"/>
          <w:szCs w:val="28"/>
          <w:lang w:val="kk-KZ"/>
        </w:rPr>
        <w:t xml:space="preserve">0,83-0,98 аралығында болғандықтан,  оларды  өзеннің қарастырып отырған бекеттердегі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 қалпына келтіруге толық пайдалануға болады.</w:t>
      </w:r>
    </w:p>
    <w:p w:rsidR="004770CA" w:rsidRPr="00C87705" w:rsidRDefault="004770CA" w:rsidP="00150FFF">
      <w:pPr>
        <w:spacing w:after="0" w:line="240" w:lineRule="auto"/>
        <w:ind w:firstLine="709"/>
        <w:jc w:val="both"/>
        <w:rPr>
          <w:rFonts w:ascii="Times New Roman" w:eastAsia="Calibri" w:hAnsi="Times New Roman" w:cs="Times New Roman"/>
          <w:sz w:val="28"/>
          <w:szCs w:val="28"/>
          <w:lang w:val="kk-KZ"/>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9929DE">
        <w:trPr>
          <w:cantSplit/>
          <w:trHeight w:val="1134"/>
          <w:jc w:val="center"/>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Көкбұлақ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010150" cy="2676525"/>
                  <wp:effectExtent l="19050" t="0" r="0" b="0"/>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40" b="14590"/>
                          <a:stretch>
                            <a:fillRect/>
                          </a:stretch>
                        </pic:blipFill>
                        <pic:spPr bwMode="auto">
                          <a:xfrm>
                            <a:off x="0" y="0"/>
                            <a:ext cx="5010150" cy="2676525"/>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9929DE">
        <w:trPr>
          <w:jc w:val="center"/>
        </w:trPr>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spacing w:after="0" w:line="240" w:lineRule="auto"/>
        <w:rPr>
          <w:rFonts w:ascii="Times New Roman" w:eastAsia="Calibri" w:hAnsi="Times New Roman" w:cs="Times New Roman"/>
          <w:sz w:val="26"/>
          <w:szCs w:val="26"/>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8"/>
          <w:szCs w:val="28"/>
          <w:lang w:val="kk-KZ"/>
        </w:rPr>
        <w:t xml:space="preserve">Сурет 23 – Сырдария өзені - Шардара  және </w:t>
      </w:r>
      <w:r w:rsidRPr="00C87705">
        <w:rPr>
          <w:rFonts w:ascii="Times New Roman" w:eastAsia="Calibri" w:hAnsi="Times New Roman" w:cs="Times New Roman"/>
          <w:sz w:val="26"/>
          <w:szCs w:val="26"/>
          <w:lang w:val="kk-KZ"/>
        </w:rPr>
        <w:t>Көкбұлақ</w:t>
      </w:r>
      <w:r w:rsidRPr="00C87705">
        <w:rPr>
          <w:rFonts w:ascii="Times New Roman" w:eastAsia="Calibri" w:hAnsi="Times New Roman" w:cs="Times New Roman"/>
          <w:sz w:val="28"/>
          <w:szCs w:val="28"/>
          <w:lang w:val="kk-KZ"/>
        </w:rPr>
        <w:t xml:space="preserve"> гидрологиялық бекеттерінің орташа жылдық ағындарының байланыс сызбасы</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lastRenderedPageBreak/>
              <w:t xml:space="preserve">Сырдария өзені Көкбұлақ гидрологиялық </w:t>
            </w:r>
          </w:p>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181600" cy="3086735"/>
                  <wp:effectExtent l="19050" t="0" r="0" b="0"/>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81" b="13351"/>
                          <a:stretch>
                            <a:fillRect/>
                          </a:stretch>
                        </pic:blipFill>
                        <pic:spPr bwMode="auto">
                          <a:xfrm>
                            <a:off x="0" y="0"/>
                            <a:ext cx="5181600" cy="3086735"/>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24 – Сырдария өзені - Шардара  және Көктөбе гидрологиялық бекеттерінің тұсындағы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байланыс сызбасы</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Қызылорда гидрологиялық </w:t>
            </w:r>
          </w:p>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210175" cy="2801751"/>
                  <wp:effectExtent l="19050" t="0" r="9525"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48" b="14986"/>
                          <a:stretch>
                            <a:fillRect/>
                          </a:stretch>
                        </pic:blipFill>
                        <pic:spPr bwMode="auto">
                          <a:xfrm>
                            <a:off x="0" y="0"/>
                            <a:ext cx="5210175" cy="2801751"/>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spacing w:after="0" w:line="240" w:lineRule="auto"/>
        <w:jc w:val="both"/>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Сурет 25 – Сырдария өзені - Шардара  және Қызылорда гидрологиялық бекеттерінің тұсындағы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байланыс сызбасы</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lastRenderedPageBreak/>
              <w:t xml:space="preserve">Сырдария өзені Қазалы гидрологиялық </w:t>
            </w:r>
          </w:p>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200650" cy="2524125"/>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60" b="14791"/>
                          <a:stretch>
                            <a:fillRect/>
                          </a:stretch>
                        </pic:blipFill>
                        <pic:spPr bwMode="auto">
                          <a:xfrm>
                            <a:off x="0" y="0"/>
                            <a:ext cx="5200650" cy="2524125"/>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spacing w:after="0" w:line="240" w:lineRule="auto"/>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8"/>
          <w:szCs w:val="28"/>
          <w:lang w:val="kk-KZ"/>
        </w:rPr>
        <w:t xml:space="preserve">Сурет 26 – Сырдария өзені - Шардара  және Қазалы гидрологиялық бекеттерінің тұсындағы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байланыс сызбасы</w:t>
      </w:r>
    </w:p>
    <w:p w:rsidR="00150FFF" w:rsidRPr="00C87705" w:rsidRDefault="00150FFF" w:rsidP="00150FFF">
      <w:pPr>
        <w:spacing w:after="0" w:line="240" w:lineRule="auto"/>
        <w:rPr>
          <w:rFonts w:ascii="Times New Roman" w:eastAsia="Calibri" w:hAnsi="Times New Roman" w:cs="Times New Roman"/>
          <w:sz w:val="24"/>
          <w:szCs w:val="24"/>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1"/>
      </w:tblGrid>
      <w:tr w:rsidR="00150FFF" w:rsidRPr="00C87705" w:rsidTr="001354AA">
        <w:trPr>
          <w:cantSplit/>
          <w:trHeight w:val="1134"/>
        </w:trPr>
        <w:tc>
          <w:tcPr>
            <w:tcW w:w="959" w:type="dxa"/>
            <w:vMerge w:val="restart"/>
            <w:textDirection w:val="btLr"/>
          </w:tcPr>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Қаратерең гидрологиялық </w:t>
            </w:r>
          </w:p>
          <w:p w:rsidR="00150FFF" w:rsidRPr="00C87705" w:rsidRDefault="00150FFF" w:rsidP="00150FFF">
            <w:pPr>
              <w:tabs>
                <w:tab w:val="left" w:pos="4253"/>
                <w:tab w:val="left" w:pos="5812"/>
              </w:tabs>
              <w:ind w:left="113" w:right="113"/>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c>
          <w:tcPr>
            <w:tcW w:w="8611" w:type="dxa"/>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191125" cy="2476500"/>
                  <wp:effectExtent l="19050" t="0" r="9525"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68" t="-1689" b="13851"/>
                          <a:stretch>
                            <a:fillRect/>
                          </a:stretch>
                        </pic:blipFill>
                        <pic:spPr bwMode="auto">
                          <a:xfrm>
                            <a:off x="0" y="0"/>
                            <a:ext cx="5191125" cy="2476500"/>
                          </a:xfrm>
                          <a:prstGeom prst="rect">
                            <a:avLst/>
                          </a:prstGeom>
                          <a:noFill/>
                          <a:ln>
                            <a:noFill/>
                          </a:ln>
                        </pic:spPr>
                      </pic:pic>
                    </a:graphicData>
                  </a:graphic>
                </wp:inline>
              </w:drawing>
            </w:r>
          </w:p>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r>
      <w:tr w:rsidR="00150FFF" w:rsidRPr="000B47D6" w:rsidTr="001354AA">
        <w:tc>
          <w:tcPr>
            <w:tcW w:w="959" w:type="dxa"/>
            <w:vMerge/>
          </w:tcPr>
          <w:p w:rsidR="00150FFF" w:rsidRPr="00C87705" w:rsidRDefault="00150FFF" w:rsidP="00150FFF">
            <w:pPr>
              <w:tabs>
                <w:tab w:val="left" w:pos="4253"/>
                <w:tab w:val="left" w:pos="5812"/>
              </w:tabs>
              <w:jc w:val="both"/>
              <w:rPr>
                <w:rFonts w:ascii="Times New Roman" w:eastAsia="Calibri" w:hAnsi="Times New Roman" w:cs="Times New Roman"/>
                <w:sz w:val="28"/>
                <w:szCs w:val="28"/>
                <w:lang w:val="kk-KZ"/>
              </w:rPr>
            </w:pPr>
          </w:p>
        </w:tc>
        <w:tc>
          <w:tcPr>
            <w:tcW w:w="8611" w:type="dxa"/>
          </w:tcPr>
          <w:p w:rsidR="00150FFF" w:rsidRPr="00C87705" w:rsidRDefault="00150FFF" w:rsidP="00150FFF">
            <w:pPr>
              <w:tabs>
                <w:tab w:val="left" w:pos="4253"/>
                <w:tab w:val="left" w:pos="5812"/>
              </w:tabs>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 xml:space="preserve">Сырдария өзені Шардара гидрологиялық бекетінің орташа жылдық  </w:t>
            </w:r>
            <w:r w:rsidR="006818B7" w:rsidRPr="00C87705">
              <w:rPr>
                <w:rFonts w:ascii="Times New Roman" w:eastAsia="Calibri" w:hAnsi="Times New Roman" w:cs="Times New Roman"/>
                <w:sz w:val="26"/>
                <w:szCs w:val="26"/>
                <w:lang w:val="kk-KZ"/>
              </w:rPr>
              <w:t>ағындысы</w:t>
            </w:r>
            <w:r w:rsidRPr="00C87705">
              <w:rPr>
                <w:rFonts w:ascii="Times New Roman" w:eastAsia="Calibri" w:hAnsi="Times New Roman" w:cs="Times New Roman"/>
                <w:sz w:val="26"/>
                <w:szCs w:val="26"/>
                <w:lang w:val="kk-KZ"/>
              </w:rPr>
              <w:t>, м</w:t>
            </w:r>
            <w:r w:rsidRPr="00C87705">
              <w:rPr>
                <w:rFonts w:ascii="Times New Roman" w:eastAsia="Calibri" w:hAnsi="Times New Roman" w:cs="Times New Roman"/>
                <w:sz w:val="26"/>
                <w:szCs w:val="26"/>
                <w:vertAlign w:val="superscript"/>
                <w:lang w:val="kk-KZ"/>
              </w:rPr>
              <w:t>3</w:t>
            </w:r>
          </w:p>
        </w:tc>
      </w:tr>
    </w:tbl>
    <w:p w:rsidR="00150FFF" w:rsidRPr="00C87705" w:rsidRDefault="00150FFF" w:rsidP="00150FFF">
      <w:pPr>
        <w:spacing w:after="0" w:line="240" w:lineRule="auto"/>
        <w:jc w:val="both"/>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8"/>
          <w:szCs w:val="28"/>
          <w:lang w:val="kk-KZ"/>
        </w:rPr>
        <w:t xml:space="preserve">Сурет 27 – Сырдария өзені - Шардара  және Қаратерең гидрологиялық бекеттерінің тұсындағы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байланыс сызбасы</w:t>
      </w:r>
    </w:p>
    <w:p w:rsidR="00150FFF" w:rsidRPr="00C87705" w:rsidRDefault="00150FFF" w:rsidP="00150FFF">
      <w:pPr>
        <w:spacing w:after="0" w:line="240" w:lineRule="auto"/>
        <w:rPr>
          <w:rFonts w:ascii="Times New Roman" w:eastAsia="Calibri" w:hAnsi="Times New Roman" w:cs="Times New Roman"/>
          <w:sz w:val="24"/>
          <w:szCs w:val="24"/>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23-27 суреттегі Сырдария өзені Шардара гидрологиялық бекетінің тұсындағы орташа жылдық ағын Көкбұлақ, Көктөбе, Қызылорда, Қазалы және Қаратерең гидрологиялық бекетері тұсындағы ағын арасындағы байланыс коэффициентінің жоғарғы екендігін негізге ала отырып, олардың арасындағы байланыс теңдеуін пайдаланып (кесте 8), қарастырып отырылған </w:t>
      </w:r>
      <w:r w:rsidRPr="00C87705">
        <w:rPr>
          <w:rFonts w:ascii="Times New Roman" w:eastAsia="Calibri" w:hAnsi="Times New Roman" w:cs="Times New Roman"/>
          <w:sz w:val="28"/>
          <w:szCs w:val="28"/>
          <w:lang w:val="kk-KZ"/>
        </w:rPr>
        <w:lastRenderedPageBreak/>
        <w:t xml:space="preserve">кезеңдегі гидрологиялық бекеттерде жетіспейтін қатарлардағы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қалпына келтірілді (кесте 6 және сурет 28) [28; 29 ].</w:t>
      </w:r>
    </w:p>
    <w:p w:rsidR="00864EEB" w:rsidRPr="00C87705" w:rsidRDefault="00864EEB" w:rsidP="00150FFF">
      <w:pPr>
        <w:spacing w:after="0" w:line="240" w:lineRule="auto"/>
        <w:ind w:firstLine="709"/>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
        <w:gridCol w:w="8976"/>
      </w:tblGrid>
      <w:tr w:rsidR="00150FFF" w:rsidRPr="00C87705" w:rsidTr="001354AA">
        <w:trPr>
          <w:cantSplit/>
          <w:trHeight w:val="1134"/>
        </w:trPr>
        <w:tc>
          <w:tcPr>
            <w:tcW w:w="594" w:type="dxa"/>
            <w:textDirection w:val="btLr"/>
          </w:tcPr>
          <w:p w:rsidR="00150FFF" w:rsidRPr="00C87705" w:rsidRDefault="00150FFF" w:rsidP="00150FFF">
            <w:pPr>
              <w:ind w:left="113" w:right="113"/>
              <w:jc w:val="center"/>
              <w:rPr>
                <w:rFonts w:ascii="Times New Roman" w:eastAsia="Calibri" w:hAnsi="Times New Roman" w:cs="Times New Roman"/>
                <w:sz w:val="28"/>
                <w:szCs w:val="28"/>
                <w:vertAlign w:val="superscript"/>
                <w:lang w:val="kk-KZ"/>
              </w:rPr>
            </w:pPr>
            <w:r w:rsidRPr="00C87705">
              <w:rPr>
                <w:rFonts w:ascii="Times New Roman" w:eastAsia="Calibri" w:hAnsi="Times New Roman" w:cs="Times New Roman"/>
                <w:sz w:val="28"/>
                <w:szCs w:val="28"/>
                <w:lang w:val="kk-KZ"/>
              </w:rPr>
              <w:t>Жылдық су ағын көлемі, млн.м</w:t>
            </w:r>
            <w:r w:rsidRPr="00C87705">
              <w:rPr>
                <w:rFonts w:ascii="Times New Roman" w:eastAsia="Calibri" w:hAnsi="Times New Roman" w:cs="Times New Roman"/>
                <w:sz w:val="28"/>
                <w:szCs w:val="28"/>
                <w:vertAlign w:val="superscript"/>
                <w:lang w:val="kk-KZ"/>
              </w:rPr>
              <w:t>3</w:t>
            </w:r>
          </w:p>
        </w:tc>
        <w:tc>
          <w:tcPr>
            <w:tcW w:w="8976" w:type="dxa"/>
          </w:tcPr>
          <w:p w:rsidR="00150FFF" w:rsidRPr="00C87705" w:rsidRDefault="00CD08F8" w:rsidP="00150FFF">
            <w:pPr>
              <w:jc w:val="both"/>
              <w:rPr>
                <w:rFonts w:ascii="Times New Roman" w:eastAsia="Calibri" w:hAnsi="Times New Roman" w:cs="Times New Roman"/>
                <w:sz w:val="28"/>
                <w:szCs w:val="28"/>
                <w:lang w:val="kk-KZ"/>
              </w:rPr>
            </w:pPr>
            <w:r w:rsidRPr="00CD08F8">
              <w:rPr>
                <w:rFonts w:ascii="Times New Roman" w:eastAsia="Calibri" w:hAnsi="Times New Roman" w:cs="Times New Roman"/>
                <w:noProof/>
                <w:sz w:val="28"/>
                <w:szCs w:val="28"/>
                <w:lang w:eastAsia="ko-KR"/>
              </w:rPr>
              <w:drawing>
                <wp:inline distT="0" distB="0" distL="0" distR="0">
                  <wp:extent cx="5514975" cy="3176589"/>
                  <wp:effectExtent l="0" t="0" r="0" b="0"/>
                  <wp:docPr id="31" name="Диаграмма 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C39F04-36E7-9DC7-595D-9B080908A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6"/>
          <w:szCs w:val="26"/>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28 – Қазіргі кездегі Сырдария өзені су жинау алабындағы Шардара су қоймасынан төмен орналасқан гидрологиялық бекеттер тұсында ағынның көпжылдық жүргісі (1-Көкбұлақ; 2-Шардара; 3-  Көктөбе; 4-Қызылорда; 5-Қазалы; 6-Қаратерең)</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D5290B"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Тоқтоғұл</w:t>
      </w:r>
      <w:r w:rsidR="00150FFF" w:rsidRPr="00C87705">
        <w:rPr>
          <w:rFonts w:ascii="Times New Roman" w:eastAsia="Calibri" w:hAnsi="Times New Roman" w:cs="Times New Roman"/>
          <w:sz w:val="28"/>
          <w:szCs w:val="28"/>
          <w:lang w:val="kk-KZ"/>
        </w:rPr>
        <w:t xml:space="preserve"> су қоймасының пайдалану режимінің ирригациялық режимнен энергетикалық режимге өзгеруіне байланысты Сырдария өзені </w:t>
      </w:r>
      <w:r w:rsidR="006818B7" w:rsidRPr="00C87705">
        <w:rPr>
          <w:rFonts w:ascii="Times New Roman" w:eastAsia="Calibri" w:hAnsi="Times New Roman" w:cs="Times New Roman"/>
          <w:sz w:val="28"/>
          <w:szCs w:val="28"/>
          <w:lang w:val="kk-KZ"/>
        </w:rPr>
        <w:t>ағындысы</w:t>
      </w:r>
      <w:r w:rsidR="00150FFF" w:rsidRPr="00C87705">
        <w:rPr>
          <w:rFonts w:ascii="Times New Roman" w:eastAsia="Calibri" w:hAnsi="Times New Roman" w:cs="Times New Roman"/>
          <w:sz w:val="28"/>
          <w:szCs w:val="28"/>
          <w:lang w:val="kk-KZ"/>
        </w:rPr>
        <w:t xml:space="preserve"> гидрологиялық  режимінің қалыптасу ерекшелігін талдау және бағалау үшін, </w:t>
      </w:r>
      <w:r w:rsidRPr="00C87705">
        <w:rPr>
          <w:rFonts w:ascii="Times New Roman" w:eastAsia="Calibri" w:hAnsi="Times New Roman" w:cs="Times New Roman"/>
          <w:sz w:val="28"/>
          <w:szCs w:val="28"/>
          <w:lang w:val="kk-KZ"/>
        </w:rPr>
        <w:t>Тоқтоғұл</w:t>
      </w:r>
      <w:r w:rsidR="00150FFF" w:rsidRPr="00C87705">
        <w:rPr>
          <w:rFonts w:ascii="Times New Roman" w:eastAsia="Calibri" w:hAnsi="Times New Roman" w:cs="Times New Roman"/>
          <w:sz w:val="28"/>
          <w:szCs w:val="28"/>
          <w:lang w:val="kk-KZ"/>
        </w:rPr>
        <w:t xml:space="preserve"> және Шардара су қоймаларына түсетін және төменгі ағысына жіберілген су көлемі туралы </w:t>
      </w:r>
      <w:r w:rsidR="00150FFF" w:rsidRPr="003E7CAB">
        <w:rPr>
          <w:rFonts w:ascii="Times New Roman" w:eastAsia="Calibri" w:hAnsi="Times New Roman" w:cs="Times New Roman"/>
          <w:sz w:val="28"/>
          <w:szCs w:val="28"/>
          <w:lang w:val="kk-KZ"/>
        </w:rPr>
        <w:t>19</w:t>
      </w:r>
      <w:r w:rsidR="00110B8A" w:rsidRPr="003E7CAB">
        <w:rPr>
          <w:rFonts w:ascii="Times New Roman" w:eastAsia="Calibri" w:hAnsi="Times New Roman" w:cs="Times New Roman"/>
          <w:sz w:val="28"/>
          <w:szCs w:val="28"/>
          <w:lang w:val="kk-KZ"/>
        </w:rPr>
        <w:t>93-2023</w:t>
      </w:r>
      <w:r w:rsidR="00150FFF" w:rsidRPr="00C87705">
        <w:rPr>
          <w:rFonts w:ascii="Times New Roman" w:eastAsia="Calibri" w:hAnsi="Times New Roman" w:cs="Times New Roman"/>
          <w:sz w:val="28"/>
          <w:szCs w:val="28"/>
          <w:lang w:val="kk-KZ"/>
        </w:rPr>
        <w:t xml:space="preserve"> жылдар аралығындағы мәліметтер </w:t>
      </w:r>
      <w:r w:rsidR="00044DD1" w:rsidRPr="00C87705">
        <w:rPr>
          <w:rFonts w:ascii="Times New Roman" w:eastAsia="Calibri" w:hAnsi="Times New Roman" w:cs="Times New Roman"/>
          <w:sz w:val="28"/>
          <w:szCs w:val="28"/>
          <w:lang w:val="kk-KZ"/>
        </w:rPr>
        <w:t xml:space="preserve">8 </w:t>
      </w:r>
      <w:r w:rsidR="00150FFF" w:rsidRPr="00C87705">
        <w:rPr>
          <w:rFonts w:ascii="Times New Roman" w:eastAsia="Calibri" w:hAnsi="Times New Roman" w:cs="Times New Roman"/>
          <w:sz w:val="28"/>
          <w:szCs w:val="28"/>
          <w:lang w:val="kk-KZ"/>
        </w:rPr>
        <w:t xml:space="preserve">-кестеде  көрсетілген.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су қоймасына түсетін және төменгі ағысына жіберілген су көлемі екі кезеңге бөліп қарастырылған, яғни ауылшаруашылық дақылдарды өсіруден тыс кезең (қаңтар-наурыз және қазан-желтоқсан айлары) және ауылшаруашылық дақылдарды өсіру кезеңі (сәуір-қыркүйек айлары) және ол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қоймасының пайдалану режимін толық айқындайды (сурет</w:t>
      </w:r>
      <w:r w:rsidR="00044DD1" w:rsidRPr="00C87705">
        <w:rPr>
          <w:rFonts w:ascii="Times New Roman" w:eastAsia="Calibri" w:hAnsi="Times New Roman" w:cs="Times New Roman"/>
          <w:sz w:val="28"/>
          <w:szCs w:val="28"/>
          <w:lang w:val="kk-KZ"/>
        </w:rPr>
        <w:t>тер</w:t>
      </w:r>
      <w:r w:rsidRPr="00C87705">
        <w:rPr>
          <w:rFonts w:ascii="Times New Roman" w:eastAsia="Calibri" w:hAnsi="Times New Roman" w:cs="Times New Roman"/>
          <w:sz w:val="28"/>
          <w:szCs w:val="28"/>
          <w:lang w:val="kk-KZ"/>
        </w:rPr>
        <w:t xml:space="preserve"> 29-30) [29].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Default="00B64E38" w:rsidP="00B64E38">
      <w:pPr>
        <w:tabs>
          <w:tab w:val="left" w:pos="366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B64E38" w:rsidRDefault="00B64E38" w:rsidP="00B64E38">
      <w:pPr>
        <w:tabs>
          <w:tab w:val="left" w:pos="3668"/>
        </w:tabs>
        <w:spacing w:after="0" w:line="240" w:lineRule="auto"/>
        <w:ind w:firstLine="709"/>
        <w:jc w:val="both"/>
        <w:rPr>
          <w:rFonts w:ascii="Times New Roman" w:eastAsia="Calibri" w:hAnsi="Times New Roman" w:cs="Times New Roman"/>
          <w:sz w:val="28"/>
          <w:szCs w:val="28"/>
          <w:lang w:val="kk-KZ"/>
        </w:rPr>
      </w:pPr>
    </w:p>
    <w:p w:rsidR="00B64E38" w:rsidRPr="00C87705" w:rsidRDefault="00B64E38" w:rsidP="00B64E38">
      <w:pPr>
        <w:tabs>
          <w:tab w:val="left" w:pos="3668"/>
        </w:tabs>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lastRenderedPageBreak/>
        <w:t xml:space="preserve">Кесте </w:t>
      </w:r>
      <w:r w:rsidR="00044DD1" w:rsidRPr="003E7CAB">
        <w:rPr>
          <w:rFonts w:ascii="Times New Roman" w:eastAsia="Calibri" w:hAnsi="Times New Roman" w:cs="Times New Roman"/>
          <w:sz w:val="28"/>
          <w:szCs w:val="28"/>
          <w:lang w:val="kk-KZ"/>
        </w:rPr>
        <w:t>8</w:t>
      </w:r>
      <w:r w:rsidRPr="003E7CAB">
        <w:rPr>
          <w:rFonts w:ascii="Times New Roman" w:eastAsia="Calibri" w:hAnsi="Times New Roman" w:cs="Times New Roman"/>
          <w:sz w:val="28"/>
          <w:szCs w:val="28"/>
          <w:lang w:val="kk-KZ"/>
        </w:rPr>
        <w:t xml:space="preserve"> – Қазіргі кезеңдегі </w:t>
      </w:r>
      <w:r w:rsidR="00D5290B" w:rsidRPr="003E7CAB">
        <w:rPr>
          <w:rFonts w:ascii="Times New Roman" w:eastAsia="Calibri" w:hAnsi="Times New Roman" w:cs="Times New Roman"/>
          <w:sz w:val="28"/>
          <w:szCs w:val="28"/>
          <w:lang w:val="kk-KZ"/>
        </w:rPr>
        <w:t>Тоқтоғұл</w:t>
      </w:r>
      <w:r w:rsidRPr="003E7CAB">
        <w:rPr>
          <w:rFonts w:ascii="Times New Roman" w:eastAsia="Calibri" w:hAnsi="Times New Roman" w:cs="Times New Roman"/>
          <w:sz w:val="28"/>
          <w:szCs w:val="28"/>
          <w:lang w:val="kk-KZ"/>
        </w:rPr>
        <w:t xml:space="preserve"> және Шардара су қоймаларына түскен және төменгі ағысына жіберілген ағын көлемі, км</w:t>
      </w:r>
      <w:r w:rsidRPr="003E7CAB">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367"/>
        <w:gridCol w:w="1367"/>
        <w:gridCol w:w="1367"/>
        <w:gridCol w:w="1367"/>
        <w:gridCol w:w="1367"/>
        <w:gridCol w:w="1262"/>
      </w:tblGrid>
      <w:tr w:rsidR="00150FFF" w:rsidRPr="000B47D6" w:rsidTr="001354AA">
        <w:tc>
          <w:tcPr>
            <w:tcW w:w="1259"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4101" w:type="dxa"/>
            <w:gridSpan w:val="3"/>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 қоймасына түскен ағын көлемі</w:t>
            </w:r>
          </w:p>
        </w:tc>
        <w:tc>
          <w:tcPr>
            <w:tcW w:w="3996" w:type="dxa"/>
            <w:gridSpan w:val="3"/>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 қоймасының төменгі ағысына жіберілген ағын көлемі</w:t>
            </w:r>
          </w:p>
        </w:tc>
      </w:tr>
      <w:tr w:rsidR="00150FFF" w:rsidRPr="00C87705" w:rsidTr="001354AA">
        <w:tc>
          <w:tcPr>
            <w:tcW w:w="1259" w:type="dxa"/>
            <w:vMerge/>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p>
        </w:tc>
        <w:tc>
          <w:tcPr>
            <w:tcW w:w="2734" w:type="dxa"/>
            <w:gridSpan w:val="2"/>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ауылшаруашылық дақылдарды</w:t>
            </w:r>
          </w:p>
        </w:tc>
        <w:tc>
          <w:tcPr>
            <w:tcW w:w="1367"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Жылдық</w:t>
            </w:r>
          </w:p>
        </w:tc>
        <w:tc>
          <w:tcPr>
            <w:tcW w:w="2734" w:type="dxa"/>
            <w:gridSpan w:val="2"/>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ауылшаруашылық дақылдарды</w:t>
            </w:r>
          </w:p>
        </w:tc>
        <w:tc>
          <w:tcPr>
            <w:tcW w:w="1262"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Жылдық</w:t>
            </w:r>
          </w:p>
        </w:tc>
      </w:tr>
      <w:tr w:rsidR="00150FFF" w:rsidRPr="00C87705" w:rsidTr="001354AA">
        <w:tc>
          <w:tcPr>
            <w:tcW w:w="1259" w:type="dxa"/>
            <w:vMerge/>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p>
        </w:tc>
        <w:tc>
          <w:tcPr>
            <w:tcW w:w="136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36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367" w:type="dxa"/>
            <w:vMerge/>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p>
        </w:tc>
        <w:tc>
          <w:tcPr>
            <w:tcW w:w="136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36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62" w:type="dxa"/>
            <w:vMerge/>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p>
        </w:tc>
      </w:tr>
      <w:tr w:rsidR="00150FFF" w:rsidRPr="00C87705" w:rsidTr="001354AA">
        <w:tc>
          <w:tcPr>
            <w:tcW w:w="12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150FFF" w:rsidRPr="00C87705" w:rsidTr="001354AA">
        <w:tc>
          <w:tcPr>
            <w:tcW w:w="9356" w:type="dxa"/>
            <w:gridSpan w:val="7"/>
          </w:tcPr>
          <w:p w:rsidR="00150FFF" w:rsidRPr="00C87705" w:rsidRDefault="00D529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Тоқтоғұл</w:t>
            </w:r>
            <w:r w:rsidR="00150FFF" w:rsidRPr="00C87705">
              <w:rPr>
                <w:rFonts w:ascii="Times New Roman" w:eastAsia="Calibri" w:hAnsi="Times New Roman" w:cs="Times New Roman"/>
                <w:sz w:val="28"/>
                <w:szCs w:val="28"/>
                <w:lang w:val="kk-KZ"/>
              </w:rPr>
              <w:t xml:space="preserve"> су қоймасы</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3,095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10,610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13,705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7,228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4,410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11,638</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3,082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12,080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15,162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8,211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6,720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14,931</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2,758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7,880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10,638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8,084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6,330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14,414</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2,958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10,940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13,898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8,360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6,230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14,590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2,580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8,090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10,670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7,116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6,080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13,196</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2,393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13,893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7,961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3,680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11,641</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3,545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11,010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14,555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8,817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5,070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13,887</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3,392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9,186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12,579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8,373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6,479</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14,852</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3,392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10,586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13,978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8,373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10,564</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18,937</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3,084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13,502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16,585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7,634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3,637</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11,271</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12,179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15,684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8,504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4,882</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13,386</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3,779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10,859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14,638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8,698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6,237</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14,935</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10,341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13,842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9,049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5,172</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14,222</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3,221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9,468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12,689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9,042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5,279</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14,320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3,049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8,911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11,960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9,538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5,857</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15,395</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2,491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7,415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9,906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9,726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4,405</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14,131</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2,654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10,676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13,330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5,842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4,441</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10,282</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3,956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15,244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6,924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5,445</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12,370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3,896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9,888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13,783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5,714</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13,714</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8,992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12,401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9,730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4,685</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14,415</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2,949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8,827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11,776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9,201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4,167</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13,368</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2,892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8,088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10,980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9,788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4,332</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14,120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3,818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11,950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15,768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10,310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4,410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14,720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3,606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14,506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10,410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4,210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14,620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3,782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11,670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15,452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10,330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4,350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14,680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2,136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9,850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11,983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8,700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4,340</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13,040</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12,047</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14,009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8,882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4,374</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13,256</w:t>
            </w:r>
          </w:p>
        </w:tc>
      </w:tr>
      <w:tr w:rsidR="00150FFF" w:rsidRPr="00C87705" w:rsidTr="001354AA">
        <w:tc>
          <w:tcPr>
            <w:tcW w:w="1259"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1,353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8,316</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9,669</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6,131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3,019</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9,150</w:t>
            </w:r>
          </w:p>
        </w:tc>
      </w:tr>
      <w:tr w:rsidR="004E460A" w:rsidRPr="00C87705" w:rsidTr="001354AA">
        <w:tc>
          <w:tcPr>
            <w:tcW w:w="1259" w:type="dxa"/>
          </w:tcPr>
          <w:p w:rsidR="004E460A" w:rsidRPr="00C87705" w:rsidRDefault="004E460A" w:rsidP="00150FF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1,224</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7,518</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8,742</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5,540</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2,729</w:t>
            </w:r>
          </w:p>
        </w:tc>
        <w:tc>
          <w:tcPr>
            <w:tcW w:w="1262" w:type="dxa"/>
          </w:tcPr>
          <w:p w:rsidR="004E460A" w:rsidRPr="00C87705" w:rsidRDefault="00730CD3"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8,269</w:t>
            </w:r>
          </w:p>
        </w:tc>
      </w:tr>
      <w:tr w:rsidR="004E460A" w:rsidRPr="00C87705" w:rsidTr="001354AA">
        <w:tc>
          <w:tcPr>
            <w:tcW w:w="1259" w:type="dxa"/>
          </w:tcPr>
          <w:p w:rsidR="004E460A" w:rsidRPr="00C87705" w:rsidRDefault="004E460A" w:rsidP="00150FF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1,587</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9,745</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11,332</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7,182</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3,538</w:t>
            </w:r>
          </w:p>
        </w:tc>
        <w:tc>
          <w:tcPr>
            <w:tcW w:w="1262" w:type="dxa"/>
          </w:tcPr>
          <w:p w:rsidR="004E460A" w:rsidRPr="00C87705" w:rsidRDefault="00730CD3"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10,720</w:t>
            </w:r>
          </w:p>
        </w:tc>
      </w:tr>
      <w:tr w:rsidR="004E460A" w:rsidRPr="00C87705" w:rsidTr="001354AA">
        <w:tc>
          <w:tcPr>
            <w:tcW w:w="1259" w:type="dxa"/>
          </w:tcPr>
          <w:p w:rsidR="004E460A" w:rsidRPr="00C87705" w:rsidRDefault="004E460A" w:rsidP="00150FF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1,608</w:t>
            </w:r>
          </w:p>
        </w:tc>
        <w:tc>
          <w:tcPr>
            <w:tcW w:w="1367" w:type="dxa"/>
          </w:tcPr>
          <w:p w:rsidR="004E460A" w:rsidRPr="00C87705" w:rsidRDefault="00F7347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9,874</w:t>
            </w:r>
          </w:p>
        </w:tc>
        <w:tc>
          <w:tcPr>
            <w:tcW w:w="1367" w:type="dxa"/>
          </w:tcPr>
          <w:p w:rsidR="004E460A" w:rsidRPr="00C87705" w:rsidRDefault="004E460A" w:rsidP="00F7347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F7347B">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w:t>
            </w:r>
            <w:r w:rsidR="00F7347B">
              <w:rPr>
                <w:rFonts w:ascii="Times New Roman" w:eastAsia="Calibri" w:hAnsi="Times New Roman" w:cs="Times New Roman"/>
                <w:sz w:val="28"/>
                <w:szCs w:val="28"/>
                <w:lang w:val="kk-KZ"/>
              </w:rPr>
              <w:t>482</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7,277</w:t>
            </w:r>
          </w:p>
        </w:tc>
        <w:tc>
          <w:tcPr>
            <w:tcW w:w="1367" w:type="dxa"/>
          </w:tcPr>
          <w:p w:rsidR="004E460A" w:rsidRPr="00C87705" w:rsidRDefault="00D6019F"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3,584</w:t>
            </w:r>
          </w:p>
        </w:tc>
        <w:tc>
          <w:tcPr>
            <w:tcW w:w="1262" w:type="dxa"/>
          </w:tcPr>
          <w:p w:rsidR="004E460A" w:rsidRPr="00C87705" w:rsidRDefault="00730CD3"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10,861</w:t>
            </w:r>
          </w:p>
        </w:tc>
      </w:tr>
    </w:tbl>
    <w:p w:rsidR="00150FFF" w:rsidRPr="00C87705" w:rsidRDefault="00044DD1"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8</w:t>
      </w:r>
      <w:r w:rsidR="00150FFF" w:rsidRPr="00C87705">
        <w:rPr>
          <w:rFonts w:ascii="Times New Roman" w:eastAsia="Calibri" w:hAnsi="Times New Roman" w:cs="Times New Roman"/>
          <w:sz w:val="28"/>
          <w:szCs w:val="28"/>
          <w:lang w:val="kk-KZ"/>
        </w:rPr>
        <w:t>–кестенің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367"/>
        <w:gridCol w:w="1367"/>
        <w:gridCol w:w="1367"/>
        <w:gridCol w:w="1367"/>
        <w:gridCol w:w="1367"/>
        <w:gridCol w:w="1262"/>
      </w:tblGrid>
      <w:tr w:rsidR="00150FFF" w:rsidRPr="00C87705" w:rsidTr="001354AA">
        <w:tc>
          <w:tcPr>
            <w:tcW w:w="12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36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26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753F0B" w:rsidRPr="00C87705" w:rsidTr="00842431">
        <w:tc>
          <w:tcPr>
            <w:tcW w:w="9356" w:type="dxa"/>
            <w:gridSpan w:val="7"/>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 су қоймасы</w:t>
            </w:r>
          </w:p>
        </w:tc>
      </w:tr>
      <w:tr w:rsidR="00753F0B" w:rsidRPr="00C87705" w:rsidTr="001354AA">
        <w:tc>
          <w:tcPr>
            <w:tcW w:w="1259" w:type="dxa"/>
          </w:tcPr>
          <w:p w:rsidR="00753F0B" w:rsidRPr="00C87705" w:rsidRDefault="00753F0B" w:rsidP="00842431">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14,507</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6,893</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21400,0</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7,466</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13,706</w:t>
            </w:r>
          </w:p>
        </w:tc>
        <w:tc>
          <w:tcPr>
            <w:tcW w:w="1262"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21,172</w:t>
            </w:r>
          </w:p>
        </w:tc>
      </w:tr>
      <w:tr w:rsidR="00753F0B" w:rsidRPr="00C87705" w:rsidTr="001354AA">
        <w:tc>
          <w:tcPr>
            <w:tcW w:w="1259" w:type="dxa"/>
          </w:tcPr>
          <w:p w:rsidR="00753F0B" w:rsidRPr="00C87705" w:rsidRDefault="00753F0B" w:rsidP="00842431">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17,083</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8,117</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25200,0</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6,727</w:t>
            </w:r>
          </w:p>
        </w:tc>
        <w:tc>
          <w:tcPr>
            <w:tcW w:w="1367"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13,027</w:t>
            </w:r>
          </w:p>
        </w:tc>
        <w:tc>
          <w:tcPr>
            <w:tcW w:w="1262" w:type="dxa"/>
          </w:tcPr>
          <w:p w:rsidR="00753F0B" w:rsidRPr="00C87705" w:rsidRDefault="00753F0B" w:rsidP="0084243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19,754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9,830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4,670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5,930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7,014</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12,944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10,711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15,800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6,193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9,097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15,290</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9,558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4,542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7,976</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13,484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16,202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7,698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23,900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7,346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12,658</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12,541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5,959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7,611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9,349</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16,960</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11,544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2,362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13,906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5,852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6,297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12,149</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11,293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13,306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5,949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6,309</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12,258</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11,615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8,945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20,560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6,977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12,217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19,194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16,333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9,944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26,277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7,863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12,628</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20,491</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16,481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6,351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22,832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11,436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9,464</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20,900</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15,989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22,578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11,111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10,237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21,348</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13,307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3,255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16,562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8,689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6,946</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15,635</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11,110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7,090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6,407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10,454</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16,858</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11,307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12,397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6,024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4,807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10,831</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8,509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5,980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14,489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4,123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10,840</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14,963</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14,699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11,214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25,913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11,330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15,179</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26,509</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13,083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3,113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16,196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7,657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5,879</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13,536</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12,726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6,046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18,772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11,094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7,472</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18,566</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9,131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4,338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13,469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12,499</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12,119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17,877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9,408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7,182</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16,590</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10,405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4,944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15,349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9,061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5,163</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14,224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10,821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5,141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15,962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7,186</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7,627</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14,813</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17,069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8,110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25,179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11,553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11,813</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23,366</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8,887</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4,223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13,110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7,678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4,788</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12,166</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10,435</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4,959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15,394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5,254</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14,254</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8,340</w:t>
            </w:r>
          </w:p>
        </w:tc>
        <w:tc>
          <w:tcPr>
            <w:tcW w:w="1367" w:type="dxa"/>
          </w:tcPr>
          <w:p w:rsidR="00753F0B" w:rsidRPr="00C87705" w:rsidRDefault="00753F0B" w:rsidP="0028054C">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960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12,300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6,209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3,630</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9,839</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6,352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3,018</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9,370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5,883</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2,793</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8,676</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8,611</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4,089</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12,700</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7,974</w:t>
            </w:r>
          </w:p>
        </w:tc>
        <w:tc>
          <w:tcPr>
            <w:tcW w:w="1367"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3,786</w:t>
            </w:r>
          </w:p>
        </w:tc>
        <w:tc>
          <w:tcPr>
            <w:tcW w:w="1262" w:type="dxa"/>
          </w:tcPr>
          <w:p w:rsidR="00753F0B" w:rsidRPr="00C87705" w:rsidRDefault="00753F0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11,760</w:t>
            </w:r>
          </w:p>
        </w:tc>
      </w:tr>
      <w:tr w:rsidR="00753F0B" w:rsidRPr="00C87705" w:rsidTr="001354AA">
        <w:tc>
          <w:tcPr>
            <w:tcW w:w="1259" w:type="dxa"/>
          </w:tcPr>
          <w:p w:rsidR="00753F0B" w:rsidRPr="00C87705" w:rsidRDefault="00753F0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367"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r w:rsidR="00A3308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037</w:t>
            </w:r>
          </w:p>
        </w:tc>
        <w:tc>
          <w:tcPr>
            <w:tcW w:w="1367"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A3308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817</w:t>
            </w:r>
          </w:p>
        </w:tc>
        <w:tc>
          <w:tcPr>
            <w:tcW w:w="1367"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11,854</w:t>
            </w:r>
          </w:p>
        </w:tc>
        <w:tc>
          <w:tcPr>
            <w:tcW w:w="1367"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00A3308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315</w:t>
            </w:r>
          </w:p>
        </w:tc>
        <w:tc>
          <w:tcPr>
            <w:tcW w:w="1367"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A3308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474</w:t>
            </w:r>
          </w:p>
        </w:tc>
        <w:tc>
          <w:tcPr>
            <w:tcW w:w="1262" w:type="dxa"/>
          </w:tcPr>
          <w:p w:rsidR="00753F0B" w:rsidRPr="00C87705" w:rsidRDefault="006E78D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10,789</w:t>
            </w:r>
          </w:p>
        </w:tc>
      </w:tr>
    </w:tbl>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753F0B">
      <w:pPr>
        <w:spacing w:after="0" w:line="240" w:lineRule="auto"/>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9"/>
        <w:gridCol w:w="8881"/>
      </w:tblGrid>
      <w:tr w:rsidR="00150FFF" w:rsidRPr="00C87705" w:rsidTr="001354AA">
        <w:trPr>
          <w:cantSplit/>
          <w:trHeight w:val="1134"/>
        </w:trPr>
        <w:tc>
          <w:tcPr>
            <w:tcW w:w="1951" w:type="dxa"/>
            <w:textDirection w:val="btLr"/>
          </w:tcPr>
          <w:p w:rsidR="00150FFF" w:rsidRPr="00C87705" w:rsidRDefault="00150FFF" w:rsidP="00150FFF">
            <w:pPr>
              <w:ind w:left="113" w:right="113"/>
              <w:jc w:val="center"/>
              <w:rPr>
                <w:rFonts w:ascii="Times New Roman" w:eastAsia="Calibri" w:hAnsi="Times New Roman" w:cs="Times New Roman"/>
                <w:sz w:val="28"/>
                <w:szCs w:val="28"/>
                <w:vertAlign w:val="superscript"/>
                <w:lang w:val="kk-KZ"/>
              </w:rPr>
            </w:pPr>
            <w:r w:rsidRPr="00C87705">
              <w:rPr>
                <w:rFonts w:ascii="Times New Roman" w:eastAsia="Calibri" w:hAnsi="Times New Roman" w:cs="Times New Roman"/>
                <w:sz w:val="28"/>
                <w:szCs w:val="28"/>
                <w:lang w:val="kk-KZ"/>
              </w:rPr>
              <w:lastRenderedPageBreak/>
              <w:t xml:space="preserve">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км</w:t>
            </w:r>
            <w:r w:rsidRPr="00C87705">
              <w:rPr>
                <w:rFonts w:ascii="Times New Roman" w:eastAsia="Calibri" w:hAnsi="Times New Roman" w:cs="Times New Roman"/>
                <w:sz w:val="28"/>
                <w:szCs w:val="28"/>
                <w:vertAlign w:val="superscript"/>
                <w:lang w:val="kk-KZ"/>
              </w:rPr>
              <w:t>3</w:t>
            </w:r>
          </w:p>
        </w:tc>
        <w:tc>
          <w:tcPr>
            <w:tcW w:w="7619" w:type="dxa"/>
          </w:tcPr>
          <w:p w:rsidR="00150FFF" w:rsidRPr="00C87705" w:rsidRDefault="00E1525B" w:rsidP="00150FFF">
            <w:pPr>
              <w:jc w:val="both"/>
              <w:rPr>
                <w:rFonts w:ascii="Times New Roman" w:eastAsia="Calibri" w:hAnsi="Times New Roman" w:cs="Times New Roman"/>
                <w:sz w:val="28"/>
                <w:szCs w:val="28"/>
                <w:lang w:val="kk-KZ"/>
              </w:rPr>
            </w:pPr>
            <w:r w:rsidRPr="00E1525B">
              <w:rPr>
                <w:rFonts w:ascii="Times New Roman" w:eastAsia="Calibri" w:hAnsi="Times New Roman" w:cs="Times New Roman"/>
                <w:noProof/>
                <w:sz w:val="28"/>
                <w:szCs w:val="28"/>
                <w:lang w:eastAsia="ko-KR"/>
              </w:rPr>
              <w:drawing>
                <wp:inline distT="0" distB="0" distL="0" distR="0">
                  <wp:extent cx="5501856" cy="3191774"/>
                  <wp:effectExtent l="0" t="0" r="0" b="0"/>
                  <wp:docPr id="30" name="Диаграмма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0B00DCD-5CCF-A5C5-E61E-ACFDDD784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Сурет 29 – </w:t>
      </w:r>
      <w:r w:rsidR="00D5290B" w:rsidRPr="003E7CAB">
        <w:rPr>
          <w:rFonts w:ascii="Times New Roman" w:eastAsia="Calibri" w:hAnsi="Times New Roman" w:cs="Times New Roman"/>
          <w:sz w:val="28"/>
          <w:szCs w:val="28"/>
          <w:lang w:val="kk-KZ"/>
        </w:rPr>
        <w:t>Тоқтоғұл</w:t>
      </w:r>
      <w:r w:rsidRPr="003E7CAB">
        <w:rPr>
          <w:rFonts w:ascii="Times New Roman" w:eastAsia="Calibri" w:hAnsi="Times New Roman" w:cs="Times New Roman"/>
          <w:sz w:val="28"/>
          <w:szCs w:val="28"/>
          <w:lang w:val="kk-KZ"/>
        </w:rPr>
        <w:t xml:space="preserve"> су қоймасына түсетін және оның төменгі ағысына жіберілген су көлемі, млн.м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 xml:space="preserve"> (1-ауылшаруашылық дақылдарын өсіруден тыс кезеңде су қоймасына  түскен су көлемі; 2- вегетация кезеңіде су қоймасына  түскен су көлемі; 3 - жыл бойы су қоймасына түскен су көлемі; 4- ауылшаруашылық дақылдарын өсіруден тыс кезеңде су қоймасынан  тасталған су көлемі; 5-вегетациялық кезеңіде су қоймасына  тасталған су көлемі; 6-жыл бойы су қоймасына  түскен су көлемі)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
        <w:gridCol w:w="9017"/>
      </w:tblGrid>
      <w:tr w:rsidR="00150FFF" w:rsidRPr="00C87705" w:rsidTr="001354AA">
        <w:trPr>
          <w:cantSplit/>
          <w:trHeight w:val="1134"/>
        </w:trPr>
        <w:tc>
          <w:tcPr>
            <w:tcW w:w="553" w:type="dxa"/>
            <w:textDirection w:val="btLr"/>
          </w:tcPr>
          <w:p w:rsidR="00150FFF" w:rsidRPr="00C87705" w:rsidRDefault="00150FFF" w:rsidP="00150FFF">
            <w:pPr>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км</w:t>
            </w:r>
            <w:r w:rsidRPr="00C87705">
              <w:rPr>
                <w:rFonts w:ascii="Times New Roman" w:eastAsia="Calibri" w:hAnsi="Times New Roman" w:cs="Times New Roman"/>
                <w:sz w:val="28"/>
                <w:szCs w:val="28"/>
                <w:vertAlign w:val="superscript"/>
                <w:lang w:val="kk-KZ"/>
              </w:rPr>
              <w:t>3</w:t>
            </w:r>
          </w:p>
        </w:tc>
        <w:tc>
          <w:tcPr>
            <w:tcW w:w="9017" w:type="dxa"/>
          </w:tcPr>
          <w:p w:rsidR="00150FFF" w:rsidRPr="00C87705" w:rsidRDefault="00E1525B" w:rsidP="00150FFF">
            <w:pPr>
              <w:jc w:val="both"/>
              <w:rPr>
                <w:rFonts w:ascii="Times New Roman" w:eastAsia="Calibri" w:hAnsi="Times New Roman" w:cs="Times New Roman"/>
                <w:sz w:val="28"/>
                <w:szCs w:val="28"/>
                <w:lang w:val="kk-KZ"/>
              </w:rPr>
            </w:pPr>
            <w:r w:rsidRPr="00E1525B">
              <w:rPr>
                <w:rFonts w:ascii="Times New Roman" w:eastAsia="Calibri" w:hAnsi="Times New Roman" w:cs="Times New Roman"/>
                <w:noProof/>
                <w:sz w:val="28"/>
                <w:szCs w:val="28"/>
                <w:lang w:eastAsia="ko-KR"/>
              </w:rPr>
              <w:drawing>
                <wp:inline distT="0" distB="0" distL="0" distR="0">
                  <wp:extent cx="5505450" cy="3243263"/>
                  <wp:effectExtent l="0" t="0" r="0" b="0"/>
                  <wp:docPr id="29" name="Диаграмма 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8C958A9-1E23-010D-4DA4-9616DBA28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30 – Шардара су қоймасына түсетін және оның төменгі ағысына жіберілген су көлемі, млн.м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 xml:space="preserve"> (1-ауылшаруашылық дақылдарын өсіруден тыс кезеңде су қоймасына  түскен су көлемі; 2- вегетациялық кезеңіде су </w:t>
      </w:r>
      <w:r w:rsidRPr="003E7CAB">
        <w:rPr>
          <w:rFonts w:ascii="Times New Roman" w:eastAsia="Calibri" w:hAnsi="Times New Roman" w:cs="Times New Roman"/>
          <w:sz w:val="28"/>
          <w:szCs w:val="28"/>
          <w:lang w:val="kk-KZ"/>
        </w:rPr>
        <w:lastRenderedPageBreak/>
        <w:t>қоймасына  түскен су көлемі; 3 – жыл бойы су қоймасына  түскен су көлемі; 4- ауылшаруашылық дақылдарын өсіруден тыс кезеңде су қоймасынан тасталған су көлемі; 5 - вегетациялық кезеңіде су қоймасына  тасталған су көлемі; 6-жыл бойы су қоймасына  түскен су көлемі)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w:t>
      </w:r>
      <w:r w:rsidR="00044DD1" w:rsidRPr="00C87705">
        <w:rPr>
          <w:rFonts w:ascii="Times New Roman" w:eastAsia="Calibri" w:hAnsi="Times New Roman" w:cs="Times New Roman"/>
          <w:sz w:val="28"/>
          <w:szCs w:val="28"/>
          <w:lang w:val="kk-KZ"/>
        </w:rPr>
        <w:t>8</w:t>
      </w:r>
      <w:r w:rsidRPr="00C87705">
        <w:rPr>
          <w:rFonts w:ascii="Times New Roman" w:eastAsia="Calibri" w:hAnsi="Times New Roman" w:cs="Times New Roman"/>
          <w:sz w:val="28"/>
          <w:szCs w:val="28"/>
          <w:lang w:val="kk-KZ"/>
        </w:rPr>
        <w:t xml:space="preserve">-кестедегі және 29-30 суреттердегі ақпараттық-талдау мәліметтерінен байқайтынымыз,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 энергетикалық режимде қызмет атқаруына байланысты, оған келіп түсетін судың көлеміне  қарағанда, су қоймасынан тасталатын су мөлшерінің шамасы ауылшаруашылық дақылдарын өсіруден тыс кезеңде, ауылшаруашылық дақылдарын өсіру кезеңіне қарағанда көп болғандықтан, Шардара су қоймасынан қыс айларында тасталатын су көлемінің шамасы жаз айларына қарағанда көп болғандықтан, олар негізінен Сырдария өзені төменгі ағысындаңы көлдерді және Кіші Арал теңізін сумен қамтамасыз етуге пайдаланылады.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және Шардара су қоймаларын пайдалану режимін ескере отырып, Сырдария өзенінің төменгі ағысында орналасқан гидрологиялық бекеттер бойынша, олардың тұсындағы ағын көлемінің жыл ішіндегі таралуын екі кезеңге бөліп қарастырылды, яғни ауылшаруашылық дақылдарды өсіруден тыс кезең (қаңтар-наурыз және қазан-желтоқсан айлары) және ауылшаруашылық дақылдарды өсіру (сәуір-қыркүйек айлары) кезеңі (кесте </w:t>
      </w:r>
      <w:r w:rsidR="00044DD1" w:rsidRPr="00C87705">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lang w:val="kk-KZ"/>
        </w:rPr>
        <w:t xml:space="preserve"> және сурет 31-36) [29; 30].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vertAlign w:val="superscript"/>
          <w:lang w:val="kk-KZ"/>
        </w:rPr>
      </w:pPr>
      <w:r w:rsidRPr="003E7CAB">
        <w:rPr>
          <w:rFonts w:ascii="Times New Roman" w:eastAsia="Calibri" w:hAnsi="Times New Roman" w:cs="Times New Roman"/>
          <w:sz w:val="28"/>
          <w:szCs w:val="28"/>
          <w:lang w:val="kk-KZ"/>
        </w:rPr>
        <w:t xml:space="preserve">Кесте </w:t>
      </w:r>
      <w:r w:rsidR="00044DD1" w:rsidRPr="003E7CAB">
        <w:rPr>
          <w:rFonts w:ascii="Times New Roman" w:eastAsia="Calibri" w:hAnsi="Times New Roman" w:cs="Times New Roman"/>
          <w:sz w:val="28"/>
          <w:szCs w:val="28"/>
          <w:lang w:val="kk-KZ"/>
        </w:rPr>
        <w:t>9</w:t>
      </w:r>
      <w:r w:rsidRPr="003E7CAB">
        <w:rPr>
          <w:rFonts w:ascii="Times New Roman" w:eastAsia="Calibri" w:hAnsi="Times New Roman" w:cs="Times New Roman"/>
          <w:sz w:val="28"/>
          <w:szCs w:val="28"/>
          <w:lang w:val="kk-KZ"/>
        </w:rPr>
        <w:t xml:space="preserve"> – Сырдария өзені </w:t>
      </w:r>
      <w:r w:rsidR="006818B7" w:rsidRPr="003E7CAB">
        <w:rPr>
          <w:rFonts w:ascii="Times New Roman" w:eastAsia="Calibri" w:hAnsi="Times New Roman" w:cs="Times New Roman"/>
          <w:sz w:val="28"/>
          <w:szCs w:val="28"/>
          <w:lang w:val="kk-KZ"/>
        </w:rPr>
        <w:t>ағындысы</w:t>
      </w:r>
      <w:r w:rsidRPr="003E7CAB">
        <w:rPr>
          <w:rFonts w:ascii="Times New Roman" w:eastAsia="Calibri" w:hAnsi="Times New Roman" w:cs="Times New Roman"/>
          <w:sz w:val="28"/>
          <w:szCs w:val="28"/>
          <w:lang w:val="kk-KZ"/>
        </w:rPr>
        <w:t>ның  жыл ішіндегі таралуы, млн. м</w:t>
      </w:r>
      <w:r w:rsidRPr="003E7CAB">
        <w:rPr>
          <w:rFonts w:ascii="Times New Roman" w:eastAsia="Calibri" w:hAnsi="Times New Roman" w:cs="Times New Roman"/>
          <w:sz w:val="28"/>
          <w:szCs w:val="28"/>
          <w:vertAlign w:val="superscript"/>
          <w:lang w:val="kk-KZ"/>
        </w:rPr>
        <w:t>3</w:t>
      </w:r>
    </w:p>
    <w:p w:rsidR="00150FFF" w:rsidRPr="00C87705" w:rsidRDefault="003E7CAB" w:rsidP="003E7CAB">
      <w:pPr>
        <w:tabs>
          <w:tab w:val="left" w:pos="6901"/>
        </w:tabs>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417"/>
        <w:gridCol w:w="1276"/>
        <w:gridCol w:w="1418"/>
        <w:gridCol w:w="1417"/>
        <w:gridCol w:w="1276"/>
      </w:tblGrid>
      <w:tr w:rsidR="00150FFF" w:rsidRPr="00C87705" w:rsidTr="001354AA">
        <w:tc>
          <w:tcPr>
            <w:tcW w:w="993"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8363" w:type="dxa"/>
            <w:gridSpan w:val="6"/>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r>
      <w:tr w:rsidR="00150FFF" w:rsidRPr="00C87705" w:rsidTr="001354AA">
        <w:tc>
          <w:tcPr>
            <w:tcW w:w="993" w:type="dxa"/>
            <w:vMerge/>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p>
        </w:tc>
        <w:tc>
          <w:tcPr>
            <w:tcW w:w="4252" w:type="dxa"/>
            <w:gridSpan w:val="3"/>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кб</w:t>
            </w:r>
            <w:r w:rsidRPr="00C87705">
              <w:rPr>
                <w:rFonts w:ascii="Times New Roman" w:eastAsia="Calibri" w:hAnsi="Times New Roman" w:cs="Times New Roman"/>
                <w:sz w:val="28"/>
                <w:szCs w:val="28"/>
                <w:lang w:val="kk-KZ"/>
              </w:rPr>
              <w:t>ұ</w:t>
            </w:r>
            <w:r w:rsidRPr="00C87705">
              <w:rPr>
                <w:rFonts w:ascii="Times New Roman" w:eastAsia="Calibri" w:hAnsi="Times New Roman" w:cs="Times New Roman"/>
                <w:sz w:val="28"/>
                <w:szCs w:val="28"/>
              </w:rPr>
              <w:t>ла</w:t>
            </w:r>
            <w:r w:rsidRPr="00C87705">
              <w:rPr>
                <w:rFonts w:ascii="Times New Roman" w:eastAsia="Calibri" w:hAnsi="Times New Roman" w:cs="Times New Roman"/>
                <w:sz w:val="28"/>
                <w:szCs w:val="28"/>
                <w:lang w:val="kk-KZ"/>
              </w:rPr>
              <w:t>қ</w:t>
            </w:r>
          </w:p>
        </w:tc>
        <w:tc>
          <w:tcPr>
            <w:tcW w:w="4111" w:type="dxa"/>
            <w:gridSpan w:val="3"/>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Шардара</w:t>
            </w:r>
          </w:p>
        </w:tc>
      </w:tr>
      <w:tr w:rsidR="00150FFF" w:rsidRPr="00C87705" w:rsidTr="001354AA">
        <w:tc>
          <w:tcPr>
            <w:tcW w:w="993" w:type="dxa"/>
            <w:vMerge/>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p>
        </w:tc>
        <w:tc>
          <w:tcPr>
            <w:tcW w:w="2976" w:type="dxa"/>
            <w:gridSpan w:val="2"/>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Ауылшаруашылық дақылдарды</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c>
          <w:tcPr>
            <w:tcW w:w="2835" w:type="dxa"/>
            <w:gridSpan w:val="2"/>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Ауылшаруашылық дақылдарды</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55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r>
      <w:tr w:rsidR="00150FFF" w:rsidRPr="00C87705" w:rsidTr="001354AA">
        <w:tc>
          <w:tcPr>
            <w:tcW w:w="99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21400,0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7466,0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13706,0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21172,0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17083,0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8117,0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25200,0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6727,0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13027,0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19754,0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9830,0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4670,0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5930,0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7014,0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12944,0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10711,0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15800,0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6193,0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9097,0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15290,0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9558,0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4542,0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5508,0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7976,0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13484,0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16202,0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7698,0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23900,0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7346,0</w:t>
            </w:r>
          </w:p>
        </w:tc>
        <w:tc>
          <w:tcPr>
            <w:tcW w:w="1417" w:type="dxa"/>
          </w:tcPr>
          <w:p w:rsidR="00150FFF" w:rsidRPr="00C87705" w:rsidRDefault="002571E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 </w:t>
            </w:r>
            <w:r w:rsidR="00150FFF" w:rsidRPr="00C87705">
              <w:rPr>
                <w:rFonts w:ascii="Times New Roman" w:eastAsia="Calibri" w:hAnsi="Times New Roman" w:cs="Times New Roman"/>
                <w:sz w:val="28"/>
                <w:szCs w:val="28"/>
              </w:rPr>
              <w:t>12658,0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20004,0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12541,0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5959,0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18500,0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7611,0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9349,0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16960,0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11544,0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2362,0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13906,0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5852,0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6297,0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12149,0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11293,0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13306,0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5949,0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12258,0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11615,0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8945,0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20560,0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6977,0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12217,0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19194,0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16333,0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9944,0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26277,0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7863,0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12628,0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20491,0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16481,0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6351,0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22832,0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11436,0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9464,0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20900,0</w:t>
            </w:r>
          </w:p>
        </w:tc>
      </w:tr>
    </w:tbl>
    <w:p w:rsidR="00150FFF" w:rsidRPr="00C87705" w:rsidRDefault="00C91EEC"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9</w:t>
      </w:r>
      <w:r w:rsidR="00150FFF" w:rsidRPr="00C87705">
        <w:rPr>
          <w:rFonts w:ascii="Times New Roman" w:eastAsia="Calibri" w:hAnsi="Times New Roman" w:cs="Times New Roman"/>
          <w:sz w:val="28"/>
          <w:szCs w:val="28"/>
          <w:lang w:val="kk-KZ"/>
        </w:rPr>
        <w:t>–кестенің жалғасы</w:t>
      </w:r>
    </w:p>
    <w:p w:rsidR="00150FFF" w:rsidRPr="00C87705" w:rsidRDefault="00150FFF" w:rsidP="00150FFF">
      <w:pPr>
        <w:spacing w:after="0" w:line="240" w:lineRule="auto"/>
        <w:jc w:val="both"/>
        <w:rPr>
          <w:rFonts w:ascii="Times New Roman" w:eastAsia="Calibri" w:hAnsi="Times New Roman" w:cs="Times New Roman"/>
          <w:noProof/>
          <w:sz w:val="24"/>
          <w:szCs w:val="24"/>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417"/>
        <w:gridCol w:w="1276"/>
        <w:gridCol w:w="1418"/>
        <w:gridCol w:w="1417"/>
        <w:gridCol w:w="1276"/>
      </w:tblGrid>
      <w:tr w:rsidR="00150FFF" w:rsidRPr="00C87705" w:rsidTr="001354AA">
        <w:tc>
          <w:tcPr>
            <w:tcW w:w="993"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r>
      <w:tr w:rsidR="003E7CAB" w:rsidRPr="00C87705" w:rsidTr="001354AA">
        <w:tc>
          <w:tcPr>
            <w:tcW w:w="993" w:type="dxa"/>
          </w:tcPr>
          <w:p w:rsidR="003E7CAB" w:rsidRPr="00C87705" w:rsidRDefault="003E7CAB" w:rsidP="003E7CAB">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559"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15989,0</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6589,0</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22578,0</w:t>
            </w:r>
          </w:p>
        </w:tc>
        <w:tc>
          <w:tcPr>
            <w:tcW w:w="1418"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11111,0</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10237,0</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21348,0</w:t>
            </w:r>
          </w:p>
        </w:tc>
      </w:tr>
      <w:tr w:rsidR="003E7CAB" w:rsidRPr="00C87705" w:rsidTr="001354AA">
        <w:tc>
          <w:tcPr>
            <w:tcW w:w="993" w:type="dxa"/>
          </w:tcPr>
          <w:p w:rsidR="003E7CAB" w:rsidRPr="00C87705" w:rsidRDefault="003E7CAB" w:rsidP="00B479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559"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13307,0</w:t>
            </w:r>
          </w:p>
        </w:tc>
        <w:tc>
          <w:tcPr>
            <w:tcW w:w="1417"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3255,0</w:t>
            </w:r>
          </w:p>
        </w:tc>
        <w:tc>
          <w:tcPr>
            <w:tcW w:w="1276"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16562,0</w:t>
            </w:r>
          </w:p>
        </w:tc>
        <w:tc>
          <w:tcPr>
            <w:tcW w:w="1418"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8689,0</w:t>
            </w:r>
          </w:p>
        </w:tc>
        <w:tc>
          <w:tcPr>
            <w:tcW w:w="1417"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6946,0</w:t>
            </w:r>
          </w:p>
        </w:tc>
        <w:tc>
          <w:tcPr>
            <w:tcW w:w="1276" w:type="dxa"/>
          </w:tcPr>
          <w:p w:rsidR="003E7CAB" w:rsidRPr="00C87705" w:rsidRDefault="003E7CAB" w:rsidP="00B479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15635,0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11110,0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7090,0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18200,0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6407,0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10454,0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16858,0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11307,0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12397,0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6024,0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4807,0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10831,0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8509,0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5980,0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14489,0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4123,0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10840,0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14963,0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14699,0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11214,0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25913,0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11330,0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15179,0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26509,0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13083,0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3113,0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16196,0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7657,0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5879,0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13536,0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12726,0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6046,0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18772,0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11094,0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7472,0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18566,0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9131,0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4338,0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13469,0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12499,0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12119,0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5758,0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17877,0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9408,0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7182,0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16590,0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10405,0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4944,0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15349,0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9061,0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5163,0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14224,0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10821,0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5141,0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15962,0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7186,0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7627,0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14813,0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17069,0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8110,0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25179,0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11553,0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11813,0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23366,0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8887,0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4223,0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13110,0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7678,0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4788,0</w:t>
            </w:r>
          </w:p>
        </w:tc>
        <w:tc>
          <w:tcPr>
            <w:tcW w:w="1276"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12166,0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r w:rsidRPr="00C87705">
              <w:rPr>
                <w:rFonts w:ascii="Times New Roman" w:eastAsia="Calibri" w:hAnsi="Times New Roman" w:cs="Times New Roman"/>
                <w:sz w:val="28"/>
                <w:szCs w:val="28"/>
                <w:lang w:val="kk-KZ"/>
              </w:rPr>
              <w:t>435</w:t>
            </w:r>
            <w:r>
              <w:rPr>
                <w:rFonts w:ascii="Times New Roman" w:eastAsia="Calibri" w:hAnsi="Times New Roman" w:cs="Times New Roman"/>
                <w:sz w:val="28"/>
                <w:szCs w:val="28"/>
                <w:lang w:val="kk-KZ"/>
              </w:rPr>
              <w:t>,0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959</w:t>
            </w:r>
            <w:r>
              <w:rPr>
                <w:rFonts w:ascii="Times New Roman" w:eastAsia="Calibri" w:hAnsi="Times New Roman" w:cs="Times New Roman"/>
                <w:sz w:val="28"/>
                <w:szCs w:val="28"/>
                <w:lang w:val="kk-KZ"/>
              </w:rPr>
              <w:t>,0</w:t>
            </w:r>
          </w:p>
        </w:tc>
        <w:tc>
          <w:tcPr>
            <w:tcW w:w="1276" w:type="dxa"/>
            <w:vAlign w:val="bottom"/>
          </w:tcPr>
          <w:p w:rsidR="003E7CAB" w:rsidRPr="00C31D61"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15</w:t>
            </w:r>
            <w:r w:rsidRPr="00C87705">
              <w:rPr>
                <w:rFonts w:ascii="Times New Roman" w:eastAsia="Calibri" w:hAnsi="Times New Roman" w:cs="Times New Roman"/>
                <w:sz w:val="28"/>
                <w:szCs w:val="28"/>
              </w:rPr>
              <w:t>394</w:t>
            </w:r>
            <w:r>
              <w:rPr>
                <w:rFonts w:ascii="Times New Roman" w:eastAsia="Calibri" w:hAnsi="Times New Roman" w:cs="Times New Roman"/>
                <w:sz w:val="28"/>
                <w:szCs w:val="28"/>
                <w:lang w:val="kk-KZ"/>
              </w:rPr>
              <w:t>,0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lang w:val="kk-KZ"/>
              </w:rPr>
              <w:t>000</w:t>
            </w:r>
            <w:r>
              <w:rPr>
                <w:rFonts w:ascii="Times New Roman" w:eastAsia="Calibri" w:hAnsi="Times New Roman" w:cs="Times New Roman"/>
                <w:sz w:val="28"/>
                <w:szCs w:val="28"/>
                <w:lang w:val="kk-KZ"/>
              </w:rPr>
              <w:t>,0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254</w:t>
            </w:r>
            <w:r>
              <w:rPr>
                <w:rFonts w:ascii="Times New Roman" w:eastAsia="Calibri" w:hAnsi="Times New Roman" w:cs="Times New Roman"/>
                <w:sz w:val="28"/>
                <w:szCs w:val="28"/>
                <w:lang w:val="kk-KZ"/>
              </w:rPr>
              <w:t>,0</w:t>
            </w:r>
          </w:p>
        </w:tc>
        <w:tc>
          <w:tcPr>
            <w:tcW w:w="1276" w:type="dxa"/>
            <w:vAlign w:val="bottom"/>
          </w:tcPr>
          <w:p w:rsidR="003E7CAB" w:rsidRPr="00C31D61"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14</w:t>
            </w:r>
            <w:r w:rsidRPr="00C87705">
              <w:rPr>
                <w:rFonts w:ascii="Times New Roman" w:eastAsia="Calibri" w:hAnsi="Times New Roman" w:cs="Times New Roman"/>
                <w:sz w:val="28"/>
                <w:szCs w:val="28"/>
              </w:rPr>
              <w:t>254</w:t>
            </w:r>
            <w:r>
              <w:rPr>
                <w:rFonts w:ascii="Times New Roman" w:eastAsia="Calibri" w:hAnsi="Times New Roman" w:cs="Times New Roman"/>
                <w:sz w:val="28"/>
                <w:szCs w:val="28"/>
                <w:lang w:val="kk-KZ"/>
              </w:rPr>
              <w:t>,0</w:t>
            </w:r>
          </w:p>
        </w:tc>
      </w:tr>
      <w:tr w:rsidR="003E7CAB" w:rsidRPr="00C87705" w:rsidTr="001354AA">
        <w:tc>
          <w:tcPr>
            <w:tcW w:w="993" w:type="dxa"/>
          </w:tcPr>
          <w:p w:rsidR="003E7CAB" w:rsidRPr="00C87705" w:rsidRDefault="003E7CAB"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lang w:val="kk-KZ"/>
              </w:rPr>
              <w:t>203</w:t>
            </w:r>
            <w:r>
              <w:rPr>
                <w:rFonts w:ascii="Times New Roman" w:eastAsia="Calibri" w:hAnsi="Times New Roman" w:cs="Times New Roman"/>
                <w:sz w:val="28"/>
                <w:szCs w:val="28"/>
                <w:lang w:val="kk-KZ"/>
              </w:rPr>
              <w:t>,0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423</w:t>
            </w:r>
            <w:r>
              <w:rPr>
                <w:rFonts w:ascii="Times New Roman" w:eastAsia="Calibri" w:hAnsi="Times New Roman" w:cs="Times New Roman"/>
                <w:sz w:val="28"/>
                <w:szCs w:val="28"/>
                <w:lang w:val="kk-KZ"/>
              </w:rPr>
              <w:t>,0</w:t>
            </w:r>
          </w:p>
        </w:tc>
        <w:tc>
          <w:tcPr>
            <w:tcW w:w="1276" w:type="dxa"/>
            <w:vAlign w:val="bottom"/>
          </w:tcPr>
          <w:p w:rsidR="003E7CAB" w:rsidRPr="00C31D61"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10</w:t>
            </w:r>
            <w:r w:rsidRPr="00C87705">
              <w:rPr>
                <w:rFonts w:ascii="Times New Roman" w:eastAsia="Calibri" w:hAnsi="Times New Roman" w:cs="Times New Roman"/>
                <w:sz w:val="28"/>
                <w:szCs w:val="28"/>
              </w:rPr>
              <w:t>626</w:t>
            </w:r>
            <w:r>
              <w:rPr>
                <w:rFonts w:ascii="Times New Roman" w:eastAsia="Calibri" w:hAnsi="Times New Roman" w:cs="Times New Roman"/>
                <w:sz w:val="28"/>
                <w:szCs w:val="28"/>
                <w:lang w:val="kk-KZ"/>
              </w:rPr>
              <w:t>,0</w:t>
            </w:r>
          </w:p>
        </w:tc>
        <w:tc>
          <w:tcPr>
            <w:tcW w:w="1418"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lang w:val="kk-KZ"/>
              </w:rPr>
              <w:t>209</w:t>
            </w:r>
            <w:r>
              <w:rPr>
                <w:rFonts w:ascii="Times New Roman" w:eastAsia="Calibri" w:hAnsi="Times New Roman" w:cs="Times New Roman"/>
                <w:sz w:val="28"/>
                <w:szCs w:val="28"/>
                <w:lang w:val="kk-KZ"/>
              </w:rPr>
              <w:t>,0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630</w:t>
            </w:r>
            <w:r>
              <w:rPr>
                <w:rFonts w:ascii="Times New Roman" w:eastAsia="Calibri" w:hAnsi="Times New Roman" w:cs="Times New Roman"/>
                <w:sz w:val="28"/>
                <w:szCs w:val="28"/>
                <w:lang w:val="kk-KZ"/>
              </w:rPr>
              <w:t>,0</w:t>
            </w:r>
          </w:p>
        </w:tc>
        <w:tc>
          <w:tcPr>
            <w:tcW w:w="1276" w:type="dxa"/>
            <w:vAlign w:val="bottom"/>
          </w:tcPr>
          <w:p w:rsidR="003E7CAB" w:rsidRPr="00C31D61"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9</w:t>
            </w:r>
            <w:r w:rsidRPr="00C87705">
              <w:rPr>
                <w:rFonts w:ascii="Times New Roman" w:eastAsia="Calibri" w:hAnsi="Times New Roman" w:cs="Times New Roman"/>
                <w:sz w:val="28"/>
                <w:szCs w:val="28"/>
              </w:rPr>
              <w:t>839</w:t>
            </w:r>
            <w:r>
              <w:rPr>
                <w:rFonts w:ascii="Times New Roman" w:eastAsia="Calibri" w:hAnsi="Times New Roman" w:cs="Times New Roman"/>
                <w:sz w:val="28"/>
                <w:szCs w:val="28"/>
                <w:lang w:val="kk-KZ"/>
              </w:rPr>
              <w:t>,0</w:t>
            </w:r>
          </w:p>
        </w:tc>
      </w:tr>
      <w:tr w:rsidR="003E7CAB" w:rsidRPr="00C87705" w:rsidTr="00B479FF">
        <w:tc>
          <w:tcPr>
            <w:tcW w:w="993" w:type="dxa"/>
          </w:tcPr>
          <w:p w:rsidR="003E7CAB" w:rsidRPr="00C87705" w:rsidRDefault="003E7CA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6394,0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3036,0</w:t>
            </w:r>
          </w:p>
        </w:tc>
        <w:tc>
          <w:tcPr>
            <w:tcW w:w="1276" w:type="dxa"/>
            <w:vAlign w:val="bottom"/>
          </w:tcPr>
          <w:p w:rsidR="003E7CAB" w:rsidRPr="00983D98"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9430,0</w:t>
            </w:r>
          </w:p>
        </w:tc>
        <w:tc>
          <w:tcPr>
            <w:tcW w:w="1418"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5883,0</w:t>
            </w:r>
          </w:p>
        </w:tc>
        <w:tc>
          <w:tcPr>
            <w:tcW w:w="1417"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2793,0</w:t>
            </w:r>
          </w:p>
        </w:tc>
        <w:tc>
          <w:tcPr>
            <w:tcW w:w="1276"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8676,0</w:t>
            </w:r>
          </w:p>
        </w:tc>
      </w:tr>
      <w:tr w:rsidR="003E7CAB" w:rsidRPr="00C87705" w:rsidTr="00B479FF">
        <w:tc>
          <w:tcPr>
            <w:tcW w:w="993" w:type="dxa"/>
          </w:tcPr>
          <w:p w:rsidR="003E7CAB" w:rsidRPr="00C87705" w:rsidRDefault="003E7CA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6780,0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3220,0</w:t>
            </w:r>
          </w:p>
        </w:tc>
        <w:tc>
          <w:tcPr>
            <w:tcW w:w="1276" w:type="dxa"/>
            <w:vAlign w:val="bottom"/>
          </w:tcPr>
          <w:p w:rsidR="003E7CAB" w:rsidRPr="00983D98"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10000,0</w:t>
            </w:r>
          </w:p>
        </w:tc>
        <w:tc>
          <w:tcPr>
            <w:tcW w:w="1418"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7974,0</w:t>
            </w:r>
          </w:p>
        </w:tc>
        <w:tc>
          <w:tcPr>
            <w:tcW w:w="1417"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3786,0</w:t>
            </w:r>
          </w:p>
        </w:tc>
        <w:tc>
          <w:tcPr>
            <w:tcW w:w="1276"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11760,0</w:t>
            </w:r>
          </w:p>
        </w:tc>
      </w:tr>
      <w:tr w:rsidR="003E7CAB" w:rsidRPr="00C87705" w:rsidTr="00B479FF">
        <w:tc>
          <w:tcPr>
            <w:tcW w:w="993" w:type="dxa"/>
          </w:tcPr>
          <w:p w:rsidR="003E7CAB" w:rsidRPr="00C87705" w:rsidRDefault="003E7CAB"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559"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8068,0</w:t>
            </w:r>
          </w:p>
        </w:tc>
        <w:tc>
          <w:tcPr>
            <w:tcW w:w="1417" w:type="dxa"/>
          </w:tcPr>
          <w:p w:rsidR="003E7CAB"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3832,0</w:t>
            </w:r>
          </w:p>
        </w:tc>
        <w:tc>
          <w:tcPr>
            <w:tcW w:w="1276" w:type="dxa"/>
            <w:vAlign w:val="bottom"/>
          </w:tcPr>
          <w:p w:rsidR="003E7CAB" w:rsidRPr="00983D98"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11900,0</w:t>
            </w:r>
          </w:p>
        </w:tc>
        <w:tc>
          <w:tcPr>
            <w:tcW w:w="1418"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7315,0</w:t>
            </w:r>
          </w:p>
        </w:tc>
        <w:tc>
          <w:tcPr>
            <w:tcW w:w="1417"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3474,0</w:t>
            </w:r>
          </w:p>
        </w:tc>
        <w:tc>
          <w:tcPr>
            <w:tcW w:w="1276" w:type="dxa"/>
          </w:tcPr>
          <w:p w:rsidR="003E7CAB" w:rsidRPr="00C87705" w:rsidRDefault="003E7CAB" w:rsidP="00B479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10789,0</w:t>
            </w:r>
          </w:p>
        </w:tc>
      </w:tr>
    </w:tbl>
    <w:p w:rsidR="00150FFF" w:rsidRPr="00C87705" w:rsidRDefault="00150FFF" w:rsidP="00150FFF">
      <w:pPr>
        <w:spacing w:after="0" w:line="240" w:lineRule="auto"/>
        <w:jc w:val="both"/>
        <w:rPr>
          <w:rFonts w:ascii="Times New Roman" w:eastAsia="Calibri" w:hAnsi="Times New Roman" w:cs="Times New Roman"/>
          <w:noProof/>
          <w:sz w:val="24"/>
          <w:szCs w:val="24"/>
          <w:lang w:val="kk-KZ" w:eastAsia="ko-KR"/>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
        <w:gridCol w:w="8901"/>
      </w:tblGrid>
      <w:tr w:rsidR="00150FFF" w:rsidRPr="00C87705" w:rsidTr="001354AA">
        <w:trPr>
          <w:cantSplit/>
          <w:trHeight w:val="1134"/>
        </w:trPr>
        <w:tc>
          <w:tcPr>
            <w:tcW w:w="817" w:type="dxa"/>
            <w:textDirection w:val="btLr"/>
          </w:tcPr>
          <w:p w:rsidR="00150FFF" w:rsidRPr="00C87705" w:rsidRDefault="00150FFF" w:rsidP="00150FFF">
            <w:pPr>
              <w:ind w:left="113" w:right="113"/>
              <w:jc w:val="center"/>
              <w:rPr>
                <w:rFonts w:ascii="Times New Roman" w:eastAsia="Calibri" w:hAnsi="Times New Roman" w:cs="Times New Roman"/>
                <w:noProof/>
                <w:sz w:val="24"/>
                <w:szCs w:val="24"/>
                <w:lang w:val="kk-KZ" w:eastAsia="ko-KR"/>
              </w:rPr>
            </w:pPr>
            <w:r w:rsidRPr="00C87705">
              <w:rPr>
                <w:rFonts w:ascii="Times New Roman" w:eastAsia="Calibri" w:hAnsi="Times New Roman" w:cs="Times New Roman"/>
                <w:sz w:val="28"/>
                <w:szCs w:val="28"/>
                <w:lang w:val="kk-KZ"/>
              </w:rPr>
              <w:t xml:space="preserve">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км</w:t>
            </w:r>
            <w:r w:rsidRPr="00C87705">
              <w:rPr>
                <w:rFonts w:ascii="Times New Roman" w:eastAsia="Calibri" w:hAnsi="Times New Roman" w:cs="Times New Roman"/>
                <w:sz w:val="28"/>
                <w:szCs w:val="28"/>
                <w:vertAlign w:val="superscript"/>
                <w:lang w:val="kk-KZ"/>
              </w:rPr>
              <w:t>3</w:t>
            </w:r>
          </w:p>
        </w:tc>
        <w:tc>
          <w:tcPr>
            <w:tcW w:w="8753" w:type="dxa"/>
          </w:tcPr>
          <w:p w:rsidR="00150FFF" w:rsidRPr="00C87705" w:rsidRDefault="00E1525B" w:rsidP="00150FFF">
            <w:pPr>
              <w:jc w:val="both"/>
              <w:rPr>
                <w:rFonts w:ascii="Times New Roman" w:eastAsia="Calibri" w:hAnsi="Times New Roman" w:cs="Times New Roman"/>
                <w:noProof/>
                <w:sz w:val="24"/>
                <w:szCs w:val="24"/>
                <w:lang w:val="kk-KZ" w:eastAsia="ko-KR"/>
              </w:rPr>
            </w:pPr>
            <w:r w:rsidRPr="00E1525B">
              <w:rPr>
                <w:rFonts w:ascii="Times New Roman" w:eastAsia="Calibri" w:hAnsi="Times New Roman" w:cs="Times New Roman"/>
                <w:noProof/>
                <w:sz w:val="24"/>
                <w:szCs w:val="24"/>
                <w:lang w:eastAsia="ko-KR"/>
              </w:rPr>
              <w:drawing>
                <wp:inline distT="0" distB="0" distL="0" distR="0">
                  <wp:extent cx="5514975" cy="3414713"/>
                  <wp:effectExtent l="0" t="0" r="0" b="0"/>
                  <wp:docPr id="28" name="Диаграмма 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6505767A-630E-C1D3-0E70-2C653806C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6"/>
          <w:szCs w:val="26"/>
          <w:lang w:val="kk-KZ"/>
        </w:rPr>
      </w:pPr>
    </w:p>
    <w:p w:rsidR="00864EEB"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31 – Сырдария өзені - Көкбұлақ гидробекетінің көпжылдық ағын көлемінің өзгеруінің сұлбасы, млн. 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 xml:space="preserve"> (1 – жылдық ағынның көлемі; 2 - ауылшаруашылық дақылдарды өсіруден тыс кезең; 3 - ауылшаруашылық </w:t>
      </w:r>
      <w:r w:rsidRPr="003E7CAB">
        <w:rPr>
          <w:rFonts w:ascii="Times New Roman" w:eastAsia="Calibri" w:hAnsi="Times New Roman" w:cs="Times New Roman"/>
          <w:sz w:val="28"/>
          <w:szCs w:val="28"/>
          <w:lang w:val="kk-KZ"/>
        </w:rPr>
        <w:lastRenderedPageBreak/>
        <w:t>дақылдарды өсіру кезеңі), Шардара (4 - жылдық ағынның көлемі; 5 - ауылшаруашылық дақылдарды өсіруден тыс кезең; 6 -ауылшаруашылық дақылдарды өсіру кезеңі)</w:t>
      </w:r>
      <w:r w:rsidRPr="00C87705">
        <w:rPr>
          <w:rFonts w:ascii="Times New Roman" w:eastAsia="Calibri" w:hAnsi="Times New Roman" w:cs="Times New Roman"/>
          <w:sz w:val="28"/>
          <w:szCs w:val="28"/>
          <w:lang w:val="kk-KZ"/>
        </w:rPr>
        <w:t xml:space="preserve"> </w:t>
      </w:r>
    </w:p>
    <w:p w:rsidR="00EE1479" w:rsidRPr="00C87705" w:rsidRDefault="00EE1479"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Кесте 1</w:t>
      </w:r>
      <w:r w:rsidR="00C91EEC" w:rsidRPr="003E7CAB">
        <w:rPr>
          <w:rFonts w:ascii="Times New Roman" w:eastAsia="Calibri" w:hAnsi="Times New Roman" w:cs="Times New Roman"/>
          <w:sz w:val="28"/>
          <w:szCs w:val="28"/>
          <w:lang w:val="kk-KZ"/>
        </w:rPr>
        <w:t>0</w:t>
      </w:r>
      <w:r w:rsidRPr="003E7CAB">
        <w:rPr>
          <w:rFonts w:ascii="Times New Roman" w:eastAsia="Calibri" w:hAnsi="Times New Roman" w:cs="Times New Roman"/>
          <w:sz w:val="28"/>
          <w:szCs w:val="28"/>
          <w:lang w:val="kk-KZ"/>
        </w:rPr>
        <w:t xml:space="preserve"> – Сырдария өзенінің төменгі алқабындағы Көктөбе және Қызылорда гидрологиялық бекеттерінде жыл ішіндегі </w:t>
      </w:r>
      <w:r w:rsidR="006818B7" w:rsidRPr="003E7CAB">
        <w:rPr>
          <w:rFonts w:ascii="Times New Roman" w:eastAsia="Calibri" w:hAnsi="Times New Roman" w:cs="Times New Roman"/>
          <w:sz w:val="28"/>
          <w:szCs w:val="28"/>
          <w:lang w:val="kk-KZ"/>
        </w:rPr>
        <w:t>ағындысы</w:t>
      </w:r>
      <w:r w:rsidRPr="003E7CAB">
        <w:rPr>
          <w:rFonts w:ascii="Times New Roman" w:eastAsia="Calibri" w:hAnsi="Times New Roman" w:cs="Times New Roman"/>
          <w:sz w:val="28"/>
          <w:szCs w:val="28"/>
          <w:lang w:val="kk-KZ"/>
        </w:rPr>
        <w:t xml:space="preserve"> көлемінің таралуы, млн. м</w:t>
      </w:r>
      <w:r w:rsidRPr="003E7CAB">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rPr>
          <w:rFonts w:ascii="Calibri" w:eastAsia="Calibri" w:hAnsi="Calibri"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417"/>
        <w:gridCol w:w="1276"/>
        <w:gridCol w:w="1418"/>
        <w:gridCol w:w="1417"/>
        <w:gridCol w:w="1276"/>
      </w:tblGrid>
      <w:tr w:rsidR="00150FFF" w:rsidRPr="00C87705" w:rsidTr="001354AA">
        <w:tc>
          <w:tcPr>
            <w:tcW w:w="993"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8363" w:type="dxa"/>
            <w:gridSpan w:val="6"/>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4252" w:type="dxa"/>
            <w:gridSpan w:val="3"/>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rPr>
              <w:t>к</w:t>
            </w:r>
            <w:r w:rsidRPr="00C87705">
              <w:rPr>
                <w:rFonts w:ascii="Times New Roman" w:eastAsia="Calibri" w:hAnsi="Times New Roman" w:cs="Times New Roman"/>
                <w:sz w:val="28"/>
                <w:szCs w:val="28"/>
                <w:lang w:val="kk-KZ"/>
              </w:rPr>
              <w:t>төбе</w:t>
            </w:r>
          </w:p>
        </w:tc>
        <w:tc>
          <w:tcPr>
            <w:tcW w:w="4111" w:type="dxa"/>
            <w:gridSpan w:val="3"/>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976" w:type="dxa"/>
            <w:gridSpan w:val="2"/>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Ауылшаруашылық дақылдарды </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c>
          <w:tcPr>
            <w:tcW w:w="2835" w:type="dxa"/>
            <w:gridSpan w:val="2"/>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Ауылшаруашылық дақылдарды</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55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r>
      <w:tr w:rsidR="00150FFF" w:rsidRPr="00C87705" w:rsidTr="001354AA">
        <w:tc>
          <w:tcPr>
            <w:tcW w:w="99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8991,0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11760,0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20751,0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7234,0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5126,0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12360,0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8389,0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10972,0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19361,0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6744,0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4779,0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11523,0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5497,0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7189,0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12686,0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4423,0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3134,0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7557,0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6493,0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14986,0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5224,0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3702,0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8926,0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5726,0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7490,0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13216,0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4607,0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3265,0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7872,0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8495,0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11111,0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19606,0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6835,0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4843,0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11678,0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7030,0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9194,0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16224,0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5795,0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9901,0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5124,0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6702,0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11826,0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4262,0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1717,0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5979,0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5076,0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6639,0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11715,0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4616,0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6310,0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8374,0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10954,0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19328,0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5815,0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5968,0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11783,0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8815,0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11519,0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20344,0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6351,0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6031,0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12382,0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8985,0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11751,0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20736,0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8864,0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4356,0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13220,0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11741,0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10447,0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22188,0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8878,0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4884,0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13762,0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8786,0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6850,0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15636,0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7598,0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2830,0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10428,0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6875,0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10408,0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17283,0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6252,0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4690,0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10942,0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6192,0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4851,0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11043,0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5113,0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6738,0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4335,0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10704,0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15039,0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3443,0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3362,0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6805,0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10642,0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15187,0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25829,0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7699,0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7957,0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15656,0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5277,0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11160,0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4815,0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2248,0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7063,0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7105,0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9399,0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16504,0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3785,0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4210,0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7995,0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5865,0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7723,0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13588,0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4271,0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3026,0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7297,0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6650,0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9841,0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16491,0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5669,0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9685,0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6633,0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7720,0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14353,0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4860,0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3444,0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8304,0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5729,0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8956,0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14685,0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5062,0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3586,0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9151,0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24144,0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8250,0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5845,0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14095,0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5838,0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7142,0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12980,0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4157,0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2946,0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7103,0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6419,7</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7846,3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14266,0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4930,0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3427,0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8357,0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4421,7</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5404,3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9826,0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3404,9</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2366,1</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5771,0</w:t>
            </w:r>
          </w:p>
        </w:tc>
      </w:tr>
      <w:tr w:rsidR="00DB5F70" w:rsidRPr="00C87705" w:rsidTr="001354AA">
        <w:tc>
          <w:tcPr>
            <w:tcW w:w="993" w:type="dxa"/>
          </w:tcPr>
          <w:p w:rsidR="00DB5F70" w:rsidRPr="00C87705" w:rsidRDefault="00DB5F70"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2021</w:t>
            </w:r>
          </w:p>
        </w:tc>
        <w:tc>
          <w:tcPr>
            <w:tcW w:w="1559"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4459,5</w:t>
            </w:r>
          </w:p>
        </w:tc>
        <w:tc>
          <w:tcPr>
            <w:tcW w:w="1417"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5450,5</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9910,0</w:t>
            </w:r>
          </w:p>
        </w:tc>
        <w:tc>
          <w:tcPr>
            <w:tcW w:w="1418"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2808,4</w:t>
            </w:r>
          </w:p>
        </w:tc>
        <w:tc>
          <w:tcPr>
            <w:tcW w:w="1417"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1951,6</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4760,0</w:t>
            </w:r>
          </w:p>
        </w:tc>
      </w:tr>
      <w:tr w:rsidR="00DB5F70" w:rsidRPr="00C87705" w:rsidTr="001354AA">
        <w:tc>
          <w:tcPr>
            <w:tcW w:w="993" w:type="dxa"/>
          </w:tcPr>
          <w:p w:rsidR="00DB5F70" w:rsidRPr="00C87705" w:rsidRDefault="00DB5F70"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559"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5220</w:t>
            </w:r>
            <w:r w:rsidR="00C43219">
              <w:rPr>
                <w:rFonts w:ascii="Times New Roman" w:eastAsia="Calibri" w:hAnsi="Times New Roman" w:cs="Times New Roman"/>
                <w:sz w:val="28"/>
                <w:szCs w:val="28"/>
                <w:lang w:val="kk-KZ"/>
              </w:rPr>
              <w:t>,0</w:t>
            </w:r>
          </w:p>
        </w:tc>
        <w:tc>
          <w:tcPr>
            <w:tcW w:w="1417"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6380,0</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11600,0</w:t>
            </w:r>
          </w:p>
        </w:tc>
        <w:tc>
          <w:tcPr>
            <w:tcW w:w="1418"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2572,4</w:t>
            </w:r>
          </w:p>
        </w:tc>
        <w:tc>
          <w:tcPr>
            <w:tcW w:w="1417"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1787,6</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4360,0</w:t>
            </w:r>
          </w:p>
        </w:tc>
      </w:tr>
      <w:tr w:rsidR="00DB5F70" w:rsidRPr="00C87705" w:rsidTr="001354AA">
        <w:tc>
          <w:tcPr>
            <w:tcW w:w="993" w:type="dxa"/>
          </w:tcPr>
          <w:p w:rsidR="00DB5F70" w:rsidRPr="00C87705" w:rsidRDefault="00DB5F70"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559"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5940</w:t>
            </w:r>
            <w:r w:rsidR="00C43219">
              <w:rPr>
                <w:rFonts w:ascii="Times New Roman" w:eastAsia="Calibri" w:hAnsi="Times New Roman" w:cs="Times New Roman"/>
                <w:sz w:val="28"/>
                <w:szCs w:val="28"/>
                <w:lang w:val="kk-KZ"/>
              </w:rPr>
              <w:t>,0</w:t>
            </w:r>
          </w:p>
        </w:tc>
        <w:tc>
          <w:tcPr>
            <w:tcW w:w="1417" w:type="dxa"/>
          </w:tcPr>
          <w:p w:rsidR="00DB5F70" w:rsidRPr="00C87705" w:rsidRDefault="00852801"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726</w:t>
            </w:r>
            <w:r w:rsidR="009D5596">
              <w:rPr>
                <w:rFonts w:ascii="Times New Roman" w:eastAsia="Calibri" w:hAnsi="Times New Roman" w:cs="Times New Roman"/>
                <w:sz w:val="28"/>
                <w:szCs w:val="28"/>
                <w:lang w:val="kk-KZ"/>
              </w:rPr>
              <w:t>0</w:t>
            </w:r>
            <w:r w:rsidR="00C43219">
              <w:rPr>
                <w:rFonts w:ascii="Times New Roman" w:eastAsia="Calibri" w:hAnsi="Times New Roman" w:cs="Times New Roman"/>
                <w:sz w:val="28"/>
                <w:szCs w:val="28"/>
                <w:lang w:val="kk-KZ"/>
              </w:rPr>
              <w:t>,0</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13200,0</w:t>
            </w:r>
          </w:p>
        </w:tc>
        <w:tc>
          <w:tcPr>
            <w:tcW w:w="1418"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3905,8</w:t>
            </w:r>
          </w:p>
        </w:tc>
        <w:tc>
          <w:tcPr>
            <w:tcW w:w="1417" w:type="dxa"/>
          </w:tcPr>
          <w:p w:rsidR="00DB5F70" w:rsidRPr="00C87705" w:rsidRDefault="00163C59"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2714,2</w:t>
            </w:r>
          </w:p>
        </w:tc>
        <w:tc>
          <w:tcPr>
            <w:tcW w:w="1276" w:type="dxa"/>
          </w:tcPr>
          <w:p w:rsidR="00DB5F70" w:rsidRPr="00C87705" w:rsidRDefault="00DB5F70"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6620,0</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864EEB" w:rsidRPr="00C87705" w:rsidRDefault="00864EEB"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Кесте 1</w:t>
      </w:r>
      <w:r w:rsidR="00C91EEC" w:rsidRPr="003E7CAB">
        <w:rPr>
          <w:rFonts w:ascii="Times New Roman" w:eastAsia="Calibri" w:hAnsi="Times New Roman" w:cs="Times New Roman"/>
          <w:sz w:val="28"/>
          <w:szCs w:val="28"/>
          <w:lang w:val="kk-KZ"/>
        </w:rPr>
        <w:t>1</w:t>
      </w:r>
      <w:r w:rsidRPr="003E7CAB">
        <w:rPr>
          <w:rFonts w:ascii="Times New Roman" w:eastAsia="Calibri" w:hAnsi="Times New Roman" w:cs="Times New Roman"/>
          <w:sz w:val="28"/>
          <w:szCs w:val="28"/>
          <w:lang w:val="kk-KZ"/>
        </w:rPr>
        <w:t xml:space="preserve"> – Сырдария өзенінің төменгі а</w:t>
      </w:r>
      <w:r w:rsidR="00C91EEC" w:rsidRPr="003E7CAB">
        <w:rPr>
          <w:rFonts w:ascii="Times New Roman" w:eastAsia="Calibri" w:hAnsi="Times New Roman" w:cs="Times New Roman"/>
          <w:sz w:val="28"/>
          <w:szCs w:val="28"/>
          <w:lang w:val="kk-KZ"/>
        </w:rPr>
        <w:t>ғысын</w:t>
      </w:r>
      <w:r w:rsidRPr="003E7CAB">
        <w:rPr>
          <w:rFonts w:ascii="Times New Roman" w:eastAsia="Calibri" w:hAnsi="Times New Roman" w:cs="Times New Roman"/>
          <w:sz w:val="28"/>
          <w:szCs w:val="28"/>
          <w:lang w:val="kk-KZ"/>
        </w:rPr>
        <w:t>дағы Көктөбе және Қызылорда гидрологиялық бекеттерінде жылдық ағын көлемінің таралуы, млн. м</w:t>
      </w:r>
      <w:r w:rsidRPr="003E7CAB">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rPr>
          <w:rFonts w:ascii="Calibri" w:eastAsia="Calibri" w:hAnsi="Calibri"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417"/>
        <w:gridCol w:w="1276"/>
        <w:gridCol w:w="1418"/>
        <w:gridCol w:w="1417"/>
        <w:gridCol w:w="1276"/>
      </w:tblGrid>
      <w:tr w:rsidR="00150FFF" w:rsidRPr="00C87705" w:rsidTr="001354AA">
        <w:tc>
          <w:tcPr>
            <w:tcW w:w="993"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8363" w:type="dxa"/>
            <w:gridSpan w:val="6"/>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4252" w:type="dxa"/>
            <w:gridSpan w:val="3"/>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Қазалы</w:t>
            </w:r>
          </w:p>
        </w:tc>
        <w:tc>
          <w:tcPr>
            <w:tcW w:w="4111" w:type="dxa"/>
            <w:gridSpan w:val="3"/>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Қаратерең</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976" w:type="dxa"/>
            <w:gridSpan w:val="2"/>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Ауылшаруашылық дақылдарды </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c>
          <w:tcPr>
            <w:tcW w:w="2835" w:type="dxa"/>
            <w:gridSpan w:val="2"/>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Ауылшаруашылық дақылдарды</w:t>
            </w:r>
          </w:p>
        </w:tc>
        <w:tc>
          <w:tcPr>
            <w:tcW w:w="1276"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Жыл-дық</w:t>
            </w:r>
          </w:p>
        </w:tc>
      </w:tr>
      <w:tr w:rsidR="00150FFF" w:rsidRPr="00C87705" w:rsidTr="001354AA">
        <w:tc>
          <w:tcPr>
            <w:tcW w:w="993"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55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өсіруден тыс кезең</w:t>
            </w:r>
          </w:p>
        </w:tc>
        <w:tc>
          <w:tcPr>
            <w:tcW w:w="1417"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өсіру кезеңі</w:t>
            </w:r>
          </w:p>
        </w:tc>
        <w:tc>
          <w:tcPr>
            <w:tcW w:w="1276" w:type="dxa"/>
            <w:vMerge/>
          </w:tcPr>
          <w:p w:rsidR="00150FFF" w:rsidRPr="00C87705" w:rsidRDefault="00150FFF" w:rsidP="00150FFF">
            <w:pPr>
              <w:spacing w:after="0" w:line="240" w:lineRule="auto"/>
              <w:rPr>
                <w:rFonts w:ascii="Times New Roman" w:eastAsia="Calibri" w:hAnsi="Times New Roman" w:cs="Times New Roman"/>
                <w:sz w:val="28"/>
                <w:szCs w:val="28"/>
                <w:lang w:val="kk-KZ"/>
              </w:rPr>
            </w:pPr>
          </w:p>
        </w:tc>
      </w:tr>
      <w:tr w:rsidR="00150FFF" w:rsidRPr="00C87705" w:rsidTr="001354AA">
        <w:tc>
          <w:tcPr>
            <w:tcW w:w="993"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5335,0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3036,0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8371,0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4495,0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2717,0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7212,0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4978,0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2833,0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7811,0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4214,0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2547,0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6761,0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3262,0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5118,0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2069,0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3853,0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6046,0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1384,0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3398,0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5332,0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1386,0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5041,0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2869,0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7910,0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4853,0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2933,0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7786,0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1999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4274,0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2432,0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6706,0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2125,0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1284,0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3021,0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3865,0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3021,0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3865,0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3010,0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3563,0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3010,0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3563,0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4834,0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3807,0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4834,0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3807,0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8641,0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9764,0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9764,0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6472,0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3634,0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10106,0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6472,0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3634,0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10106,0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6332,0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3556,0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9888,0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6332,0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3556,0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9888,0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4637,0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1782,0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6419,0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4704,0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2055,0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6759,0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5036,0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2186,0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7222,0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4270,0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2349,0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6619,0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3373,0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4112,0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2667,0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3690,0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2598,0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1507,0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4105,0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2222,0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1886,0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5278,0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4258,0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9536,0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4704,0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4494,0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9198,0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4046,0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4990,0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3443,0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4636,0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1960,0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4607,0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3043,0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1545,0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4588,0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3545,0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1818,0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5563,0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2863,0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4106,0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4731,0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2693,0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7424,0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5134,0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4033,0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2296,0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6329,0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5086,0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3074,0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8160,0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3733,0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2124,0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5857,0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3597,0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2174,0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5771,0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3351,0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9239,0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5674,0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3429,0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9103,0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3065,0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1745,0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4810,0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2954,0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1786,0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4740,0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2361,0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3689,0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2267,0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3657,0</w:t>
            </w:r>
          </w:p>
        </w:tc>
      </w:tr>
      <w:tr w:rsidR="00150FFF" w:rsidRPr="00C87705" w:rsidTr="001354AA">
        <w:tc>
          <w:tcPr>
            <w:tcW w:w="993"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55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1069,0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602,0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1671,0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1028,0</w:t>
            </w:r>
          </w:p>
        </w:tc>
        <w:tc>
          <w:tcPr>
            <w:tcW w:w="141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631,0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1659,0</w:t>
            </w:r>
          </w:p>
        </w:tc>
      </w:tr>
    </w:tbl>
    <w:p w:rsidR="00150FFF" w:rsidRPr="00C87705" w:rsidRDefault="00150FFF" w:rsidP="00150FFF">
      <w:pPr>
        <w:spacing w:after="0" w:line="240" w:lineRule="auto"/>
        <w:rPr>
          <w:rFonts w:ascii="Times New Roman" w:eastAsia="Calibri" w:hAnsi="Times New Roman" w:cs="Times New Roman"/>
          <w:sz w:val="28"/>
          <w:szCs w:val="28"/>
          <w:lang w:val="kk-KZ"/>
        </w:rPr>
        <w:sectPr w:rsidR="00150FFF" w:rsidRPr="00C87705" w:rsidSect="001354AA">
          <w:pgSz w:w="11906" w:h="16838"/>
          <w:pgMar w:top="1134" w:right="851" w:bottom="1134" w:left="1701" w:header="709" w:footer="709" w:gutter="0"/>
          <w:cols w:space="708"/>
          <w:docGrid w:linePitch="360"/>
        </w:sectPr>
      </w:pPr>
    </w:p>
    <w:p w:rsidR="00DB5F70" w:rsidRPr="003E7CAB" w:rsidRDefault="003E7CAB" w:rsidP="003E7CAB">
      <w:pPr>
        <w:rPr>
          <w:rFonts w:ascii="Times New Roman" w:hAnsi="Times New Roman" w:cs="Times New Roman"/>
          <w:sz w:val="28"/>
          <w:szCs w:val="28"/>
          <w:lang w:val="kk-KZ"/>
        </w:rPr>
      </w:pPr>
      <w:r w:rsidRPr="00C87705">
        <w:rPr>
          <w:rFonts w:ascii="Times New Roman" w:hAnsi="Times New Roman" w:cs="Times New Roman"/>
          <w:sz w:val="28"/>
          <w:szCs w:val="28"/>
        </w:rPr>
        <w:lastRenderedPageBreak/>
        <w:t>1</w:t>
      </w:r>
      <w:r>
        <w:rPr>
          <w:rFonts w:ascii="Times New Roman" w:hAnsi="Times New Roman" w:cs="Times New Roman"/>
          <w:sz w:val="28"/>
          <w:szCs w:val="28"/>
          <w:lang w:val="kk-KZ"/>
        </w:rPr>
        <w:t>1</w:t>
      </w:r>
      <w:r>
        <w:rPr>
          <w:rFonts w:ascii="Times New Roman" w:hAnsi="Times New Roman" w:cs="Times New Roman"/>
          <w:sz w:val="28"/>
          <w:szCs w:val="28"/>
        </w:rPr>
        <w:t>-</w:t>
      </w:r>
      <w:r w:rsidRPr="00C87705">
        <w:rPr>
          <w:rFonts w:ascii="Times New Roman" w:hAnsi="Times New Roman" w:cs="Times New Roman"/>
          <w:sz w:val="28"/>
          <w:szCs w:val="28"/>
        </w:rPr>
        <w:t>кестен</w:t>
      </w:r>
      <w:r w:rsidRPr="00C87705">
        <w:rPr>
          <w:rFonts w:ascii="Times New Roman" w:hAnsi="Times New Roman" w:cs="Times New Roman"/>
          <w:sz w:val="28"/>
          <w:szCs w:val="28"/>
          <w:lang w:val="kk-KZ"/>
        </w:rPr>
        <w:t>ің 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417"/>
        <w:gridCol w:w="1276"/>
        <w:gridCol w:w="1418"/>
        <w:gridCol w:w="1417"/>
        <w:gridCol w:w="1276"/>
      </w:tblGrid>
      <w:tr w:rsidR="003E7CAB" w:rsidRPr="00C87705" w:rsidTr="003E7CAB">
        <w:tc>
          <w:tcPr>
            <w:tcW w:w="993" w:type="dxa"/>
          </w:tcPr>
          <w:p w:rsidR="003E7CAB" w:rsidRPr="00C87705" w:rsidRDefault="003E7CAB" w:rsidP="003E7CAB">
            <w:pPr>
              <w:tabs>
                <w:tab w:val="left" w:pos="761"/>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559"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1418"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r>
      <w:tr w:rsidR="003E7CAB" w:rsidRPr="00C87705" w:rsidTr="003E7CAB">
        <w:tc>
          <w:tcPr>
            <w:tcW w:w="993" w:type="dxa"/>
          </w:tcPr>
          <w:p w:rsidR="003E7CAB" w:rsidRPr="00C87705" w:rsidRDefault="003E7CAB" w:rsidP="003E7CAB">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559"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1523,2</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856,8</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2380,0</w:t>
            </w:r>
          </w:p>
        </w:tc>
        <w:tc>
          <w:tcPr>
            <w:tcW w:w="1418"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564,2</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345,8</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910,0</w:t>
            </w:r>
          </w:p>
        </w:tc>
      </w:tr>
      <w:tr w:rsidR="003E7CAB" w:rsidRPr="00C87705" w:rsidTr="003E7CAB">
        <w:tc>
          <w:tcPr>
            <w:tcW w:w="993" w:type="dxa"/>
          </w:tcPr>
          <w:p w:rsidR="003E7CAB" w:rsidRPr="00C87705" w:rsidRDefault="003E7CAB" w:rsidP="003E7CAB">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559"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1516,8</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853,2</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2370,0</w:t>
            </w:r>
          </w:p>
        </w:tc>
        <w:tc>
          <w:tcPr>
            <w:tcW w:w="1418"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539,4</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330,6</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870,0</w:t>
            </w:r>
          </w:p>
        </w:tc>
      </w:tr>
      <w:tr w:rsidR="003E7CAB" w:rsidRPr="00C87705" w:rsidTr="003E7CAB">
        <w:tc>
          <w:tcPr>
            <w:tcW w:w="993" w:type="dxa"/>
          </w:tcPr>
          <w:p w:rsidR="003E7CAB" w:rsidRPr="00C87705" w:rsidRDefault="003E7CAB" w:rsidP="003E7CAB">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559"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2163,2</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1216,8</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3380,0</w:t>
            </w:r>
          </w:p>
        </w:tc>
        <w:tc>
          <w:tcPr>
            <w:tcW w:w="1418"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911,4</w:t>
            </w:r>
          </w:p>
        </w:tc>
        <w:tc>
          <w:tcPr>
            <w:tcW w:w="1417"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558,6</w:t>
            </w:r>
          </w:p>
        </w:tc>
        <w:tc>
          <w:tcPr>
            <w:tcW w:w="1276" w:type="dxa"/>
          </w:tcPr>
          <w:p w:rsidR="003E7CAB" w:rsidRPr="00C87705" w:rsidRDefault="003E7CAB" w:rsidP="003E7CAB">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1470,0</w:t>
            </w:r>
          </w:p>
        </w:tc>
      </w:tr>
    </w:tbl>
    <w:p w:rsidR="003E7CAB" w:rsidRDefault="003E7CAB"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қатар, Сырдария өзені Шардара су қоймасының төменгі алқабындағы орналасқан гидрологиялық бекеттерді, ауылшаруашылық дақылдарды өсіруден тыс кезеңдегі жылдық ағын көлемінің өзгеру жағдайына байланысты, яғни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қоймасының энергетикалық режимде қызмет атқаруына және арна бойындағы  су шығындарының байланысты салыстырмалы түрде қарағанда уақыт-кеңістік масштабында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бойынша сандық сипаттамасы бірдей Шардара гидрологиялық бекетінен Қызылорда гидрологиялық бекетіне дейінгі аралықты және Қызылорда гидрологиялық бекетінен өзеннің атырау бөлігіндегі Қаратерең гидрологиялық бекетіне дейінгі аралықты екі сушаруашылық бөлімшелерге бөлуге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
        <w:gridCol w:w="8766"/>
      </w:tblGrid>
      <w:tr w:rsidR="00150FFF" w:rsidRPr="00C87705" w:rsidTr="001354AA">
        <w:trPr>
          <w:cantSplit/>
          <w:trHeight w:val="1134"/>
        </w:trPr>
        <w:tc>
          <w:tcPr>
            <w:tcW w:w="1101" w:type="dxa"/>
            <w:textDirection w:val="btLr"/>
          </w:tcPr>
          <w:p w:rsidR="00150FFF" w:rsidRPr="00C87705" w:rsidRDefault="00150FFF" w:rsidP="00150FFF">
            <w:pPr>
              <w:ind w:left="113" w:right="113"/>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Ағынның көлемі, км</w:t>
            </w:r>
            <w:r w:rsidRPr="00C87705">
              <w:rPr>
                <w:rFonts w:ascii="Times New Roman" w:eastAsia="Calibri" w:hAnsi="Times New Roman" w:cs="Times New Roman"/>
                <w:sz w:val="28"/>
                <w:szCs w:val="28"/>
                <w:vertAlign w:val="superscript"/>
                <w:lang w:val="kk-KZ"/>
              </w:rPr>
              <w:t>3</w:t>
            </w:r>
          </w:p>
        </w:tc>
        <w:tc>
          <w:tcPr>
            <w:tcW w:w="8469" w:type="dxa"/>
          </w:tcPr>
          <w:p w:rsidR="00150FFF" w:rsidRPr="00C87705" w:rsidRDefault="00E1525B" w:rsidP="00150FFF">
            <w:pPr>
              <w:jc w:val="both"/>
              <w:rPr>
                <w:rFonts w:ascii="Times New Roman" w:eastAsia="Calibri" w:hAnsi="Times New Roman" w:cs="Times New Roman"/>
                <w:sz w:val="28"/>
                <w:szCs w:val="28"/>
                <w:lang w:val="kk-KZ"/>
              </w:rPr>
            </w:pPr>
            <w:r w:rsidRPr="00E1525B">
              <w:rPr>
                <w:rFonts w:ascii="Times New Roman" w:eastAsia="Calibri" w:hAnsi="Times New Roman" w:cs="Times New Roman"/>
                <w:noProof/>
                <w:sz w:val="28"/>
                <w:szCs w:val="28"/>
                <w:lang w:eastAsia="ko-KR"/>
              </w:rPr>
              <w:drawing>
                <wp:inline distT="0" distB="0" distL="0" distR="0">
                  <wp:extent cx="5429250" cy="2957513"/>
                  <wp:effectExtent l="0" t="0" r="0" b="0"/>
                  <wp:docPr id="22" name="Диаграмма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846D0D5-405D-BA8C-BF20-429D19646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4"/>
          <w:szCs w:val="24"/>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32 – Сырдария өзені - Көктөбе гидробекетінің ағын көлемінің өзгеру сұлбасы, млн.м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 xml:space="preserve"> (1- жылдық ағын</w:t>
      </w:r>
      <w:r w:rsidR="00563529" w:rsidRPr="003E7CAB">
        <w:rPr>
          <w:rFonts w:ascii="Times New Roman" w:eastAsia="Calibri" w:hAnsi="Times New Roman" w:cs="Times New Roman"/>
          <w:sz w:val="28"/>
          <w:szCs w:val="28"/>
          <w:lang w:val="kk-KZ"/>
        </w:rPr>
        <w:t>ды</w:t>
      </w:r>
      <w:r w:rsidRPr="003E7CAB">
        <w:rPr>
          <w:rFonts w:ascii="Times New Roman" w:eastAsia="Calibri" w:hAnsi="Times New Roman" w:cs="Times New Roman"/>
          <w:sz w:val="28"/>
          <w:szCs w:val="28"/>
          <w:lang w:val="kk-KZ"/>
        </w:rPr>
        <w:t>ның көлемі; 2- ауылшаруашылық дақылдарды өсіруден тыс кезең; 3- ауылшаруашылық дақылдарды өсіру кезеңі) және Қызылорда (4- жылдық ағын</w:t>
      </w:r>
      <w:r w:rsidR="00563529" w:rsidRPr="003E7CAB">
        <w:rPr>
          <w:rFonts w:ascii="Times New Roman" w:eastAsia="Calibri" w:hAnsi="Times New Roman" w:cs="Times New Roman"/>
          <w:sz w:val="28"/>
          <w:szCs w:val="28"/>
          <w:lang w:val="kk-KZ"/>
        </w:rPr>
        <w:t>ды</w:t>
      </w:r>
      <w:r w:rsidRPr="003E7CAB">
        <w:rPr>
          <w:rFonts w:ascii="Times New Roman" w:eastAsia="Calibri" w:hAnsi="Times New Roman" w:cs="Times New Roman"/>
          <w:sz w:val="28"/>
          <w:szCs w:val="28"/>
          <w:lang w:val="kk-KZ"/>
        </w:rPr>
        <w:t>ның көлемі; 5 - ауылшаруашылық дақылдарды өсіруден тыс кезең; 6-ауылшаруашылық дақылдарды өсіру кезеңі)</w:t>
      </w:r>
      <w:r w:rsidRPr="00C87705">
        <w:rPr>
          <w:rFonts w:ascii="Times New Roman" w:eastAsia="Calibri" w:hAnsi="Times New Roman" w:cs="Times New Roman"/>
          <w:sz w:val="28"/>
          <w:szCs w:val="28"/>
          <w:lang w:val="kk-KZ"/>
        </w:rPr>
        <w:t xml:space="preserve"> </w:t>
      </w:r>
    </w:p>
    <w:p w:rsidR="00552843" w:rsidRPr="00C87705" w:rsidRDefault="00552843" w:rsidP="00552843">
      <w:pPr>
        <w:spacing w:after="0" w:line="240" w:lineRule="auto"/>
        <w:ind w:firstLine="708"/>
        <w:jc w:val="both"/>
        <w:rPr>
          <w:rFonts w:ascii="Times New Roman" w:eastAsia="Calibri" w:hAnsi="Times New Roman" w:cs="Times New Roman"/>
          <w:sz w:val="28"/>
          <w:szCs w:val="28"/>
          <w:lang w:val="kk-KZ"/>
        </w:rPr>
      </w:pPr>
    </w:p>
    <w:p w:rsidR="00150FFF" w:rsidRPr="00C03BF3" w:rsidRDefault="00552843" w:rsidP="00C03BF3">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 - Шардара гидрологиялық бекетінен, өзеннің атырау бөлігіндегі Қаратерең гидробекетінің аралығындағы ауылшаруашылық дақылдарды өсіру кезеңіндегі ағын көлемінің қалыптасуы, Қызылорда </w:t>
      </w:r>
      <w:r w:rsidRPr="00C87705">
        <w:rPr>
          <w:rFonts w:ascii="Times New Roman" w:eastAsia="Calibri" w:hAnsi="Times New Roman" w:cs="Times New Roman"/>
          <w:sz w:val="28"/>
          <w:szCs w:val="28"/>
          <w:lang w:val="kk-KZ"/>
        </w:rPr>
        <w:lastRenderedPageBreak/>
        <w:t>облысындағы аудандарының экономика салаларына тұтынуға жұмсалатын судың көлеміне байланысты, себебі өзен арнасының бойында,  Солтүстік Арал теңізіне қарай, тұрақты түрде оның көлемі төмендейді, яғни осы жағдайды суды пайдалануды жоспарлаған кезде ескеру керек.</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
        <w:gridCol w:w="9018"/>
      </w:tblGrid>
      <w:tr w:rsidR="00150FFF" w:rsidRPr="00C87705" w:rsidTr="00D07A81">
        <w:trPr>
          <w:cantSplit/>
          <w:trHeight w:val="1134"/>
        </w:trPr>
        <w:tc>
          <w:tcPr>
            <w:tcW w:w="536" w:type="dxa"/>
            <w:textDirection w:val="btLr"/>
          </w:tcPr>
          <w:p w:rsidR="00150FFF" w:rsidRPr="00C87705" w:rsidRDefault="00150FFF" w:rsidP="00150FFF">
            <w:pPr>
              <w:ind w:left="113" w:right="113"/>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8"/>
                <w:szCs w:val="28"/>
                <w:lang w:val="kk-KZ"/>
              </w:rPr>
              <w:t>Ағынның көлемі, км</w:t>
            </w:r>
            <w:r w:rsidRPr="00C87705">
              <w:rPr>
                <w:rFonts w:ascii="Times New Roman" w:eastAsia="Calibri" w:hAnsi="Times New Roman" w:cs="Times New Roman"/>
                <w:sz w:val="28"/>
                <w:szCs w:val="28"/>
                <w:vertAlign w:val="superscript"/>
                <w:lang w:val="kk-KZ"/>
              </w:rPr>
              <w:t>3</w:t>
            </w:r>
          </w:p>
        </w:tc>
        <w:tc>
          <w:tcPr>
            <w:tcW w:w="8808" w:type="dxa"/>
          </w:tcPr>
          <w:p w:rsidR="00150FFF" w:rsidRPr="00C87705" w:rsidRDefault="00C03BF3" w:rsidP="00150FFF">
            <w:pPr>
              <w:jc w:val="both"/>
              <w:rPr>
                <w:rFonts w:ascii="Times New Roman" w:eastAsia="Calibri" w:hAnsi="Times New Roman" w:cs="Times New Roman"/>
                <w:sz w:val="24"/>
                <w:szCs w:val="24"/>
                <w:lang w:val="kk-KZ"/>
              </w:rPr>
            </w:pPr>
            <w:r w:rsidRPr="00C03BF3">
              <w:rPr>
                <w:rFonts w:ascii="Times New Roman" w:eastAsia="Calibri" w:hAnsi="Times New Roman" w:cs="Times New Roman"/>
                <w:noProof/>
                <w:sz w:val="24"/>
                <w:szCs w:val="24"/>
                <w:lang w:eastAsia="ko-KR"/>
              </w:rPr>
              <w:drawing>
                <wp:inline distT="0" distB="0" distL="0" distR="0">
                  <wp:extent cx="5605373" cy="3402989"/>
                  <wp:effectExtent l="0" t="0" r="0" b="0"/>
                  <wp:docPr id="19" name="Диаграмма 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F8B3909-B9CC-F43A-E2AA-62722FB5B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bl>
    <w:p w:rsidR="00150FFF" w:rsidRPr="00C87705" w:rsidRDefault="00150FFF" w:rsidP="00150FFF">
      <w:pPr>
        <w:spacing w:after="0" w:line="240" w:lineRule="auto"/>
        <w:jc w:val="both"/>
        <w:rPr>
          <w:rFonts w:ascii="Times New Roman" w:eastAsia="Calibri" w:hAnsi="Times New Roman" w:cs="Times New Roman"/>
          <w:sz w:val="24"/>
          <w:szCs w:val="24"/>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33 – Сырдария өзені - Қазалы гидробекетінің көпжылдық кескіндегі мәліметі бойынша ағын көлемінің өзгеру сұлбасы, млн.м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 xml:space="preserve"> (1-жылдық ағын</w:t>
      </w:r>
      <w:r w:rsidR="00563529" w:rsidRPr="003E7CAB">
        <w:rPr>
          <w:rFonts w:ascii="Times New Roman" w:eastAsia="Calibri" w:hAnsi="Times New Roman" w:cs="Times New Roman"/>
          <w:sz w:val="28"/>
          <w:szCs w:val="28"/>
          <w:lang w:val="kk-KZ"/>
        </w:rPr>
        <w:t>ды</w:t>
      </w:r>
      <w:r w:rsidRPr="003E7CAB">
        <w:rPr>
          <w:rFonts w:ascii="Times New Roman" w:eastAsia="Calibri" w:hAnsi="Times New Roman" w:cs="Times New Roman"/>
          <w:sz w:val="28"/>
          <w:szCs w:val="28"/>
          <w:lang w:val="kk-KZ"/>
        </w:rPr>
        <w:t>ның көлемі; 2-ауылшаруашылық дақылдарды өсіруден тыс кезең; 3-ауылшаруашылық дақылдарды өсіру кезеңі) және Қаратерең (4-жылдық ағын</w:t>
      </w:r>
      <w:r w:rsidR="00563529" w:rsidRPr="003E7CAB">
        <w:rPr>
          <w:rFonts w:ascii="Times New Roman" w:eastAsia="Calibri" w:hAnsi="Times New Roman" w:cs="Times New Roman"/>
          <w:sz w:val="28"/>
          <w:szCs w:val="28"/>
          <w:lang w:val="kk-KZ"/>
        </w:rPr>
        <w:t>ды</w:t>
      </w:r>
      <w:r w:rsidRPr="003E7CAB">
        <w:rPr>
          <w:rFonts w:ascii="Times New Roman" w:eastAsia="Calibri" w:hAnsi="Times New Roman" w:cs="Times New Roman"/>
          <w:sz w:val="28"/>
          <w:szCs w:val="28"/>
          <w:lang w:val="kk-KZ"/>
        </w:rPr>
        <w:t>ның көлемі; 5-ауылшаруашылық дақылдарды өсіруден тыс кезең; 6-ауылшаруашылық дақылдарды өсіру кезеңі)</w:t>
      </w:r>
      <w:r w:rsidRPr="00C87705">
        <w:rPr>
          <w:rFonts w:ascii="Times New Roman" w:eastAsia="Calibri" w:hAnsi="Times New Roman" w:cs="Times New Roman"/>
          <w:sz w:val="28"/>
          <w:szCs w:val="28"/>
          <w:lang w:val="kk-KZ"/>
        </w:rPr>
        <w:t xml:space="preserve"> </w:t>
      </w:r>
    </w:p>
    <w:p w:rsidR="00552843" w:rsidRPr="00C87705" w:rsidRDefault="00552843"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«Қазгидромет» РММ-нің және ҚР Ирригация және су ресурстары Министрлігіне қарасты Су ресурстары комитетінің «Арал-Сырдария алабы су ресурстарын пайдалануды реттеу және қорғау инспекциясының», Сырдария өзенінің төменгі ағысында орналасқан Көкбұлақ, Шардара, Көктөбе, Қызылорда, Қазалы және Қаратерең гидрологиялық бекеттерінің </w:t>
      </w:r>
      <w:r w:rsidRPr="003E7CAB">
        <w:rPr>
          <w:rFonts w:ascii="Times New Roman" w:eastAsia="Calibri" w:hAnsi="Times New Roman" w:cs="Times New Roman"/>
          <w:sz w:val="28"/>
          <w:szCs w:val="28"/>
          <w:lang w:val="kk-KZ"/>
        </w:rPr>
        <w:t>1993-202</w:t>
      </w:r>
      <w:r w:rsidR="00B64E38"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көпжылдық ақпараттық-талдау мәліметтерін жүйелеу және жүйелік талдау көрсеткендей, қазіргі жағдайда оның гидрологиялық режимінің ауылшаруашылық дақылдарын өсіруден тыс кезеңдегі және ауылшаруашылық дақылдарын өсіру кезеңіндегі қалыптасуы көп жағдайда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 пайдалану режиміне тікелей байланысты, яғни ауылшаруашылық дақылдарын өсіруден тыс кезеңдегі ағынның 55-65% құраса, ал вегетациялық мерзімде ағынның  35-45% құрайды. Айтылған жағдай Қызылорда облысының экономика салаларын сумен қамтамасыз ету дәрежесін анықтайды.</w:t>
      </w: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p>
    <w:p w:rsidR="00B64E38" w:rsidRDefault="00B64E38" w:rsidP="003E7CAB">
      <w:pPr>
        <w:spacing w:after="0" w:line="240" w:lineRule="auto"/>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ЕКІНШІ БӨЛІМГЕ ҚЫСҚАША ТҰЖЫРЫМДАМА</w:t>
      </w:r>
    </w:p>
    <w:p w:rsidR="00150FFF" w:rsidRPr="00C87705" w:rsidRDefault="00150FFF" w:rsidP="00150FFF">
      <w:pPr>
        <w:spacing w:after="0" w:line="264" w:lineRule="auto"/>
        <w:ind w:firstLine="709"/>
        <w:jc w:val="center"/>
        <w:rPr>
          <w:rFonts w:ascii="Times New Roman" w:eastAsia="Times New Roman" w:hAnsi="Times New Roman" w:cs="Times New Roman"/>
          <w:b/>
          <w:sz w:val="28"/>
          <w:szCs w:val="20"/>
          <w:lang w:val="kk-KZ" w:eastAsia="ru-RU"/>
        </w:rPr>
      </w:pPr>
    </w:p>
    <w:p w:rsidR="00150FFF" w:rsidRPr="00C87705" w:rsidRDefault="00150FFF" w:rsidP="00150FFF">
      <w:pPr>
        <w:spacing w:after="0" w:line="240" w:lineRule="auto"/>
        <w:ind w:firstLine="709"/>
        <w:jc w:val="both"/>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 xml:space="preserve">1. </w:t>
      </w:r>
      <w:r w:rsidRPr="00C87705">
        <w:rPr>
          <w:rFonts w:ascii="Times New Roman" w:eastAsia="Calibri" w:hAnsi="Times New Roman" w:cs="Times New Roman"/>
          <w:sz w:val="28"/>
          <w:szCs w:val="28"/>
          <w:lang w:val="kk-KZ"/>
        </w:rPr>
        <w:t xml:space="preserve">«Қазгидромет» РММ-нің және ҚР Ирригация және су ресурстары Министрлігіне қарасты Су ресурстары комитетінің «Арал-Сырдария алабы су ресурстарын пайдалануды реттеу және қорғау инспекциясының», Сырдария өзенінің төменгі ағысында орналасқан Көкбұлақ, Шардара, Көктөбе, Қызылорда, Қазалы және Қаратерең гидрологиялық бекеттерінің </w:t>
      </w:r>
      <w:r w:rsidRPr="003E7CAB">
        <w:rPr>
          <w:rFonts w:ascii="Times New Roman" w:eastAsia="Calibri" w:hAnsi="Times New Roman" w:cs="Times New Roman"/>
          <w:sz w:val="28"/>
          <w:szCs w:val="28"/>
          <w:lang w:val="kk-KZ"/>
        </w:rPr>
        <w:t>1911-202</w:t>
      </w:r>
      <w:r w:rsidR="006D160D"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көпжылдық ақпараттық-талдау мәліметтерін пайдалану арқылы, оның гидрологиялық бекеттердегі ағынды қалпына келтіру үшін гидрологиялық ұқсастық әдістемесіннің негізінде жоғары байланыс теңдеулері алынған және оны пайдалану арқылы ағынды қалпына келтіруге арналған есептеулер жүргізілген.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0"/>
          <w:lang w:val="kk-KZ" w:eastAsia="ru-RU"/>
        </w:rPr>
        <w:t xml:space="preserve">2. </w:t>
      </w:r>
      <w:r w:rsidRPr="00C87705">
        <w:rPr>
          <w:rFonts w:ascii="Times New Roman" w:eastAsia="Calibri" w:hAnsi="Times New Roman" w:cs="Times New Roman"/>
          <w:sz w:val="28"/>
          <w:szCs w:val="28"/>
          <w:lang w:val="kk-KZ"/>
        </w:rPr>
        <w:t xml:space="preserve">Сырдария өзенінің бойында орналасқан гидрологиялық бекеттердің көпжылдық мәліметтерін пайдалану арқылы, орташа жылдық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үрдісін бағалау үшін, Нарын, Шардара, Төменарық, Қызылорда және Қазалы гидрологиялық бекеттерінің орташа жылдық ағынның көпжылдық қатарының сызбалық сұлбасы тұрғызылған және оның нәтижесі бойынша байқайтынымыз, көпжылдық </w:t>
      </w:r>
      <w:r w:rsidRPr="003E7CAB">
        <w:rPr>
          <w:rFonts w:ascii="Times New Roman" w:eastAsia="Calibri" w:hAnsi="Times New Roman" w:cs="Times New Roman"/>
          <w:sz w:val="28"/>
          <w:szCs w:val="28"/>
          <w:lang w:val="kk-KZ"/>
        </w:rPr>
        <w:t>(1911-202</w:t>
      </w:r>
      <w:r w:rsidR="006D160D"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жж.) және қазіргі (1992-202</w:t>
      </w:r>
      <w:r w:rsidR="006D160D"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 xml:space="preserve"> жж.)</w:t>
      </w:r>
      <w:r w:rsidRPr="00C87705">
        <w:rPr>
          <w:rFonts w:ascii="Times New Roman" w:eastAsia="Calibri" w:hAnsi="Times New Roman" w:cs="Times New Roman"/>
          <w:sz w:val="28"/>
          <w:szCs w:val="28"/>
          <w:lang w:val="kk-KZ"/>
        </w:rPr>
        <w:t xml:space="preserve"> кезеңде орташа жылдық ағын өсу үрдісі Нарын және Шардара гидрологиялық бекеттерінде байқалады, ал Шардара су қоймасынан төмен орналасқан Төменарық, Қызылорда және Қазалы гидрологиялық бекеттерінің тұсында орташа жылдық ағынның азаю үрдісі қалыптасқан. </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shd w:val="clear" w:color="auto" w:fill="FFFFFF"/>
          <w:lang w:val="kk-KZ"/>
        </w:rPr>
        <w:t xml:space="preserve">3. </w:t>
      </w:r>
      <w:r w:rsidRPr="00C87705">
        <w:rPr>
          <w:rFonts w:ascii="Times New Roman" w:eastAsia="Calibri" w:hAnsi="Times New Roman" w:cs="Times New Roman"/>
          <w:sz w:val="28"/>
          <w:szCs w:val="28"/>
          <w:lang w:val="kk-KZ"/>
        </w:rPr>
        <w:t>Өзен арнасының құрғау динамикасын бағалау үшін, өзен арасының бойындағы қатар орналасқан екі гидрологиялық бекеттің арасындағы, оның гидоэкологиялық тепе-теңдігін сақтауға арналған ағынның қатынастық шамасын бейнелейтін,  өзен арнасының  құрғау коэффициенті (</w:t>
      </w:r>
      <w:r w:rsidRPr="00C87705">
        <w:rPr>
          <w:rFonts w:ascii="Calibri" w:eastAsia="Calibri" w:hAnsi="Calibri" w:cs="Times New Roman"/>
          <w:position w:val="-10"/>
          <w:sz w:val="28"/>
          <w:szCs w:val="28"/>
        </w:rPr>
        <w:object w:dxaOrig="240" w:dyaOrig="315">
          <v:shape id="_x0000_i1128" type="#_x0000_t75" style="width:13.8pt;height:13.8pt" o:ole="">
            <v:imagedata r:id="rId14" o:title=""/>
          </v:shape>
          <o:OLEObject Type="Embed" ProgID="Equation.3" ShapeID="_x0000_i1128" DrawAspect="Content" ObjectID="_1807931494" r:id="rId217"/>
        </w:object>
      </w:r>
      <w:r w:rsidRPr="00C87705">
        <w:rPr>
          <w:rFonts w:ascii="Times New Roman" w:eastAsia="Calibri" w:hAnsi="Times New Roman" w:cs="Times New Roman"/>
          <w:sz w:val="28"/>
          <w:szCs w:val="28"/>
          <w:lang w:val="kk-KZ"/>
        </w:rPr>
        <w:t xml:space="preserve">) пайдаланылған және Сырдария өзенінің алабы Шардара гидрологиялық бекетінен төмен алқабтарында 1911-2015 жылдар аралығындағы 10 жылдық аралық кезеңдегі жүргізілген бағадарламалық есептеу жұмыстарының нәтижесі көрсеткендей, Төменарық, Қызылорда және Қазалы гидрологиялық бекеттерінің арасындағы қолайсыз жағдай Қызылорда гидрологиялық түйінінің төменгі жағында байқалады, яғни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ГЭС-нің ирригациялық – суды тұтыну орнықты қамтамасыз ету кезеңіндегі техногендік қызметтің нәтижесі бойынша, өзен арнасының құрғау коэффициенті 1976-1992 жылдар аралығында уақыт-кеңістік масштабында 0,24-ке дейін төмендеген.</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 Сырдария өзенінің алабында орналасқан Нарын, Шардара, Төменарық, Қызылорда және Қазалы гидрологиялық бекеттері 1911-2015 жылдар аралығындағы орташа жылдық судың өтімін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/с) жіне оның басқа да статистикалық сипаттамаларын анықтау үшін пайдаландық және арнайы жүргізілген есептеулердің нәтижесі көрсеткендей, уақыт кеңістік масштабындағы орташа жылдық ағынның </w:t>
      </w:r>
      <w:r w:rsidRPr="00C87705">
        <w:rPr>
          <w:rFonts w:ascii="Times New Roman" w:eastAsia="Times New Roman" w:hAnsi="Times New Roman" w:cs="Times New Roman"/>
          <w:sz w:val="28"/>
          <w:szCs w:val="28"/>
          <w:lang w:val="kk-KZ" w:eastAsia="ru-RU"/>
        </w:rPr>
        <w:t>айырмашылықтары 75-95% қамтамасыз  ету дәрежесінің аралығында айрықша байқалады, яғни 2,0 –ден  10,0 есеге дейін ауытқиды.</w:t>
      </w:r>
    </w:p>
    <w:p w:rsidR="00150FFF" w:rsidRPr="00C87705" w:rsidRDefault="00150FFF" w:rsidP="00150FF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lastRenderedPageBreak/>
        <w:t xml:space="preserve">5. </w:t>
      </w:r>
      <w:r w:rsidRPr="00C87705">
        <w:rPr>
          <w:rFonts w:ascii="Times New Roman" w:eastAsia="Times New Roman" w:hAnsi="Times New Roman" w:cs="Times New Roman"/>
          <w:sz w:val="28"/>
          <w:szCs w:val="28"/>
          <w:lang w:val="kk-KZ" w:eastAsia="ru-RU"/>
        </w:rPr>
        <w:t xml:space="preserve">Сырдария өзенінің төменгі ағысындағы орташа жылдық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н бақылау туралы мәліметтерді көрсеткендей, 1970 жылдан бастап өзеннің орташа жылдық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 техногендік дәлелдемелердің және шаруашылық қызметтердің әсерінен біршама өзгеріске түсе бастады, яғни Нарын, Шардара, Төменарық, Қызылорда және Қазалы гидрологиялық бекеттерінің мәліметтері бойынша тұрғызылған айырмашылық интегралдық қисығының сызықтық сызбасындағы </w:t>
      </w:r>
      <w:r w:rsidRPr="003E7CAB">
        <w:rPr>
          <w:rFonts w:ascii="Times New Roman" w:eastAsia="Times New Roman" w:hAnsi="Times New Roman" w:cs="Times New Roman"/>
          <w:sz w:val="28"/>
          <w:szCs w:val="28"/>
          <w:lang w:val="kk-KZ" w:eastAsia="ru-RU"/>
        </w:rPr>
        <w:t>1970-202</w:t>
      </w:r>
      <w:r w:rsidR="00B64E38" w:rsidRPr="003E7CAB">
        <w:rPr>
          <w:rFonts w:ascii="Times New Roman" w:eastAsia="Times New Roman" w:hAnsi="Times New Roman" w:cs="Times New Roman"/>
          <w:sz w:val="28"/>
          <w:szCs w:val="28"/>
          <w:lang w:val="kk-KZ" w:eastAsia="ru-RU"/>
        </w:rPr>
        <w:t>3</w:t>
      </w:r>
      <w:r w:rsidRPr="00C87705">
        <w:rPr>
          <w:rFonts w:ascii="Times New Roman" w:eastAsia="Times New Roman" w:hAnsi="Times New Roman" w:cs="Times New Roman"/>
          <w:sz w:val="28"/>
          <w:szCs w:val="28"/>
          <w:lang w:val="kk-KZ" w:eastAsia="ru-RU"/>
        </w:rPr>
        <w:t xml:space="preserve"> жылдар аралығындағы еңістік қисығының </w:t>
      </w:r>
      <w:r w:rsidRPr="00C87705">
        <w:rPr>
          <w:rFonts w:ascii="Times New Roman" w:eastAsia="Calibri" w:hAnsi="Times New Roman" w:cs="Times New Roman"/>
          <w:sz w:val="28"/>
          <w:szCs w:val="28"/>
          <w:shd w:val="clear" w:color="auto" w:fill="FFFFFF"/>
          <w:lang w:val="kk-KZ"/>
        </w:rPr>
        <w:t>тренд сызықтық теңдеуі</w:t>
      </w:r>
      <w:r w:rsidRPr="00C87705">
        <w:rPr>
          <w:rFonts w:ascii="Times New Roman" w:eastAsia="Times New Roman" w:hAnsi="Times New Roman" w:cs="Times New Roman"/>
          <w:sz w:val="28"/>
          <w:szCs w:val="28"/>
          <w:lang w:val="kk-KZ" w:eastAsia="ru-RU"/>
        </w:rPr>
        <w:t xml:space="preserve"> дәлел бола алады.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 Сырдария өзенінің төменгі ағысындағы қазіргі кездегі гидрологиялық режимін бағалау үшін ҚР Ирригация және су ресурстары Министрлігіне қарасты Су ресурстары комитетінің «Арал-Сырдария алабы су ресурстарын пайдалануды реттеу және қорғау</w:t>
      </w:r>
      <w:r w:rsidR="007A5805">
        <w:rPr>
          <w:rFonts w:ascii="Times New Roman" w:eastAsia="Calibri" w:hAnsi="Times New Roman" w:cs="Times New Roman"/>
          <w:sz w:val="28"/>
          <w:szCs w:val="28"/>
          <w:lang w:val="kk-KZ"/>
        </w:rPr>
        <w:t xml:space="preserve"> инспекциясының</w:t>
      </w:r>
      <w:r w:rsidR="007A5805" w:rsidRPr="003E7CAB">
        <w:rPr>
          <w:rFonts w:ascii="Times New Roman" w:eastAsia="Calibri" w:hAnsi="Times New Roman" w:cs="Times New Roman"/>
          <w:sz w:val="28"/>
          <w:szCs w:val="28"/>
          <w:lang w:val="kk-KZ"/>
        </w:rPr>
        <w:t>» 1993-2023</w:t>
      </w:r>
      <w:r w:rsidRPr="003E7CAB">
        <w:rPr>
          <w:rFonts w:ascii="Times New Roman" w:eastAsia="Calibri" w:hAnsi="Times New Roman" w:cs="Times New Roman"/>
          <w:sz w:val="28"/>
          <w:szCs w:val="28"/>
          <w:lang w:val="kk-KZ"/>
        </w:rPr>
        <w:t xml:space="preserve"> жылдар аралығындағы ақпараттық-талдау мәліметтері пайдаланылды. 1992-2012 жж. аралығында Көкбұлақ, 1992-202</w:t>
      </w:r>
      <w:r w:rsidR="006D160D"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 xml:space="preserve"> жж.  аралығында Шардара, 1999-2020 жж. аралығында Көктөбе, 2000-2012 жж. аралдығында Қызылорда және Қазалы, 1992-</w:t>
      </w:r>
      <w:r w:rsidR="006D160D" w:rsidRPr="003E7CAB">
        <w:rPr>
          <w:rFonts w:ascii="Times New Roman" w:eastAsia="Calibri" w:hAnsi="Times New Roman" w:cs="Times New Roman"/>
          <w:sz w:val="28"/>
          <w:szCs w:val="28"/>
          <w:lang w:val="kk-KZ"/>
        </w:rPr>
        <w:t>2023</w:t>
      </w:r>
      <w:r w:rsidRPr="003E7CAB">
        <w:rPr>
          <w:rFonts w:ascii="Times New Roman" w:eastAsia="Calibri" w:hAnsi="Times New Roman" w:cs="Times New Roman"/>
          <w:sz w:val="28"/>
          <w:szCs w:val="28"/>
          <w:lang w:val="kk-KZ"/>
        </w:rPr>
        <w:t xml:space="preserve"> жж. аралығында Сырдария өзенінің орташа жылдық</w:t>
      </w:r>
      <w:r w:rsidRPr="00C87705">
        <w:rPr>
          <w:rFonts w:ascii="Times New Roman" w:eastAsia="Calibri" w:hAnsi="Times New Roman" w:cs="Times New Roman"/>
          <w:sz w:val="28"/>
          <w:szCs w:val="28"/>
          <w:lang w:val="kk-KZ"/>
        </w:rPr>
        <w:t xml:space="preserve">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туралы мәліметтердің және  гидрологиялық ұқсастық әдістемесінің негізінде, олардың арасындағы  тығыз байланыс байқалған және ол арқылы  орташа жылдық ағындар қалпына келтірілген.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7.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қоймасының пайдалану режимінің ирригациялық режимінен энергетикалық режимге өзгеруіне байланысты Сырдария өзені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гидрологиялық  режимінің қалыптасу ерекшелігін талдау және бағалау үшін,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және Шардара су қоймаларына түсетін және төменгі ағысына жеберілген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көлемі туралы </w:t>
      </w:r>
      <w:r w:rsidRPr="003E7CAB">
        <w:rPr>
          <w:rFonts w:ascii="Times New Roman" w:eastAsia="Calibri" w:hAnsi="Times New Roman" w:cs="Times New Roman"/>
          <w:sz w:val="28"/>
          <w:szCs w:val="28"/>
          <w:lang w:val="kk-KZ"/>
        </w:rPr>
        <w:t>1993-202</w:t>
      </w:r>
      <w:r w:rsidR="006D160D"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мәліметтерді пайдалана отырып және  жалпы су қоймасына түсетін және төменгі ағысына жеберілген ағынның көлемі екі кезеңге бөліп қарастыру арқылы, оның төменгі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таралауы және мөлшерлік шамасы, олардың жыл бойында атқаратын қызметіне байланыстылығы анықталған.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8. Сырдария өзенінің төменгі ағысында орналасқан Көкбұлақ, Шардара, Көктөбе, Қызылорда, Қазалы және Қаратерең гидрологиялық бекеттерінің </w:t>
      </w:r>
      <w:r w:rsidRPr="003E7CAB">
        <w:rPr>
          <w:rFonts w:ascii="Times New Roman" w:eastAsia="Calibri" w:hAnsi="Times New Roman" w:cs="Times New Roman"/>
          <w:sz w:val="28"/>
          <w:szCs w:val="28"/>
          <w:lang w:val="kk-KZ"/>
        </w:rPr>
        <w:t>1993-202</w:t>
      </w:r>
      <w:r w:rsidR="006D160D"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көпжылдық ақпараттық-талдау мәліметтерін жүйелеу және жүйелік талдау көрсеткендей, қазіргі жағдайда оның гидрологиялық режимінің ауылшаруашылық дақылдарын өсіруден тыс кезеңдегі және ауылшаруашылық дақылдарын өсіру кезеңіндегі қалыптасуы көп жағдайда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 пайдалану режиміне тікелей байланысты, яғни ауылшаруашылық дақылдарын өсіруден тыс кезеңдегі ағын 55-65% құраса, ауылшаруашылық дақылдарын өсіру кезеңінде ағын  35-45% құрайды, ал ол, өз кезегінде, Қызылорда облысының экономика салаларын сумен қамтамасыз ету дәрежесін анықтайды.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r w:rsidRPr="00C87705">
        <w:rPr>
          <w:rFonts w:ascii="Times New Roman" w:eastAsia="Times New Roman" w:hAnsi="Times New Roman" w:cs="Times New Roman"/>
          <w:b/>
          <w:sz w:val="28"/>
          <w:szCs w:val="28"/>
          <w:shd w:val="clear" w:color="auto" w:fill="FFFFFF"/>
          <w:lang w:val="kk-KZ" w:eastAsia="ru-RU"/>
        </w:rPr>
        <w:lastRenderedPageBreak/>
        <w:t>3. СЫРДАРИЯ ӨЗЕНІНІҢ СУ ЖИНАУ АЛАБЫНДА СУ РЕСУРСТАРЫН ПАЙДАЛАНУ ЕРЕКШЕЛІКТЕРІ</w:t>
      </w: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8"/>
          <w:shd w:val="clear" w:color="auto" w:fill="FFFFFF"/>
          <w:lang w:val="kk-KZ" w:eastAsia="ru-RU"/>
        </w:rPr>
      </w:pPr>
    </w:p>
    <w:p w:rsidR="00150FFF" w:rsidRPr="00C87705" w:rsidRDefault="00150FFF" w:rsidP="00150FFF">
      <w:pPr>
        <w:spacing w:after="0" w:line="240" w:lineRule="auto"/>
        <w:ind w:firstLine="709"/>
        <w:rPr>
          <w:rFonts w:ascii="Times New Roman" w:eastAsia="Times New Roman" w:hAnsi="Times New Roman" w:cs="Times New Roman"/>
          <w:b/>
          <w:sz w:val="28"/>
          <w:szCs w:val="28"/>
          <w:shd w:val="clear" w:color="auto" w:fill="FFFFFF"/>
          <w:lang w:val="kk-KZ" w:eastAsia="ru-RU"/>
        </w:rPr>
      </w:pPr>
      <w:r w:rsidRPr="00C87705">
        <w:rPr>
          <w:rFonts w:ascii="Times New Roman" w:eastAsia="Times New Roman" w:hAnsi="Times New Roman" w:cs="Times New Roman"/>
          <w:b/>
          <w:sz w:val="28"/>
          <w:szCs w:val="28"/>
          <w:shd w:val="clear" w:color="auto" w:fill="FFFFFF"/>
          <w:lang w:val="kk-KZ" w:eastAsia="ru-RU"/>
        </w:rPr>
        <w:t>3.1 Қазіргі  кездегі Сырдария өзенінің төменгі саласында суды тұтыну ерекшеліктері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қалыптасатын аймағы Нарын өзенінен бастап Арал теңізіне (Солтүстік кіші Арал) дейінгі аралықтағы табиғи және экологиялық-экономикалық жағдайға талдау жүргізу, оны қызметтік-табиғи жүйе ретінде және ортаны құрушы есебінде сушаруашылық тұрғыда талдауды және ақпараттық-талдау мәліметтерімен қамтамасыз етуді қарастыруға мүмкіншілік береді. Оған себеп болатын - қазіргі кезеңде Нарын өзені арнасында орналасқан көптеген жасанды гидротехникалық құрылымдар арқылы қызмет жасайтын су қоймалардың арқасында Сырдария өзенінің табиғи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100% реттелген, яғни өзенінің ағу көлемінің көпжылдық орташа мәні өзеннен алынатын судың көлеміне тең деуге болады. Сондықтан, Сырдария өзенінің алабында орналасқан көпмақсатты су қоймаларының көмегімен,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қоймасының су ресурстарын пайдаланудың ирригациялық режимынен энергетикалық режимге толығымен көшуіне байланысты 1992 жылдан бастап, реттеуге және басқаруға болатын гидрологиялық режим қалыптасқандықтан, Қызылорда облысының шеңберінде су ресурстарының жетіспейтін жағдайдағы су тұтынудың және сумен қамтамасыз етілу ерекшеліктерін зерттеудің маңызы зор [30; 31; 32; 33; 34; 35].</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өзенінің төменгі жағында орналасқан Қызылорда облысының экономика салаларында суды тұтыну ерекшеліктеріне жүйелік талдау және бағалау үшін көптеген мәліметтер пайдаланылды [30, 199-201 б; 31, 175-179; 35,  365 б] және кесте 1</w:t>
      </w:r>
      <w:r w:rsidR="00C91EEC" w:rsidRPr="00C87705">
        <w:rPr>
          <w:rFonts w:ascii="Times New Roman" w:eastAsia="Calibri" w:hAnsi="Times New Roman" w:cs="Times New Roman"/>
          <w:sz w:val="28"/>
          <w:szCs w:val="28"/>
          <w:lang w:val="kk-KZ"/>
        </w:rPr>
        <w:t>2</w:t>
      </w:r>
      <w:r w:rsidRPr="00C87705">
        <w:rPr>
          <w:rFonts w:ascii="Times New Roman" w:eastAsia="Calibri" w:hAnsi="Times New Roman" w:cs="Times New Roman"/>
          <w:sz w:val="28"/>
          <w:szCs w:val="28"/>
          <w:lang w:val="kk-KZ"/>
        </w:rPr>
        <w:t xml:space="preserve"> келтіріген [32, 69 б; 34, 58 б].</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Кесте  1</w:t>
      </w:r>
      <w:r w:rsidR="00C91EEC" w:rsidRPr="003E7CAB">
        <w:rPr>
          <w:rFonts w:ascii="Times New Roman" w:eastAsia="Calibri" w:hAnsi="Times New Roman" w:cs="Times New Roman"/>
          <w:sz w:val="28"/>
          <w:szCs w:val="28"/>
          <w:lang w:val="kk-KZ"/>
        </w:rPr>
        <w:t>2</w:t>
      </w:r>
      <w:r w:rsidRPr="003E7CAB">
        <w:rPr>
          <w:rFonts w:ascii="Times New Roman" w:eastAsia="Calibri" w:hAnsi="Times New Roman" w:cs="Times New Roman"/>
          <w:sz w:val="28"/>
          <w:szCs w:val="28"/>
          <w:lang w:val="kk-KZ"/>
        </w:rPr>
        <w:t xml:space="preserve"> – Қызылорда облысы әкімшілік аудандарының тұрмыстық қызметке пайдаланған су ресурстарының көлемі, млн. м</w:t>
      </w:r>
      <w:r w:rsidRPr="003E7CAB">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45"/>
        <w:gridCol w:w="850"/>
        <w:gridCol w:w="851"/>
        <w:gridCol w:w="850"/>
        <w:gridCol w:w="851"/>
        <w:gridCol w:w="850"/>
        <w:gridCol w:w="851"/>
        <w:gridCol w:w="850"/>
        <w:gridCol w:w="846"/>
      </w:tblGrid>
      <w:tr w:rsidR="00150FFF" w:rsidRPr="00C87705" w:rsidTr="001354AA">
        <w:tc>
          <w:tcPr>
            <w:tcW w:w="2545"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254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2004</w:t>
            </w:r>
          </w:p>
        </w:tc>
      </w:tr>
      <w:tr w:rsidR="00150FFF" w:rsidRPr="00C87705" w:rsidTr="001354AA">
        <w:tc>
          <w:tcPr>
            <w:tcW w:w="254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85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p>
        </w:tc>
        <w:tc>
          <w:tcPr>
            <w:tcW w:w="846"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0,61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0,24</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0,39</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0,05</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0,05</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0,05</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0,10</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0,08</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0,79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0,49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0,81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0,79</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0,84</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18,93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17,5</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12,1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0,15</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0,16</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0,47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0,19</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0,61</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0,29</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2,87</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0,18</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3,20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4,20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7,15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6,23</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7,19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32,18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19,85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26,4</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30,9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bl>
    <w:p w:rsidR="004770CA" w:rsidRPr="00C87705" w:rsidRDefault="004770CA">
      <w:pPr>
        <w:rPr>
          <w:rFonts w:ascii="Times New Roman" w:hAnsi="Times New Roman" w:cs="Times New Roman"/>
          <w:sz w:val="28"/>
          <w:szCs w:val="28"/>
          <w:lang w:val="kk-KZ"/>
        </w:rPr>
      </w:pPr>
      <w:r w:rsidRPr="00C87705">
        <w:rPr>
          <w:rFonts w:ascii="Times New Roman" w:hAnsi="Times New Roman" w:cs="Times New Roman"/>
          <w:sz w:val="28"/>
          <w:szCs w:val="28"/>
        </w:rPr>
        <w:lastRenderedPageBreak/>
        <w:t>1</w:t>
      </w:r>
      <w:r w:rsidR="00C91EEC" w:rsidRPr="00C87705">
        <w:rPr>
          <w:rFonts w:ascii="Times New Roman" w:hAnsi="Times New Roman" w:cs="Times New Roman"/>
          <w:sz w:val="28"/>
          <w:szCs w:val="28"/>
          <w:lang w:val="kk-KZ"/>
        </w:rPr>
        <w:t>2</w:t>
      </w:r>
      <w:r w:rsidR="009929DE">
        <w:rPr>
          <w:rFonts w:ascii="Times New Roman" w:hAnsi="Times New Roman" w:cs="Times New Roman"/>
          <w:sz w:val="28"/>
          <w:szCs w:val="28"/>
        </w:rPr>
        <w:t>-</w:t>
      </w:r>
      <w:r w:rsidRPr="00C87705">
        <w:rPr>
          <w:rFonts w:ascii="Times New Roman" w:hAnsi="Times New Roman" w:cs="Times New Roman"/>
          <w:sz w:val="28"/>
          <w:szCs w:val="28"/>
        </w:rPr>
        <w:t>кестен</w:t>
      </w:r>
      <w:r w:rsidRPr="00C87705">
        <w:rPr>
          <w:rFonts w:ascii="Times New Roman" w:hAnsi="Times New Roman" w:cs="Times New Roman"/>
          <w:sz w:val="28"/>
          <w:szCs w:val="28"/>
          <w:lang w:val="kk-KZ"/>
        </w:rPr>
        <w:t>ің жалғасы</w:t>
      </w:r>
    </w:p>
    <w:tbl>
      <w:tblPr>
        <w:tblStyle w:val="13"/>
        <w:tblW w:w="9344" w:type="dxa"/>
        <w:tblLook w:val="04A0"/>
      </w:tblPr>
      <w:tblGrid>
        <w:gridCol w:w="2545"/>
        <w:gridCol w:w="850"/>
        <w:gridCol w:w="851"/>
        <w:gridCol w:w="850"/>
        <w:gridCol w:w="851"/>
        <w:gridCol w:w="850"/>
        <w:gridCol w:w="851"/>
        <w:gridCol w:w="850"/>
        <w:gridCol w:w="846"/>
      </w:tblGrid>
      <w:tr w:rsidR="004770CA" w:rsidRPr="00C87705" w:rsidTr="004770CA">
        <w:tc>
          <w:tcPr>
            <w:tcW w:w="2545"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850"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851"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850"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851"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850"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851"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850"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846" w:type="dxa"/>
          </w:tcPr>
          <w:p w:rsidR="004770CA" w:rsidRPr="00C87705" w:rsidRDefault="004770CA"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0,765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1,142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0,948</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0,745</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0,03</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0,266</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0,300</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0,327</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0,310</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0,95</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0,868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1,091</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0,862</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20,8</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16,41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16,46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16,27</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15,77</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0,64</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0,783</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0,818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0,842</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0,830</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0,814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0,965</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1,066</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0,972</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0,192</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0,225</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1,663</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1,832</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6,11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6,79</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8,31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9,654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9,709</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8,823</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8,445</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28,80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28,78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29,52</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28,40</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29,98</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31,03</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31,03</w:t>
            </w:r>
          </w:p>
        </w:tc>
      </w:tr>
      <w:tr w:rsidR="004770CA" w:rsidRPr="00C87705" w:rsidTr="00031E1A">
        <w:tc>
          <w:tcPr>
            <w:tcW w:w="2545" w:type="dxa"/>
            <w:vMerge w:val="restart"/>
            <w:vAlign w:val="center"/>
          </w:tcPr>
          <w:p w:rsidR="004770CA" w:rsidRPr="00C87705" w:rsidRDefault="004770CA" w:rsidP="00031E1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4770CA" w:rsidRPr="00C87705" w:rsidRDefault="004770CA" w:rsidP="004770C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4770CA" w:rsidRPr="00C87705" w:rsidTr="004770CA">
        <w:tc>
          <w:tcPr>
            <w:tcW w:w="2545" w:type="dxa"/>
            <w:vMerge/>
          </w:tcPr>
          <w:p w:rsidR="004770CA" w:rsidRPr="00C87705" w:rsidRDefault="004770CA" w:rsidP="004770CA">
            <w:pPr>
              <w:jc w:val="both"/>
              <w:rPr>
                <w:rFonts w:ascii="Times New Roman" w:eastAsia="Calibri" w:hAnsi="Times New Roman" w:cs="Times New Roman"/>
                <w:sz w:val="28"/>
                <w:szCs w:val="28"/>
                <w:lang w:val="kk-KZ"/>
              </w:rPr>
            </w:pP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0,745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0,880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1,113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0,581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1,05</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0,310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0,343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0,371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0,366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0,447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0,224</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0,53</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0,862</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1,221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1,674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1,389</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1,148</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1,237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1,20</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1,45</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13,81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10,51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9,639</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9,401</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8,452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8,87</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7,50</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0,830</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0,932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1,159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0,982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0,854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1,297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0,94</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0,89</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0,972</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0,895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1,032</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1,026</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1,268</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1,33</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1,25</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1,832</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0,973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1,163</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0,751</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1,026</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1,24</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8,445</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8,763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9,216</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9,770</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8,719</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8,384</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11,38</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13,51</w:t>
            </w:r>
          </w:p>
        </w:tc>
      </w:tr>
      <w:tr w:rsidR="004770CA" w:rsidRPr="00C87705" w:rsidTr="004770CA">
        <w:tc>
          <w:tcPr>
            <w:tcW w:w="2545"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31,03</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31,03</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25,04</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23,27</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22,97</w:t>
            </w:r>
          </w:p>
        </w:tc>
        <w:tc>
          <w:tcPr>
            <w:tcW w:w="851"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24,09</w:t>
            </w:r>
          </w:p>
        </w:tc>
        <w:tc>
          <w:tcPr>
            <w:tcW w:w="850"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26,49</w:t>
            </w:r>
          </w:p>
        </w:tc>
        <w:tc>
          <w:tcPr>
            <w:tcW w:w="846" w:type="dxa"/>
          </w:tcPr>
          <w:p w:rsidR="004770CA" w:rsidRPr="00C87705" w:rsidRDefault="004770CA" w:rsidP="004770CA">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27,42</w:t>
            </w:r>
          </w:p>
        </w:tc>
      </w:tr>
      <w:tr w:rsidR="00031E1A" w:rsidRPr="00C87705" w:rsidTr="00B479FF">
        <w:tc>
          <w:tcPr>
            <w:tcW w:w="2545" w:type="dxa"/>
            <w:vMerge w:val="restart"/>
            <w:vAlign w:val="center"/>
          </w:tcPr>
          <w:p w:rsidR="00031E1A" w:rsidRPr="00C87705" w:rsidRDefault="00031E1A" w:rsidP="00B479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031E1A" w:rsidRPr="00C87705" w:rsidRDefault="00031E1A" w:rsidP="00031E1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031E1A" w:rsidRPr="00C87705" w:rsidTr="004770CA">
        <w:tc>
          <w:tcPr>
            <w:tcW w:w="2545" w:type="dxa"/>
            <w:vMerge/>
          </w:tcPr>
          <w:p w:rsidR="00031E1A" w:rsidRPr="00C87705" w:rsidRDefault="00031E1A" w:rsidP="004770CA">
            <w:pPr>
              <w:jc w:val="both"/>
              <w:rPr>
                <w:rFonts w:ascii="Times New Roman" w:eastAsia="Calibri" w:hAnsi="Times New Roman" w:cs="Times New Roman"/>
                <w:sz w:val="28"/>
                <w:szCs w:val="28"/>
                <w:lang w:val="kk-KZ"/>
              </w:rPr>
            </w:pPr>
          </w:p>
        </w:tc>
        <w:tc>
          <w:tcPr>
            <w:tcW w:w="850" w:type="dxa"/>
          </w:tcPr>
          <w:p w:rsidR="00031E1A" w:rsidRPr="00031E1A" w:rsidRDefault="00031E1A"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851" w:type="dxa"/>
          </w:tcPr>
          <w:p w:rsidR="00031E1A" w:rsidRPr="00031E1A" w:rsidRDefault="00031E1A"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850" w:type="dxa"/>
          </w:tcPr>
          <w:p w:rsidR="00031E1A" w:rsidRPr="00031E1A" w:rsidRDefault="00031E1A"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1,37</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1,35</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0,44</w:t>
            </w:r>
          </w:p>
        </w:tc>
        <w:tc>
          <w:tcPr>
            <w:tcW w:w="851" w:type="dxa"/>
          </w:tcPr>
          <w:p w:rsidR="002F4FF3"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0,43</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0,39</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1,67</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1,79</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0,56</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7,52</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7,98</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6,92</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0,98</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0,98</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0,97</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1,29</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1,55</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2,20</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1,46</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1,33</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13,29</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16,64</w:t>
            </w:r>
          </w:p>
        </w:tc>
        <w:tc>
          <w:tcPr>
            <w:tcW w:w="850" w:type="dxa"/>
          </w:tcPr>
          <w:p w:rsidR="00031E1A" w:rsidRPr="002F4FF3" w:rsidRDefault="002F4FF3" w:rsidP="002F4FF3">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13,43</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r w:rsidR="00031E1A" w:rsidRPr="00C87705" w:rsidTr="004770CA">
        <w:tc>
          <w:tcPr>
            <w:tcW w:w="2545" w:type="dxa"/>
          </w:tcPr>
          <w:p w:rsidR="00031E1A" w:rsidRPr="00C87705" w:rsidRDefault="00031E1A" w:rsidP="00B479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031E1A" w:rsidRPr="00031E1A" w:rsidRDefault="00031E1A" w:rsidP="00031E1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27,76</w:t>
            </w:r>
          </w:p>
        </w:tc>
        <w:tc>
          <w:tcPr>
            <w:tcW w:w="851"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32,01</w:t>
            </w:r>
          </w:p>
        </w:tc>
        <w:tc>
          <w:tcPr>
            <w:tcW w:w="850" w:type="dxa"/>
          </w:tcPr>
          <w:p w:rsidR="00031E1A" w:rsidRPr="002F4FF3" w:rsidRDefault="002F4FF3" w:rsidP="004770CA">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27,15</w:t>
            </w: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51" w:type="dxa"/>
          </w:tcPr>
          <w:p w:rsidR="00031E1A" w:rsidRPr="00C87705" w:rsidRDefault="00031E1A" w:rsidP="004770CA">
            <w:pPr>
              <w:jc w:val="both"/>
              <w:rPr>
                <w:rFonts w:ascii="Times New Roman" w:eastAsia="Calibri" w:hAnsi="Times New Roman" w:cs="Times New Roman"/>
                <w:sz w:val="28"/>
                <w:szCs w:val="28"/>
              </w:rPr>
            </w:pPr>
          </w:p>
        </w:tc>
        <w:tc>
          <w:tcPr>
            <w:tcW w:w="850" w:type="dxa"/>
          </w:tcPr>
          <w:p w:rsidR="00031E1A" w:rsidRPr="00C87705" w:rsidRDefault="00031E1A" w:rsidP="004770CA">
            <w:pPr>
              <w:jc w:val="both"/>
              <w:rPr>
                <w:rFonts w:ascii="Times New Roman" w:eastAsia="Calibri" w:hAnsi="Times New Roman" w:cs="Times New Roman"/>
                <w:sz w:val="28"/>
                <w:szCs w:val="28"/>
              </w:rPr>
            </w:pPr>
          </w:p>
        </w:tc>
        <w:tc>
          <w:tcPr>
            <w:tcW w:w="846" w:type="dxa"/>
          </w:tcPr>
          <w:p w:rsidR="00031E1A" w:rsidRPr="00C87705" w:rsidRDefault="00031E1A" w:rsidP="004770CA">
            <w:pPr>
              <w:jc w:val="both"/>
              <w:rPr>
                <w:rFonts w:ascii="Times New Roman" w:eastAsia="Calibri" w:hAnsi="Times New Roman" w:cs="Times New Roman"/>
                <w:sz w:val="28"/>
                <w:szCs w:val="28"/>
              </w:rPr>
            </w:pP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Жоғары кестеде келтірілген мәліметтерге талдау жүргізудің нәтижесі көрсеткендей, тұрмыстық қызметке суды ең көп пайдаланатын Қызылорда қаласы және Қармақшы ауданы, ал аудандық денгейде Қармақшы ауданының ерекше бөлініп көрінуінің себебі, оның территориясында Байқоңыр қаласы орналасқан.</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Жалпы, Қызылорда облысының әкімшілік</w:t>
      </w:r>
      <w:r w:rsidR="002F4FF3">
        <w:rPr>
          <w:rFonts w:ascii="Times New Roman" w:eastAsia="Calibri" w:hAnsi="Times New Roman" w:cs="Times New Roman"/>
          <w:sz w:val="28"/>
          <w:szCs w:val="28"/>
          <w:lang w:val="kk-KZ"/>
        </w:rPr>
        <w:t xml:space="preserve"> аудандарының 1997-2023</w:t>
      </w:r>
      <w:r w:rsidRPr="00C87705">
        <w:rPr>
          <w:rFonts w:ascii="Times New Roman" w:eastAsia="Calibri" w:hAnsi="Times New Roman" w:cs="Times New Roman"/>
          <w:sz w:val="28"/>
          <w:szCs w:val="28"/>
          <w:lang w:val="kk-KZ"/>
        </w:rPr>
        <w:t xml:space="preserve"> жылдар аралығындағы өндірістік қызметке пайдаланған судың көлемі туралы 1</w:t>
      </w:r>
      <w:r w:rsidR="00C91EEC"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-кестедегі мәліметтерге қарап, суды ең көп пайдаланатын Қызылорда </w:t>
      </w:r>
      <w:r w:rsidRPr="00C87705">
        <w:rPr>
          <w:rFonts w:ascii="Times New Roman" w:eastAsia="Calibri" w:hAnsi="Times New Roman" w:cs="Times New Roman"/>
          <w:sz w:val="28"/>
          <w:szCs w:val="28"/>
          <w:lang w:val="kk-KZ"/>
        </w:rPr>
        <w:lastRenderedPageBreak/>
        <w:t>қаласы және Қармақшы ауданы екендігін байқауға болады, себебі Қызылорда облысының аймағында негізгі өндіріс күштері орналасқан [32, 70 б].</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Кесте 1</w:t>
      </w:r>
      <w:r w:rsidR="00C91EEC" w:rsidRPr="003E7CAB">
        <w:rPr>
          <w:rFonts w:ascii="Times New Roman" w:eastAsia="Calibri" w:hAnsi="Times New Roman" w:cs="Times New Roman"/>
          <w:sz w:val="28"/>
          <w:szCs w:val="28"/>
          <w:lang w:val="kk-KZ"/>
        </w:rPr>
        <w:t>3</w:t>
      </w:r>
      <w:r w:rsidRPr="003E7CAB">
        <w:rPr>
          <w:rFonts w:ascii="Times New Roman" w:eastAsia="Calibri" w:hAnsi="Times New Roman" w:cs="Times New Roman"/>
          <w:sz w:val="28"/>
          <w:szCs w:val="28"/>
          <w:lang w:val="kk-KZ"/>
        </w:rPr>
        <w:t xml:space="preserve"> – Қызылорда облысының әкімшілік аудандарының өндірістік  қызметке пайдаланған су көлемі, млн. м</w:t>
      </w:r>
      <w:r w:rsidRPr="003E7CAB">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00"/>
        <w:gridCol w:w="45"/>
        <w:gridCol w:w="941"/>
        <w:gridCol w:w="986"/>
        <w:gridCol w:w="850"/>
        <w:gridCol w:w="851"/>
        <w:gridCol w:w="850"/>
        <w:gridCol w:w="851"/>
        <w:gridCol w:w="850"/>
        <w:gridCol w:w="846"/>
      </w:tblGrid>
      <w:tr w:rsidR="00150FFF" w:rsidRPr="00C87705" w:rsidTr="003E7CAB">
        <w:tc>
          <w:tcPr>
            <w:tcW w:w="25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025" w:type="dxa"/>
            <w:gridSpan w:val="8"/>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3E7CAB">
        <w:tc>
          <w:tcPr>
            <w:tcW w:w="254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94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86"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p>
        </w:tc>
        <w:tc>
          <w:tcPr>
            <w:tcW w:w="846"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p>
        </w:tc>
      </w:tr>
      <w:tr w:rsidR="004770CA" w:rsidRPr="00C87705" w:rsidTr="003E7CAB">
        <w:tc>
          <w:tcPr>
            <w:tcW w:w="2545" w:type="dxa"/>
            <w:gridSpan w:val="2"/>
          </w:tcPr>
          <w:p w:rsidR="004770CA" w:rsidRPr="00C87705" w:rsidRDefault="004770CA" w:rsidP="004770CA">
            <w:pPr>
              <w:jc w:val="center"/>
              <w:rPr>
                <w:rFonts w:ascii="Times New Roman" w:eastAsia="Calibri" w:hAnsi="Times New Roman" w:cs="Times New Roman"/>
                <w:sz w:val="28"/>
                <w:szCs w:val="28"/>
                <w:lang w:val="kk-KZ"/>
              </w:rPr>
            </w:pPr>
          </w:p>
        </w:tc>
        <w:tc>
          <w:tcPr>
            <w:tcW w:w="94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98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1998</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1999</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2000</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2001</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2002</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2003</w:t>
            </w:r>
          </w:p>
        </w:tc>
        <w:tc>
          <w:tcPr>
            <w:tcW w:w="84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2004</w:t>
            </w:r>
          </w:p>
        </w:tc>
      </w:tr>
      <w:tr w:rsidR="004770CA" w:rsidRPr="00C87705" w:rsidTr="003E7CAB">
        <w:tc>
          <w:tcPr>
            <w:tcW w:w="2545" w:type="dxa"/>
            <w:gridSpan w:val="2"/>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94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0,700</w:t>
            </w:r>
          </w:p>
        </w:tc>
        <w:tc>
          <w:tcPr>
            <w:tcW w:w="98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0,531</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0,465</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0,465</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0,361</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0,117</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0,198</w:t>
            </w:r>
          </w:p>
        </w:tc>
        <w:tc>
          <w:tcPr>
            <w:tcW w:w="84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0,160</w:t>
            </w:r>
          </w:p>
        </w:tc>
      </w:tr>
      <w:tr w:rsidR="004770CA" w:rsidRPr="00C87705" w:rsidTr="003E7CAB">
        <w:tc>
          <w:tcPr>
            <w:tcW w:w="2545" w:type="dxa"/>
            <w:gridSpan w:val="2"/>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4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0,080</w:t>
            </w:r>
          </w:p>
        </w:tc>
        <w:tc>
          <w:tcPr>
            <w:tcW w:w="98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0,078</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0,082</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0,082</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0,062</w:t>
            </w:r>
          </w:p>
        </w:tc>
        <w:tc>
          <w:tcPr>
            <w:tcW w:w="851"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0,075</w:t>
            </w:r>
          </w:p>
        </w:tc>
        <w:tc>
          <w:tcPr>
            <w:tcW w:w="850"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0,078</w:t>
            </w:r>
          </w:p>
        </w:tc>
        <w:tc>
          <w:tcPr>
            <w:tcW w:w="846" w:type="dxa"/>
          </w:tcPr>
          <w:p w:rsidR="004770CA" w:rsidRPr="00C87705" w:rsidRDefault="004770CA" w:rsidP="004770CA">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0,007</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0,694</w:t>
            </w:r>
          </w:p>
        </w:tc>
        <w:tc>
          <w:tcPr>
            <w:tcW w:w="98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0,834</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0,501</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0,501</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0,159</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0,303</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0,315</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0,457</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19,70</w:t>
            </w:r>
          </w:p>
        </w:tc>
        <w:tc>
          <w:tcPr>
            <w:tcW w:w="98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17,5</w:t>
            </w:r>
            <w:r w:rsidRPr="00C87705">
              <w:rPr>
                <w:rFonts w:ascii="Times New Roman" w:eastAsia="Calibri" w:hAnsi="Times New Roman" w:cs="Times New Roman"/>
                <w:sz w:val="28"/>
                <w:szCs w:val="28"/>
                <w:lang w:val="kk-KZ"/>
              </w:rPr>
              <w:t>5</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11,75</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11,75</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7,713</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9,822</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0,854</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1,343</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0,030</w:t>
            </w:r>
          </w:p>
        </w:tc>
        <w:tc>
          <w:tcPr>
            <w:tcW w:w="98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0,066</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0,058</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0,058</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0,044</w:t>
            </w:r>
          </w:p>
        </w:tc>
        <w:tc>
          <w:tcPr>
            <w:tcW w:w="851"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0,037</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0,075</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4,236</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0,665</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0,210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0,088</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0,087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0,243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0,178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0,147</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0,152</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0,700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0,622</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0,622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0,056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0,040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0,273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0,086</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6,555</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6,515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8,185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8,185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7,261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7,859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8,625</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5,852</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28,46</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26,48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21,75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21,75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15,98</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18,43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10,56</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12,29</w:t>
            </w:r>
          </w:p>
        </w:tc>
      </w:tr>
      <w:tr w:rsidR="008E7DC4" w:rsidRPr="00C87705" w:rsidTr="003E7CAB">
        <w:tc>
          <w:tcPr>
            <w:tcW w:w="2500" w:type="dxa"/>
            <w:vMerge w:val="restart"/>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070" w:type="dxa"/>
            <w:gridSpan w:val="9"/>
          </w:tcPr>
          <w:p w:rsidR="008E7DC4" w:rsidRPr="00C87705" w:rsidRDefault="008E7DC4" w:rsidP="008E7DC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8E7DC4" w:rsidRPr="00C87705" w:rsidTr="003E7CAB">
        <w:tc>
          <w:tcPr>
            <w:tcW w:w="2500" w:type="dxa"/>
            <w:vMerge/>
          </w:tcPr>
          <w:p w:rsidR="008E7DC4" w:rsidRPr="00C87705" w:rsidRDefault="008E7DC4" w:rsidP="008E7DC4">
            <w:pPr>
              <w:jc w:val="both"/>
              <w:rPr>
                <w:rFonts w:ascii="Times New Roman" w:eastAsia="Calibri" w:hAnsi="Times New Roman" w:cs="Times New Roman"/>
                <w:sz w:val="28"/>
                <w:szCs w:val="28"/>
                <w:lang w:val="kk-KZ"/>
              </w:rPr>
            </w:pPr>
          </w:p>
        </w:tc>
        <w:tc>
          <w:tcPr>
            <w:tcW w:w="986" w:type="dxa"/>
            <w:gridSpan w:val="2"/>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0,040</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0,040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0,150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0,050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0,046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0,079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0,095</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0,123</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0,295</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0,010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0,246</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0,180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0,044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0,150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0,140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0,067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0,099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0,100</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1,175</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2,079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1,457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1,321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1,330</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1,218</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3,859</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2,390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2,246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0,631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0,616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0,691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0,783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0,806</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0,294</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0,217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0,234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0,242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0,197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0,149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0,028</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1,377</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1,252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1,631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1,615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0,396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0,164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1,376</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1,192</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5,613</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7,995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8,226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11,04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11,63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12,19</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12,99</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13,65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14,61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15,44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13,59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15,46</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15,65</w:t>
            </w:r>
          </w:p>
        </w:tc>
      </w:tr>
      <w:tr w:rsidR="008E7DC4" w:rsidRPr="00C87705" w:rsidTr="003E7CAB">
        <w:tc>
          <w:tcPr>
            <w:tcW w:w="2500" w:type="dxa"/>
            <w:vMerge w:val="restart"/>
          </w:tcPr>
          <w:p w:rsidR="008E7DC4" w:rsidRPr="00C87705" w:rsidRDefault="000721AD"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070" w:type="dxa"/>
            <w:gridSpan w:val="9"/>
          </w:tcPr>
          <w:p w:rsidR="008E7DC4" w:rsidRPr="00C87705" w:rsidRDefault="008E7DC4" w:rsidP="008E7DC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8E7DC4" w:rsidRPr="00C87705" w:rsidTr="003E7CAB">
        <w:tc>
          <w:tcPr>
            <w:tcW w:w="2500" w:type="dxa"/>
            <w:vMerge/>
          </w:tcPr>
          <w:p w:rsidR="008E7DC4" w:rsidRPr="00C87705" w:rsidRDefault="008E7DC4" w:rsidP="008E7DC4">
            <w:pPr>
              <w:jc w:val="both"/>
              <w:rPr>
                <w:rFonts w:ascii="Times New Roman" w:eastAsia="Calibri" w:hAnsi="Times New Roman" w:cs="Times New Roman"/>
                <w:sz w:val="28"/>
                <w:szCs w:val="28"/>
                <w:lang w:val="kk-KZ"/>
              </w:rPr>
            </w:pP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0,060</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0,069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0,102</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0,120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0,130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0,139</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0,116</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0,116</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0,055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0,094</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0,073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0,078</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0,078</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0,054</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1,214</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0,855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0,925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0,810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1,002</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1,257</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0,706</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1,263</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0,613</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0,631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0,645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0,573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1,665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1,436</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1,975</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1,793</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0,027</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0,147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0,106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0,266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0,112</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0,092</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0,108</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0,099</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1,433</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1,337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1,470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1,739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1,996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2,078</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1,872</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w:t>
            </w:r>
            <w:r w:rsidRPr="00C87705">
              <w:rPr>
                <w:rFonts w:ascii="Times New Roman" w:eastAsia="Calibri" w:hAnsi="Times New Roman" w:cs="Times New Roman"/>
                <w:sz w:val="28"/>
                <w:szCs w:val="28"/>
                <w:lang w:val="kk-KZ"/>
              </w:rPr>
              <w:t>4</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9,842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9,035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8,766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7,963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7,907</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8,020</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7,289</w:t>
            </w:r>
          </w:p>
        </w:tc>
      </w:tr>
      <w:tr w:rsidR="008E7DC4" w:rsidRPr="00C87705" w:rsidTr="003E7CAB">
        <w:tc>
          <w:tcPr>
            <w:tcW w:w="250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986" w:type="dxa"/>
            <w:gridSpan w:val="2"/>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14,38</w:t>
            </w:r>
          </w:p>
        </w:tc>
        <w:tc>
          <w:tcPr>
            <w:tcW w:w="98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12,98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12,3</w:t>
            </w:r>
            <w:r w:rsidRPr="00C87705">
              <w:rPr>
                <w:rFonts w:ascii="Times New Roman" w:eastAsia="Calibri" w:hAnsi="Times New Roman" w:cs="Times New Roman"/>
                <w:sz w:val="28"/>
                <w:szCs w:val="28"/>
                <w:lang w:val="kk-KZ"/>
              </w:rPr>
              <w:t>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12,43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12,94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12,91</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13,08</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12,47</w:t>
            </w:r>
          </w:p>
        </w:tc>
      </w:tr>
    </w:tbl>
    <w:p w:rsidR="00150FFF" w:rsidRDefault="00150FFF" w:rsidP="00150FFF">
      <w:pPr>
        <w:spacing w:after="0" w:line="240" w:lineRule="auto"/>
        <w:jc w:val="both"/>
        <w:rPr>
          <w:rFonts w:ascii="Times New Roman" w:eastAsia="Calibri" w:hAnsi="Times New Roman" w:cs="Times New Roman"/>
          <w:sz w:val="28"/>
          <w:szCs w:val="28"/>
          <w:lang w:val="kk-KZ"/>
        </w:rPr>
      </w:pPr>
    </w:p>
    <w:p w:rsidR="003E7CAB" w:rsidRDefault="003E7CAB" w:rsidP="00150FFF">
      <w:pPr>
        <w:spacing w:after="0" w:line="240" w:lineRule="auto"/>
        <w:jc w:val="both"/>
        <w:rPr>
          <w:rFonts w:ascii="Times New Roman" w:eastAsia="Calibri" w:hAnsi="Times New Roman" w:cs="Times New Roman"/>
          <w:sz w:val="28"/>
          <w:szCs w:val="28"/>
          <w:lang w:val="kk-KZ"/>
        </w:rPr>
      </w:pPr>
    </w:p>
    <w:p w:rsidR="003E7CAB" w:rsidRDefault="003E7CAB" w:rsidP="00150FFF">
      <w:pPr>
        <w:spacing w:after="0" w:line="240" w:lineRule="auto"/>
        <w:jc w:val="both"/>
        <w:rPr>
          <w:rFonts w:ascii="Times New Roman" w:eastAsia="Calibri" w:hAnsi="Times New Roman" w:cs="Times New Roman"/>
          <w:sz w:val="28"/>
          <w:szCs w:val="28"/>
          <w:lang w:val="kk-KZ"/>
        </w:rPr>
      </w:pPr>
    </w:p>
    <w:p w:rsidR="003E7CAB" w:rsidRDefault="003E7CAB" w:rsidP="003E7CAB">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13- кестенің жалғасы</w:t>
      </w:r>
    </w:p>
    <w:tbl>
      <w:tblPr>
        <w:tblStyle w:val="13"/>
        <w:tblW w:w="0" w:type="auto"/>
        <w:tblLook w:val="04A0"/>
      </w:tblPr>
      <w:tblGrid>
        <w:gridCol w:w="2535"/>
        <w:gridCol w:w="951"/>
        <w:gridCol w:w="35"/>
        <w:gridCol w:w="951"/>
        <w:gridCol w:w="35"/>
        <w:gridCol w:w="815"/>
        <w:gridCol w:w="35"/>
        <w:gridCol w:w="816"/>
        <w:gridCol w:w="28"/>
        <w:gridCol w:w="822"/>
        <w:gridCol w:w="21"/>
        <w:gridCol w:w="830"/>
        <w:gridCol w:w="14"/>
        <w:gridCol w:w="836"/>
        <w:gridCol w:w="7"/>
        <w:gridCol w:w="839"/>
      </w:tblGrid>
      <w:tr w:rsidR="003E7CAB" w:rsidRPr="00C87705" w:rsidTr="003E7CAB">
        <w:tc>
          <w:tcPr>
            <w:tcW w:w="2535"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951"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86"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850"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851"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850"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851"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850"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846" w:type="dxa"/>
            <w:gridSpan w:val="2"/>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r>
      <w:tr w:rsidR="003E7CAB" w:rsidRPr="00C87705" w:rsidTr="003E7CAB">
        <w:tc>
          <w:tcPr>
            <w:tcW w:w="2535" w:type="dxa"/>
            <w:vMerge w:val="restart"/>
            <w:vAlign w:val="center"/>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035" w:type="dxa"/>
            <w:gridSpan w:val="15"/>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3E7CAB" w:rsidRPr="00C87705" w:rsidTr="003E7CAB">
        <w:tc>
          <w:tcPr>
            <w:tcW w:w="2535" w:type="dxa"/>
            <w:vMerge/>
          </w:tcPr>
          <w:p w:rsidR="003E7CAB" w:rsidRPr="00C87705" w:rsidRDefault="003E7CAB" w:rsidP="003E7CAB">
            <w:pPr>
              <w:jc w:val="both"/>
              <w:rPr>
                <w:rFonts w:ascii="Times New Roman" w:eastAsia="Calibri" w:hAnsi="Times New Roman" w:cs="Times New Roman"/>
                <w:sz w:val="28"/>
                <w:szCs w:val="28"/>
                <w:lang w:val="kk-KZ"/>
              </w:rPr>
            </w:pPr>
          </w:p>
        </w:tc>
        <w:tc>
          <w:tcPr>
            <w:tcW w:w="986" w:type="dxa"/>
            <w:gridSpan w:val="2"/>
          </w:tcPr>
          <w:p w:rsidR="003E7CAB" w:rsidRPr="000721AD" w:rsidRDefault="003E7CAB" w:rsidP="003E7CAB">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2021</w:t>
            </w:r>
          </w:p>
        </w:tc>
        <w:tc>
          <w:tcPr>
            <w:tcW w:w="986" w:type="dxa"/>
            <w:gridSpan w:val="2"/>
          </w:tcPr>
          <w:p w:rsidR="003E7CAB" w:rsidRPr="000721AD" w:rsidRDefault="003E7CAB" w:rsidP="003E7CAB">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2022</w:t>
            </w:r>
          </w:p>
        </w:tc>
        <w:tc>
          <w:tcPr>
            <w:tcW w:w="850" w:type="dxa"/>
            <w:gridSpan w:val="2"/>
          </w:tcPr>
          <w:p w:rsidR="003E7CAB" w:rsidRPr="000721AD" w:rsidRDefault="003E7CAB" w:rsidP="003E7CAB">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2023</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0,23</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0,515</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0,53</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0,052</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0,057</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0,05</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0,576</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0,331</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0,05</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0,979</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1,524</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1,13</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0,163</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0,131</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0,17</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1,932</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1,98</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8</w:t>
            </w:r>
            <w:r>
              <w:rPr>
                <w:rFonts w:ascii="Times New Roman" w:eastAsia="Calibri" w:hAnsi="Times New Roman" w:cs="Times New Roman"/>
                <w:sz w:val="28"/>
                <w:szCs w:val="28"/>
                <w:lang w:val="kk-KZ"/>
              </w:rPr>
              <w:t>,955</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8,586</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7,87</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r w:rsidR="003E7CAB" w:rsidRPr="00C87705" w:rsidTr="003E7CAB">
        <w:tc>
          <w:tcPr>
            <w:tcW w:w="253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986" w:type="dxa"/>
            <w:gridSpan w:val="2"/>
          </w:tcPr>
          <w:p w:rsidR="003E7CAB" w:rsidRPr="000721AD"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13,601</w:t>
            </w:r>
          </w:p>
        </w:tc>
        <w:tc>
          <w:tcPr>
            <w:tcW w:w="986"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13,126</w:t>
            </w:r>
          </w:p>
        </w:tc>
        <w:tc>
          <w:tcPr>
            <w:tcW w:w="850" w:type="dxa"/>
            <w:gridSpan w:val="2"/>
          </w:tcPr>
          <w:p w:rsidR="003E7CAB" w:rsidRPr="000721AD"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11,72</w:t>
            </w: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rPr>
            </w:pPr>
          </w:p>
        </w:tc>
        <w:tc>
          <w:tcPr>
            <w:tcW w:w="844" w:type="dxa"/>
            <w:gridSpan w:val="2"/>
          </w:tcPr>
          <w:p w:rsidR="003E7CAB" w:rsidRPr="00C87705" w:rsidRDefault="003E7CAB" w:rsidP="003E7CAB">
            <w:pPr>
              <w:jc w:val="both"/>
              <w:rPr>
                <w:rFonts w:ascii="Times New Roman" w:eastAsia="Calibri" w:hAnsi="Times New Roman" w:cs="Times New Roman"/>
                <w:sz w:val="28"/>
                <w:szCs w:val="28"/>
              </w:rPr>
            </w:pPr>
          </w:p>
        </w:tc>
        <w:tc>
          <w:tcPr>
            <w:tcW w:w="843" w:type="dxa"/>
            <w:gridSpan w:val="2"/>
          </w:tcPr>
          <w:p w:rsidR="003E7CAB" w:rsidRPr="00C87705" w:rsidRDefault="003E7CAB" w:rsidP="003E7CAB">
            <w:pPr>
              <w:jc w:val="both"/>
              <w:rPr>
                <w:rFonts w:ascii="Times New Roman" w:eastAsia="Calibri" w:hAnsi="Times New Roman" w:cs="Times New Roman"/>
                <w:sz w:val="28"/>
                <w:szCs w:val="28"/>
                <w:lang w:val="kk-KZ"/>
              </w:rPr>
            </w:pPr>
          </w:p>
        </w:tc>
        <w:tc>
          <w:tcPr>
            <w:tcW w:w="839" w:type="dxa"/>
          </w:tcPr>
          <w:p w:rsidR="003E7CAB" w:rsidRPr="00C87705" w:rsidRDefault="003E7CAB" w:rsidP="003E7CAB">
            <w:pPr>
              <w:jc w:val="both"/>
              <w:rPr>
                <w:rFonts w:ascii="Times New Roman" w:eastAsia="Calibri" w:hAnsi="Times New Roman" w:cs="Times New Roman"/>
                <w:sz w:val="28"/>
                <w:szCs w:val="28"/>
                <w:lang w:val="kk-KZ"/>
              </w:rPr>
            </w:pPr>
          </w:p>
        </w:tc>
      </w:tr>
    </w:tbl>
    <w:p w:rsidR="003E7CAB" w:rsidRPr="00C87705" w:rsidRDefault="003E7CAB"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негізгі экономика саласы - ол ауылшаруашылығы, ал оның ішінде суағармалы егістік алқабтарында ауылшаруашылық дақылдарын өсіру кеңінен таралғандықтан, 1</w:t>
      </w:r>
      <w:r w:rsidR="00C91EEC"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 xml:space="preserve"> және 1</w:t>
      </w:r>
      <w:r w:rsidR="00C91EEC"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 xml:space="preserve"> - кесте</w:t>
      </w:r>
      <w:r w:rsidR="00C91EEC" w:rsidRPr="00C87705">
        <w:rPr>
          <w:rFonts w:ascii="Times New Roman" w:eastAsia="Calibri" w:hAnsi="Times New Roman" w:cs="Times New Roman"/>
          <w:sz w:val="28"/>
          <w:szCs w:val="28"/>
          <w:lang w:val="kk-KZ"/>
        </w:rPr>
        <w:t>лер</w:t>
      </w:r>
      <w:r w:rsidRPr="00C87705">
        <w:rPr>
          <w:rFonts w:ascii="Times New Roman" w:eastAsia="Calibri" w:hAnsi="Times New Roman" w:cs="Times New Roman"/>
          <w:sz w:val="28"/>
          <w:szCs w:val="28"/>
          <w:lang w:val="kk-KZ"/>
        </w:rPr>
        <w:t>де Қызылорда облысының әкімшілік аудандарының шеңберіндегі суғармалы егістік жерлердің ауданы және су ресур</w:t>
      </w:r>
      <w:r w:rsidR="002F4FF3">
        <w:rPr>
          <w:rFonts w:ascii="Times New Roman" w:eastAsia="Calibri" w:hAnsi="Times New Roman" w:cs="Times New Roman"/>
          <w:sz w:val="28"/>
          <w:szCs w:val="28"/>
          <w:lang w:val="kk-KZ"/>
        </w:rPr>
        <w:t>старын пайдалау туралы 1997-2023</w:t>
      </w:r>
      <w:r w:rsidRPr="00C87705">
        <w:rPr>
          <w:rFonts w:ascii="Times New Roman" w:eastAsia="Calibri" w:hAnsi="Times New Roman" w:cs="Times New Roman"/>
          <w:sz w:val="28"/>
          <w:szCs w:val="28"/>
          <w:lang w:val="kk-KZ"/>
        </w:rPr>
        <w:t xml:space="preserve"> жж. мәліметтер берілген [32, 72 б].</w:t>
      </w:r>
    </w:p>
    <w:p w:rsidR="008E7DC4" w:rsidRPr="00C87705" w:rsidRDefault="008E7DC4" w:rsidP="002F4FF3">
      <w:pPr>
        <w:tabs>
          <w:tab w:val="left" w:pos="7974"/>
        </w:tabs>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BF4919">
        <w:rPr>
          <w:rFonts w:ascii="Times New Roman" w:eastAsia="Calibri" w:hAnsi="Times New Roman" w:cs="Times New Roman"/>
          <w:sz w:val="28"/>
          <w:szCs w:val="28"/>
          <w:lang w:val="kk-KZ"/>
        </w:rPr>
        <w:t>Кесте 1</w:t>
      </w:r>
      <w:r w:rsidR="00C91EEC" w:rsidRPr="00BF4919">
        <w:rPr>
          <w:rFonts w:ascii="Times New Roman" w:eastAsia="Calibri" w:hAnsi="Times New Roman" w:cs="Times New Roman"/>
          <w:sz w:val="28"/>
          <w:szCs w:val="28"/>
          <w:lang w:val="kk-KZ"/>
        </w:rPr>
        <w:t>4</w:t>
      </w:r>
      <w:r w:rsidRPr="00BF4919">
        <w:rPr>
          <w:rFonts w:ascii="Times New Roman" w:eastAsia="Calibri" w:hAnsi="Times New Roman" w:cs="Times New Roman"/>
          <w:sz w:val="28"/>
          <w:szCs w:val="28"/>
          <w:lang w:val="kk-KZ"/>
        </w:rPr>
        <w:t xml:space="preserve"> – Қызылорда облысының әкімшілік аудандарының денгейіндегі суғармалы егістік жерлердің ауданы, мың га</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9356" w:type="dxa"/>
        <w:tblInd w:w="-5" w:type="dxa"/>
        <w:tblLayout w:type="fixed"/>
        <w:tblLook w:val="04A0"/>
      </w:tblPr>
      <w:tblGrid>
        <w:gridCol w:w="1010"/>
        <w:gridCol w:w="1052"/>
        <w:gridCol w:w="1031"/>
        <w:gridCol w:w="993"/>
        <w:gridCol w:w="993"/>
        <w:gridCol w:w="1134"/>
        <w:gridCol w:w="1134"/>
        <w:gridCol w:w="992"/>
        <w:gridCol w:w="1017"/>
      </w:tblGrid>
      <w:tr w:rsidR="00150FFF" w:rsidRPr="00C87705" w:rsidTr="00BB180D">
        <w:tc>
          <w:tcPr>
            <w:tcW w:w="1010" w:type="dxa"/>
            <w:vMerge w:val="restart"/>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7329" w:type="dxa"/>
            <w:gridSpan w:val="7"/>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w:t>
            </w:r>
            <w:r w:rsidRPr="00C87705">
              <w:rPr>
                <w:rFonts w:ascii="Times New Roman" w:eastAsia="Calibri" w:hAnsi="Times New Roman" w:cs="Times New Roman"/>
                <w:sz w:val="28"/>
                <w:szCs w:val="28"/>
                <w:lang w:val="kk-KZ"/>
              </w:rPr>
              <w:t xml:space="preserve">а </w:t>
            </w:r>
            <w:r w:rsidRPr="00C87705">
              <w:rPr>
                <w:rFonts w:ascii="Times New Roman" w:eastAsia="Calibri" w:hAnsi="Times New Roman" w:cs="Times New Roman"/>
                <w:sz w:val="28"/>
                <w:szCs w:val="28"/>
              </w:rPr>
              <w:t>обл</w:t>
            </w:r>
            <w:r w:rsidRPr="00C87705">
              <w:rPr>
                <w:rFonts w:ascii="Times New Roman" w:eastAsia="Calibri" w:hAnsi="Times New Roman" w:cs="Times New Roman"/>
                <w:sz w:val="28"/>
                <w:szCs w:val="28"/>
                <w:lang w:val="kk-KZ"/>
              </w:rPr>
              <w:t>ы</w:t>
            </w:r>
            <w:r w:rsidRPr="00C87705">
              <w:rPr>
                <w:rFonts w:ascii="Times New Roman" w:eastAsia="Calibri" w:hAnsi="Times New Roman" w:cs="Times New Roman"/>
                <w:sz w:val="28"/>
                <w:szCs w:val="28"/>
              </w:rPr>
              <w:t>с</w:t>
            </w:r>
            <w:r w:rsidRPr="00C87705">
              <w:rPr>
                <w:rFonts w:ascii="Times New Roman" w:eastAsia="Calibri" w:hAnsi="Times New Roman" w:cs="Times New Roman"/>
                <w:sz w:val="28"/>
                <w:szCs w:val="28"/>
                <w:lang w:val="kk-KZ"/>
              </w:rPr>
              <w:t>ының аудандары</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r>
      <w:tr w:rsidR="00150FFF" w:rsidRPr="00C87705" w:rsidTr="00BB180D">
        <w:tc>
          <w:tcPr>
            <w:tcW w:w="1010" w:type="dxa"/>
            <w:vMerge/>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lang w:val="kk-KZ"/>
              </w:rPr>
            </w:pP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қо</w:t>
            </w:r>
            <w:r w:rsidRPr="00C87705">
              <w:rPr>
                <w:rFonts w:ascii="Times New Roman" w:eastAsia="Calibri" w:hAnsi="Times New Roman" w:cs="Times New Roman"/>
                <w:sz w:val="28"/>
                <w:szCs w:val="28"/>
              </w:rPr>
              <w:t>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Шие</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w:t>
            </w:r>
            <w:r w:rsidRPr="00C87705">
              <w:rPr>
                <w:rFonts w:ascii="Times New Roman" w:eastAsia="Calibri" w:hAnsi="Times New Roman" w:cs="Times New Roman"/>
                <w:sz w:val="28"/>
                <w:szCs w:val="28"/>
                <w:lang w:val="kk-KZ"/>
              </w:rPr>
              <w:t>и</w:t>
            </w:r>
            <w:r w:rsidRPr="00C87705">
              <w:rPr>
                <w:rFonts w:ascii="Times New Roman" w:eastAsia="Calibri" w:hAnsi="Times New Roman" w:cs="Times New Roman"/>
                <w:sz w:val="28"/>
                <w:szCs w:val="28"/>
              </w:rPr>
              <w:t>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Жал</w:t>
            </w:r>
            <w:r w:rsidRPr="00C87705">
              <w:rPr>
                <w:rFonts w:ascii="Times New Roman" w:eastAsia="Calibri" w:hAnsi="Times New Roman" w:cs="Times New Roman"/>
                <w:sz w:val="28"/>
                <w:szCs w:val="28"/>
                <w:lang w:val="kk-KZ"/>
              </w:rPr>
              <w:t>а</w:t>
            </w:r>
            <w:r w:rsidRPr="00C87705">
              <w:rPr>
                <w:rFonts w:ascii="Times New Roman" w:eastAsia="Calibri" w:hAnsi="Times New Roman" w:cs="Times New Roman"/>
                <w:sz w:val="28"/>
                <w:szCs w:val="28"/>
              </w:rPr>
              <w:t>-</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шы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азалы</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Арал</w:t>
            </w:r>
          </w:p>
        </w:tc>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lang w:val="kk-KZ"/>
              </w:rPr>
            </w:pP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052"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32,60</w:t>
            </w:r>
          </w:p>
        </w:tc>
        <w:tc>
          <w:tcPr>
            <w:tcW w:w="1031"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37,60</w:t>
            </w:r>
          </w:p>
        </w:tc>
        <w:tc>
          <w:tcPr>
            <w:tcW w:w="993"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40,20</w:t>
            </w:r>
          </w:p>
        </w:tc>
        <w:tc>
          <w:tcPr>
            <w:tcW w:w="993"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33,50</w:t>
            </w:r>
          </w:p>
        </w:tc>
        <w:tc>
          <w:tcPr>
            <w:tcW w:w="1134"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26,90</w:t>
            </w:r>
          </w:p>
        </w:tc>
        <w:tc>
          <w:tcPr>
            <w:tcW w:w="1134"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31,20</w:t>
            </w:r>
          </w:p>
        </w:tc>
        <w:tc>
          <w:tcPr>
            <w:tcW w:w="992" w:type="dxa"/>
            <w:tcBorders>
              <w:top w:val="single" w:sz="4" w:space="0" w:color="000000"/>
              <w:left w:val="single" w:sz="4" w:space="0" w:color="000000"/>
              <w:bottom w:val="single" w:sz="4" w:space="0" w:color="000000"/>
              <w:right w:val="single" w:sz="4" w:space="0" w:color="000000"/>
            </w:tcBorders>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2,20</w:t>
            </w:r>
          </w:p>
        </w:tc>
        <w:tc>
          <w:tcPr>
            <w:tcW w:w="1017" w:type="dxa"/>
            <w:tcBorders>
              <w:top w:val="single" w:sz="4" w:space="0" w:color="000000"/>
              <w:left w:val="single" w:sz="4" w:space="0" w:color="000000"/>
              <w:bottom w:val="single" w:sz="4" w:space="0" w:color="000000"/>
              <w:right w:val="single" w:sz="4" w:space="0" w:color="000000"/>
            </w:tcBorders>
            <w:vAlign w:val="center"/>
          </w:tcPr>
          <w:p w:rsidR="00150FFF" w:rsidRPr="00C87705" w:rsidRDefault="00150FFF" w:rsidP="00150FFF">
            <w:pPr>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204,20</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34,80</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38,20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41,50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34,40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27,00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31,50</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2,40</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209,80</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32,50</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36,20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27,50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31,50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30,10</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2,20</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150FFF" w:rsidRPr="00C87705" w:rsidRDefault="00150FFF" w:rsidP="00150FFF">
            <w:pPr>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196,10</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25,13</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30,57</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32,50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25,02</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18,45</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17,41</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0,98</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150,06</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2001</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24,64</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24,62</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33,02</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27,35</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18,87</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17,15</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0,89</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146,54</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2002</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24,61</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24,75</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31,37</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27,96</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19,07</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17,63</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0,55</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145,94</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2003</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25,69</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26,03</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37,62</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30,32</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20,00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18,06</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0,56</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158,28</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24,86</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25,85</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37,71</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31,69</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18,51</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11,27</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0,50</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150,39</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2005</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24,77</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29,33</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37,05</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30,87</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20,57</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15,89</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0,76</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159,24</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25,61</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24,70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37,85</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31,05</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20,64</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16,55</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0,76</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157,16</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26,99</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23,93</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37,64</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31,07</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19,19</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16,61</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0,55</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156,54</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26,11</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23,79</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37,49</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26,33</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17,46</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16,35</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0,18</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147,71</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25,09</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22,70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40,20</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27,30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18,05</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17,58</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0,59</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151,51</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21,96</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24,08</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37,17</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26,65</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17,93</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18,98</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0,252</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147,02</w:t>
            </w:r>
          </w:p>
        </w:tc>
      </w:tr>
      <w:tr w:rsidR="00150FFF" w:rsidRPr="00C87705" w:rsidTr="00BB180D">
        <w:tc>
          <w:tcPr>
            <w:tcW w:w="1010"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05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29,37</w:t>
            </w:r>
          </w:p>
        </w:tc>
        <w:tc>
          <w:tcPr>
            <w:tcW w:w="1031"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23,51</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33,69</w:t>
            </w:r>
          </w:p>
        </w:tc>
        <w:tc>
          <w:tcPr>
            <w:tcW w:w="993"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25,40</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19,14</w:t>
            </w:r>
          </w:p>
        </w:tc>
        <w:tc>
          <w:tcPr>
            <w:tcW w:w="1134"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19,15</w:t>
            </w:r>
          </w:p>
        </w:tc>
        <w:tc>
          <w:tcPr>
            <w:tcW w:w="992"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0,232</w:t>
            </w:r>
          </w:p>
        </w:tc>
        <w:tc>
          <w:tcPr>
            <w:tcW w:w="1017" w:type="dxa"/>
            <w:tcBorders>
              <w:top w:val="single" w:sz="4" w:space="0" w:color="000000"/>
              <w:left w:val="single" w:sz="4" w:space="0" w:color="000000"/>
              <w:bottom w:val="single" w:sz="4" w:space="0" w:color="000000"/>
              <w:right w:val="single" w:sz="4" w:space="0" w:color="000000"/>
            </w:tcBorders>
            <w:hideMark/>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150,49</w:t>
            </w:r>
          </w:p>
        </w:tc>
      </w:tr>
    </w:tbl>
    <w:p w:rsidR="00150FFF" w:rsidRPr="00BB180D" w:rsidRDefault="00BB180D" w:rsidP="00BB180D">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1</w:t>
      </w:r>
      <w:r>
        <w:rPr>
          <w:rFonts w:ascii="Times New Roman" w:hAnsi="Times New Roman" w:cs="Times New Roman"/>
          <w:sz w:val="28"/>
          <w:szCs w:val="28"/>
          <w:lang w:val="kk-KZ"/>
        </w:rPr>
        <w:t>4-кестенің жалғасы</w:t>
      </w:r>
    </w:p>
    <w:tbl>
      <w:tblPr>
        <w:tblStyle w:val="13"/>
        <w:tblW w:w="9356" w:type="dxa"/>
        <w:tblInd w:w="-5" w:type="dxa"/>
        <w:tblLayout w:type="fixed"/>
        <w:tblLook w:val="04A0"/>
      </w:tblPr>
      <w:tblGrid>
        <w:gridCol w:w="1010"/>
        <w:gridCol w:w="1052"/>
        <w:gridCol w:w="1031"/>
        <w:gridCol w:w="993"/>
        <w:gridCol w:w="993"/>
        <w:gridCol w:w="1134"/>
        <w:gridCol w:w="1134"/>
        <w:gridCol w:w="992"/>
        <w:gridCol w:w="1017"/>
      </w:tblGrid>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052"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031"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993"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993"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34"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134"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992" w:type="dxa"/>
            <w:hideMark/>
          </w:tcPr>
          <w:p w:rsidR="00BB180D" w:rsidRPr="00C87705"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1017" w:type="dxa"/>
            <w:hideMark/>
          </w:tcPr>
          <w:p w:rsidR="00BB180D" w:rsidRPr="00BB180D" w:rsidRDefault="00BB180D"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28,13</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25,53</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31,51</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30,48</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17,87</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17,55</w:t>
            </w:r>
          </w:p>
        </w:tc>
        <w:tc>
          <w:tcPr>
            <w:tcW w:w="992"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0,23</w:t>
            </w:r>
            <w:r w:rsidRPr="00C87705">
              <w:rPr>
                <w:rFonts w:ascii="Times New Roman" w:eastAsia="Calibri" w:hAnsi="Times New Roman" w:cs="Times New Roman"/>
                <w:sz w:val="28"/>
                <w:szCs w:val="28"/>
              </w:rPr>
              <w:t>0</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151,30</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21,92</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25,89</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29,20</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30,31</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17,95</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17,70</w:t>
            </w:r>
          </w:p>
        </w:tc>
        <w:tc>
          <w:tcPr>
            <w:tcW w:w="99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0,235</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143,20</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25,57</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25,57</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33,96</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26,67</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19,32</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17,93</w:t>
            </w:r>
          </w:p>
        </w:tc>
        <w:tc>
          <w:tcPr>
            <w:tcW w:w="992"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0,24</w:t>
            </w:r>
            <w:r w:rsidRPr="00C87705">
              <w:rPr>
                <w:rFonts w:ascii="Times New Roman" w:eastAsia="Calibri" w:hAnsi="Times New Roman" w:cs="Times New Roman"/>
                <w:sz w:val="28"/>
                <w:szCs w:val="28"/>
              </w:rPr>
              <w:t>0</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144,62</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27,08</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27,08</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34,12</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28,14</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20,62</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17,61</w:t>
            </w:r>
          </w:p>
        </w:tc>
        <w:tc>
          <w:tcPr>
            <w:tcW w:w="99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0,253</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160,0</w:t>
            </w:r>
            <w:r w:rsidRPr="00C87705">
              <w:rPr>
                <w:rFonts w:ascii="Times New Roman" w:eastAsia="Calibri" w:hAnsi="Times New Roman" w:cs="Times New Roman"/>
                <w:sz w:val="28"/>
                <w:szCs w:val="28"/>
              </w:rPr>
              <w:t>6</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2016</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28,28</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25,80</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40,52</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33,02</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23,05</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19,62</w:t>
            </w:r>
          </w:p>
        </w:tc>
        <w:tc>
          <w:tcPr>
            <w:tcW w:w="992"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1,03</w:t>
            </w:r>
            <w:r w:rsidRPr="00C87705">
              <w:rPr>
                <w:rFonts w:ascii="Times New Roman" w:eastAsia="Calibri" w:hAnsi="Times New Roman" w:cs="Times New Roman"/>
                <w:sz w:val="28"/>
                <w:szCs w:val="28"/>
              </w:rPr>
              <w:t>0</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171,32</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2017</w:t>
            </w:r>
          </w:p>
        </w:tc>
        <w:tc>
          <w:tcPr>
            <w:tcW w:w="1052"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28,28</w:t>
            </w:r>
          </w:p>
        </w:tc>
        <w:tc>
          <w:tcPr>
            <w:tcW w:w="1031"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25,80</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39,92</w:t>
            </w:r>
          </w:p>
        </w:tc>
        <w:tc>
          <w:tcPr>
            <w:tcW w:w="993"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33,02</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23,05</w:t>
            </w:r>
          </w:p>
        </w:tc>
        <w:tc>
          <w:tcPr>
            <w:tcW w:w="1134"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19,62</w:t>
            </w:r>
          </w:p>
        </w:tc>
        <w:tc>
          <w:tcPr>
            <w:tcW w:w="992" w:type="dxa"/>
            <w:hideMark/>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1,03</w:t>
            </w:r>
            <w:r w:rsidRPr="00C87705">
              <w:rPr>
                <w:rFonts w:ascii="Times New Roman" w:eastAsia="Calibri" w:hAnsi="Times New Roman" w:cs="Times New Roman"/>
                <w:sz w:val="28"/>
                <w:szCs w:val="28"/>
              </w:rPr>
              <w:t>0</w:t>
            </w:r>
          </w:p>
        </w:tc>
        <w:tc>
          <w:tcPr>
            <w:tcW w:w="1017" w:type="dxa"/>
            <w:hideMark/>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170,72</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2018</w:t>
            </w:r>
          </w:p>
        </w:tc>
        <w:tc>
          <w:tcPr>
            <w:tcW w:w="1052"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28,28</w:t>
            </w:r>
          </w:p>
        </w:tc>
        <w:tc>
          <w:tcPr>
            <w:tcW w:w="1031"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25,80</w:t>
            </w:r>
          </w:p>
        </w:tc>
        <w:tc>
          <w:tcPr>
            <w:tcW w:w="993"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39,92</w:t>
            </w:r>
          </w:p>
        </w:tc>
        <w:tc>
          <w:tcPr>
            <w:tcW w:w="993"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33,02</w:t>
            </w:r>
          </w:p>
        </w:tc>
        <w:tc>
          <w:tcPr>
            <w:tcW w:w="1134"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23,05</w:t>
            </w:r>
          </w:p>
        </w:tc>
        <w:tc>
          <w:tcPr>
            <w:tcW w:w="1134"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19,62</w:t>
            </w:r>
          </w:p>
        </w:tc>
        <w:tc>
          <w:tcPr>
            <w:tcW w:w="992" w:type="dxa"/>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1,04</w:t>
            </w:r>
            <w:r w:rsidRPr="00C87705">
              <w:rPr>
                <w:rFonts w:ascii="Times New Roman" w:eastAsia="Calibri" w:hAnsi="Times New Roman" w:cs="Times New Roman"/>
                <w:sz w:val="28"/>
                <w:szCs w:val="28"/>
              </w:rPr>
              <w:t>0</w:t>
            </w:r>
          </w:p>
        </w:tc>
        <w:tc>
          <w:tcPr>
            <w:tcW w:w="1017" w:type="dxa"/>
          </w:tcPr>
          <w:p w:rsidR="00BB180D" w:rsidRPr="00C87705" w:rsidRDefault="00BB180D" w:rsidP="005F3924">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170,73</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052"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29,89</w:t>
            </w:r>
          </w:p>
        </w:tc>
        <w:tc>
          <w:tcPr>
            <w:tcW w:w="1031"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33,06</w:t>
            </w:r>
          </w:p>
        </w:tc>
        <w:tc>
          <w:tcPr>
            <w:tcW w:w="993"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42,65</w:t>
            </w:r>
          </w:p>
        </w:tc>
        <w:tc>
          <w:tcPr>
            <w:tcW w:w="993"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36,38</w:t>
            </w:r>
          </w:p>
        </w:tc>
        <w:tc>
          <w:tcPr>
            <w:tcW w:w="1134"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23,69</w:t>
            </w:r>
          </w:p>
        </w:tc>
        <w:tc>
          <w:tcPr>
            <w:tcW w:w="1134"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17,11</w:t>
            </w:r>
          </w:p>
        </w:tc>
        <w:tc>
          <w:tcPr>
            <w:tcW w:w="992"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0,198</w:t>
            </w:r>
          </w:p>
        </w:tc>
        <w:tc>
          <w:tcPr>
            <w:tcW w:w="1017"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183,07</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052"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29,90</w:t>
            </w:r>
          </w:p>
        </w:tc>
        <w:tc>
          <w:tcPr>
            <w:tcW w:w="1031"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33,70</w:t>
            </w:r>
          </w:p>
        </w:tc>
        <w:tc>
          <w:tcPr>
            <w:tcW w:w="993"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42,70</w:t>
            </w:r>
          </w:p>
        </w:tc>
        <w:tc>
          <w:tcPr>
            <w:tcW w:w="993"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37,50</w:t>
            </w:r>
          </w:p>
        </w:tc>
        <w:tc>
          <w:tcPr>
            <w:tcW w:w="1134"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24,40</w:t>
            </w:r>
          </w:p>
        </w:tc>
        <w:tc>
          <w:tcPr>
            <w:tcW w:w="1134"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17,20</w:t>
            </w:r>
          </w:p>
        </w:tc>
        <w:tc>
          <w:tcPr>
            <w:tcW w:w="992"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1,000</w:t>
            </w:r>
          </w:p>
        </w:tc>
        <w:tc>
          <w:tcPr>
            <w:tcW w:w="1017" w:type="dxa"/>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184,30</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052"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37,40</w:t>
            </w:r>
          </w:p>
        </w:tc>
        <w:tc>
          <w:tcPr>
            <w:tcW w:w="1031"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32,20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35,30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36,40</w:t>
            </w:r>
          </w:p>
        </w:tc>
        <w:tc>
          <w:tcPr>
            <w:tcW w:w="1134" w:type="dxa"/>
          </w:tcPr>
          <w:p w:rsidR="00BB180D" w:rsidRPr="00C87705" w:rsidRDefault="00BF4919"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w:t>
            </w:r>
            <w:r w:rsidR="000B47D6">
              <w:rPr>
                <w:rFonts w:ascii="Times New Roman" w:eastAsia="Calibri" w:hAnsi="Times New Roman" w:cs="Times New Roman"/>
                <w:sz w:val="28"/>
                <w:szCs w:val="28"/>
                <w:lang w:val="kk-KZ"/>
              </w:rPr>
              <w:t>0</w:t>
            </w:r>
          </w:p>
        </w:tc>
        <w:tc>
          <w:tcPr>
            <w:tcW w:w="1134"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18,0</w:t>
            </w:r>
            <w:r w:rsidR="00BF4919">
              <w:rPr>
                <w:rFonts w:ascii="Times New Roman" w:eastAsia="Calibri" w:hAnsi="Times New Roman" w:cs="Times New Roman"/>
                <w:sz w:val="28"/>
                <w:szCs w:val="28"/>
                <w:lang w:val="kk-KZ"/>
              </w:rPr>
              <w:t>0</w:t>
            </w:r>
          </w:p>
        </w:tc>
        <w:tc>
          <w:tcPr>
            <w:tcW w:w="992"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0,400</w:t>
            </w:r>
          </w:p>
        </w:tc>
        <w:tc>
          <w:tcPr>
            <w:tcW w:w="1017" w:type="dxa"/>
          </w:tcPr>
          <w:p w:rsidR="00BB180D" w:rsidRPr="00C87705" w:rsidRDefault="007F2FA0"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194,40</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052"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35,70</w:t>
            </w:r>
          </w:p>
        </w:tc>
        <w:tc>
          <w:tcPr>
            <w:tcW w:w="1031" w:type="dxa"/>
          </w:tcPr>
          <w:p w:rsidR="00BB180D" w:rsidRPr="00C87705" w:rsidRDefault="00BF4919" w:rsidP="000B47D6">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w:t>
            </w:r>
            <w:r w:rsidR="000B47D6">
              <w:rPr>
                <w:rFonts w:ascii="Times New Roman" w:eastAsia="Calibri" w:hAnsi="Times New Roman" w:cs="Times New Roman"/>
                <w:sz w:val="28"/>
                <w:szCs w:val="28"/>
                <w:lang w:val="kk-KZ"/>
              </w:rPr>
              <w:t>40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34,00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32,40</w:t>
            </w:r>
          </w:p>
        </w:tc>
        <w:tc>
          <w:tcPr>
            <w:tcW w:w="1134" w:type="dxa"/>
          </w:tcPr>
          <w:p w:rsidR="00BB180D" w:rsidRPr="00C87705" w:rsidRDefault="00BF4919"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w:t>
            </w:r>
            <w:r w:rsidR="000B47D6">
              <w:rPr>
                <w:rFonts w:ascii="Times New Roman" w:eastAsia="Calibri" w:hAnsi="Times New Roman" w:cs="Times New Roman"/>
                <w:sz w:val="28"/>
                <w:szCs w:val="28"/>
                <w:lang w:val="kk-KZ"/>
              </w:rPr>
              <w:t>00</w:t>
            </w:r>
          </w:p>
        </w:tc>
        <w:tc>
          <w:tcPr>
            <w:tcW w:w="1134"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17,4</w:t>
            </w:r>
          </w:p>
        </w:tc>
        <w:tc>
          <w:tcPr>
            <w:tcW w:w="992"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1,200</w:t>
            </w:r>
          </w:p>
        </w:tc>
        <w:tc>
          <w:tcPr>
            <w:tcW w:w="1017" w:type="dxa"/>
          </w:tcPr>
          <w:p w:rsidR="00BB180D" w:rsidRPr="00C87705" w:rsidRDefault="007F2FA0"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188,4</w:t>
            </w:r>
          </w:p>
        </w:tc>
      </w:tr>
      <w:tr w:rsidR="00BB180D" w:rsidRPr="00C87705" w:rsidTr="005F3924">
        <w:tc>
          <w:tcPr>
            <w:tcW w:w="1010" w:type="dxa"/>
            <w:hideMark/>
          </w:tcPr>
          <w:p w:rsidR="00BB180D" w:rsidRPr="00C87705" w:rsidRDefault="00BB180D"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052" w:type="dxa"/>
          </w:tcPr>
          <w:p w:rsidR="00BB180D" w:rsidRPr="00C87705" w:rsidRDefault="00BF4919" w:rsidP="000B47D6">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w:t>
            </w:r>
            <w:r w:rsidR="000B47D6">
              <w:rPr>
                <w:rFonts w:ascii="Times New Roman" w:eastAsia="Calibri" w:hAnsi="Times New Roman" w:cs="Times New Roman"/>
                <w:sz w:val="28"/>
                <w:szCs w:val="28"/>
                <w:lang w:val="kk-KZ"/>
              </w:rPr>
              <w:t>90</w:t>
            </w:r>
          </w:p>
        </w:tc>
        <w:tc>
          <w:tcPr>
            <w:tcW w:w="1031"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26,00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33,10</w:t>
            </w:r>
          </w:p>
        </w:tc>
        <w:tc>
          <w:tcPr>
            <w:tcW w:w="993"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37,30</w:t>
            </w:r>
          </w:p>
        </w:tc>
        <w:tc>
          <w:tcPr>
            <w:tcW w:w="1134"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22,20</w:t>
            </w:r>
          </w:p>
        </w:tc>
        <w:tc>
          <w:tcPr>
            <w:tcW w:w="1134" w:type="dxa"/>
          </w:tcPr>
          <w:p w:rsidR="00BB180D" w:rsidRPr="00C87705" w:rsidRDefault="000B47D6"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w:t>
            </w:r>
            <w:r w:rsidR="00BF4919">
              <w:rPr>
                <w:rFonts w:ascii="Times New Roman" w:eastAsia="Calibri" w:hAnsi="Times New Roman" w:cs="Times New Roman"/>
                <w:sz w:val="28"/>
                <w:szCs w:val="28"/>
                <w:lang w:val="kk-KZ"/>
              </w:rPr>
              <w:t>,0</w:t>
            </w:r>
          </w:p>
        </w:tc>
        <w:tc>
          <w:tcPr>
            <w:tcW w:w="992" w:type="dxa"/>
          </w:tcPr>
          <w:p w:rsidR="00BB180D" w:rsidRPr="00C87705" w:rsidRDefault="00BF4919" w:rsidP="000B47D6">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0B47D6">
              <w:rPr>
                <w:rFonts w:ascii="Times New Roman" w:eastAsia="Calibri" w:hAnsi="Times New Roman" w:cs="Times New Roman"/>
                <w:sz w:val="28"/>
                <w:szCs w:val="28"/>
                <w:lang w:val="kk-KZ"/>
              </w:rPr>
              <w:t>20</w:t>
            </w:r>
            <w:r>
              <w:rPr>
                <w:rFonts w:ascii="Times New Roman" w:eastAsia="Calibri" w:hAnsi="Times New Roman" w:cs="Times New Roman"/>
                <w:sz w:val="28"/>
                <w:szCs w:val="28"/>
                <w:lang w:val="kk-KZ"/>
              </w:rPr>
              <w:t>0</w:t>
            </w:r>
          </w:p>
        </w:tc>
        <w:tc>
          <w:tcPr>
            <w:tcW w:w="1017" w:type="dxa"/>
          </w:tcPr>
          <w:p w:rsidR="00BB180D" w:rsidRPr="00C87705" w:rsidRDefault="007F2FA0"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178,60</w:t>
            </w:r>
          </w:p>
        </w:tc>
      </w:tr>
    </w:tbl>
    <w:p w:rsidR="00BB180D" w:rsidRPr="00C87705" w:rsidRDefault="00BB180D"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BF4919">
        <w:rPr>
          <w:rFonts w:ascii="Times New Roman" w:eastAsia="Calibri" w:hAnsi="Times New Roman" w:cs="Times New Roman"/>
          <w:sz w:val="28"/>
          <w:szCs w:val="28"/>
          <w:lang w:val="kk-KZ"/>
        </w:rPr>
        <w:t>Кесте 1</w:t>
      </w:r>
      <w:r w:rsidR="00C91EEC" w:rsidRPr="00BF4919">
        <w:rPr>
          <w:rFonts w:ascii="Times New Roman" w:eastAsia="Calibri" w:hAnsi="Times New Roman" w:cs="Times New Roman"/>
          <w:sz w:val="28"/>
          <w:szCs w:val="28"/>
          <w:lang w:val="kk-KZ"/>
        </w:rPr>
        <w:t>5</w:t>
      </w:r>
      <w:r w:rsidRPr="00BF4919">
        <w:rPr>
          <w:rFonts w:ascii="Times New Roman" w:eastAsia="Calibri" w:hAnsi="Times New Roman" w:cs="Times New Roman"/>
          <w:sz w:val="28"/>
          <w:szCs w:val="28"/>
          <w:lang w:val="kk-KZ"/>
        </w:rPr>
        <w:t xml:space="preserve"> – Қызылорда облысының әкімшілік аудандарының ауылшаруашылық жүйесіндегі суғармалы егістік жерлеріне пайдаланған су  көлемі, млн. м</w:t>
      </w:r>
      <w:r w:rsidRPr="00BF4919">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45"/>
        <w:gridCol w:w="850"/>
        <w:gridCol w:w="851"/>
        <w:gridCol w:w="850"/>
        <w:gridCol w:w="851"/>
        <w:gridCol w:w="850"/>
        <w:gridCol w:w="851"/>
        <w:gridCol w:w="850"/>
        <w:gridCol w:w="846"/>
      </w:tblGrid>
      <w:tr w:rsidR="00150FFF" w:rsidRPr="00C87705" w:rsidTr="001354AA">
        <w:tc>
          <w:tcPr>
            <w:tcW w:w="2545"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254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2004</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18,07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13,18</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21,86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19,20</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8,89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5,06</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3,36</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663,5</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663,5</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518,2</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575,6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591,3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616,0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727,5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764,4</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549,3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502,7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408,1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430,9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324,8</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333,0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321,1</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235,6</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502,7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502,7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430,7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426,6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413,7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394,0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425,7</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380,7</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598,6</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598,6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540,9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622,9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544,1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560,0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757,3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725,3</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650,7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650,7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596,8</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509,8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423,0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313,0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470,0</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485,9</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614,2</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614,2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478,6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436,8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458,6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383,9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433,8</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432,4</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368,5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368,5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146,8</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153,4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138,5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156,7</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166,4</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3966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3966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3133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3178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2913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2747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3297</w:t>
            </w:r>
          </w:p>
        </w:tc>
        <w:tc>
          <w:tcPr>
            <w:tcW w:w="846"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3194</w:t>
            </w:r>
          </w:p>
        </w:tc>
      </w:tr>
      <w:tr w:rsidR="008E7DC4" w:rsidRPr="00C87705" w:rsidTr="001354AA">
        <w:tc>
          <w:tcPr>
            <w:tcW w:w="2545" w:type="dxa"/>
            <w:vMerge w:val="restart"/>
            <w:vAlign w:val="center"/>
          </w:tcPr>
          <w:p w:rsidR="008E7DC4" w:rsidRPr="00C87705" w:rsidRDefault="008E7DC4" w:rsidP="008E7DC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8E7DC4" w:rsidRPr="00C87705" w:rsidRDefault="008E7DC4" w:rsidP="008E7DC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8E7DC4" w:rsidRPr="00C87705" w:rsidTr="001354AA">
        <w:tc>
          <w:tcPr>
            <w:tcW w:w="2545" w:type="dxa"/>
            <w:vMerge/>
          </w:tcPr>
          <w:p w:rsidR="008E7DC4" w:rsidRPr="00C87705" w:rsidRDefault="008E7DC4" w:rsidP="008E7DC4">
            <w:pPr>
              <w:jc w:val="both"/>
              <w:rPr>
                <w:rFonts w:ascii="Times New Roman" w:eastAsia="Calibri" w:hAnsi="Times New Roman" w:cs="Times New Roman"/>
                <w:sz w:val="28"/>
                <w:szCs w:val="28"/>
                <w:lang w:val="kk-KZ"/>
              </w:rPr>
            </w:pPr>
          </w:p>
        </w:tc>
        <w:tc>
          <w:tcPr>
            <w:tcW w:w="850"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18,01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17,24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8,62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3,33</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800,5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818,7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811,6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691,5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753,0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773,9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829,3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880,4</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295,6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371,3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381,1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344,7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397,9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378,2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384,1</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390,6</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468,9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402,5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457,7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454,1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474,7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473,1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469,4</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559,9</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750,4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766,7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806,6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733,7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743,7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714,5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824,9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800,4</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489,6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482,2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485,4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340,1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364,8</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430,5</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415,5</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378,8</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366,5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422,6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472,0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377,3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548,2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516,3</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519,7</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186,1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160,9</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150,4</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103,6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163,1</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135,1</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188,9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184,6</w:t>
            </w:r>
          </w:p>
        </w:tc>
      </w:tr>
      <w:tr w:rsidR="008E7DC4" w:rsidRPr="00C87705" w:rsidTr="001354AA">
        <w:tc>
          <w:tcPr>
            <w:tcW w:w="2545"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3376</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3442</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3570</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3053</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3429</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3457</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3632</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3718</w:t>
            </w:r>
          </w:p>
        </w:tc>
      </w:tr>
      <w:tr w:rsidR="008E7DC4" w:rsidRPr="00C87705" w:rsidTr="001354AA">
        <w:tc>
          <w:tcPr>
            <w:tcW w:w="2545" w:type="dxa"/>
            <w:vMerge w:val="restart"/>
            <w:vAlign w:val="center"/>
          </w:tcPr>
          <w:p w:rsidR="008E7DC4" w:rsidRPr="00C87705" w:rsidRDefault="008E7DC4" w:rsidP="008E7DC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8E7DC4" w:rsidRPr="00C87705" w:rsidRDefault="008E7DC4" w:rsidP="008E7DC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8E7DC4" w:rsidRPr="00C87705" w:rsidTr="001354AA">
        <w:tc>
          <w:tcPr>
            <w:tcW w:w="2545" w:type="dxa"/>
            <w:vMerge/>
          </w:tcPr>
          <w:p w:rsidR="008E7DC4" w:rsidRPr="00C87705" w:rsidRDefault="008E7DC4" w:rsidP="008E7DC4">
            <w:pPr>
              <w:jc w:val="both"/>
              <w:rPr>
                <w:rFonts w:ascii="Times New Roman" w:eastAsia="Calibri" w:hAnsi="Times New Roman" w:cs="Times New Roman"/>
                <w:sz w:val="28"/>
                <w:szCs w:val="28"/>
                <w:lang w:val="kk-KZ"/>
              </w:rPr>
            </w:pP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851"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850"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846" w:type="dxa"/>
          </w:tcPr>
          <w:p w:rsidR="008E7DC4" w:rsidRPr="00C87705" w:rsidRDefault="008E7DC4" w:rsidP="008E7DC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r>
    </w:tbl>
    <w:p w:rsidR="00BB180D" w:rsidRDefault="00BB180D" w:rsidP="00BB180D">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15</w:t>
      </w:r>
      <w:r>
        <w:rPr>
          <w:rFonts w:ascii="Times New Roman" w:hAnsi="Times New Roman" w:cs="Times New Roman"/>
          <w:sz w:val="28"/>
          <w:szCs w:val="28"/>
          <w:lang w:val="kk-KZ"/>
        </w:rPr>
        <w:t>-</w:t>
      </w:r>
      <w:r w:rsidRPr="00C87705">
        <w:rPr>
          <w:rFonts w:ascii="Times New Roman" w:hAnsi="Times New Roman" w:cs="Times New Roman"/>
          <w:sz w:val="28"/>
          <w:szCs w:val="28"/>
          <w:lang w:val="kk-KZ"/>
        </w:rPr>
        <w:t>кестенің жалғасы</w:t>
      </w:r>
    </w:p>
    <w:tbl>
      <w:tblPr>
        <w:tblStyle w:val="13"/>
        <w:tblW w:w="0" w:type="auto"/>
        <w:tblLook w:val="04A0"/>
      </w:tblPr>
      <w:tblGrid>
        <w:gridCol w:w="2368"/>
        <w:gridCol w:w="986"/>
        <w:gridCol w:w="986"/>
        <w:gridCol w:w="986"/>
        <w:gridCol w:w="850"/>
        <w:gridCol w:w="849"/>
        <w:gridCol w:w="850"/>
        <w:gridCol w:w="849"/>
        <w:gridCol w:w="846"/>
      </w:tblGrid>
      <w:tr w:rsidR="00BB180D" w:rsidRPr="00C87705" w:rsidTr="00EB693C">
        <w:tc>
          <w:tcPr>
            <w:tcW w:w="2368" w:type="dxa"/>
          </w:tcPr>
          <w:p w:rsidR="00BB180D" w:rsidRPr="00C87705" w:rsidRDefault="00BB180D" w:rsidP="00BB180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986"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86"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986"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50"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9"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850" w:type="dxa"/>
          </w:tcPr>
          <w:p w:rsidR="00BB180D" w:rsidRPr="00C87705" w:rsidRDefault="00BB180D" w:rsidP="00BB180D">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849" w:type="dxa"/>
          </w:tcPr>
          <w:p w:rsidR="00BB180D" w:rsidRPr="00C87705" w:rsidRDefault="00BB180D" w:rsidP="00BB180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c>
          <w:tcPr>
            <w:tcW w:w="846" w:type="dxa"/>
          </w:tcPr>
          <w:p w:rsidR="00BB180D" w:rsidRPr="00C87705" w:rsidRDefault="00BB180D" w:rsidP="00BB180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3,50</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3,54</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2,94</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6,26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2,76</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2,70</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874,7</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888,6</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887,5</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868,8</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937,3</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923,7</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925,8</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925,8</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395,8</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398,0</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401,6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376,8</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380,9</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369,3</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362,5</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374,1</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469,2</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548,6</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536,6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509,3</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345,6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532,8</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555,9</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530,2</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712,9</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824,9</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803,7</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650,3</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743,6</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772,3</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873,2</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851,5</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400,4</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439,8</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486,3</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515,9</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607,0</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585,2</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593,9</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641,5</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495,3</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439,0</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411,2</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390,4</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478,2</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365,2</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455,9</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449,1</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211,9</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243,4</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244,1</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217,0</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244,2</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253,9</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275,7</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296,5</w:t>
            </w: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3564</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3786</w:t>
            </w:r>
          </w:p>
        </w:tc>
        <w:tc>
          <w:tcPr>
            <w:tcW w:w="986"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3775</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3532</w:t>
            </w:r>
          </w:p>
        </w:tc>
        <w:tc>
          <w:tcPr>
            <w:tcW w:w="849"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3743   </w:t>
            </w:r>
          </w:p>
        </w:tc>
        <w:tc>
          <w:tcPr>
            <w:tcW w:w="850"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3805</w:t>
            </w:r>
          </w:p>
        </w:tc>
        <w:tc>
          <w:tcPr>
            <w:tcW w:w="849"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4045</w:t>
            </w:r>
          </w:p>
        </w:tc>
        <w:tc>
          <w:tcPr>
            <w:tcW w:w="846"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4071</w:t>
            </w:r>
          </w:p>
        </w:tc>
      </w:tr>
      <w:tr w:rsidR="00BB180D" w:rsidRPr="00C87705" w:rsidTr="00EB693C">
        <w:tc>
          <w:tcPr>
            <w:tcW w:w="2368" w:type="dxa"/>
            <w:vMerge w:val="restart"/>
            <w:vAlign w:val="center"/>
          </w:tcPr>
          <w:p w:rsidR="00BB180D" w:rsidRPr="00C87705" w:rsidRDefault="00BB180D"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202" w:type="dxa"/>
            <w:gridSpan w:val="8"/>
          </w:tcPr>
          <w:p w:rsidR="00BB180D" w:rsidRPr="00C87705" w:rsidRDefault="00BB180D"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BB180D" w:rsidRPr="00C87705" w:rsidTr="00EB693C">
        <w:tc>
          <w:tcPr>
            <w:tcW w:w="2368" w:type="dxa"/>
            <w:vMerge/>
          </w:tcPr>
          <w:p w:rsidR="00BB180D" w:rsidRPr="00C87705" w:rsidRDefault="00BB180D" w:rsidP="005F3924">
            <w:pPr>
              <w:jc w:val="both"/>
              <w:rPr>
                <w:rFonts w:ascii="Times New Roman" w:eastAsia="Calibri" w:hAnsi="Times New Roman" w:cs="Times New Roman"/>
                <w:sz w:val="28"/>
                <w:szCs w:val="28"/>
                <w:lang w:val="kk-KZ"/>
              </w:rPr>
            </w:pPr>
          </w:p>
        </w:tc>
        <w:tc>
          <w:tcPr>
            <w:tcW w:w="986" w:type="dxa"/>
          </w:tcPr>
          <w:p w:rsidR="00BB180D" w:rsidRPr="00C87705" w:rsidRDefault="00BB180D" w:rsidP="005F3924">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2021</w:t>
            </w:r>
          </w:p>
        </w:tc>
        <w:tc>
          <w:tcPr>
            <w:tcW w:w="986" w:type="dxa"/>
          </w:tcPr>
          <w:p w:rsidR="00BB180D" w:rsidRPr="00C87705" w:rsidRDefault="00BB180D"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986" w:type="dxa"/>
          </w:tcPr>
          <w:p w:rsidR="00BB180D" w:rsidRPr="00C87705" w:rsidRDefault="00BB180D"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2023</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986" w:type="dxa"/>
          </w:tcPr>
          <w:p w:rsidR="00BB180D" w:rsidRPr="00464CFA" w:rsidRDefault="005E316F" w:rsidP="00464CF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2,25</w:t>
            </w:r>
          </w:p>
        </w:tc>
        <w:tc>
          <w:tcPr>
            <w:tcW w:w="986" w:type="dxa"/>
          </w:tcPr>
          <w:p w:rsidR="00BB180D" w:rsidRPr="00464CFA" w:rsidRDefault="005E316F"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1,60</w:t>
            </w:r>
          </w:p>
        </w:tc>
        <w:tc>
          <w:tcPr>
            <w:tcW w:w="986" w:type="dxa"/>
          </w:tcPr>
          <w:p w:rsidR="00BB180D" w:rsidRPr="00464CFA" w:rsidRDefault="005E316F"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1,56</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821,6</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798,4</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793,7</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325,3</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322,1</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321,8</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493,8</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498,5</w:t>
            </w:r>
          </w:p>
        </w:tc>
        <w:tc>
          <w:tcPr>
            <w:tcW w:w="986" w:type="dxa"/>
          </w:tcPr>
          <w:p w:rsidR="00BB180D" w:rsidRPr="00464CFA" w:rsidRDefault="00464CFA"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515,1</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780,3</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761,5</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820,3</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536</w:t>
            </w:r>
            <w:r w:rsidR="00BF4919">
              <w:rPr>
                <w:rFonts w:ascii="Times New Roman" w:eastAsia="Calibri" w:hAnsi="Times New Roman" w:cs="Times New Roman"/>
                <w:sz w:val="28"/>
                <w:szCs w:val="28"/>
              </w:rPr>
              <w:t>,</w:t>
            </w:r>
            <w:r>
              <w:rPr>
                <w:rFonts w:ascii="Times New Roman" w:eastAsia="Calibri" w:hAnsi="Times New Roman" w:cs="Times New Roman"/>
                <w:sz w:val="28"/>
                <w:szCs w:val="28"/>
                <w:lang w:val="kk-KZ"/>
              </w:rPr>
              <w:t>3</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489</w:t>
            </w:r>
            <w:r w:rsidR="00BF4919">
              <w:rPr>
                <w:rFonts w:ascii="Times New Roman" w:eastAsia="Calibri" w:hAnsi="Times New Roman" w:cs="Times New Roman"/>
                <w:sz w:val="28"/>
                <w:szCs w:val="28"/>
              </w:rPr>
              <w:t>,</w:t>
            </w:r>
            <w:r>
              <w:rPr>
                <w:rFonts w:ascii="Times New Roman" w:eastAsia="Calibri" w:hAnsi="Times New Roman" w:cs="Times New Roman"/>
                <w:sz w:val="28"/>
                <w:szCs w:val="28"/>
                <w:lang w:val="kk-KZ"/>
              </w:rPr>
              <w:t>5</w:t>
            </w:r>
          </w:p>
        </w:tc>
        <w:tc>
          <w:tcPr>
            <w:tcW w:w="986" w:type="dxa"/>
          </w:tcPr>
          <w:p w:rsidR="00BB180D"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579</w:t>
            </w:r>
            <w:r w:rsidR="00BF4919">
              <w:rPr>
                <w:rFonts w:ascii="Times New Roman" w:eastAsia="Calibri" w:hAnsi="Times New Roman" w:cs="Times New Roman"/>
                <w:sz w:val="28"/>
                <w:szCs w:val="28"/>
              </w:rPr>
              <w:t>,</w:t>
            </w:r>
            <w:r>
              <w:rPr>
                <w:rFonts w:ascii="Times New Roman" w:eastAsia="Calibri" w:hAnsi="Times New Roman" w:cs="Times New Roman"/>
                <w:sz w:val="28"/>
                <w:szCs w:val="28"/>
                <w:lang w:val="kk-KZ"/>
              </w:rPr>
              <w:t>7</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BB180D" w:rsidRPr="00C87705" w:rsidTr="00EB693C">
        <w:tc>
          <w:tcPr>
            <w:tcW w:w="2368" w:type="dxa"/>
          </w:tcPr>
          <w:p w:rsidR="00BB180D" w:rsidRPr="00C87705" w:rsidRDefault="00BB180D"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986" w:type="dxa"/>
          </w:tcPr>
          <w:p w:rsidR="00BB180D" w:rsidRPr="00EB693C" w:rsidRDefault="005E316F" w:rsidP="00EB693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343,94</w:t>
            </w:r>
          </w:p>
        </w:tc>
        <w:tc>
          <w:tcPr>
            <w:tcW w:w="986" w:type="dxa"/>
          </w:tcPr>
          <w:p w:rsidR="00BB180D" w:rsidRPr="00EB693C" w:rsidRDefault="005E316F"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313,56</w:t>
            </w:r>
          </w:p>
        </w:tc>
        <w:tc>
          <w:tcPr>
            <w:tcW w:w="986" w:type="dxa"/>
          </w:tcPr>
          <w:p w:rsidR="00BB180D" w:rsidRPr="00EB693C" w:rsidRDefault="005E316F"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353,8</w:t>
            </w: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50" w:type="dxa"/>
          </w:tcPr>
          <w:p w:rsidR="00BB180D" w:rsidRPr="00C87705" w:rsidRDefault="00BB180D" w:rsidP="005F3924">
            <w:pPr>
              <w:jc w:val="both"/>
              <w:rPr>
                <w:rFonts w:ascii="Times New Roman" w:eastAsia="Calibri" w:hAnsi="Times New Roman" w:cs="Times New Roman"/>
                <w:sz w:val="28"/>
                <w:szCs w:val="28"/>
              </w:rPr>
            </w:pPr>
          </w:p>
        </w:tc>
        <w:tc>
          <w:tcPr>
            <w:tcW w:w="849" w:type="dxa"/>
          </w:tcPr>
          <w:p w:rsidR="00BB180D" w:rsidRPr="00C87705" w:rsidRDefault="00BB180D" w:rsidP="005F3924">
            <w:pPr>
              <w:jc w:val="both"/>
              <w:rPr>
                <w:rFonts w:ascii="Times New Roman" w:eastAsia="Calibri" w:hAnsi="Times New Roman" w:cs="Times New Roman"/>
                <w:sz w:val="28"/>
                <w:szCs w:val="28"/>
              </w:rPr>
            </w:pPr>
          </w:p>
        </w:tc>
        <w:tc>
          <w:tcPr>
            <w:tcW w:w="846" w:type="dxa"/>
          </w:tcPr>
          <w:p w:rsidR="00BB180D" w:rsidRPr="00C87705" w:rsidRDefault="00BB180D" w:rsidP="005F3924">
            <w:pPr>
              <w:jc w:val="both"/>
              <w:rPr>
                <w:rFonts w:ascii="Times New Roman" w:eastAsia="Calibri" w:hAnsi="Times New Roman" w:cs="Times New Roman"/>
                <w:sz w:val="28"/>
                <w:szCs w:val="28"/>
              </w:rPr>
            </w:pPr>
          </w:p>
        </w:tc>
      </w:tr>
      <w:tr w:rsidR="00EB693C" w:rsidRPr="00C87705" w:rsidTr="00EB693C">
        <w:tc>
          <w:tcPr>
            <w:tcW w:w="2368" w:type="dxa"/>
          </w:tcPr>
          <w:p w:rsidR="00EB693C" w:rsidRPr="00C87705" w:rsidRDefault="00EB693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986" w:type="dxa"/>
          </w:tcPr>
          <w:p w:rsidR="00EB693C"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262,7</w:t>
            </w:r>
          </w:p>
        </w:tc>
        <w:tc>
          <w:tcPr>
            <w:tcW w:w="986" w:type="dxa"/>
          </w:tcPr>
          <w:p w:rsidR="00EB693C" w:rsidRPr="00EB693C" w:rsidRDefault="00EB693C"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234,8</w:t>
            </w:r>
          </w:p>
        </w:tc>
        <w:tc>
          <w:tcPr>
            <w:tcW w:w="986" w:type="dxa"/>
          </w:tcPr>
          <w:p w:rsidR="00EB693C" w:rsidRPr="00EB693C" w:rsidRDefault="00EB693C" w:rsidP="00EB693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283</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1</w:t>
            </w:r>
          </w:p>
        </w:tc>
        <w:tc>
          <w:tcPr>
            <w:tcW w:w="850" w:type="dxa"/>
          </w:tcPr>
          <w:p w:rsidR="00EB693C" w:rsidRPr="00C87705" w:rsidRDefault="00EB693C" w:rsidP="005F3924">
            <w:pPr>
              <w:jc w:val="both"/>
              <w:rPr>
                <w:rFonts w:ascii="Times New Roman" w:eastAsia="Calibri" w:hAnsi="Times New Roman" w:cs="Times New Roman"/>
                <w:sz w:val="28"/>
                <w:szCs w:val="28"/>
              </w:rPr>
            </w:pPr>
          </w:p>
        </w:tc>
        <w:tc>
          <w:tcPr>
            <w:tcW w:w="849" w:type="dxa"/>
          </w:tcPr>
          <w:p w:rsidR="00EB693C" w:rsidRPr="00C87705" w:rsidRDefault="00EB693C" w:rsidP="005F3924">
            <w:pPr>
              <w:jc w:val="both"/>
              <w:rPr>
                <w:rFonts w:ascii="Times New Roman" w:eastAsia="Calibri" w:hAnsi="Times New Roman" w:cs="Times New Roman"/>
                <w:sz w:val="28"/>
                <w:szCs w:val="28"/>
              </w:rPr>
            </w:pPr>
          </w:p>
        </w:tc>
        <w:tc>
          <w:tcPr>
            <w:tcW w:w="850" w:type="dxa"/>
          </w:tcPr>
          <w:p w:rsidR="00EB693C" w:rsidRPr="00C87705" w:rsidRDefault="00EB693C" w:rsidP="005F3924">
            <w:pPr>
              <w:jc w:val="both"/>
              <w:rPr>
                <w:rFonts w:ascii="Times New Roman" w:eastAsia="Calibri" w:hAnsi="Times New Roman" w:cs="Times New Roman"/>
                <w:sz w:val="28"/>
                <w:szCs w:val="28"/>
              </w:rPr>
            </w:pPr>
          </w:p>
        </w:tc>
        <w:tc>
          <w:tcPr>
            <w:tcW w:w="849" w:type="dxa"/>
          </w:tcPr>
          <w:p w:rsidR="00EB693C" w:rsidRPr="00C87705" w:rsidRDefault="00EB693C" w:rsidP="005F3924">
            <w:pPr>
              <w:jc w:val="both"/>
              <w:rPr>
                <w:rFonts w:ascii="Times New Roman" w:eastAsia="Calibri" w:hAnsi="Times New Roman" w:cs="Times New Roman"/>
                <w:sz w:val="28"/>
                <w:szCs w:val="28"/>
              </w:rPr>
            </w:pPr>
          </w:p>
        </w:tc>
        <w:tc>
          <w:tcPr>
            <w:tcW w:w="846" w:type="dxa"/>
          </w:tcPr>
          <w:p w:rsidR="00EB693C" w:rsidRPr="00C87705" w:rsidRDefault="00EB693C" w:rsidP="005F3924">
            <w:pPr>
              <w:jc w:val="both"/>
              <w:rPr>
                <w:rFonts w:ascii="Times New Roman" w:eastAsia="Calibri" w:hAnsi="Times New Roman" w:cs="Times New Roman"/>
                <w:sz w:val="28"/>
                <w:szCs w:val="28"/>
              </w:rPr>
            </w:pPr>
          </w:p>
        </w:tc>
      </w:tr>
      <w:tr w:rsidR="00EB693C" w:rsidRPr="00C87705" w:rsidTr="00EB693C">
        <w:tc>
          <w:tcPr>
            <w:tcW w:w="2368" w:type="dxa"/>
          </w:tcPr>
          <w:p w:rsidR="00EB693C" w:rsidRPr="00C87705" w:rsidRDefault="00EB693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986" w:type="dxa"/>
          </w:tcPr>
          <w:p w:rsidR="00EB693C" w:rsidRPr="00464CFA" w:rsidRDefault="00464CFA" w:rsidP="005E316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w:t>
            </w:r>
            <w:r w:rsidR="005E316F">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6,</w:t>
            </w:r>
            <w:r w:rsidR="005E316F">
              <w:rPr>
                <w:rFonts w:ascii="Times New Roman" w:eastAsia="Calibri" w:hAnsi="Times New Roman" w:cs="Times New Roman"/>
                <w:sz w:val="28"/>
                <w:szCs w:val="28"/>
                <w:lang w:val="kk-KZ"/>
              </w:rPr>
              <w:t>1</w:t>
            </w:r>
          </w:p>
        </w:tc>
        <w:tc>
          <w:tcPr>
            <w:tcW w:w="986" w:type="dxa"/>
          </w:tcPr>
          <w:p w:rsidR="00EB693C" w:rsidRPr="00464CFA" w:rsidRDefault="00464CFA" w:rsidP="005E316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w:t>
            </w:r>
            <w:r w:rsidR="005E316F">
              <w:rPr>
                <w:rFonts w:ascii="Times New Roman" w:eastAsia="Calibri" w:hAnsi="Times New Roman" w:cs="Times New Roman"/>
                <w:sz w:val="28"/>
                <w:szCs w:val="28"/>
                <w:lang w:val="kk-KZ"/>
              </w:rPr>
              <w:t>19</w:t>
            </w:r>
            <w:r>
              <w:rPr>
                <w:rFonts w:ascii="Times New Roman" w:eastAsia="Calibri" w:hAnsi="Times New Roman" w:cs="Times New Roman"/>
                <w:sz w:val="28"/>
                <w:szCs w:val="28"/>
                <w:lang w:val="kk-KZ"/>
              </w:rPr>
              <w:t>,</w:t>
            </w:r>
            <w:r w:rsidR="005E316F">
              <w:rPr>
                <w:rFonts w:ascii="Times New Roman" w:eastAsia="Calibri" w:hAnsi="Times New Roman" w:cs="Times New Roman"/>
                <w:sz w:val="28"/>
                <w:szCs w:val="28"/>
                <w:lang w:val="kk-KZ"/>
              </w:rPr>
              <w:t>9</w:t>
            </w:r>
          </w:p>
        </w:tc>
        <w:tc>
          <w:tcPr>
            <w:tcW w:w="986" w:type="dxa"/>
          </w:tcPr>
          <w:p w:rsidR="00EB693C" w:rsidRPr="00464CFA" w:rsidRDefault="005E316F" w:rsidP="00BF491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3669,1</w:t>
            </w:r>
          </w:p>
        </w:tc>
        <w:tc>
          <w:tcPr>
            <w:tcW w:w="850" w:type="dxa"/>
          </w:tcPr>
          <w:p w:rsidR="00EB693C" w:rsidRPr="00C87705" w:rsidRDefault="00EB693C" w:rsidP="005F3924">
            <w:pPr>
              <w:jc w:val="both"/>
              <w:rPr>
                <w:rFonts w:ascii="Times New Roman" w:eastAsia="Calibri" w:hAnsi="Times New Roman" w:cs="Times New Roman"/>
                <w:sz w:val="28"/>
                <w:szCs w:val="28"/>
              </w:rPr>
            </w:pPr>
          </w:p>
        </w:tc>
        <w:tc>
          <w:tcPr>
            <w:tcW w:w="849" w:type="dxa"/>
          </w:tcPr>
          <w:p w:rsidR="00EB693C" w:rsidRPr="00C87705" w:rsidRDefault="00EB693C" w:rsidP="005F3924">
            <w:pPr>
              <w:jc w:val="both"/>
              <w:rPr>
                <w:rFonts w:ascii="Times New Roman" w:eastAsia="Calibri" w:hAnsi="Times New Roman" w:cs="Times New Roman"/>
                <w:sz w:val="28"/>
                <w:szCs w:val="28"/>
              </w:rPr>
            </w:pPr>
          </w:p>
        </w:tc>
        <w:tc>
          <w:tcPr>
            <w:tcW w:w="850" w:type="dxa"/>
          </w:tcPr>
          <w:p w:rsidR="00EB693C" w:rsidRPr="00C87705" w:rsidRDefault="00EB693C" w:rsidP="005F3924">
            <w:pPr>
              <w:jc w:val="both"/>
              <w:rPr>
                <w:rFonts w:ascii="Times New Roman" w:eastAsia="Calibri" w:hAnsi="Times New Roman" w:cs="Times New Roman"/>
                <w:sz w:val="28"/>
                <w:szCs w:val="28"/>
              </w:rPr>
            </w:pPr>
          </w:p>
        </w:tc>
        <w:tc>
          <w:tcPr>
            <w:tcW w:w="849" w:type="dxa"/>
          </w:tcPr>
          <w:p w:rsidR="00EB693C" w:rsidRPr="00C87705" w:rsidRDefault="00EB693C" w:rsidP="005F3924">
            <w:pPr>
              <w:jc w:val="both"/>
              <w:rPr>
                <w:rFonts w:ascii="Times New Roman" w:eastAsia="Calibri" w:hAnsi="Times New Roman" w:cs="Times New Roman"/>
                <w:sz w:val="28"/>
                <w:szCs w:val="28"/>
              </w:rPr>
            </w:pPr>
          </w:p>
        </w:tc>
        <w:tc>
          <w:tcPr>
            <w:tcW w:w="846" w:type="dxa"/>
          </w:tcPr>
          <w:p w:rsidR="00EB693C" w:rsidRPr="00C87705" w:rsidRDefault="00EB693C" w:rsidP="005F3924">
            <w:pPr>
              <w:jc w:val="both"/>
              <w:rPr>
                <w:rFonts w:ascii="Times New Roman" w:eastAsia="Calibri" w:hAnsi="Times New Roman" w:cs="Times New Roman"/>
                <w:sz w:val="28"/>
                <w:szCs w:val="28"/>
              </w:rPr>
            </w:pPr>
          </w:p>
        </w:tc>
      </w:tr>
    </w:tbl>
    <w:p w:rsidR="003E7CAB" w:rsidRDefault="003E7CAB" w:rsidP="003E7CAB">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Жалпы, 1</w:t>
      </w:r>
      <w:r w:rsidR="00C91EEC"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 xml:space="preserve"> - кестеде келтірілген мәліметтерден байқайтынымыз, салыстырмалы түрде қарағанда суғармалы егістік жерлерге суды ең аз пайдаланатын Арал ауданы және ондағы суғармалы егістік жүйесі айтарлықтай қарқынмен дамымаған, яғни тұрғындарды көкөніс және азықтық дақылдар өнімімен қамтамасыз етумен шектелген. Қызылорда қаласының аймағындағы суғармалы егістікке пайдаланылатын су негізнен қаланы көгалдандыру және сая бақтарды сумен қамтамасыз етуге бағытталған. Сонымен, Қызылорда облысының басқа аудандарындағы су ресурстарын суғармалы егістік жерлерге пайдалану, ал оның ішінде күріш дақылын өсіруге бөлінген егістік жердің ауданына тікелей байланысты.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Жалағаш, Сырдария және Жаңақорған аудандарының ауылшаруашылық жүйесінде су ресурстарын суғармалы егістік жерлерден басқа шабындықтарды және жайылымдарды сумен бастыруға пайдаланылатын болғандықтан, Қызылорда облысының әкімшілік аудандарының денгейіндегі су ресурстарын ауылшаруашылық жүйесіне пайдалану туралы мәліметтер 1</w:t>
      </w:r>
      <w:r w:rsidR="00C91EEC"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lang w:val="kk-KZ"/>
        </w:rPr>
        <w:t>-кесте көрсетілген [32, 73 б].</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085713" w:rsidRDefault="00085713" w:rsidP="00150FFF">
      <w:pPr>
        <w:spacing w:after="0" w:line="240" w:lineRule="auto"/>
        <w:jc w:val="both"/>
        <w:rPr>
          <w:rFonts w:ascii="Times New Roman" w:eastAsia="Calibri" w:hAnsi="Times New Roman" w:cs="Times New Roman"/>
          <w:sz w:val="28"/>
          <w:szCs w:val="28"/>
          <w:highlight w:val="red"/>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BF4919">
        <w:rPr>
          <w:rFonts w:ascii="Times New Roman" w:eastAsia="Calibri" w:hAnsi="Times New Roman" w:cs="Times New Roman"/>
          <w:sz w:val="28"/>
          <w:szCs w:val="28"/>
          <w:lang w:val="kk-KZ"/>
        </w:rPr>
        <w:lastRenderedPageBreak/>
        <w:t>Кесте 1</w:t>
      </w:r>
      <w:r w:rsidR="00C91EEC" w:rsidRPr="00BF4919">
        <w:rPr>
          <w:rFonts w:ascii="Times New Roman" w:eastAsia="Calibri" w:hAnsi="Times New Roman" w:cs="Times New Roman"/>
          <w:sz w:val="28"/>
          <w:szCs w:val="28"/>
          <w:lang w:val="kk-KZ"/>
        </w:rPr>
        <w:t>6</w:t>
      </w:r>
      <w:r w:rsidRPr="00BF4919">
        <w:rPr>
          <w:rFonts w:ascii="Times New Roman" w:eastAsia="Calibri" w:hAnsi="Times New Roman" w:cs="Times New Roman"/>
          <w:sz w:val="28"/>
          <w:szCs w:val="28"/>
          <w:lang w:val="kk-KZ"/>
        </w:rPr>
        <w:t xml:space="preserve"> – Қызылорда облысының әкімшілік аудандарының ауылшаруашылық жүйесінде пайдаланған су көлемі, млн. м</w:t>
      </w:r>
      <w:r w:rsidRPr="00BF4919">
        <w:rPr>
          <w:rFonts w:ascii="Times New Roman" w:eastAsia="Calibri" w:hAnsi="Times New Roman" w:cs="Times New Roman"/>
          <w:sz w:val="28"/>
          <w:szCs w:val="28"/>
          <w:vertAlign w:val="superscript"/>
          <w:lang w:val="kk-KZ"/>
        </w:rPr>
        <w:t>3</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45"/>
        <w:gridCol w:w="850"/>
        <w:gridCol w:w="851"/>
        <w:gridCol w:w="850"/>
        <w:gridCol w:w="851"/>
        <w:gridCol w:w="850"/>
        <w:gridCol w:w="851"/>
        <w:gridCol w:w="850"/>
        <w:gridCol w:w="846"/>
      </w:tblGrid>
      <w:tr w:rsidR="00150FFF" w:rsidRPr="00C87705" w:rsidTr="001354AA">
        <w:tc>
          <w:tcPr>
            <w:tcW w:w="2545"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254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2004</w:t>
            </w:r>
          </w:p>
        </w:tc>
      </w:tr>
      <w:tr w:rsidR="00150FFF" w:rsidRPr="00C87705" w:rsidTr="001354AA">
        <w:tc>
          <w:tcPr>
            <w:tcW w:w="254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85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8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p>
        </w:tc>
        <w:tc>
          <w:tcPr>
            <w:tcW w:w="846"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18,07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13,18</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24,65</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26,03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9,41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9,16</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7,85</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823,1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823,0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695,1</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751,7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780,7</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844,1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861,4</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796,3</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584,4</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584,3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479,2</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479,4</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451,3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573,1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461,1</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360,9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590,3</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590,3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501,2</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513,1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460,0</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486,7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513,2</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449,6</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b/>
                <w:bCs/>
                <w:sz w:val="28"/>
                <w:szCs w:val="28"/>
                <w:lang w:val="kk-KZ"/>
              </w:rPr>
              <w:t>7</w:t>
            </w:r>
            <w:r w:rsidRPr="00C87705">
              <w:rPr>
                <w:rFonts w:ascii="Times New Roman" w:eastAsia="Calibri" w:hAnsi="Times New Roman" w:cs="Times New Roman"/>
                <w:sz w:val="28"/>
                <w:szCs w:val="28"/>
                <w:lang w:val="kk-KZ"/>
              </w:rPr>
              <w:t>64,9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764,9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704,6</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772,0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831,9</w:t>
            </w:r>
          </w:p>
        </w:tc>
        <w:tc>
          <w:tcPr>
            <w:tcW w:w="8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1013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877,3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845,3</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700,7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700,7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646,8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558,5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498,0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663,0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570,0</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514,0</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661,4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661,4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502,5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467,9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505,1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729,2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533,8</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525,5</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516,0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516,0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219,6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220,5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238,4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241,9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243,8</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197,2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4659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4659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3762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3788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3792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4560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4069</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3696</w:t>
            </w:r>
          </w:p>
        </w:tc>
      </w:tr>
      <w:tr w:rsidR="00150FFF" w:rsidRPr="00C87705" w:rsidTr="001354AA">
        <w:tc>
          <w:tcPr>
            <w:tcW w:w="2545"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150FFF" w:rsidRPr="00C87705" w:rsidTr="001354AA">
        <w:tc>
          <w:tcPr>
            <w:tcW w:w="254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22,33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26,45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18,51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14,90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11,07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17,31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17,31</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15,33</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901,3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928,0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879,7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724,5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778,9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992,3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992,3</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390,0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500,6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527,8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416,9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508,8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697,8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697,8</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631,5</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533,5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449,7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517,9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485,6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496,5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527,1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572,1</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662,2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870,9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915,4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956,8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793,4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778,4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1192</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1170</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590,1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586,3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372,5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462,5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525,2</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499,3</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466,2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527,4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571,9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415,0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616,6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564,7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564,7</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590,9</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225,8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194,9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172,6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180,8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290,4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290,4</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276,0</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4000</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4068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4232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3342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3834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4851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4851</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4927</w:t>
            </w:r>
          </w:p>
        </w:tc>
      </w:tr>
      <w:tr w:rsidR="00150FFF" w:rsidRPr="00C87705" w:rsidTr="00085713">
        <w:tc>
          <w:tcPr>
            <w:tcW w:w="2545" w:type="dxa"/>
            <w:vMerge w:val="restart"/>
            <w:vAlign w:val="center"/>
          </w:tcPr>
          <w:p w:rsidR="00150FFF" w:rsidRPr="00C87705" w:rsidRDefault="00150FFF" w:rsidP="00085713">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150FFF" w:rsidRPr="00C87705" w:rsidTr="001354AA">
        <w:tc>
          <w:tcPr>
            <w:tcW w:w="254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15,32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15,57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18,52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15,17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15,17</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14,96</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1125</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1127</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1127</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636,6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669,0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972,6</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648,1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651,9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640,6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633,8</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645,4</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571,4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650,9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638,9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611,6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647,9</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635,2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658,3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632,6</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1044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1126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1104</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915,8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1045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1174</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1152</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521,1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560,7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607,1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636,9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727,8</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706,2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714,9</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762,8</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596,2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540,0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512,3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491,6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579,2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466,3</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557,1</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550,3</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312,2</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434,8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344,7</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317,6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245,1</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354,8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376,6</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397,4</w:t>
            </w:r>
          </w:p>
        </w:tc>
      </w:tr>
      <w:tr w:rsidR="00150FFF" w:rsidRPr="00C87705" w:rsidTr="001354AA">
        <w:tc>
          <w:tcPr>
            <w:tcW w:w="254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4773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4996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4985</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4743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5053</w:t>
            </w:r>
          </w:p>
        </w:tc>
        <w:tc>
          <w:tcPr>
            <w:tcW w:w="8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5017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5257</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5283</w:t>
            </w:r>
          </w:p>
        </w:tc>
      </w:tr>
      <w:tr w:rsidR="00085713" w:rsidRPr="00C87705" w:rsidTr="005F3924">
        <w:tc>
          <w:tcPr>
            <w:tcW w:w="2545" w:type="dxa"/>
            <w:vMerge w:val="restart"/>
          </w:tcPr>
          <w:p w:rsidR="00085713" w:rsidRPr="00C87705" w:rsidRDefault="00085713"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9" w:type="dxa"/>
            <w:gridSpan w:val="8"/>
          </w:tcPr>
          <w:p w:rsidR="00085713" w:rsidRPr="00C87705" w:rsidRDefault="00085713"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085713" w:rsidRPr="00C87705" w:rsidTr="005F3924">
        <w:tc>
          <w:tcPr>
            <w:tcW w:w="2545" w:type="dxa"/>
            <w:vMerge/>
          </w:tcPr>
          <w:p w:rsidR="00085713" w:rsidRPr="00C87705" w:rsidRDefault="00085713" w:rsidP="005F3924">
            <w:pPr>
              <w:jc w:val="both"/>
              <w:rPr>
                <w:rFonts w:ascii="Times New Roman" w:eastAsia="Calibri" w:hAnsi="Times New Roman" w:cs="Times New Roman"/>
                <w:sz w:val="28"/>
                <w:szCs w:val="28"/>
                <w:lang w:val="kk-KZ"/>
              </w:rPr>
            </w:pPr>
          </w:p>
        </w:tc>
        <w:tc>
          <w:tcPr>
            <w:tcW w:w="850" w:type="dxa"/>
          </w:tcPr>
          <w:p w:rsidR="00085713" w:rsidRPr="00C87705" w:rsidRDefault="00085713"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2021</w:t>
            </w:r>
          </w:p>
        </w:tc>
        <w:tc>
          <w:tcPr>
            <w:tcW w:w="851" w:type="dxa"/>
          </w:tcPr>
          <w:p w:rsidR="00085713" w:rsidRPr="00C87705" w:rsidRDefault="00085713"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850" w:type="dxa"/>
          </w:tcPr>
          <w:p w:rsidR="00085713" w:rsidRPr="00C87705" w:rsidRDefault="00085713"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2023</w:t>
            </w: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46" w:type="dxa"/>
          </w:tcPr>
          <w:p w:rsidR="00085713" w:rsidRPr="00C87705" w:rsidRDefault="00085713" w:rsidP="005F3924">
            <w:pPr>
              <w:jc w:val="both"/>
              <w:rPr>
                <w:rFonts w:ascii="Times New Roman" w:eastAsia="Calibri" w:hAnsi="Times New Roman" w:cs="Times New Roman"/>
                <w:sz w:val="28"/>
                <w:szCs w:val="28"/>
              </w:rPr>
            </w:pPr>
          </w:p>
        </w:tc>
      </w:tr>
      <w:tr w:rsidR="00085713" w:rsidRPr="00C87705" w:rsidTr="005F3924">
        <w:tc>
          <w:tcPr>
            <w:tcW w:w="2545" w:type="dxa"/>
          </w:tcPr>
          <w:p w:rsidR="00085713" w:rsidRPr="00C87705" w:rsidRDefault="00085713"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15,12</w:t>
            </w:r>
          </w:p>
        </w:tc>
        <w:tc>
          <w:tcPr>
            <w:tcW w:w="851"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14,92</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15,25</w:t>
            </w: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lang w:val="kk-KZ"/>
              </w:rPr>
            </w:pPr>
          </w:p>
        </w:tc>
        <w:tc>
          <w:tcPr>
            <w:tcW w:w="846" w:type="dxa"/>
          </w:tcPr>
          <w:p w:rsidR="00085713" w:rsidRPr="00C87705" w:rsidRDefault="00085713" w:rsidP="005F3924">
            <w:pPr>
              <w:jc w:val="both"/>
              <w:rPr>
                <w:rFonts w:ascii="Times New Roman" w:eastAsia="Calibri" w:hAnsi="Times New Roman" w:cs="Times New Roman"/>
                <w:sz w:val="28"/>
                <w:szCs w:val="28"/>
                <w:lang w:val="kk-KZ"/>
              </w:rPr>
            </w:pPr>
          </w:p>
        </w:tc>
      </w:tr>
      <w:tr w:rsidR="00085713" w:rsidRPr="00C87705" w:rsidTr="005F3924">
        <w:tc>
          <w:tcPr>
            <w:tcW w:w="2545" w:type="dxa"/>
          </w:tcPr>
          <w:p w:rsidR="00085713" w:rsidRPr="00C87705" w:rsidRDefault="00085713"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1080</w:t>
            </w:r>
          </w:p>
        </w:tc>
        <w:tc>
          <w:tcPr>
            <w:tcW w:w="851"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1134</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1090</w:t>
            </w: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lang w:val="kk-KZ"/>
              </w:rPr>
            </w:pPr>
          </w:p>
        </w:tc>
        <w:tc>
          <w:tcPr>
            <w:tcW w:w="846" w:type="dxa"/>
          </w:tcPr>
          <w:p w:rsidR="00085713" w:rsidRPr="00C87705" w:rsidRDefault="00085713" w:rsidP="005F3924">
            <w:pPr>
              <w:jc w:val="both"/>
              <w:rPr>
                <w:rFonts w:ascii="Times New Roman" w:eastAsia="Calibri" w:hAnsi="Times New Roman" w:cs="Times New Roman"/>
                <w:sz w:val="28"/>
                <w:szCs w:val="28"/>
                <w:lang w:val="kk-KZ"/>
              </w:rPr>
            </w:pPr>
          </w:p>
        </w:tc>
      </w:tr>
      <w:tr w:rsidR="00085713" w:rsidRPr="00C87705" w:rsidTr="005F3924">
        <w:tc>
          <w:tcPr>
            <w:tcW w:w="2545" w:type="dxa"/>
          </w:tcPr>
          <w:p w:rsidR="00085713" w:rsidRPr="00C87705" w:rsidRDefault="00085713"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641,2</w:t>
            </w:r>
          </w:p>
        </w:tc>
        <w:tc>
          <w:tcPr>
            <w:tcW w:w="851"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648,2</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640,8</w:t>
            </w: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lang w:val="kk-KZ"/>
              </w:rPr>
            </w:pPr>
          </w:p>
        </w:tc>
        <w:tc>
          <w:tcPr>
            <w:tcW w:w="846" w:type="dxa"/>
          </w:tcPr>
          <w:p w:rsidR="00085713" w:rsidRPr="00C87705" w:rsidRDefault="00085713" w:rsidP="005F3924">
            <w:pPr>
              <w:jc w:val="both"/>
              <w:rPr>
                <w:rFonts w:ascii="Times New Roman" w:eastAsia="Calibri" w:hAnsi="Times New Roman" w:cs="Times New Roman"/>
                <w:sz w:val="28"/>
                <w:szCs w:val="28"/>
                <w:lang w:val="kk-KZ"/>
              </w:rPr>
            </w:pPr>
          </w:p>
        </w:tc>
      </w:tr>
      <w:tr w:rsidR="00085713" w:rsidRPr="00C87705" w:rsidTr="005F3924">
        <w:tc>
          <w:tcPr>
            <w:tcW w:w="2545" w:type="dxa"/>
          </w:tcPr>
          <w:p w:rsidR="00085713" w:rsidRPr="00C87705" w:rsidRDefault="00085713"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635,7</w:t>
            </w:r>
          </w:p>
        </w:tc>
        <w:tc>
          <w:tcPr>
            <w:tcW w:w="851"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630,3</w:t>
            </w:r>
          </w:p>
        </w:tc>
        <w:tc>
          <w:tcPr>
            <w:tcW w:w="850" w:type="dxa"/>
          </w:tcPr>
          <w:p w:rsidR="00085713" w:rsidRPr="00C87705" w:rsidRDefault="00BF4919"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634,8</w:t>
            </w: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rPr>
            </w:pPr>
          </w:p>
        </w:tc>
        <w:tc>
          <w:tcPr>
            <w:tcW w:w="851" w:type="dxa"/>
          </w:tcPr>
          <w:p w:rsidR="00085713" w:rsidRPr="00C87705" w:rsidRDefault="00085713" w:rsidP="005F3924">
            <w:pPr>
              <w:jc w:val="both"/>
              <w:rPr>
                <w:rFonts w:ascii="Times New Roman" w:eastAsia="Calibri" w:hAnsi="Times New Roman" w:cs="Times New Roman"/>
                <w:sz w:val="28"/>
                <w:szCs w:val="28"/>
              </w:rPr>
            </w:pPr>
          </w:p>
        </w:tc>
        <w:tc>
          <w:tcPr>
            <w:tcW w:w="850" w:type="dxa"/>
          </w:tcPr>
          <w:p w:rsidR="00085713" w:rsidRPr="00C87705" w:rsidRDefault="00085713" w:rsidP="005F3924">
            <w:pPr>
              <w:jc w:val="both"/>
              <w:rPr>
                <w:rFonts w:ascii="Times New Roman" w:eastAsia="Calibri" w:hAnsi="Times New Roman" w:cs="Times New Roman"/>
                <w:sz w:val="28"/>
                <w:szCs w:val="28"/>
                <w:lang w:val="kk-KZ"/>
              </w:rPr>
            </w:pPr>
          </w:p>
        </w:tc>
        <w:tc>
          <w:tcPr>
            <w:tcW w:w="846" w:type="dxa"/>
          </w:tcPr>
          <w:p w:rsidR="00085713" w:rsidRPr="00C87705" w:rsidRDefault="00085713" w:rsidP="005F3924">
            <w:pPr>
              <w:jc w:val="both"/>
              <w:rPr>
                <w:rFonts w:ascii="Times New Roman" w:eastAsia="Calibri" w:hAnsi="Times New Roman" w:cs="Times New Roman"/>
                <w:sz w:val="28"/>
                <w:szCs w:val="28"/>
                <w:lang w:val="kk-KZ"/>
              </w:rPr>
            </w:pPr>
          </w:p>
        </w:tc>
      </w:tr>
    </w:tbl>
    <w:p w:rsidR="00150FFF" w:rsidRDefault="001E6D6C" w:rsidP="00150FF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16-кестенің жалғасы</w:t>
      </w:r>
    </w:p>
    <w:p w:rsidR="001E6D6C" w:rsidRDefault="001E6D6C"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499"/>
        <w:gridCol w:w="986"/>
        <w:gridCol w:w="986"/>
        <w:gridCol w:w="986"/>
        <w:gridCol w:w="824"/>
        <w:gridCol w:w="823"/>
        <w:gridCol w:w="824"/>
        <w:gridCol w:w="823"/>
        <w:gridCol w:w="819"/>
      </w:tblGrid>
      <w:tr w:rsidR="001E6D6C" w:rsidRPr="00C87705" w:rsidTr="005F3924">
        <w:tc>
          <w:tcPr>
            <w:tcW w:w="2545"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850"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851"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850"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851"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c>
          <w:tcPr>
            <w:tcW w:w="850"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c>
          <w:tcPr>
            <w:tcW w:w="851" w:type="dxa"/>
          </w:tcPr>
          <w:p w:rsidR="001E6D6C" w:rsidRPr="001E6D6C"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c>
          <w:tcPr>
            <w:tcW w:w="850" w:type="dxa"/>
          </w:tcPr>
          <w:p w:rsidR="001E6D6C" w:rsidRPr="00C87705"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c>
          <w:tcPr>
            <w:tcW w:w="846" w:type="dxa"/>
          </w:tcPr>
          <w:p w:rsidR="001E6D6C" w:rsidRPr="00C87705" w:rsidRDefault="001E6D6C" w:rsidP="001E6D6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p>
        </w:tc>
      </w:tr>
      <w:tr w:rsidR="001E6D6C" w:rsidRPr="00C87705" w:rsidTr="005F3924">
        <w:tc>
          <w:tcPr>
            <w:tcW w:w="2545" w:type="dxa"/>
          </w:tcPr>
          <w:p w:rsidR="001E6D6C" w:rsidRPr="00C87705" w:rsidRDefault="001E6D6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1080</w:t>
            </w:r>
          </w:p>
        </w:tc>
        <w:tc>
          <w:tcPr>
            <w:tcW w:w="851"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1106</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1156</w:t>
            </w: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rPr>
            </w:pP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lang w:val="kk-KZ"/>
              </w:rPr>
            </w:pPr>
          </w:p>
        </w:tc>
        <w:tc>
          <w:tcPr>
            <w:tcW w:w="846" w:type="dxa"/>
          </w:tcPr>
          <w:p w:rsidR="001E6D6C" w:rsidRPr="00C87705" w:rsidRDefault="001E6D6C" w:rsidP="005F3924">
            <w:pPr>
              <w:jc w:val="both"/>
              <w:rPr>
                <w:rFonts w:ascii="Times New Roman" w:eastAsia="Calibri" w:hAnsi="Times New Roman" w:cs="Times New Roman"/>
                <w:sz w:val="28"/>
                <w:szCs w:val="28"/>
                <w:lang w:val="kk-KZ"/>
              </w:rPr>
            </w:pPr>
          </w:p>
        </w:tc>
      </w:tr>
      <w:tr w:rsidR="001E6D6C" w:rsidRPr="00C87705" w:rsidTr="005F3924">
        <w:tc>
          <w:tcPr>
            <w:tcW w:w="2545" w:type="dxa"/>
          </w:tcPr>
          <w:p w:rsidR="001E6D6C" w:rsidRPr="00C87705" w:rsidRDefault="001E6D6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750,3</w:t>
            </w:r>
          </w:p>
        </w:tc>
        <w:tc>
          <w:tcPr>
            <w:tcW w:w="851"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755,4</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754,6</w:t>
            </w: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rPr>
            </w:pP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lang w:val="kk-KZ"/>
              </w:rPr>
            </w:pPr>
          </w:p>
        </w:tc>
        <w:tc>
          <w:tcPr>
            <w:tcW w:w="846" w:type="dxa"/>
          </w:tcPr>
          <w:p w:rsidR="001E6D6C" w:rsidRPr="00C87705" w:rsidRDefault="001E6D6C" w:rsidP="005F3924">
            <w:pPr>
              <w:jc w:val="both"/>
              <w:rPr>
                <w:rFonts w:ascii="Times New Roman" w:eastAsia="Calibri" w:hAnsi="Times New Roman" w:cs="Times New Roman"/>
                <w:sz w:val="28"/>
                <w:szCs w:val="28"/>
                <w:lang w:val="kk-KZ"/>
              </w:rPr>
            </w:pPr>
          </w:p>
        </w:tc>
      </w:tr>
      <w:tr w:rsidR="001E6D6C" w:rsidRPr="00C87705" w:rsidTr="005F3924">
        <w:tc>
          <w:tcPr>
            <w:tcW w:w="2545" w:type="dxa"/>
          </w:tcPr>
          <w:p w:rsidR="001E6D6C" w:rsidRPr="00C87705" w:rsidRDefault="001E6D6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548,9</w:t>
            </w:r>
          </w:p>
        </w:tc>
        <w:tc>
          <w:tcPr>
            <w:tcW w:w="851"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551,3</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554,7</w:t>
            </w: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rPr>
            </w:pP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lang w:val="kk-KZ"/>
              </w:rPr>
            </w:pPr>
          </w:p>
        </w:tc>
        <w:tc>
          <w:tcPr>
            <w:tcW w:w="846" w:type="dxa"/>
          </w:tcPr>
          <w:p w:rsidR="001E6D6C" w:rsidRPr="00C87705" w:rsidRDefault="001E6D6C" w:rsidP="005F3924">
            <w:pPr>
              <w:jc w:val="both"/>
              <w:rPr>
                <w:rFonts w:ascii="Times New Roman" w:eastAsia="Calibri" w:hAnsi="Times New Roman" w:cs="Times New Roman"/>
                <w:sz w:val="28"/>
                <w:szCs w:val="28"/>
                <w:lang w:val="kk-KZ"/>
              </w:rPr>
            </w:pPr>
          </w:p>
        </w:tc>
      </w:tr>
      <w:tr w:rsidR="001E6D6C" w:rsidRPr="00C87705" w:rsidTr="005F3924">
        <w:tc>
          <w:tcPr>
            <w:tcW w:w="2545" w:type="dxa"/>
          </w:tcPr>
          <w:p w:rsidR="001E6D6C" w:rsidRPr="00C87705" w:rsidRDefault="001E6D6C"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399,5</w:t>
            </w:r>
          </w:p>
        </w:tc>
        <w:tc>
          <w:tcPr>
            <w:tcW w:w="851"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398,7</w:t>
            </w:r>
          </w:p>
        </w:tc>
        <w:tc>
          <w:tcPr>
            <w:tcW w:w="850" w:type="dxa"/>
          </w:tcPr>
          <w:p w:rsidR="001E6D6C" w:rsidRPr="00C87705" w:rsidRDefault="004A3566" w:rsidP="00BF4919">
            <w:pPr>
              <w:jc w:val="center"/>
              <w:rPr>
                <w:rFonts w:ascii="Times New Roman" w:eastAsia="Calibri" w:hAnsi="Times New Roman" w:cs="Times New Roman"/>
                <w:sz w:val="28"/>
                <w:szCs w:val="28"/>
              </w:rPr>
            </w:pPr>
            <w:r>
              <w:rPr>
                <w:rFonts w:ascii="Times New Roman" w:eastAsia="Calibri" w:hAnsi="Times New Roman" w:cs="Times New Roman"/>
                <w:sz w:val="28"/>
                <w:szCs w:val="28"/>
              </w:rPr>
              <w:t>400,3</w:t>
            </w: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rPr>
            </w:pP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lang w:val="kk-KZ"/>
              </w:rPr>
            </w:pPr>
          </w:p>
        </w:tc>
        <w:tc>
          <w:tcPr>
            <w:tcW w:w="846" w:type="dxa"/>
          </w:tcPr>
          <w:p w:rsidR="001E6D6C" w:rsidRPr="00C87705" w:rsidRDefault="001E6D6C" w:rsidP="005F3924">
            <w:pPr>
              <w:jc w:val="both"/>
              <w:rPr>
                <w:rFonts w:ascii="Times New Roman" w:eastAsia="Calibri" w:hAnsi="Times New Roman" w:cs="Times New Roman"/>
                <w:sz w:val="28"/>
                <w:szCs w:val="28"/>
                <w:lang w:val="kk-KZ"/>
              </w:rPr>
            </w:pPr>
          </w:p>
        </w:tc>
      </w:tr>
      <w:tr w:rsidR="001E6D6C" w:rsidRPr="00C87705" w:rsidTr="005F3924">
        <w:tc>
          <w:tcPr>
            <w:tcW w:w="2545" w:type="dxa"/>
          </w:tcPr>
          <w:p w:rsidR="001E6D6C" w:rsidRPr="00C87705" w:rsidRDefault="001E6D6C"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1E6D6C" w:rsidRPr="00C87705" w:rsidRDefault="004A3566"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5150,7</w:t>
            </w:r>
          </w:p>
        </w:tc>
        <w:tc>
          <w:tcPr>
            <w:tcW w:w="851" w:type="dxa"/>
          </w:tcPr>
          <w:p w:rsidR="001E6D6C" w:rsidRPr="00C87705" w:rsidRDefault="004A3566"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5238,8</w:t>
            </w:r>
          </w:p>
        </w:tc>
        <w:tc>
          <w:tcPr>
            <w:tcW w:w="850" w:type="dxa"/>
          </w:tcPr>
          <w:p w:rsidR="001E6D6C" w:rsidRPr="00C87705" w:rsidRDefault="004A3566" w:rsidP="005F3924">
            <w:pPr>
              <w:jc w:val="both"/>
              <w:rPr>
                <w:rFonts w:ascii="Times New Roman" w:eastAsia="Calibri" w:hAnsi="Times New Roman" w:cs="Times New Roman"/>
                <w:sz w:val="28"/>
                <w:szCs w:val="28"/>
              </w:rPr>
            </w:pPr>
            <w:r>
              <w:rPr>
                <w:rFonts w:ascii="Times New Roman" w:eastAsia="Calibri" w:hAnsi="Times New Roman" w:cs="Times New Roman"/>
                <w:sz w:val="28"/>
                <w:szCs w:val="28"/>
              </w:rPr>
              <w:t>5246,4</w:t>
            </w: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rPr>
            </w:pPr>
          </w:p>
        </w:tc>
        <w:tc>
          <w:tcPr>
            <w:tcW w:w="851" w:type="dxa"/>
          </w:tcPr>
          <w:p w:rsidR="001E6D6C" w:rsidRPr="00C87705" w:rsidRDefault="001E6D6C" w:rsidP="005F3924">
            <w:pPr>
              <w:jc w:val="both"/>
              <w:rPr>
                <w:rFonts w:ascii="Times New Roman" w:eastAsia="Calibri" w:hAnsi="Times New Roman" w:cs="Times New Roman"/>
                <w:sz w:val="28"/>
                <w:szCs w:val="28"/>
              </w:rPr>
            </w:pPr>
          </w:p>
        </w:tc>
        <w:tc>
          <w:tcPr>
            <w:tcW w:w="850" w:type="dxa"/>
          </w:tcPr>
          <w:p w:rsidR="001E6D6C" w:rsidRPr="00C87705" w:rsidRDefault="001E6D6C" w:rsidP="005F3924">
            <w:pPr>
              <w:jc w:val="both"/>
              <w:rPr>
                <w:rFonts w:ascii="Times New Roman" w:eastAsia="Calibri" w:hAnsi="Times New Roman" w:cs="Times New Roman"/>
                <w:sz w:val="28"/>
                <w:szCs w:val="28"/>
                <w:lang w:val="kk-KZ"/>
              </w:rPr>
            </w:pPr>
          </w:p>
        </w:tc>
        <w:tc>
          <w:tcPr>
            <w:tcW w:w="846" w:type="dxa"/>
          </w:tcPr>
          <w:p w:rsidR="001E6D6C" w:rsidRPr="00C87705" w:rsidRDefault="001E6D6C" w:rsidP="005F3924">
            <w:pPr>
              <w:jc w:val="both"/>
              <w:rPr>
                <w:rFonts w:ascii="Times New Roman" w:eastAsia="Calibri" w:hAnsi="Times New Roman" w:cs="Times New Roman"/>
                <w:sz w:val="28"/>
                <w:szCs w:val="28"/>
                <w:lang w:val="kk-KZ"/>
              </w:rPr>
            </w:pPr>
          </w:p>
        </w:tc>
      </w:tr>
    </w:tbl>
    <w:p w:rsidR="001E6D6C" w:rsidRPr="001E6D6C" w:rsidRDefault="001E6D6C"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Қызылорда облысының әкімшілік аудан шеңберіндегі 1997-202</w:t>
      </w:r>
      <w:r w:rsidR="002571E4">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су ресурстарын экономика салаларына пайдалану дәрежесін және ерекшеліктерін бағалауға арналып жинақталған мәліметтері, аймақтағы суды пайдалану дәрежесін толық сипаттай алады және математикалық сатистиканың әдістемелерін пайдалану арқылы,  зерттеу тереңдігі бойынша қанағаттандырарлық дәрежеде екендігін білдіреді.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Жалпы, Сырдария өзенінің төменгі алқабында орналасқан Қызылорда облысының әкімшілік ауданының шеңберіндегі су ресурстарын пайдаланудың негізгі ерекшелігі, жалпы су ресурстарың 99,0% ауылшаруашылық жүйесіне, ал тек қана 1,0% тұрмыстық және өндірістік қызметке пайдаланылуында. Сондықтан, Қызылорда облысының әкімшілік ауданының шеңберіндегі ауылшаруашылық жүйесінің, ал оның ішінде суғармалы егістік жерлердің суды тиімді және үнемдеп пайдалану, оларды сумен қамтамасыз ету дәрежесін кеңістік-уақыт масштабында бағалау арқылы, Сырдария өзенін қызметтік-табиғи кешен ретінде қарастыру арқылы, оны ортаны құру үшін атқаратын қызметіне жан-жақты баға беруге болады.</w:t>
      </w:r>
    </w:p>
    <w:p w:rsidR="00150FFF" w:rsidRPr="00C87705" w:rsidRDefault="00150FFF" w:rsidP="00150FFF">
      <w:pPr>
        <w:spacing w:after="0" w:line="240" w:lineRule="auto"/>
        <w:ind w:firstLine="709"/>
        <w:jc w:val="both"/>
        <w:rPr>
          <w:rFonts w:ascii="Times New Roman" w:eastAsia="Calibri" w:hAnsi="Times New Roman" w:cs="Times New Roman"/>
          <w:sz w:val="24"/>
          <w:szCs w:val="24"/>
          <w:lang w:val="kk-KZ"/>
        </w:rPr>
      </w:pP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3.2 Сырдария өзенінің төменгі</w:t>
      </w:r>
      <w:r w:rsidR="00C87705" w:rsidRPr="00C87705">
        <w:rPr>
          <w:rFonts w:ascii="Times New Roman" w:eastAsia="Calibri" w:hAnsi="Times New Roman" w:cs="Times New Roman"/>
          <w:b/>
          <w:sz w:val="28"/>
          <w:szCs w:val="28"/>
          <w:lang w:val="kk-KZ"/>
        </w:rPr>
        <w:t xml:space="preserve"> ағысындағы тұтынушылардың су</w:t>
      </w:r>
      <w:r w:rsidR="00205D01" w:rsidRPr="00C87705">
        <w:rPr>
          <w:rFonts w:ascii="Times New Roman" w:eastAsia="Calibri" w:hAnsi="Times New Roman" w:cs="Times New Roman"/>
          <w:b/>
          <w:sz w:val="28"/>
          <w:szCs w:val="28"/>
          <w:lang w:val="kk-KZ"/>
        </w:rPr>
        <w:t>дағдарысын</w:t>
      </w:r>
      <w:r w:rsidRPr="00C87705">
        <w:rPr>
          <w:rFonts w:ascii="Times New Roman" w:eastAsia="Calibri" w:hAnsi="Times New Roman" w:cs="Times New Roman"/>
          <w:b/>
          <w:sz w:val="28"/>
          <w:szCs w:val="28"/>
          <w:lang w:val="kk-KZ"/>
        </w:rPr>
        <w:t xml:space="preserve"> бағалау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алабында ағын немесе су ресурстарының кеңістік-уақыт масштабында біркелкі еместігі мен қатар экономика салаларының суға деген сұранысының да біркелкі еместігіне байланысты, соңғы жылдарда Қызылорда облысының кейбір аудандарда судың жетіспеуі байқалады. Қазіргі кездегі су ресурстары туралы ғылымда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(«водный стресс», «water stress») немесе «су дағдарысы» (водный кризис) түсініктемесі кеңінен пайдаланады. Бүкіл әлемдік суды бағалау (WWAP) бағдарламаcына байланысты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адамдардың және қоршаған ортаның суға деген сұранысын сандық және сапалық тұрғыда қамтамасыз етуге судың жетіспейтін жағдайы тұрғысынан анықталса, ал «су дағдарысы» қазіргі жағдайда таралған немесе тұрақты түрде су қауіпсіздігін және су ресурстарына деген адамның немесе қоршаған ортаның сұранысын сапалы сумен қамтамасыз ету дәрежесінің құлдырауын көрсетеді [36].</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экономикалық, әлеуметтік және экологиялық мәселелерге қатысты болғандықтан, суға деген сұранысты қамтамасыз ете </w:t>
      </w:r>
      <w:r w:rsidRPr="00C87705">
        <w:rPr>
          <w:rFonts w:ascii="Times New Roman" w:eastAsia="Calibri" w:hAnsi="Times New Roman" w:cs="Times New Roman"/>
          <w:sz w:val="28"/>
          <w:szCs w:val="28"/>
          <w:lang w:val="kk-KZ"/>
        </w:rPr>
        <w:lastRenderedPageBreak/>
        <w:t xml:space="preserve">алмау дәрежесі ретінде айтылады. Өзен алабындағы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дәрежесін бағалау үшін су көздерінен алынатын су ресурстарының, оның қайта жаңғыру кезіндегі су ресурстарының мүмкіншілігінің қатынастық шамасы пайдаланылады. Егерде,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коэффициентінің шамасы 0,1-ден кем болса, онда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жоқ, 0,1 - ден 0,20 аралығында болса су ресурсының аздаған жетіспеушілігі байқалады, ал 0,20-0,40 аралығында болса, бір қалыпты және 0,40  жоғары болса судың жетіспеуі жоғары дәрежеде, яғни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байқалады деп есептеледі [36].</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қатар,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дәрежесін бағалайтын көптеген сынақтық көрсеткіштердің ішінде тұрмыстық қызметтің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(Domestic water stress index (DWSI)) белгісінде пайдалануға болады. Егерде DWSI белгісінің шамасы 0,40-0,50 аралығында болса су ресурстарын «мөлшерленген» дәрежеде пайдалану, ал 0,40-тен төмен болса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байқалады және 0,50 жоғары болса су ресурстарын «артық пайдаланады» деп есептеледі [36].</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Қызылорда облысының экономика салаларының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коэффициентін анықтау үшін, оның қағидалық негізіне біршама өзгерістер енгізілген.  Сонымен, Сырдария өзенінің алабы  Шардара су қоймасынан төменгі ағысының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коэффициентін анықтау үшін, Қызылорда облысы суды тұтынудың және техногендік қызметтің жағдайын ерекшелігін ескеретін мына өрнекті пайдаланып анықтауға болады [36]:</w:t>
      </w:r>
    </w:p>
    <w:p w:rsidR="008E7DC4" w:rsidRPr="00C87705" w:rsidRDefault="008E7DC4"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38"/>
          <w:sz w:val="28"/>
          <w:szCs w:val="28"/>
          <w:lang w:val="kk-KZ"/>
        </w:rPr>
        <w:t xml:space="preserve">                                                     </w:t>
      </w:r>
      <w:r w:rsidR="00150FFF" w:rsidRPr="00C87705">
        <w:rPr>
          <w:rFonts w:ascii="Times New Roman" w:eastAsia="Calibri" w:hAnsi="Times New Roman" w:cs="Times New Roman"/>
          <w:position w:val="-38"/>
          <w:sz w:val="28"/>
          <w:szCs w:val="28"/>
        </w:rPr>
        <w:object w:dxaOrig="2240" w:dyaOrig="900">
          <v:shape id="_x0000_i1129" type="#_x0000_t75" style="width:115.2pt;height:49.55pt" o:ole="">
            <v:imagedata r:id="rId218" o:title=""/>
          </v:shape>
          <o:OLEObject Type="Embed" ProgID="Equation.3" ShapeID="_x0000_i1129" DrawAspect="Content" ObjectID="_1807931495" r:id="rId219"/>
        </w:object>
      </w:r>
      <w:r w:rsidR="00150FFF" w:rsidRPr="00C87705">
        <w:rPr>
          <w:rFonts w:ascii="Times New Roman" w:eastAsia="Calibri" w:hAnsi="Times New Roman" w:cs="Times New Roman"/>
          <w:sz w:val="28"/>
          <w:szCs w:val="28"/>
          <w:lang w:val="kk-KZ"/>
        </w:rPr>
        <w:t>,                                    (7)</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8"/>
          <w:szCs w:val="28"/>
        </w:rPr>
        <w:object w:dxaOrig="400" w:dyaOrig="360">
          <v:shape id="_x0000_i1130" type="#_x0000_t75" style="width:22.45pt;height:22.45pt" o:ole="">
            <v:imagedata r:id="rId28" o:title=""/>
          </v:shape>
          <o:OLEObject Type="Embed" ProgID="Equation.3" ShapeID="_x0000_i1130" DrawAspect="Content" ObjectID="_1807931496" r:id="rId220"/>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131" type="#_x0000_t75" style="width:13.8pt;height:12.65pt" o:ole="">
            <v:imagedata r:id="rId30" o:title=""/>
          </v:shape>
          <o:OLEObject Type="Embed" ProgID="Equation.3" ShapeID="_x0000_i1131" DrawAspect="Content" ObjectID="_1807931497" r:id="rId221"/>
        </w:object>
      </w:r>
      <w:r w:rsidRPr="00C87705">
        <w:rPr>
          <w:rFonts w:ascii="Times New Roman" w:eastAsia="Calibri" w:hAnsi="Times New Roman" w:cs="Times New Roman"/>
          <w:sz w:val="28"/>
          <w:szCs w:val="28"/>
          <w:lang w:val="kk-KZ"/>
        </w:rPr>
        <w:t>– сушаруашылық бөлімшесіндегі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 </w:t>
      </w:r>
      <w:r w:rsidRPr="00C87705">
        <w:rPr>
          <w:rFonts w:ascii="Times New Roman" w:eastAsia="Calibri" w:hAnsi="Times New Roman" w:cs="Times New Roman"/>
          <w:position w:val="-12"/>
          <w:sz w:val="28"/>
          <w:szCs w:val="28"/>
        </w:rPr>
        <w:object w:dxaOrig="420" w:dyaOrig="360">
          <v:shape id="_x0000_i1132" type="#_x0000_t75" style="width:22.45pt;height:22.45pt" o:ole="">
            <v:imagedata r:id="rId32" o:title=""/>
          </v:shape>
          <o:OLEObject Type="Embed" ProgID="Equation.3" ShapeID="_x0000_i1132" DrawAspect="Content" ObjectID="_1807931498" r:id="rId222"/>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6"/>
          <w:sz w:val="28"/>
          <w:szCs w:val="28"/>
        </w:rPr>
        <w:object w:dxaOrig="139" w:dyaOrig="260">
          <v:shape id="_x0000_i1133" type="#_x0000_t75" style="width:6.35pt;height:13.8pt" o:ole="">
            <v:imagedata r:id="rId34" o:title=""/>
          </v:shape>
          <o:OLEObject Type="Embed" ProgID="Equation.3" ShapeID="_x0000_i1133" DrawAspect="Content" ObjectID="_1807931499" r:id="rId223"/>
        </w:object>
      </w:r>
      <w:r w:rsidRPr="00C87705">
        <w:rPr>
          <w:rFonts w:ascii="Times New Roman" w:eastAsia="Calibri" w:hAnsi="Times New Roman" w:cs="Times New Roman"/>
          <w:sz w:val="28"/>
          <w:szCs w:val="28"/>
          <w:lang w:val="kk-KZ"/>
        </w:rPr>
        <w:t>– әкімшілік ауданының</w:t>
      </w:r>
      <w:r w:rsidRPr="00C87705">
        <w:rPr>
          <w:rFonts w:ascii="Times New Roman" w:eastAsia="Calibri" w:hAnsi="Times New Roman" w:cs="Times New Roman"/>
          <w:position w:val="-10"/>
          <w:sz w:val="28"/>
          <w:szCs w:val="28"/>
        </w:rPr>
        <w:object w:dxaOrig="200" w:dyaOrig="300">
          <v:shape id="_x0000_i1134" type="#_x0000_t75" style="width:13.8pt;height:12.65pt" o:ole="">
            <v:imagedata r:id="rId36" o:title=""/>
          </v:shape>
          <o:OLEObject Type="Embed" ProgID="Equation.3" ShapeID="_x0000_i1134" DrawAspect="Content" ObjectID="_1807931500" r:id="rId224"/>
        </w:object>
      </w:r>
      <w:r w:rsidRPr="00C87705">
        <w:rPr>
          <w:rFonts w:ascii="Times New Roman" w:eastAsia="Calibri" w:hAnsi="Times New Roman" w:cs="Times New Roman"/>
          <w:sz w:val="28"/>
          <w:szCs w:val="28"/>
          <w:lang w:val="kk-KZ"/>
        </w:rPr>
        <w:t>– сушаруашылық бөлімшесіндегі суды тұтыну көлемі, млн.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8"/>
          <w:szCs w:val="28"/>
        </w:rPr>
        <w:object w:dxaOrig="520" w:dyaOrig="360">
          <v:shape id="_x0000_i1135" type="#_x0000_t75" style="width:28.8pt;height:22.45pt" o:ole="">
            <v:imagedata r:id="rId38" o:title=""/>
          </v:shape>
          <o:OLEObject Type="Embed" ProgID="Equation.3" ShapeID="_x0000_i1135" DrawAspect="Content" ObjectID="_1807931501" r:id="rId225"/>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136" type="#_x0000_t75" style="width:13.8pt;height:12.65pt" o:ole="">
            <v:imagedata r:id="rId36" o:title=""/>
          </v:shape>
          <o:OLEObject Type="Embed" ProgID="Equation.3" ShapeID="_x0000_i1136" DrawAspect="Content" ObjectID="_1807931502" r:id="rId226"/>
        </w:object>
      </w:r>
      <w:r w:rsidRPr="00C87705">
        <w:rPr>
          <w:rFonts w:ascii="Times New Roman" w:eastAsia="Calibri" w:hAnsi="Times New Roman" w:cs="Times New Roman"/>
          <w:sz w:val="28"/>
          <w:szCs w:val="28"/>
          <w:lang w:val="kk-KZ"/>
        </w:rPr>
        <w:t>– сушаруашылық бөлімшесіне келіп түсетін су көлем, млн.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6"/>
          <w:sz w:val="28"/>
          <w:szCs w:val="28"/>
        </w:rPr>
        <w:object w:dxaOrig="200" w:dyaOrig="220">
          <v:shape id="_x0000_i1137" type="#_x0000_t75" style="width:13.8pt;height:13.8pt" o:ole="">
            <v:imagedata r:id="rId41" o:title=""/>
          </v:shape>
          <o:OLEObject Type="Embed" ProgID="Equation.3" ShapeID="_x0000_i1137" DrawAspect="Content" ObjectID="_1807931503" r:id="rId227"/>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0"/>
          <w:sz w:val="28"/>
          <w:szCs w:val="28"/>
        </w:rPr>
        <w:object w:dxaOrig="200" w:dyaOrig="300">
          <v:shape id="_x0000_i1138" type="#_x0000_t75" style="width:13.8pt;height:12.65pt" o:ole="">
            <v:imagedata r:id="rId36" o:title=""/>
          </v:shape>
          <o:OLEObject Type="Embed" ProgID="Equation.3" ShapeID="_x0000_i1138" DrawAspect="Content" ObjectID="_1807931504" r:id="rId228"/>
        </w:object>
      </w:r>
      <w:r w:rsidRPr="00C87705">
        <w:rPr>
          <w:rFonts w:ascii="Times New Roman" w:eastAsia="Calibri" w:hAnsi="Times New Roman" w:cs="Times New Roman"/>
          <w:sz w:val="28"/>
          <w:szCs w:val="28"/>
          <w:lang w:val="kk-KZ"/>
        </w:rPr>
        <w:t>– сушаруашылық бөлімшесіндегі әкімшілік аудандар және қалалардың саны.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Сырдария өзені Шардара су қоймасынан төменгі алқабының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 бойынша, оның сандық мәнінің белгісі  бойынша топтастыруға біршама өзгерістер енгізілді, яғни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1,0-0,90 аралығында  болса, су ресурстарымен қамтамасыз толық етілген, 1,0 –ден үлкен болса, су ресурстарымен артығымен қамтамасыз етілген, 0,80-0,90-ның  аралығында болса дағдарысқа, 0,80-0,60-тың  аралығында қиын-қыстау және 0,60-тан төмен болған жағдайда апатты жағдайға тап болады деп, бес дәрежеге топтастырылған.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жоғарыда келтірілген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коэффициентін анықтаудың әдістемелік нұсқасының негізінде және ҚР Ирригация және су ресурстары Министрлігіне қарасты Су  ресурстары комитетінің «Арал-Сырдария алаптық су ресурстарын пайдалануды реттеу және қорғау инспекциясының» Қызылорда облысының әкімшілік аудандарының </w:t>
      </w:r>
      <w:r w:rsidRPr="00C87705">
        <w:rPr>
          <w:rFonts w:ascii="Times New Roman" w:eastAsia="Calibri" w:hAnsi="Times New Roman" w:cs="Times New Roman"/>
          <w:sz w:val="28"/>
          <w:szCs w:val="28"/>
          <w:lang w:val="kk-KZ"/>
        </w:rPr>
        <w:lastRenderedPageBreak/>
        <w:t>экономика салаларының пайдаланған су ресурстарының көпжылдық ақпараттық-талдау мәліметтерін</w:t>
      </w:r>
      <w:r w:rsidR="00C9495D" w:rsidRPr="00C87705">
        <w:rPr>
          <w:rFonts w:ascii="Times New Roman" w:eastAsia="Calibri" w:hAnsi="Times New Roman" w:cs="Times New Roman"/>
          <w:sz w:val="28"/>
          <w:szCs w:val="28"/>
          <w:lang w:val="kk-KZ"/>
        </w:rPr>
        <w:t>, Қосымша Д</w:t>
      </w:r>
      <w:r w:rsidRPr="00C87705">
        <w:rPr>
          <w:rFonts w:ascii="Times New Roman" w:eastAsia="Calibri" w:hAnsi="Times New Roman" w:cs="Times New Roman"/>
          <w:sz w:val="28"/>
          <w:szCs w:val="28"/>
          <w:lang w:val="kk-KZ"/>
        </w:rPr>
        <w:t xml:space="preserve"> пайдалана отырып</w:t>
      </w:r>
      <w:r w:rsidR="00C9495D"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Сырдария өзені Шардара су қоймасынан төмен орналасқан гидрологиялық бекеттер бойынша бөлінген сушаруашылық бөлімшелердің шеңберінде есептеулер жүргізілген (кесте </w:t>
      </w:r>
      <w:r w:rsidR="00C9495D" w:rsidRPr="00C87705">
        <w:rPr>
          <w:rFonts w:ascii="Times New Roman" w:eastAsia="Calibri" w:hAnsi="Times New Roman" w:cs="Times New Roman"/>
          <w:sz w:val="28"/>
          <w:szCs w:val="28"/>
          <w:lang w:val="kk-KZ"/>
        </w:rPr>
        <w:t>17</w:t>
      </w:r>
      <w:r w:rsidRPr="00C87705">
        <w:rPr>
          <w:rFonts w:ascii="Times New Roman" w:eastAsia="Calibri" w:hAnsi="Times New Roman" w:cs="Times New Roman"/>
          <w:sz w:val="28"/>
          <w:szCs w:val="28"/>
          <w:lang w:val="kk-KZ"/>
        </w:rPr>
        <w:t>) [32, 73 б].</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1993-20</w:t>
      </w:r>
      <w:r w:rsidR="0007490D">
        <w:rPr>
          <w:rFonts w:ascii="Times New Roman" w:eastAsia="Calibri" w:hAnsi="Times New Roman" w:cs="Times New Roman"/>
          <w:sz w:val="28"/>
          <w:szCs w:val="28"/>
          <w:lang w:val="kk-KZ"/>
        </w:rPr>
        <w:t>23</w:t>
      </w:r>
      <w:r w:rsidRPr="00C87705">
        <w:rPr>
          <w:rFonts w:ascii="Times New Roman" w:eastAsia="Calibri" w:hAnsi="Times New Roman" w:cs="Times New Roman"/>
          <w:sz w:val="28"/>
          <w:szCs w:val="28"/>
          <w:lang w:val="kk-KZ"/>
        </w:rPr>
        <w:t xml:space="preserve"> жылдар аралығындағы көпжылдық ақпараттық-талдау мәліметтерінің негізінде, Қызылорда облысының әкімшілік аудандарының</w:t>
      </w:r>
      <w:r w:rsidR="002F4FF3">
        <w:rPr>
          <w:rFonts w:ascii="Times New Roman" w:eastAsia="Calibri" w:hAnsi="Times New Roman" w:cs="Times New Roman"/>
          <w:sz w:val="28"/>
          <w:szCs w:val="28"/>
          <w:lang w:val="kk-KZ"/>
        </w:rPr>
        <w:t xml:space="preserve"> шеңберінде жүргізілген, оның тұ</w:t>
      </w:r>
      <w:r w:rsidRPr="00C87705">
        <w:rPr>
          <w:rFonts w:ascii="Times New Roman" w:eastAsia="Calibri" w:hAnsi="Times New Roman" w:cs="Times New Roman"/>
          <w:sz w:val="28"/>
          <w:szCs w:val="28"/>
          <w:lang w:val="kk-KZ"/>
        </w:rPr>
        <w:t>тынушыларын сумен қамтамасыз ету дәрежесін бағалауға арналған есептеулердің нәтижесі, тұрғындардың тіршілік қызметіне және өндірістік-шаруашылық дамуына  геоэкологиялық  тұрғыда баға беруге мүмкіншілік тудырды.</w:t>
      </w:r>
    </w:p>
    <w:p w:rsidR="00552843" w:rsidRPr="00C87705" w:rsidRDefault="00552843" w:rsidP="007A5805">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200" w:line="276" w:lineRule="auto"/>
        <w:jc w:val="both"/>
        <w:rPr>
          <w:rFonts w:ascii="Times New Roman" w:eastAsia="Calibri" w:hAnsi="Times New Roman" w:cs="Times New Roman"/>
          <w:sz w:val="24"/>
          <w:szCs w:val="24"/>
          <w:lang w:val="kk-KZ"/>
        </w:rPr>
      </w:pPr>
      <w:r w:rsidRPr="003E7CAB">
        <w:rPr>
          <w:rFonts w:ascii="Times New Roman" w:eastAsia="Calibri" w:hAnsi="Times New Roman" w:cs="Times New Roman"/>
          <w:sz w:val="28"/>
          <w:szCs w:val="28"/>
          <w:lang w:val="kk-KZ"/>
        </w:rPr>
        <w:t>Кесте 1</w:t>
      </w:r>
      <w:r w:rsidR="00C9495D" w:rsidRPr="003E7CAB">
        <w:rPr>
          <w:rFonts w:ascii="Times New Roman" w:eastAsia="Calibri" w:hAnsi="Times New Roman" w:cs="Times New Roman"/>
          <w:sz w:val="28"/>
          <w:szCs w:val="28"/>
          <w:lang w:val="kk-KZ"/>
        </w:rPr>
        <w:t>7</w:t>
      </w:r>
      <w:r w:rsidRPr="003E7CAB">
        <w:rPr>
          <w:rFonts w:ascii="Times New Roman" w:eastAsia="Calibri" w:hAnsi="Times New Roman" w:cs="Times New Roman"/>
          <w:sz w:val="28"/>
          <w:szCs w:val="28"/>
          <w:lang w:val="kk-KZ"/>
        </w:rPr>
        <w:t xml:space="preserve"> – Қызылорда облысының әкімшілік аудандарының экономика салаларында  пайдаланған су</w:t>
      </w:r>
      <w:r w:rsidR="00C9495D" w:rsidRPr="003E7CAB">
        <w:rPr>
          <w:rFonts w:ascii="Times New Roman" w:eastAsia="Calibri" w:hAnsi="Times New Roman" w:cs="Times New Roman"/>
          <w:sz w:val="28"/>
          <w:szCs w:val="28"/>
          <w:lang w:val="kk-KZ"/>
        </w:rPr>
        <w:t>дың</w:t>
      </w:r>
      <w:r w:rsidRPr="003E7CAB">
        <w:rPr>
          <w:rFonts w:ascii="Times New Roman" w:eastAsia="Calibri" w:hAnsi="Times New Roman" w:cs="Times New Roman"/>
          <w:sz w:val="28"/>
          <w:szCs w:val="28"/>
          <w:lang w:val="kk-KZ"/>
        </w:rPr>
        <w:t xml:space="preserve"> көлемі, млн. м</w:t>
      </w:r>
      <w:r w:rsidRPr="003E7CAB">
        <w:rPr>
          <w:rFonts w:ascii="Times New Roman" w:eastAsia="Calibri" w:hAnsi="Times New Roman" w:cs="Times New Roman"/>
          <w:sz w:val="28"/>
          <w:szCs w:val="28"/>
          <w:vertAlign w:val="superscript"/>
          <w:lang w:val="kk-KZ"/>
        </w:rPr>
        <w:t>3</w:t>
      </w:r>
    </w:p>
    <w:tbl>
      <w:tblPr>
        <w:tblStyle w:val="13"/>
        <w:tblW w:w="0" w:type="auto"/>
        <w:tblLook w:val="04A0"/>
      </w:tblPr>
      <w:tblGrid>
        <w:gridCol w:w="2323"/>
        <w:gridCol w:w="1202"/>
        <w:gridCol w:w="850"/>
        <w:gridCol w:w="951"/>
        <w:gridCol w:w="850"/>
        <w:gridCol w:w="849"/>
        <w:gridCol w:w="850"/>
        <w:gridCol w:w="849"/>
        <w:gridCol w:w="846"/>
      </w:tblGrid>
      <w:tr w:rsidR="00150FFF" w:rsidRPr="00C87705" w:rsidTr="0017674E">
        <w:tc>
          <w:tcPr>
            <w:tcW w:w="2323" w:type="dxa"/>
            <w:vMerge w:val="restart"/>
            <w:vAlign w:val="center"/>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247" w:type="dxa"/>
            <w:gridSpan w:val="8"/>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7674E">
        <w:tc>
          <w:tcPr>
            <w:tcW w:w="2323"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20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1998</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1999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2000</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2002</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2003</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2004</w:t>
            </w:r>
          </w:p>
        </w:tc>
      </w:tr>
      <w:tr w:rsidR="00150FFF" w:rsidRPr="00C87705" w:rsidTr="0017674E">
        <w:tc>
          <w:tcPr>
            <w:tcW w:w="232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20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951"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p>
        </w:tc>
        <w:tc>
          <w:tcPr>
            <w:tcW w:w="849"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w:t>
            </w:r>
          </w:p>
        </w:tc>
        <w:tc>
          <w:tcPr>
            <w:tcW w:w="849"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p>
        </w:tc>
        <w:tc>
          <w:tcPr>
            <w:tcW w:w="846"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19,18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19,2</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25,6</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26,6</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9,90</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9,75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8,40</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823,2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823,2</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695,4</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752,5</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780,8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844,2</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861,5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796,3</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585,8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585,9</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480,2</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480,3</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451,7</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574,2</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462,1</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362,1</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628,9</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630,1</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530,4</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539,8</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479,8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515,8</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529,5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472,1</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765,1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765,1</w:t>
            </w:r>
          </w:p>
        </w:tc>
        <w:tc>
          <w:tcPr>
            <w:tcW w:w="95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704,8</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772,2</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832,1</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1013</w:t>
            </w:r>
          </w:p>
        </w:tc>
        <w:tc>
          <w:tcPr>
            <w:tcW w:w="849"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877,5</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850,1</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702,1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701,6</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647,1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558,8</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498,4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663,5</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570,4</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514,5</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661,6</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662,5</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503,4</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468,7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505,3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729,4</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536,9</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525,8</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533,5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532,8</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231,1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231,9</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249,8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256,9</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258,6</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210,2</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1202" w:type="dxa"/>
            <w:vAlign w:val="bottom"/>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kern w:val="2"/>
                <w:sz w:val="28"/>
                <w:szCs w:val="28"/>
              </w:rPr>
              <w:t>4719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4721</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3807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3830</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3753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4607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4106</w:t>
            </w:r>
          </w:p>
        </w:tc>
        <w:tc>
          <w:tcPr>
            <w:tcW w:w="84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3739</w:t>
            </w:r>
          </w:p>
        </w:tc>
      </w:tr>
      <w:tr w:rsidR="00150FFF" w:rsidRPr="00C87705" w:rsidTr="0017674E">
        <w:tc>
          <w:tcPr>
            <w:tcW w:w="2323" w:type="dxa"/>
            <w:vMerge w:val="restart"/>
            <w:vAlign w:val="center"/>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247" w:type="dxa"/>
            <w:gridSpan w:val="8"/>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150FFF" w:rsidRPr="00C87705" w:rsidTr="0017674E">
        <w:tc>
          <w:tcPr>
            <w:tcW w:w="2323"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20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2006</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2008</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2010</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2012</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20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22,51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27,04</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15,72</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11,88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18,53</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18,35</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16,19</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20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901,7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928,3</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879,8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724,7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779,2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992,6</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992,6</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1082</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0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391,0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501,7</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528,7</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418,1</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510,0</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698,7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699,0</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632,4</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20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555,5</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470,3</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537,9</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503,7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514,2</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544,6</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589,7</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679,2</w:t>
            </w:r>
          </w:p>
        </w:tc>
      </w:tr>
      <w:tr w:rsidR="00150FFF" w:rsidRPr="00C87705" w:rsidTr="0017674E">
        <w:tc>
          <w:tcPr>
            <w:tcW w:w="232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20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875,3</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918,3</w:t>
            </w:r>
          </w:p>
        </w:tc>
        <w:tc>
          <w:tcPr>
            <w:tcW w:w="951"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959,8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794,7</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779,8</w:t>
            </w:r>
          </w:p>
        </w:tc>
        <w:tc>
          <w:tcPr>
            <w:tcW w:w="850"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1193</w:t>
            </w:r>
          </w:p>
        </w:tc>
        <w:tc>
          <w:tcPr>
            <w:tcW w:w="849"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1193</w:t>
            </w:r>
          </w:p>
        </w:tc>
        <w:tc>
          <w:tcPr>
            <w:tcW w:w="846"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1172</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590,7</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526,6</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587,2</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373,5</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463,5</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526,3</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526,4</w:t>
            </w:r>
          </w:p>
        </w:tc>
        <w:tc>
          <w:tcPr>
            <w:tcW w:w="846"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500,3</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467,7</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529,3</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574,0</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417,0</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617,2</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565,1</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567,7</w:t>
            </w:r>
          </w:p>
        </w:tc>
        <w:tc>
          <w:tcPr>
            <w:tcW w:w="846"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593,9</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237,5</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209,8</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188,2</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138,8</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311,5</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310,9</w:t>
            </w:r>
          </w:p>
        </w:tc>
        <w:tc>
          <w:tcPr>
            <w:tcW w:w="846"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296,7</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Барлығы</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4042</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4111</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4276</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3386</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3877</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4896</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4898</w:t>
            </w:r>
          </w:p>
        </w:tc>
        <w:tc>
          <w:tcPr>
            <w:tcW w:w="846"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4974</w:t>
            </w:r>
          </w:p>
        </w:tc>
      </w:tr>
      <w:tr w:rsidR="0017674E" w:rsidRPr="00C87705" w:rsidTr="005F3924">
        <w:tc>
          <w:tcPr>
            <w:tcW w:w="2323" w:type="dxa"/>
            <w:vMerge w:val="restart"/>
          </w:tcPr>
          <w:p w:rsidR="0017674E" w:rsidRPr="00C87705" w:rsidRDefault="0017674E"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7247" w:type="dxa"/>
            <w:gridSpan w:val="8"/>
          </w:tcPr>
          <w:p w:rsidR="0017674E" w:rsidRPr="00C87705" w:rsidRDefault="0017674E" w:rsidP="0017674E">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Жылдар</w:t>
            </w:r>
          </w:p>
        </w:tc>
      </w:tr>
      <w:tr w:rsidR="0017674E" w:rsidRPr="00C87705" w:rsidTr="0017674E">
        <w:tc>
          <w:tcPr>
            <w:tcW w:w="2323" w:type="dxa"/>
            <w:vMerge/>
          </w:tcPr>
          <w:p w:rsidR="0017674E" w:rsidRPr="00C87705" w:rsidRDefault="0017674E" w:rsidP="005F3924">
            <w:pPr>
              <w:jc w:val="both"/>
              <w:rPr>
                <w:rFonts w:ascii="Times New Roman" w:eastAsia="Calibri" w:hAnsi="Times New Roman" w:cs="Times New Roman"/>
                <w:sz w:val="28"/>
                <w:szCs w:val="28"/>
                <w:lang w:val="kk-KZ"/>
              </w:rPr>
            </w:pP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2013</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2014</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2015</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2016</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2017</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2018</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2019</w:t>
            </w:r>
          </w:p>
        </w:tc>
        <w:tc>
          <w:tcPr>
            <w:tcW w:w="846"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2020</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16,57</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16,67</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16,96</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16,27</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19,73</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16,34</w:t>
            </w:r>
          </w:p>
        </w:tc>
        <w:tc>
          <w:tcPr>
            <w:tcW w:w="849" w:type="dxa"/>
          </w:tcPr>
          <w:p w:rsidR="0017674E" w:rsidRPr="00C87705" w:rsidRDefault="0017674E" w:rsidP="005F3924">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16,3</w:t>
            </w:r>
          </w:p>
        </w:tc>
        <w:tc>
          <w:tcPr>
            <w:tcW w:w="846" w:type="dxa"/>
          </w:tcPr>
          <w:p w:rsidR="0017674E" w:rsidRPr="00C87705" w:rsidRDefault="0017674E" w:rsidP="005F3924">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16,3</w:t>
            </w:r>
          </w:p>
        </w:tc>
      </w:tr>
      <w:tr w:rsidR="0017674E" w:rsidRPr="00C87705" w:rsidTr="0017674E">
        <w:tc>
          <w:tcPr>
            <w:tcW w:w="2323"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202"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1076</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1090</w:t>
            </w:r>
          </w:p>
        </w:tc>
        <w:tc>
          <w:tcPr>
            <w:tcW w:w="951"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1089</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1071</w:t>
            </w:r>
          </w:p>
        </w:tc>
        <w:tc>
          <w:tcPr>
            <w:tcW w:w="849"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1139</w:t>
            </w:r>
          </w:p>
        </w:tc>
        <w:tc>
          <w:tcPr>
            <w:tcW w:w="850" w:type="dxa"/>
          </w:tcPr>
          <w:p w:rsidR="0017674E" w:rsidRPr="00C87705" w:rsidRDefault="0017674E"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1125</w:t>
            </w:r>
          </w:p>
        </w:tc>
        <w:tc>
          <w:tcPr>
            <w:tcW w:w="849" w:type="dxa"/>
          </w:tcPr>
          <w:p w:rsidR="0017674E" w:rsidRPr="00C87705" w:rsidRDefault="0017674E" w:rsidP="005F3924">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1127</w:t>
            </w:r>
          </w:p>
        </w:tc>
        <w:tc>
          <w:tcPr>
            <w:tcW w:w="846" w:type="dxa"/>
          </w:tcPr>
          <w:p w:rsidR="0017674E" w:rsidRPr="00C87705" w:rsidRDefault="0017674E" w:rsidP="005F3924">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1127</w:t>
            </w:r>
          </w:p>
        </w:tc>
      </w:tr>
    </w:tbl>
    <w:p w:rsidR="0017674E" w:rsidRDefault="0017674E" w:rsidP="0017674E">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17-кестенің жалғасы</w:t>
      </w:r>
    </w:p>
    <w:p w:rsidR="0017674E" w:rsidRDefault="0017674E"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45"/>
        <w:gridCol w:w="850"/>
        <w:gridCol w:w="851"/>
        <w:gridCol w:w="986"/>
        <w:gridCol w:w="851"/>
        <w:gridCol w:w="850"/>
        <w:gridCol w:w="851"/>
        <w:gridCol w:w="850"/>
        <w:gridCol w:w="846"/>
      </w:tblGrid>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637,9</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670,8</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974,0</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649,3</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653,2</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641,2</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635,1</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646,9</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586,5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662,3</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649,5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621,9</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657,4</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644,9</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667,9</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641,4</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1045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1128</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1106</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917,3</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1047</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1076</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1177</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1154</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522,2</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561,8</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608,3</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638,2</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729,2</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707,4</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716,3</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764,1</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598,6</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542,5</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514,5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494,4</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582,2</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469,4</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560,4</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553,4</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331,9</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453,9</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363,5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335,2</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261,5</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372,6</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396,0</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418,2</w:t>
            </w: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4818</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5040</w:t>
            </w:r>
          </w:p>
        </w:tc>
        <w:tc>
          <w:tcPr>
            <w:tcW w:w="986"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5022</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4779</w:t>
            </w:r>
          </w:p>
        </w:tc>
        <w:tc>
          <w:tcPr>
            <w:tcW w:w="850"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5089</w:t>
            </w:r>
          </w:p>
        </w:tc>
        <w:tc>
          <w:tcPr>
            <w:tcW w:w="851"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5053</w:t>
            </w:r>
          </w:p>
        </w:tc>
        <w:tc>
          <w:tcPr>
            <w:tcW w:w="850"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5297</w:t>
            </w:r>
          </w:p>
        </w:tc>
        <w:tc>
          <w:tcPr>
            <w:tcW w:w="846" w:type="dxa"/>
            <w:vAlign w:val="bottom"/>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5323</w:t>
            </w:r>
          </w:p>
        </w:tc>
      </w:tr>
      <w:tr w:rsidR="003E7CAB" w:rsidRPr="00C87705" w:rsidTr="003E7CAB">
        <w:tc>
          <w:tcPr>
            <w:tcW w:w="2545" w:type="dxa"/>
            <w:vMerge w:val="restart"/>
            <w:vAlign w:val="center"/>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935" w:type="dxa"/>
            <w:gridSpan w:val="8"/>
          </w:tcPr>
          <w:p w:rsidR="003E7CAB" w:rsidRPr="00C87705" w:rsidRDefault="003E7CAB" w:rsidP="003E7CAB">
            <w:pPr>
              <w:jc w:val="center"/>
              <w:rPr>
                <w:rFonts w:ascii="Times New Roman" w:eastAsia="Times New Roman" w:hAnsi="Times New Roman" w:cs="Times New Roman"/>
                <w:sz w:val="28"/>
                <w:szCs w:val="28"/>
              </w:rPr>
            </w:pPr>
            <w:r w:rsidRPr="00C87705">
              <w:rPr>
                <w:rFonts w:ascii="Times New Roman" w:eastAsia="Calibri" w:hAnsi="Times New Roman" w:cs="Times New Roman"/>
                <w:sz w:val="28"/>
                <w:szCs w:val="28"/>
                <w:lang w:val="kk-KZ"/>
              </w:rPr>
              <w:t>Жылдар</w:t>
            </w:r>
          </w:p>
        </w:tc>
      </w:tr>
      <w:tr w:rsidR="003E7CAB" w:rsidRPr="00C87705" w:rsidTr="003E7CAB">
        <w:tc>
          <w:tcPr>
            <w:tcW w:w="2545" w:type="dxa"/>
            <w:vMerge/>
          </w:tcPr>
          <w:p w:rsidR="003E7CAB" w:rsidRPr="00C87705" w:rsidRDefault="003E7CAB" w:rsidP="003E7CAB">
            <w:pPr>
              <w:jc w:val="both"/>
              <w:rPr>
                <w:rFonts w:ascii="Times New Roman" w:eastAsia="Calibri" w:hAnsi="Times New Roman" w:cs="Times New Roman"/>
                <w:sz w:val="28"/>
                <w:szCs w:val="28"/>
                <w:lang w:val="kk-KZ"/>
              </w:rPr>
            </w:pPr>
          </w:p>
        </w:tc>
        <w:tc>
          <w:tcPr>
            <w:tcW w:w="850" w:type="dxa"/>
          </w:tcPr>
          <w:p w:rsidR="003E7CAB" w:rsidRPr="005210E9"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851" w:type="dxa"/>
          </w:tcPr>
          <w:p w:rsidR="003E7CAB" w:rsidRPr="005210E9"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986" w:type="dxa"/>
          </w:tcPr>
          <w:p w:rsidR="003E7CAB" w:rsidRPr="005210E9"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17,20</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15,2</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20,80</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875,2</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873,7</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1275,8</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426,7</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420,5</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965,3</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530,2</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530,2</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983,4</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850" w:type="dxa"/>
          </w:tcPr>
          <w:p w:rsidR="003E7CAB" w:rsidRPr="00025D9F"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850,2</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820,8</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1240,8</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510,5</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520,0</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965,8</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505,7</w:t>
            </w:r>
          </w:p>
        </w:tc>
        <w:tc>
          <w:tcPr>
            <w:tcW w:w="851" w:type="dxa"/>
          </w:tcPr>
          <w:p w:rsidR="003E7CAB" w:rsidRPr="00D90FE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503,1</w:t>
            </w:r>
          </w:p>
        </w:tc>
        <w:tc>
          <w:tcPr>
            <w:tcW w:w="986" w:type="dxa"/>
          </w:tcPr>
          <w:p w:rsidR="003E7CAB" w:rsidRPr="005274F3"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908,4</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850" w:type="dxa"/>
          </w:tcPr>
          <w:p w:rsidR="003E7CAB" w:rsidRPr="00DF0344" w:rsidRDefault="003E7CAB" w:rsidP="003E7CAB">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282,3</w:t>
            </w:r>
          </w:p>
        </w:tc>
        <w:tc>
          <w:tcPr>
            <w:tcW w:w="851" w:type="dxa"/>
          </w:tcPr>
          <w:p w:rsidR="003E7CAB" w:rsidRPr="00274B0E"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278,5</w:t>
            </w:r>
          </w:p>
        </w:tc>
        <w:tc>
          <w:tcPr>
            <w:tcW w:w="986" w:type="dxa"/>
          </w:tcPr>
          <w:p w:rsidR="003E7CAB" w:rsidRPr="005274F3"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456,7</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r w:rsidR="003E7CAB" w:rsidRPr="00C87705" w:rsidTr="003E7CAB">
        <w:tc>
          <w:tcPr>
            <w:tcW w:w="2545"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850" w:type="dxa"/>
          </w:tcPr>
          <w:p w:rsidR="003E7CAB" w:rsidRPr="00274B0E"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3998</w:t>
            </w:r>
          </w:p>
        </w:tc>
        <w:tc>
          <w:tcPr>
            <w:tcW w:w="851" w:type="dxa"/>
          </w:tcPr>
          <w:p w:rsidR="003E7CAB" w:rsidRPr="00274B0E"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3962</w:t>
            </w:r>
          </w:p>
        </w:tc>
        <w:tc>
          <w:tcPr>
            <w:tcW w:w="986" w:type="dxa"/>
          </w:tcPr>
          <w:p w:rsidR="003E7CAB" w:rsidRPr="00274B0E" w:rsidRDefault="003E7CAB"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6817</w:t>
            </w: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tcPr>
          <w:p w:rsidR="003E7CAB" w:rsidRPr="00C87705" w:rsidRDefault="003E7CAB" w:rsidP="003E7CAB">
            <w:pPr>
              <w:jc w:val="both"/>
              <w:rPr>
                <w:rFonts w:ascii="Times New Roman" w:eastAsia="Calibri" w:hAnsi="Times New Roman" w:cs="Times New Roman"/>
                <w:sz w:val="28"/>
                <w:szCs w:val="28"/>
              </w:rPr>
            </w:pPr>
          </w:p>
        </w:tc>
        <w:tc>
          <w:tcPr>
            <w:tcW w:w="851" w:type="dxa"/>
          </w:tcPr>
          <w:p w:rsidR="003E7CAB" w:rsidRPr="00C87705" w:rsidRDefault="003E7CAB" w:rsidP="003E7CAB">
            <w:pPr>
              <w:jc w:val="both"/>
              <w:rPr>
                <w:rFonts w:ascii="Times New Roman" w:eastAsia="Calibri" w:hAnsi="Times New Roman" w:cs="Times New Roman"/>
                <w:sz w:val="28"/>
                <w:szCs w:val="28"/>
              </w:rPr>
            </w:pPr>
          </w:p>
        </w:tc>
        <w:tc>
          <w:tcPr>
            <w:tcW w:w="850" w:type="dxa"/>
            <w:vAlign w:val="bottom"/>
          </w:tcPr>
          <w:p w:rsidR="003E7CAB" w:rsidRPr="00C87705" w:rsidRDefault="003E7CAB" w:rsidP="003E7CAB">
            <w:pPr>
              <w:jc w:val="both"/>
              <w:rPr>
                <w:rFonts w:ascii="Times New Roman" w:eastAsia="Times New Roman" w:hAnsi="Times New Roman" w:cs="Times New Roman"/>
                <w:sz w:val="28"/>
                <w:szCs w:val="28"/>
              </w:rPr>
            </w:pPr>
          </w:p>
        </w:tc>
        <w:tc>
          <w:tcPr>
            <w:tcW w:w="846" w:type="dxa"/>
            <w:vAlign w:val="bottom"/>
          </w:tcPr>
          <w:p w:rsidR="003E7CAB" w:rsidRPr="00C87705" w:rsidRDefault="003E7CAB" w:rsidP="003E7CAB">
            <w:pPr>
              <w:jc w:val="both"/>
              <w:rPr>
                <w:rFonts w:ascii="Times New Roman" w:eastAsia="Times New Roman" w:hAnsi="Times New Roman" w:cs="Times New Roman"/>
                <w:sz w:val="28"/>
                <w:szCs w:val="28"/>
              </w:rPr>
            </w:pPr>
          </w:p>
        </w:tc>
      </w:tr>
    </w:tbl>
    <w:p w:rsidR="0017674E" w:rsidRDefault="0017674E" w:rsidP="0017674E">
      <w:pPr>
        <w:spacing w:after="0" w:line="240" w:lineRule="auto"/>
        <w:jc w:val="both"/>
        <w:rPr>
          <w:rFonts w:ascii="Times New Roman" w:eastAsia="Calibri" w:hAnsi="Times New Roman" w:cs="Times New Roman"/>
          <w:sz w:val="28"/>
          <w:szCs w:val="28"/>
          <w:lang w:val="kk-KZ"/>
        </w:rPr>
      </w:pPr>
    </w:p>
    <w:p w:rsidR="008E7DC4" w:rsidRPr="00C87705" w:rsidRDefault="008E7DC4" w:rsidP="003E7CAB">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w:t>
      </w:r>
      <w:r w:rsidR="00C9495D" w:rsidRPr="00C87705">
        <w:rPr>
          <w:rFonts w:ascii="Times New Roman" w:eastAsia="Calibri" w:hAnsi="Times New Roman" w:cs="Times New Roman"/>
          <w:sz w:val="28"/>
          <w:szCs w:val="28"/>
          <w:lang w:val="kk-KZ"/>
        </w:rPr>
        <w:t>қосымша Б</w:t>
      </w:r>
      <w:r w:rsidRPr="00C87705">
        <w:rPr>
          <w:rFonts w:ascii="Times New Roman" w:eastAsia="Calibri" w:hAnsi="Times New Roman" w:cs="Times New Roman"/>
          <w:sz w:val="28"/>
          <w:szCs w:val="28"/>
          <w:lang w:val="kk-KZ"/>
        </w:rPr>
        <w:t xml:space="preserve"> келтірілген есептеулердің нәтижелері бойынша  Сырдария өзені - Шардара гидрологиялық бекеті мен Қызылорда гидрологиялық бекетінің аралығындағы су шаруашылық бөлімшесінде қарастырылған </w:t>
      </w:r>
      <w:r w:rsidRPr="007C10D4">
        <w:rPr>
          <w:rFonts w:ascii="Times New Roman" w:eastAsia="Calibri" w:hAnsi="Times New Roman" w:cs="Times New Roman"/>
          <w:sz w:val="28"/>
          <w:szCs w:val="28"/>
          <w:lang w:val="kk-KZ"/>
        </w:rPr>
        <w:t>1997-202</w:t>
      </w:r>
      <w:r w:rsidR="007C10D4" w:rsidRPr="007C10D4">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байқалмайды, себебі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39" type="#_x0000_t75" style="width:22.45pt;height:22.45pt" o:ole="">
            <v:imagedata r:id="rId28" o:title=""/>
          </v:shape>
          <o:OLEObject Type="Embed" ProgID="Equation.3" ShapeID="_x0000_i1139" DrawAspect="Content" ObjectID="_1807931505" r:id="rId229"/>
        </w:object>
      </w:r>
      <w:r w:rsidRPr="00C87705">
        <w:rPr>
          <w:rFonts w:ascii="Times New Roman" w:eastAsia="Calibri" w:hAnsi="Times New Roman" w:cs="Times New Roman"/>
          <w:sz w:val="28"/>
          <w:szCs w:val="28"/>
          <w:lang w:val="kk-KZ"/>
        </w:rPr>
        <w:t xml:space="preserve">) 5,20-ден 17,0 аралығында ауытқып отырады, яғни бұл сушаруашылық бөлімшеде еркін ағындағы су көлемі жеткілікті шамада. Ал Қызылорда гидрологиялық бекетінен Қазалы гидрологиялық бекеті аралығындағы сушаруашылық бөлімшесінде қарастырылып отырылған кезеңде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40" type="#_x0000_t75" style="width:22.45pt;height:22.45pt" o:ole="">
            <v:imagedata r:id="rId28" o:title=""/>
          </v:shape>
          <o:OLEObject Type="Embed" ProgID="Equation.3" ShapeID="_x0000_i1140" DrawAspect="Content" ObjectID="_1807931506" r:id="rId230"/>
        </w:object>
      </w:r>
      <w:r w:rsidRPr="00C87705">
        <w:rPr>
          <w:rFonts w:ascii="Times New Roman" w:eastAsia="Calibri" w:hAnsi="Times New Roman" w:cs="Times New Roman"/>
          <w:sz w:val="28"/>
          <w:szCs w:val="28"/>
          <w:lang w:val="kk-KZ"/>
        </w:rPr>
        <w:t xml:space="preserve">) 1,20-ден 3,9 аралығында ауытқыса, Қазалы гидрологиялық бекеті мен Қаратерең гидрологиялық бекеті аралығындағы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41" type="#_x0000_t75" style="width:22.45pt;height:22.45pt" o:ole="">
            <v:imagedata r:id="rId28" o:title=""/>
          </v:shape>
          <o:OLEObject Type="Embed" ProgID="Equation.3" ShapeID="_x0000_i1141" DrawAspect="Content" ObjectID="_1807931507" r:id="rId231"/>
        </w:object>
      </w:r>
      <w:r w:rsidRPr="00C87705">
        <w:rPr>
          <w:rFonts w:ascii="Times New Roman" w:eastAsia="Calibri" w:hAnsi="Times New Roman" w:cs="Times New Roman"/>
          <w:sz w:val="28"/>
          <w:szCs w:val="28"/>
          <w:lang w:val="kk-KZ"/>
        </w:rPr>
        <w:t>) 1,80-ден 19,20 ауытқып отырады. Бірақ жыл бойы Қызылорда облысының экономика салаларының сумен қамтамасыз ету дәрежесін толық айқындай алмайды, себебі ол жердегі су ресурстарының 50-60 пайызы қыс айларында қалыптасады.</w:t>
      </w:r>
    </w:p>
    <w:p w:rsidR="008E7DC4" w:rsidRPr="00C87705" w:rsidRDefault="008E7DC4" w:rsidP="008E7DC4">
      <w:pPr>
        <w:spacing w:after="0" w:line="240" w:lineRule="auto"/>
        <w:ind w:firstLine="709"/>
        <w:jc w:val="both"/>
        <w:rPr>
          <w:rFonts w:ascii="Times New Roman" w:eastAsia="Calibri" w:hAnsi="Times New Roman" w:cs="Times New Roman"/>
          <w:sz w:val="24"/>
          <w:szCs w:val="24"/>
          <w:lang w:val="kk-KZ"/>
        </w:rPr>
      </w:pPr>
      <w:r w:rsidRPr="00C87705">
        <w:rPr>
          <w:rFonts w:ascii="Times New Roman" w:eastAsia="Calibri" w:hAnsi="Times New Roman" w:cs="Times New Roman"/>
          <w:sz w:val="28"/>
          <w:szCs w:val="28"/>
          <w:lang w:val="kk-KZ"/>
        </w:rPr>
        <w:t>Мүнда айта кететін жайт, Сырдария өзені атырау бөлігінде орналасқан соңғы гидрологиялық бекеттің тұсындағы,  ауылшаруашылық дақылдарын өсіру кезеңінде, Солтүстік Кіші Арал теңізінің  гидрологиялық және гидрохимиялық тұрақтылығын қамтамасыз ететінін экологиялық ағын көлемі анықталмаған және есепке алынбаған.</w:t>
      </w:r>
    </w:p>
    <w:p w:rsidR="008E7DC4" w:rsidRPr="00C87705" w:rsidRDefault="008E7DC4" w:rsidP="008E7DC4">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Сырдария өзені Шардара су қоймасынан төмен орналасқан алқабтағы гидрологиялық бекеттер бойынша бөлінген сушаруашылық </w:t>
      </w:r>
      <w:r w:rsidRPr="00C87705">
        <w:rPr>
          <w:rFonts w:ascii="Times New Roman" w:eastAsia="Calibri" w:hAnsi="Times New Roman" w:cs="Times New Roman"/>
          <w:sz w:val="28"/>
          <w:szCs w:val="28"/>
          <w:lang w:val="kk-KZ"/>
        </w:rPr>
        <w:lastRenderedPageBreak/>
        <w:t xml:space="preserve">бөлімшелердің шеңберінде жүргізілген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дәрежесін бағалауға арналған есептеулер көрсеткендей, қарастырылып отырылған кезеңдерде  </w:t>
      </w:r>
      <w:r w:rsidRPr="007C10D4">
        <w:rPr>
          <w:rFonts w:ascii="Times New Roman" w:eastAsia="Calibri" w:hAnsi="Times New Roman" w:cs="Times New Roman"/>
          <w:sz w:val="28"/>
          <w:szCs w:val="28"/>
          <w:lang w:val="kk-KZ"/>
        </w:rPr>
        <w:t>(1997-202</w:t>
      </w:r>
      <w:r w:rsidR="007C10D4" w:rsidRPr="007C10D4">
        <w:rPr>
          <w:rFonts w:ascii="Times New Roman" w:eastAsia="Calibri" w:hAnsi="Times New Roman" w:cs="Times New Roman"/>
          <w:sz w:val="28"/>
          <w:szCs w:val="28"/>
          <w:lang w:val="kk-KZ"/>
        </w:rPr>
        <w:t>3</w:t>
      </w:r>
      <w:r w:rsidRPr="007C10D4">
        <w:rPr>
          <w:rFonts w:ascii="Times New Roman" w:eastAsia="Calibri" w:hAnsi="Times New Roman" w:cs="Times New Roman"/>
          <w:sz w:val="28"/>
          <w:szCs w:val="28"/>
          <w:lang w:val="kk-KZ"/>
        </w:rPr>
        <w:t xml:space="preserve"> жж.)</w:t>
      </w:r>
      <w:r w:rsidRPr="00C87705">
        <w:rPr>
          <w:rFonts w:ascii="Times New Roman" w:eastAsia="Calibri" w:hAnsi="Times New Roman" w:cs="Times New Roman"/>
          <w:sz w:val="28"/>
          <w:szCs w:val="28"/>
          <w:lang w:val="kk-KZ"/>
        </w:rPr>
        <w:t xml:space="preserve">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жағдайы  байқалмайды. Демек, Қызылорда облысының экономика салаларының және оның ішінде негізгі суды тұтынушы болып есептелетін ауылшаруашылығының болашақтағы дамуын сумен қамтамасыз ету үшін, Солтүстік Кіші Арал теңізінің  гидрологиялық және гидрохимиялық тұрақтылығын қамтамасыз ететінін  экологиялық ағын көлемі және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су қоймасын пайдалану режимінің ирригациялық режимнен энергетикалық режимге толық көшуін ескере, оны жан-жақты негіздеуді талап етеді.</w:t>
      </w:r>
    </w:p>
    <w:p w:rsidR="008E7DC4" w:rsidRPr="00C87705" w:rsidRDefault="008E7DC4" w:rsidP="008E7DC4">
      <w:pPr>
        <w:spacing w:after="0" w:line="240" w:lineRule="auto"/>
        <w:ind w:firstLine="709"/>
        <w:jc w:val="both"/>
        <w:rPr>
          <w:rFonts w:ascii="Times New Roman" w:eastAsia="Calibri" w:hAnsi="Times New Roman" w:cs="Times New Roman"/>
          <w:sz w:val="28"/>
          <w:szCs w:val="28"/>
          <w:lang w:val="kk-KZ"/>
        </w:rPr>
      </w:pPr>
    </w:p>
    <w:p w:rsidR="008E7DC4" w:rsidRPr="00C87705" w:rsidRDefault="008E7DC4" w:rsidP="008E7DC4">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3.3 Сырдария өзенінің төменгі ағысындағы су ресурстарын ауылшаруашылық өндірісінде тиімді пайдалану дәрежесін бағалау</w:t>
      </w:r>
    </w:p>
    <w:p w:rsidR="008E7DC4" w:rsidRPr="00C87705" w:rsidRDefault="008E7DC4" w:rsidP="008E7DC4">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 алабындағы, ал оның ішінде оның төменгі ағысындағы су ресурстарын пайдаланудың геоэкологиялық мәселелерін түбегейлі шешу үшін, болашақта ол табиғат қорын пайдаланудың экономикалық, әлеуметтік және экологиялық қағидаларына  сай келуі қажет және ол кеңістік-уақыт масштабында сақталуға тиісті. </w:t>
      </w:r>
    </w:p>
    <w:p w:rsidR="008E7DC4" w:rsidRPr="00C87705" w:rsidRDefault="008E7DC4" w:rsidP="00DD4A1E">
      <w:pPr>
        <w:spacing w:after="0" w:line="240" w:lineRule="auto"/>
        <w:ind w:firstLine="706"/>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Бүкіл әлемдегідей, құрғашылық географиялық аймақты қамтитын Сырдария өзені төменгі аймағындағы тұрғындардың азық-түлікке деген сұранысын қамтамасыз ету мақсатында табиғи ландшафттық жүйелердің </w:t>
      </w:r>
      <w:r w:rsidR="00150FFF" w:rsidRPr="00C87705">
        <w:rPr>
          <w:rFonts w:ascii="Times New Roman" w:eastAsia="Calibri" w:hAnsi="Times New Roman" w:cs="Times New Roman"/>
          <w:sz w:val="28"/>
          <w:szCs w:val="28"/>
          <w:lang w:val="kk-KZ"/>
        </w:rPr>
        <w:t xml:space="preserve">биологиялық өнімділігін жоғарылату үшін суғармалы егіншілік жүйелерін дамыту, табиғи жүйенің адамзаттың талап-тілегіне сай қайта үйлестіру шаралары кеңінен таралған. Суғармалы егістік жүйесі, Сырдария өзені төменгі аймағындағы ауылшаруашылық дақылдарының өсіп-өнуін шектейтін ылғалмен қамтамасыз ету дәрежесін, оның биологиялық ерекшеліктеріне байланысты жоғарлатуға арналған мелиоративтік шаралар болып табылады. Бірақ, Сырдария өзенінің төменгі аймағындағы ғасырлар бойы қалыптасып келе жатқан ауылшаруашылық жерлерді мелиорациялаудың  тәжірбесі көрсеткендей, адамзаттың гидро-агроландшафттық жүйедегі ауылшаруашылық дақылдарының өсіп-өнуіне ыңғайлы жағдай қалыптастыру арқылы, одан табиғи жүйенің энергетикалық мүмкіншілігіне сай келетін жоғарғы өнім алуға бағытталаған іс-әрекеті, аймақтағы су ресурстарының көлемі жылдан-жылға төмендеп бара жатқанына қарамастан, тұрақты түрде суғармалы егістік жердің меншікті су тұтыну мөлшерін жоғарылату арқылы қамтамасыз етуіне байланысты, оның экологиялық тиімділігі төмендеп бара жатыр [38; 39; 40; 41; 42; 43; 44; 45; 46].Сонымен, суғармалы егістік жерлердегі ауылшаруашылық дақылдары, табиғи жүйе ортасын құрушы бөлігіне айналып, оның суды тұтыну мөлшері биологиялық және экологиялық тұрғыда табиғи жүйенің энергетикалық қуаты бойынша шектелетініне қарамастан, суғармалы егістік жерлердің топырақ жүйесінің ылғалдану және тұздану  режимін, ауылшаруашылық дақылдардың биологиялық талап-тілегін қанағатандыру мақсатында, оның меншікті су </w:t>
      </w:r>
      <w:r w:rsidR="00150FFF" w:rsidRPr="00C87705">
        <w:rPr>
          <w:rFonts w:ascii="Times New Roman" w:eastAsia="Calibri" w:hAnsi="Times New Roman" w:cs="Times New Roman"/>
          <w:sz w:val="28"/>
          <w:szCs w:val="28"/>
          <w:lang w:val="kk-KZ"/>
        </w:rPr>
        <w:lastRenderedPageBreak/>
        <w:t xml:space="preserve">тұтыну мөлшері, табиғи жүйенің ылғалды буландыру қабілетінен төрт-бес есе асып кеткен. </w:t>
      </w:r>
    </w:p>
    <w:p w:rsidR="00150FFF" w:rsidRPr="00C87705" w:rsidRDefault="00150FFF" w:rsidP="00DD4A1E">
      <w:pPr>
        <w:spacing w:after="0" w:line="240" w:lineRule="auto"/>
        <w:ind w:firstLine="706"/>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Сондықтан, Сырдария өзені Шардара су қоймасынан төменгі жағындағы суғармалы егістік алқаптардың сумен қамтамасыз ету дәрежесін  экологиялық тұрғыда бағалау бүгінгі күндегі табиғи қорларды экономика саласына пайдаланудың негізгі көкейтесті мәселесі және болашақтағы су қорын ауылшаруашылық жүйесіне тиімді пайдаланудың алғашқы шарттары деп қарастырған жөн болады.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Шардара су қоймасынан төменгі жағындағы суғармалы егістік алқаптардың су ресурстарымен қамтамасыз ету дәрежесін бағалау үшін негізінен экологиялық және экономикалық  жағдайларды бейнелейтін  үш сынақтық көрсеткіштері пайдаланылды [34, 57-59 б].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Табиғи жүйедегі өсімдік және топырақ жамылғысынан буланатын ылғалдың мүмкіншілік шамасы, аймақтың климаттық жағдайының энергетикалық қуаты бойынша анықталады және буланудың (</w:t>
      </w:r>
      <w:r w:rsidRPr="00C87705">
        <w:rPr>
          <w:rFonts w:ascii="Times New Roman" w:eastAsia="Calibri" w:hAnsi="Times New Roman" w:cs="Times New Roman"/>
          <w:position w:val="-12"/>
          <w:sz w:val="24"/>
          <w:szCs w:val="24"/>
        </w:rPr>
        <w:object w:dxaOrig="420" w:dyaOrig="360">
          <v:shape id="_x0000_i1142" type="#_x0000_t75" style="width:22.45pt;height:22.45pt" o:ole="">
            <v:imagedata r:id="rId50" o:title=""/>
          </v:shape>
          <o:OLEObject Type="Embed" ProgID="Equation.3" ShapeID="_x0000_i1142" DrawAspect="Content" ObjectID="_1807931508" r:id="rId232"/>
        </w:object>
      </w:r>
      <w:r w:rsidRPr="00C87705">
        <w:rPr>
          <w:rFonts w:ascii="Times New Roman" w:eastAsia="Calibri" w:hAnsi="Times New Roman" w:cs="Times New Roman"/>
          <w:sz w:val="28"/>
          <w:szCs w:val="28"/>
          <w:lang w:val="kk-KZ"/>
        </w:rPr>
        <w:t>) жыл ішіндегі әрбір айдағы  мүмкіншілік шамасын  Н.Н. Ивановтың мына өрнегін пайдаланып анықтауға болады [47]:</w:t>
      </w:r>
    </w:p>
    <w:p w:rsidR="001005F7" w:rsidRPr="00C87705" w:rsidRDefault="001005F7" w:rsidP="00150FFF">
      <w:pPr>
        <w:spacing w:after="0" w:line="240" w:lineRule="auto"/>
        <w:ind w:firstLine="709"/>
        <w:jc w:val="both"/>
        <w:rPr>
          <w:rFonts w:ascii="Times New Roman" w:eastAsia="Calibri" w:hAnsi="Times New Roman" w:cs="Times New Roman"/>
          <w:position w:val="-12"/>
          <w:sz w:val="24"/>
          <w:szCs w:val="24"/>
          <w:lang w:val="kk-KZ"/>
        </w:rPr>
      </w:pPr>
    </w:p>
    <w:p w:rsidR="00150FFF" w:rsidRPr="00C87705" w:rsidRDefault="003E7CAB" w:rsidP="00150FFF">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rPr>
        <w:object w:dxaOrig="3379" w:dyaOrig="460">
          <v:shape id="_x0000_i1143" type="#_x0000_t75" style="width:171.65pt;height:22.45pt" o:ole="">
            <v:imagedata r:id="rId233" o:title=""/>
          </v:shape>
          <o:OLEObject Type="Embed" ProgID="Equation.3" ShapeID="_x0000_i1143" DrawAspect="Content" ObjectID="_1807931509" r:id="rId234"/>
        </w:object>
      </w:r>
      <w:r w:rsidR="00150FFF" w:rsidRPr="00C87705">
        <w:rPr>
          <w:rFonts w:ascii="Times New Roman" w:eastAsia="Calibri" w:hAnsi="Times New Roman" w:cs="Times New Roman"/>
          <w:sz w:val="28"/>
          <w:szCs w:val="28"/>
          <w:lang w:val="kk-KZ"/>
        </w:rPr>
        <w:t>,                               (8)</w:t>
      </w:r>
    </w:p>
    <w:p w:rsidR="00150FFF" w:rsidRPr="00C87705" w:rsidRDefault="00150FFF" w:rsidP="00150FFF">
      <w:pPr>
        <w:spacing w:after="0" w:line="240" w:lineRule="auto"/>
        <w:ind w:firstLine="709"/>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4"/>
          <w:szCs w:val="24"/>
        </w:rPr>
        <w:object w:dxaOrig="220" w:dyaOrig="360">
          <v:shape id="_x0000_i1144" type="#_x0000_t75" style="width:13.8pt;height:22.45pt" o:ole="">
            <v:imagedata r:id="rId235" o:title=""/>
          </v:shape>
          <o:OLEObject Type="Embed" ProgID="Equation.3" ShapeID="_x0000_i1144" DrawAspect="Content" ObjectID="_1807931510" r:id="rId236"/>
        </w:object>
      </w:r>
      <w:r w:rsidRPr="00C87705">
        <w:rPr>
          <w:rFonts w:ascii="Times New Roman" w:eastAsia="Calibri" w:hAnsi="Times New Roman" w:cs="Times New Roman"/>
          <w:sz w:val="28"/>
          <w:szCs w:val="28"/>
          <w:lang w:val="kk-KZ"/>
        </w:rPr>
        <w:t xml:space="preserve">– орташа айлық ауаның температурасы, </w:t>
      </w:r>
      <w:r w:rsidRPr="00C87705">
        <w:rPr>
          <w:rFonts w:ascii="Times New Roman" w:eastAsia="Calibri" w:hAnsi="Times New Roman" w:cs="Times New Roman"/>
          <w:sz w:val="28"/>
          <w:szCs w:val="28"/>
          <w:vertAlign w:val="superscript"/>
          <w:lang w:val="kk-KZ"/>
        </w:rPr>
        <w:t>о</w:t>
      </w:r>
      <w:r w:rsidRPr="00C87705">
        <w:rPr>
          <w:rFonts w:ascii="Times New Roman" w:eastAsia="Calibri" w:hAnsi="Times New Roman" w:cs="Times New Roman"/>
          <w:sz w:val="28"/>
          <w:szCs w:val="28"/>
          <w:lang w:val="kk-KZ"/>
        </w:rPr>
        <w:t xml:space="preserve">С; </w:t>
      </w:r>
      <w:r w:rsidRPr="00C87705">
        <w:rPr>
          <w:rFonts w:ascii="Times New Roman" w:eastAsia="Calibri" w:hAnsi="Times New Roman" w:cs="Times New Roman"/>
          <w:position w:val="-12"/>
          <w:sz w:val="24"/>
          <w:szCs w:val="24"/>
        </w:rPr>
        <w:object w:dxaOrig="260" w:dyaOrig="360">
          <v:shape id="_x0000_i1145" type="#_x0000_t75" style="width:13.8pt;height:22.45pt" o:ole="">
            <v:imagedata r:id="rId237" o:title=""/>
          </v:shape>
          <o:OLEObject Type="Embed" ProgID="Equation.3" ShapeID="_x0000_i1145" DrawAspect="Content" ObjectID="_1807931511" r:id="rId238"/>
        </w:object>
      </w:r>
      <w:r w:rsidRPr="00C87705">
        <w:rPr>
          <w:rFonts w:ascii="Times New Roman" w:eastAsia="Calibri" w:hAnsi="Times New Roman" w:cs="Times New Roman"/>
          <w:sz w:val="28"/>
          <w:szCs w:val="28"/>
          <w:lang w:val="kk-KZ"/>
        </w:rPr>
        <w:t>-орташа айлық ауаның салыстырмалы ылғалдылығы, %.</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Белгілі бір уақыт аралығында нақты географиялық нүктеде жылу алмасудың өзгеру және түрлену физикалық процессі болғандықтан энергияның сақталу заңымен сипатталады, яғни қалыпты ландшафттық жүйедегі топырақ және өсімдік жамылғысының экологиялық су тұтыну мөлшерін (</w:t>
      </w:r>
      <w:r w:rsidRPr="00C87705">
        <w:rPr>
          <w:rFonts w:ascii="Times New Roman" w:eastAsia="Calibri" w:hAnsi="Times New Roman" w:cs="Times New Roman"/>
          <w:position w:val="-16"/>
          <w:sz w:val="24"/>
          <w:szCs w:val="24"/>
        </w:rPr>
        <w:object w:dxaOrig="560" w:dyaOrig="400">
          <v:shape id="_x0000_i1146" type="#_x0000_t75" style="width:29.95pt;height:22.45pt" o:ole="">
            <v:imagedata r:id="rId56" o:title=""/>
          </v:shape>
          <o:OLEObject Type="Embed" ProgID="Equation.3" ShapeID="_x0000_i1146" DrawAspect="Content" ObjectID="_1807931512" r:id="rId239"/>
        </w:object>
      </w:r>
      <w:r w:rsidRPr="00C87705">
        <w:rPr>
          <w:rFonts w:ascii="Times New Roman" w:eastAsia="Calibri" w:hAnsi="Times New Roman" w:cs="Times New Roman"/>
          <w:sz w:val="28"/>
          <w:szCs w:val="28"/>
          <w:lang w:val="kk-KZ"/>
        </w:rPr>
        <w:t xml:space="preserve">) мына өрнек арқылы анықтауға болады [48; 49]: </w:t>
      </w:r>
    </w:p>
    <w:p w:rsidR="001005F7" w:rsidRPr="00C87705" w:rsidRDefault="001005F7" w:rsidP="00150FFF">
      <w:pPr>
        <w:spacing w:after="0" w:line="240" w:lineRule="auto"/>
        <w:ind w:firstLine="708"/>
        <w:jc w:val="both"/>
        <w:rPr>
          <w:rFonts w:ascii="Times New Roman" w:eastAsia="Calibri" w:hAnsi="Times New Roman" w:cs="Times New Roman"/>
          <w:sz w:val="28"/>
          <w:szCs w:val="28"/>
          <w:lang w:val="kk-KZ"/>
        </w:rPr>
      </w:pP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16"/>
          <w:sz w:val="24"/>
          <w:szCs w:val="24"/>
          <w:lang w:val="kk-KZ"/>
        </w:rPr>
        <w:t xml:space="preserve">                                                     </w:t>
      </w:r>
      <w:r w:rsidR="00150FFF" w:rsidRPr="00C87705">
        <w:rPr>
          <w:rFonts w:ascii="Times New Roman" w:eastAsia="Calibri" w:hAnsi="Times New Roman" w:cs="Times New Roman"/>
          <w:position w:val="-16"/>
          <w:sz w:val="24"/>
          <w:szCs w:val="24"/>
        </w:rPr>
        <w:object w:dxaOrig="2460" w:dyaOrig="440">
          <v:shape id="_x0000_i1147" type="#_x0000_t75" style="width:130.2pt;height:22.45pt" o:ole="">
            <v:imagedata r:id="rId240" o:title=""/>
          </v:shape>
          <o:OLEObject Type="Embed" ProgID="Equation.3" ShapeID="_x0000_i1147" DrawAspect="Content" ObjectID="_1807931513" r:id="rId241"/>
        </w:object>
      </w:r>
      <w:r w:rsidR="00150FFF" w:rsidRPr="00C87705">
        <w:rPr>
          <w:rFonts w:ascii="Times New Roman" w:eastAsia="Calibri" w:hAnsi="Times New Roman" w:cs="Times New Roman"/>
          <w:sz w:val="28"/>
          <w:szCs w:val="28"/>
          <w:lang w:val="kk-KZ"/>
        </w:rPr>
        <w:t>,                                         (9)</w:t>
      </w:r>
    </w:p>
    <w:p w:rsidR="001005F7" w:rsidRPr="00C87705" w:rsidRDefault="001005F7"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4"/>
          <w:szCs w:val="24"/>
        </w:rPr>
        <w:object w:dxaOrig="300" w:dyaOrig="360">
          <v:shape id="_x0000_i1148" type="#_x0000_t75" style="width:12.65pt;height:22.45pt" o:ole="">
            <v:imagedata r:id="rId242" o:title=""/>
          </v:shape>
          <o:OLEObject Type="Embed" ProgID="Equation.3" ShapeID="_x0000_i1148" DrawAspect="Content" ObjectID="_1807931514" r:id="rId243"/>
        </w:object>
      </w:r>
      <w:r w:rsidRPr="00C87705">
        <w:rPr>
          <w:rFonts w:ascii="Times New Roman" w:eastAsia="Calibri" w:hAnsi="Times New Roman" w:cs="Times New Roman"/>
          <w:sz w:val="28"/>
          <w:szCs w:val="28"/>
          <w:lang w:val="kk-KZ"/>
        </w:rPr>
        <w:t>– фотосинтездік белсенді радиациялық баланс,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4"/>
          <w:szCs w:val="24"/>
        </w:rPr>
        <w:object w:dxaOrig="420" w:dyaOrig="360">
          <v:shape id="_x0000_i1149" type="#_x0000_t75" style="width:22.45pt;height:22.45pt" o:ole="">
            <v:imagedata r:id="rId244" o:title=""/>
          </v:shape>
          <o:OLEObject Type="Embed" ProgID="Equation.3" ShapeID="_x0000_i1149" DrawAspect="Content" ObjectID="_1807931515" r:id="rId245"/>
        </w:object>
      </w:r>
      <w:r w:rsidRPr="00C87705">
        <w:rPr>
          <w:rFonts w:ascii="Times New Roman" w:eastAsia="Calibri" w:hAnsi="Times New Roman" w:cs="Times New Roman"/>
          <w:sz w:val="28"/>
          <w:szCs w:val="28"/>
          <w:lang w:val="kk-KZ"/>
        </w:rPr>
        <w:t xml:space="preserve">-атмосфералық жауын-шашынның мөлшері, мм; </w:t>
      </w:r>
      <w:r w:rsidRPr="00C87705">
        <w:rPr>
          <w:rFonts w:ascii="Times New Roman" w:eastAsia="Calibri" w:hAnsi="Times New Roman" w:cs="Times New Roman"/>
          <w:position w:val="-8"/>
          <w:sz w:val="24"/>
          <w:szCs w:val="24"/>
        </w:rPr>
        <w:object w:dxaOrig="320" w:dyaOrig="360">
          <v:shape id="_x0000_i1150" type="#_x0000_t75" style="width:13.8pt;height:22.45pt" o:ole="">
            <v:imagedata r:id="rId246" o:title=""/>
          </v:shape>
          <o:OLEObject Type="Embed" ProgID="Equation.3" ShapeID="_x0000_i1150" DrawAspect="Content" ObjectID="_1807931516" r:id="rId247"/>
        </w:object>
      </w:r>
      <w:r w:rsidRPr="00C87705">
        <w:rPr>
          <w:rFonts w:ascii="Times New Roman" w:eastAsia="Calibri" w:hAnsi="Times New Roman" w:cs="Times New Roman"/>
          <w:sz w:val="28"/>
          <w:szCs w:val="28"/>
          <w:lang w:val="kk-KZ"/>
        </w:rPr>
        <w:t xml:space="preserve">-гидротермикалық көрсеткіш немесе «құрғақшылық» белгісі; </w:t>
      </w:r>
      <w:r w:rsidRPr="00C87705">
        <w:rPr>
          <w:rFonts w:ascii="Times New Roman" w:eastAsia="Calibri" w:hAnsi="Times New Roman" w:cs="Times New Roman"/>
          <w:position w:val="-4"/>
          <w:sz w:val="24"/>
          <w:szCs w:val="24"/>
        </w:rPr>
        <w:object w:dxaOrig="220" w:dyaOrig="260">
          <v:shape id="_x0000_i1151" type="#_x0000_t75" style="width:13.8pt;height:13.8pt" o:ole="">
            <v:imagedata r:id="rId248" o:title=""/>
          </v:shape>
          <o:OLEObject Type="Embed" ProgID="Equation.3" ShapeID="_x0000_i1151" DrawAspect="Content" ObjectID="_1807931517" r:id="rId249"/>
        </w:object>
      </w:r>
      <w:r w:rsidRPr="00C87705">
        <w:rPr>
          <w:rFonts w:ascii="Times New Roman" w:eastAsia="Calibri" w:hAnsi="Times New Roman" w:cs="Times New Roman"/>
          <w:sz w:val="28"/>
          <w:szCs w:val="28"/>
          <w:lang w:val="kk-KZ"/>
        </w:rPr>
        <w:t>- буға айналдыратын меншікті жылу, 2,5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тең [50].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Халықаралық Аралды құтқару қорының қарамағындағы Мемлекет аралық сушаруашылық координациялау комиссиясының ғылыми зерттеу орталығының профессоры В.А. Духовныйдың ғылыми жетекшілігімен,  Арал теңізі алабы 2000-2025 жылдар аралығындағы экологиялық, экономикалық және демографиялық үдерістерінің және оның тіркесімінің математикалық моделі негізінде құрған әлеуметтік-экономикалық даму үлгісі бойынша </w:t>
      </w:r>
      <w:r w:rsidRPr="00C87705">
        <w:rPr>
          <w:rFonts w:ascii="Times New Roman" w:eastAsia="Calibri" w:hAnsi="Times New Roman" w:cs="Times New Roman"/>
          <w:sz w:val="28"/>
          <w:szCs w:val="28"/>
          <w:lang w:val="kk-KZ"/>
        </w:rPr>
        <w:lastRenderedPageBreak/>
        <w:t>Қызылорда облысының ауылшаруашылық жерлерінің суды тұтыну мөлшері  (</w:t>
      </w:r>
      <w:r w:rsidRPr="00C87705">
        <w:rPr>
          <w:rFonts w:ascii="Times New Roman" w:eastAsia="Calibri" w:hAnsi="Times New Roman" w:cs="Times New Roman"/>
          <w:position w:val="-16"/>
          <w:sz w:val="24"/>
          <w:szCs w:val="24"/>
        </w:rPr>
        <w:object w:dxaOrig="580" w:dyaOrig="400">
          <v:shape id="_x0000_i1152" type="#_x0000_t75" style="width:27.65pt;height:22.45pt" o:ole="">
            <v:imagedata r:id="rId250" o:title=""/>
          </v:shape>
          <o:OLEObject Type="Embed" ProgID="Equation.3" ShapeID="_x0000_i1152" DrawAspect="Content" ObjectID="_1807931518" r:id="rId251"/>
        </w:object>
      </w:r>
      <w:r w:rsidRPr="00C87705">
        <w:rPr>
          <w:rFonts w:ascii="Times New Roman" w:eastAsia="Calibri" w:hAnsi="Times New Roman" w:cs="Times New Roman"/>
          <w:sz w:val="28"/>
          <w:szCs w:val="28"/>
          <w:lang w:val="kk-KZ"/>
        </w:rPr>
        <w:t>) 13600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денгейінде қабылданған [51].</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1993-202</w:t>
      </w:r>
      <w:r w:rsidR="005210E9">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Қызылорда облысының  шеңберіндегі ауылшаруашылық суғармалы жерлердің меншікті  суды тұтыну мөлшері туралы мәліметтер </w:t>
      </w:r>
      <w:r w:rsidR="007D7CE4" w:rsidRPr="00C87705">
        <w:rPr>
          <w:rFonts w:ascii="Times New Roman" w:eastAsia="Calibri" w:hAnsi="Times New Roman" w:cs="Times New Roman"/>
          <w:sz w:val="28"/>
          <w:szCs w:val="28"/>
          <w:lang w:val="kk-KZ"/>
        </w:rPr>
        <w:t>1</w:t>
      </w:r>
      <w:r w:rsidR="009564F6">
        <w:rPr>
          <w:rFonts w:ascii="Times New Roman" w:eastAsia="Calibri" w:hAnsi="Times New Roman" w:cs="Times New Roman"/>
          <w:sz w:val="28"/>
          <w:szCs w:val="28"/>
          <w:lang w:val="kk-KZ"/>
        </w:rPr>
        <w:t>8</w:t>
      </w:r>
      <w:r w:rsidRPr="00C87705">
        <w:rPr>
          <w:rFonts w:ascii="Times New Roman" w:eastAsia="Calibri" w:hAnsi="Times New Roman" w:cs="Times New Roman"/>
          <w:sz w:val="28"/>
          <w:szCs w:val="28"/>
          <w:lang w:val="kk-KZ"/>
        </w:rPr>
        <w:t>-кестеде берілген [35, 365 6].</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Кесте </w:t>
      </w:r>
      <w:r w:rsidR="007D7CE4" w:rsidRPr="003E7CAB">
        <w:rPr>
          <w:rFonts w:ascii="Times New Roman" w:eastAsia="Calibri" w:hAnsi="Times New Roman" w:cs="Times New Roman"/>
          <w:sz w:val="28"/>
          <w:szCs w:val="28"/>
          <w:lang w:val="kk-KZ"/>
        </w:rPr>
        <w:t>1</w:t>
      </w:r>
      <w:r w:rsidR="009564F6" w:rsidRPr="003E7CAB">
        <w:rPr>
          <w:rFonts w:ascii="Times New Roman" w:eastAsia="Calibri" w:hAnsi="Times New Roman" w:cs="Times New Roman"/>
          <w:sz w:val="28"/>
          <w:szCs w:val="28"/>
          <w:lang w:val="kk-KZ"/>
        </w:rPr>
        <w:t>8</w:t>
      </w:r>
      <w:r w:rsidRPr="003E7CAB">
        <w:rPr>
          <w:rFonts w:ascii="Times New Roman" w:eastAsia="Calibri" w:hAnsi="Times New Roman" w:cs="Times New Roman"/>
          <w:sz w:val="28"/>
          <w:szCs w:val="28"/>
          <w:lang w:val="kk-KZ"/>
        </w:rPr>
        <w:t xml:space="preserve"> – Қызылорда облысының әкімшілік аудандарының шеңберіндегі ауылшаруашылық суғармалы жерлердің меншікті суды тұтыну мөлшері, м</w:t>
      </w:r>
      <w:r w:rsidRPr="003E7CAB">
        <w:rPr>
          <w:rFonts w:ascii="Times New Roman" w:eastAsia="Calibri" w:hAnsi="Times New Roman" w:cs="Times New Roman"/>
          <w:sz w:val="28"/>
          <w:szCs w:val="28"/>
          <w:vertAlign w:val="superscript"/>
          <w:lang w:val="kk-KZ"/>
        </w:rPr>
        <w:t>3</w:t>
      </w:r>
      <w:r w:rsidRPr="003E7CAB">
        <w:rPr>
          <w:rFonts w:ascii="Times New Roman" w:eastAsia="Calibri" w:hAnsi="Times New Roman" w:cs="Times New Roman"/>
          <w:sz w:val="28"/>
          <w:szCs w:val="28"/>
          <w:lang w:val="kk-KZ"/>
        </w:rPr>
        <w:t>/га</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Look w:val="04A0"/>
      </w:tblPr>
      <w:tblGrid>
        <w:gridCol w:w="2547"/>
        <w:gridCol w:w="1134"/>
        <w:gridCol w:w="1134"/>
        <w:gridCol w:w="1134"/>
        <w:gridCol w:w="1134"/>
        <w:gridCol w:w="1134"/>
        <w:gridCol w:w="1127"/>
      </w:tblGrid>
      <w:tr w:rsidR="00150FFF" w:rsidRPr="00C87705" w:rsidTr="001354AA">
        <w:tc>
          <w:tcPr>
            <w:tcW w:w="2547"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7" w:type="dxa"/>
            <w:gridSpan w:val="6"/>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2547"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34"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1134"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1998</w:t>
            </w:r>
          </w:p>
        </w:tc>
        <w:tc>
          <w:tcPr>
            <w:tcW w:w="1134"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1999</w:t>
            </w:r>
          </w:p>
        </w:tc>
        <w:tc>
          <w:tcPr>
            <w:tcW w:w="1134"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w:t>
            </w:r>
          </w:p>
        </w:tc>
        <w:tc>
          <w:tcPr>
            <w:tcW w:w="1134"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2001</w:t>
            </w:r>
          </w:p>
        </w:tc>
        <w:tc>
          <w:tcPr>
            <w:tcW w:w="1127" w:type="dxa"/>
          </w:tcPr>
          <w:p w:rsidR="00150FFF" w:rsidRPr="00C87705" w:rsidRDefault="00150FFF"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2002</w:t>
            </w:r>
          </w:p>
        </w:tc>
      </w:tr>
      <w:tr w:rsidR="00150FFF" w:rsidRPr="00C87705" w:rsidTr="001354AA">
        <w:tc>
          <w:tcPr>
            <w:tcW w:w="254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12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8500</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7529</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6218</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20489</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21573</w:t>
            </w:r>
          </w:p>
        </w:tc>
        <w:tc>
          <w:tcPr>
            <w:tcW w:w="112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15163</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19806</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19287</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16450</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22957</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21620</w:t>
            </w:r>
          </w:p>
        </w:tc>
        <w:tc>
          <w:tcPr>
            <w:tcW w:w="112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19638</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17606</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15959</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14296</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24696</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13938</w:t>
            </w:r>
          </w:p>
        </w:tc>
        <w:tc>
          <w:tcPr>
            <w:tcW w:w="112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17467</w:t>
            </w:r>
          </w:p>
        </w:tc>
      </w:tr>
      <w:tr w:rsidR="00150FFF" w:rsidRPr="00C87705" w:rsidTr="001354AA">
        <w:tc>
          <w:tcPr>
            <w:tcW w:w="2547" w:type="dxa"/>
          </w:tcPr>
          <w:p w:rsidR="00150FFF" w:rsidRPr="00C87705" w:rsidRDefault="00150FFF" w:rsidP="00150FFF">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18688</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18619</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17160</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23059</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21922</w:t>
            </w:r>
          </w:p>
        </w:tc>
        <w:tc>
          <w:tcPr>
            <w:tcW w:w="1127" w:type="dxa"/>
          </w:tcPr>
          <w:p w:rsidR="00150FFF" w:rsidRPr="00C87705" w:rsidRDefault="00150FFF" w:rsidP="00150FFF">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14092</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14890</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14600</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14424</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23815</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27726</w:t>
            </w:r>
          </w:p>
        </w:tc>
        <w:tc>
          <w:tcPr>
            <w:tcW w:w="1127"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23192</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17306</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17034</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16487</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15635</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17168</w:t>
            </w:r>
          </w:p>
        </w:tc>
        <w:tc>
          <w:tcPr>
            <w:tcW w:w="1127"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12718</w:t>
            </w:r>
          </w:p>
        </w:tc>
      </w:tr>
      <w:tr w:rsidR="00150FFF" w:rsidRPr="00C87705" w:rsidTr="001354AA">
        <w:tc>
          <w:tcPr>
            <w:tcW w:w="2547"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16113</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17649</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14726</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17330</w:t>
            </w:r>
          </w:p>
        </w:tc>
        <w:tc>
          <w:tcPr>
            <w:tcW w:w="113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18224</w:t>
            </w:r>
          </w:p>
        </w:tc>
        <w:tc>
          <w:tcPr>
            <w:tcW w:w="1127"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14873</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29422</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18902</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15978</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21111</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19815</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18698</w:t>
            </w:r>
          </w:p>
        </w:tc>
      </w:tr>
      <w:tr w:rsidR="00A64F6C" w:rsidRPr="00C87705" w:rsidTr="0022008F">
        <w:tc>
          <w:tcPr>
            <w:tcW w:w="2547" w:type="dxa"/>
            <w:vMerge w:val="restart"/>
            <w:vAlign w:val="center"/>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7" w:type="dxa"/>
            <w:gridSpan w:val="6"/>
          </w:tcPr>
          <w:p w:rsidR="00A64F6C" w:rsidRPr="00C87705" w:rsidRDefault="00A64F6C" w:rsidP="00A64F6C">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A64F6C" w:rsidRPr="00C87705" w:rsidTr="001354AA">
        <w:tc>
          <w:tcPr>
            <w:tcW w:w="2547" w:type="dxa"/>
            <w:vMerge/>
          </w:tcPr>
          <w:p w:rsidR="00A64F6C" w:rsidRPr="00C87705" w:rsidRDefault="00A64F6C" w:rsidP="00A64F6C">
            <w:pPr>
              <w:jc w:val="both"/>
              <w:rPr>
                <w:rFonts w:ascii="Times New Roman" w:eastAsia="Calibri" w:hAnsi="Times New Roman" w:cs="Times New Roman"/>
                <w:sz w:val="28"/>
                <w:szCs w:val="28"/>
                <w:lang w:val="kk-KZ"/>
              </w:rPr>
            </w:pP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2003</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2004</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2005</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2006</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2007</w:t>
            </w:r>
          </w:p>
        </w:tc>
        <w:tc>
          <w:tcPr>
            <w:tcW w:w="1127"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2008</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9036</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6640</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24065</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22224</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10854</w:t>
            </w:r>
          </w:p>
        </w:tc>
        <w:tc>
          <w:tcPr>
            <w:tcW w:w="112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34278</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23994</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24121</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25753</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26366</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25122</w:t>
            </w:r>
          </w:p>
        </w:tc>
        <w:tc>
          <w:tcPr>
            <w:tcW w:w="112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25261</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17777</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20909</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18561</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22510</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22717</w:t>
            </w:r>
          </w:p>
        </w:tc>
        <w:tc>
          <w:tcPr>
            <w:tcW w:w="112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20746</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21286</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20567</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22162</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21970</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23886</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25927</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24294</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23569</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32967</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24854</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25763</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21692</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13056</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13547</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13788</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13522</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20246</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14292</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15906</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15353</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14784</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15128</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15855</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14004</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20671</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21048</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21272</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22255</w:t>
            </w:r>
          </w:p>
        </w:tc>
        <w:tc>
          <w:tcPr>
            <w:tcW w:w="1134"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22757</w:t>
            </w:r>
          </w:p>
        </w:tc>
        <w:tc>
          <w:tcPr>
            <w:tcW w:w="1127" w:type="dxa"/>
          </w:tcPr>
          <w:p w:rsidR="00A64F6C" w:rsidRPr="00C87705" w:rsidRDefault="00A64F6C" w:rsidP="00A64F6C">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20376</w:t>
            </w:r>
          </w:p>
        </w:tc>
      </w:tr>
      <w:tr w:rsidR="00A64F6C" w:rsidRPr="00C87705" w:rsidTr="0022008F">
        <w:tc>
          <w:tcPr>
            <w:tcW w:w="2547" w:type="dxa"/>
            <w:vMerge w:val="restart"/>
            <w:vAlign w:val="center"/>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7" w:type="dxa"/>
            <w:gridSpan w:val="6"/>
          </w:tcPr>
          <w:p w:rsidR="00A64F6C" w:rsidRPr="00C87705" w:rsidRDefault="00A64F6C" w:rsidP="00A64F6C">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A64F6C" w:rsidRPr="00C87705" w:rsidTr="001354AA">
        <w:tc>
          <w:tcPr>
            <w:tcW w:w="2547" w:type="dxa"/>
            <w:vMerge/>
          </w:tcPr>
          <w:p w:rsidR="00A64F6C" w:rsidRPr="00C87705" w:rsidRDefault="00A64F6C" w:rsidP="00A64F6C">
            <w:pPr>
              <w:jc w:val="both"/>
              <w:rPr>
                <w:rFonts w:ascii="Times New Roman" w:eastAsia="Calibri" w:hAnsi="Times New Roman" w:cs="Times New Roman"/>
                <w:sz w:val="28"/>
                <w:szCs w:val="28"/>
                <w:lang w:val="kk-KZ"/>
              </w:rPr>
            </w:pP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2009</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2011</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2013</w:t>
            </w:r>
          </w:p>
        </w:tc>
        <w:tc>
          <w:tcPr>
            <w:tcW w:w="1134"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2013</w:t>
            </w:r>
          </w:p>
        </w:tc>
        <w:tc>
          <w:tcPr>
            <w:tcW w:w="1127" w:type="dxa"/>
          </w:tcPr>
          <w:p w:rsidR="00A64F6C" w:rsidRPr="00C87705" w:rsidRDefault="00A64F6C" w:rsidP="0022008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2014</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7349</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14087</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12371</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15087</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14170</w:t>
            </w:r>
          </w:p>
        </w:tc>
        <w:tc>
          <w:tcPr>
            <w:tcW w:w="112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15167</w:t>
            </w:r>
          </w:p>
        </w:tc>
      </w:tr>
      <w:tr w:rsidR="00A64F6C" w:rsidRPr="00C87705" w:rsidTr="001354AA">
        <w:tc>
          <w:tcPr>
            <w:tcW w:w="254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27505</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23896</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23916</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24947</w:t>
            </w:r>
          </w:p>
        </w:tc>
        <w:tc>
          <w:tcPr>
            <w:tcW w:w="1134"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28860</w:t>
            </w:r>
          </w:p>
        </w:tc>
        <w:tc>
          <w:tcPr>
            <w:tcW w:w="1127" w:type="dxa"/>
          </w:tcPr>
          <w:p w:rsidR="00A64F6C" w:rsidRPr="00C87705" w:rsidRDefault="00A64F6C"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33318</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22548</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13740</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20172</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22238</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22369</w:t>
            </w:r>
          </w:p>
        </w:tc>
        <w:tc>
          <w:tcPr>
            <w:tcW w:w="112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22641</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25090</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26139</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24282</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24466</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25138</w:t>
            </w:r>
          </w:p>
        </w:tc>
        <w:tc>
          <w:tcPr>
            <w:tcW w:w="112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27332</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22563</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22610</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23321</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27492</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31491</w:t>
            </w:r>
          </w:p>
        </w:tc>
        <w:tc>
          <w:tcPr>
            <w:tcW w:w="112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23537</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15297</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17857</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17673</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14756</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15467</w:t>
            </w:r>
          </w:p>
        </w:tc>
        <w:tc>
          <w:tcPr>
            <w:tcW w:w="112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17043</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20052</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25055</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17818</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13474</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22595</w:t>
            </w:r>
          </w:p>
        </w:tc>
        <w:tc>
          <w:tcPr>
            <w:tcW w:w="112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17205</w:t>
            </w:r>
          </w:p>
        </w:tc>
      </w:tr>
      <w:tr w:rsidR="003E7CAB" w:rsidRPr="00C87705" w:rsidTr="003E7CAB">
        <w:tc>
          <w:tcPr>
            <w:tcW w:w="254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22461</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23382</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22014</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22167</w:t>
            </w:r>
          </w:p>
        </w:tc>
        <w:tc>
          <w:tcPr>
            <w:tcW w:w="1134"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24811</w:t>
            </w:r>
          </w:p>
        </w:tc>
        <w:tc>
          <w:tcPr>
            <w:tcW w:w="1127" w:type="dxa"/>
          </w:tcPr>
          <w:p w:rsidR="003E7CAB" w:rsidRPr="00C87705" w:rsidRDefault="003E7CAB" w:rsidP="003E7CAB">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25613</w:t>
            </w:r>
          </w:p>
        </w:tc>
      </w:tr>
      <w:tr w:rsidR="003E7CAB" w:rsidRPr="00C87705" w:rsidTr="003E7CAB">
        <w:tc>
          <w:tcPr>
            <w:tcW w:w="2547" w:type="dxa"/>
            <w:vMerge w:val="restart"/>
            <w:vAlign w:val="center"/>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7" w:type="dxa"/>
            <w:gridSpan w:val="6"/>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3E7CAB" w:rsidRPr="00C87705" w:rsidTr="003E7CAB">
        <w:tc>
          <w:tcPr>
            <w:tcW w:w="2547" w:type="dxa"/>
            <w:vMerge/>
          </w:tcPr>
          <w:p w:rsidR="003E7CAB" w:rsidRPr="00C87705" w:rsidRDefault="003E7CAB" w:rsidP="003E7CAB">
            <w:pPr>
              <w:jc w:val="both"/>
              <w:rPr>
                <w:rFonts w:ascii="Times New Roman" w:eastAsia="Calibri" w:hAnsi="Times New Roman" w:cs="Times New Roman"/>
                <w:sz w:val="28"/>
                <w:szCs w:val="28"/>
                <w:lang w:val="kk-KZ"/>
              </w:rPr>
            </w:pPr>
          </w:p>
        </w:tc>
        <w:tc>
          <w:tcPr>
            <w:tcW w:w="1134"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2015</w:t>
            </w:r>
          </w:p>
        </w:tc>
        <w:tc>
          <w:tcPr>
            <w:tcW w:w="1134"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2016</w:t>
            </w:r>
          </w:p>
        </w:tc>
        <w:tc>
          <w:tcPr>
            <w:tcW w:w="1134"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2017</w:t>
            </w:r>
          </w:p>
        </w:tc>
        <w:tc>
          <w:tcPr>
            <w:tcW w:w="1134"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2018</w:t>
            </w:r>
          </w:p>
        </w:tc>
        <w:tc>
          <w:tcPr>
            <w:tcW w:w="1134"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1127" w:type="dxa"/>
          </w:tcPr>
          <w:p w:rsidR="003E7CAB" w:rsidRPr="00C87705" w:rsidRDefault="003E7CAB"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r>
    </w:tbl>
    <w:p w:rsidR="00A557B8" w:rsidRPr="009929DE" w:rsidRDefault="00A557B8" w:rsidP="00A557B8">
      <w:pPr>
        <w:rPr>
          <w:rFonts w:ascii="Times New Roman" w:hAnsi="Times New Roman" w:cs="Times New Roman"/>
          <w:sz w:val="28"/>
          <w:szCs w:val="28"/>
          <w:lang w:val="kk-KZ"/>
        </w:rPr>
      </w:pPr>
      <w:r w:rsidRPr="009929DE">
        <w:rPr>
          <w:rFonts w:ascii="Times New Roman" w:hAnsi="Times New Roman" w:cs="Times New Roman"/>
          <w:sz w:val="28"/>
          <w:szCs w:val="28"/>
          <w:lang w:val="kk-KZ"/>
        </w:rPr>
        <w:lastRenderedPageBreak/>
        <w:t>1</w:t>
      </w:r>
      <w:r>
        <w:rPr>
          <w:rFonts w:ascii="Times New Roman" w:hAnsi="Times New Roman" w:cs="Times New Roman"/>
          <w:sz w:val="28"/>
          <w:szCs w:val="28"/>
          <w:lang w:val="kk-KZ"/>
        </w:rPr>
        <w:t>8</w:t>
      </w:r>
      <w:r w:rsidRPr="009929DE">
        <w:rPr>
          <w:rFonts w:ascii="Times New Roman" w:hAnsi="Times New Roman" w:cs="Times New Roman"/>
          <w:sz w:val="28"/>
          <w:szCs w:val="28"/>
          <w:lang w:val="kk-KZ"/>
        </w:rPr>
        <w:t>- кестенің жалғасы</w:t>
      </w:r>
    </w:p>
    <w:tbl>
      <w:tblPr>
        <w:tblStyle w:val="13"/>
        <w:tblW w:w="0" w:type="auto"/>
        <w:tblLook w:val="04A0"/>
      </w:tblPr>
      <w:tblGrid>
        <w:gridCol w:w="2547"/>
        <w:gridCol w:w="1134"/>
        <w:gridCol w:w="1134"/>
        <w:gridCol w:w="1134"/>
        <w:gridCol w:w="1134"/>
        <w:gridCol w:w="1134"/>
        <w:gridCol w:w="1127"/>
      </w:tblGrid>
      <w:tr w:rsidR="00A557B8" w:rsidRPr="00C87705" w:rsidTr="005F3924">
        <w:tc>
          <w:tcPr>
            <w:tcW w:w="2547"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134"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1134"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1134"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1134"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c>
          <w:tcPr>
            <w:tcW w:w="1134"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c>
          <w:tcPr>
            <w:tcW w:w="1127" w:type="dxa"/>
          </w:tcPr>
          <w:p w:rsidR="00A557B8" w:rsidRPr="00C87705" w:rsidRDefault="00A557B8" w:rsidP="00A557B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3170</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2854</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6078</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2680</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2244</w:t>
            </w:r>
          </w:p>
        </w:tc>
        <w:tc>
          <w:tcPr>
            <w:tcW w:w="112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2420</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31544</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26310</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28386</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27974</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20921</w:t>
            </w:r>
          </w:p>
        </w:tc>
        <w:tc>
          <w:tcPr>
            <w:tcW w:w="112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24688</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22877</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19245</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19413</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18825</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17474</w:t>
            </w:r>
          </w:p>
        </w:tc>
        <w:tc>
          <w:tcPr>
            <w:tcW w:w="112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21750</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25021</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22095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14995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23115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19358</w:t>
            </w:r>
          </w:p>
        </w:tc>
        <w:tc>
          <w:tcPr>
            <w:tcW w:w="112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21230</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30533</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16049</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18628</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19345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21312</w:t>
            </w:r>
          </w:p>
        </w:tc>
        <w:tc>
          <w:tcPr>
            <w:tcW w:w="112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19941</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17959</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20746</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23527</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22683</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14748</w:t>
            </w:r>
          </w:p>
        </w:tc>
        <w:tc>
          <w:tcPr>
            <w:tcW w:w="112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19036</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15184</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30720</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33144</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35803</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12630</w:t>
            </w:r>
          </w:p>
        </w:tc>
        <w:tc>
          <w:tcPr>
            <w:tcW w:w="112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15020</w:t>
            </w: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134"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23545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20615</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21977</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22289</w:t>
            </w:r>
          </w:p>
        </w:tc>
        <w:tc>
          <w:tcPr>
            <w:tcW w:w="1134"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17974</w:t>
            </w:r>
          </w:p>
        </w:tc>
        <w:tc>
          <w:tcPr>
            <w:tcW w:w="112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22089</w:t>
            </w:r>
          </w:p>
        </w:tc>
      </w:tr>
      <w:tr w:rsidR="00A557B8" w:rsidRPr="00C87705" w:rsidTr="005F3924">
        <w:tc>
          <w:tcPr>
            <w:tcW w:w="2547" w:type="dxa"/>
            <w:vMerge w:val="restart"/>
            <w:vAlign w:val="center"/>
          </w:tcPr>
          <w:p w:rsidR="00A557B8" w:rsidRPr="00C87705" w:rsidRDefault="00A557B8"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6797" w:type="dxa"/>
            <w:gridSpan w:val="6"/>
          </w:tcPr>
          <w:p w:rsidR="00A557B8" w:rsidRPr="00C87705" w:rsidRDefault="00A557B8"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A557B8" w:rsidRPr="00C87705" w:rsidTr="005F3924">
        <w:tc>
          <w:tcPr>
            <w:tcW w:w="2547" w:type="dxa"/>
            <w:vMerge/>
          </w:tcPr>
          <w:p w:rsidR="00A557B8" w:rsidRPr="00C87705" w:rsidRDefault="00A557B8" w:rsidP="005F3924">
            <w:pPr>
              <w:jc w:val="both"/>
              <w:rPr>
                <w:rFonts w:ascii="Times New Roman" w:eastAsia="Calibri" w:hAnsi="Times New Roman" w:cs="Times New Roman"/>
                <w:sz w:val="28"/>
                <w:szCs w:val="28"/>
                <w:lang w:val="kk-KZ"/>
              </w:rPr>
            </w:pPr>
          </w:p>
        </w:tc>
        <w:tc>
          <w:tcPr>
            <w:tcW w:w="1134" w:type="dxa"/>
          </w:tcPr>
          <w:p w:rsidR="00A557B8" w:rsidRPr="0046035A"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134" w:type="dxa"/>
          </w:tcPr>
          <w:p w:rsidR="00A557B8" w:rsidRPr="0046035A"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w:t>
            </w:r>
          </w:p>
        </w:tc>
        <w:tc>
          <w:tcPr>
            <w:tcW w:w="1134" w:type="dxa"/>
          </w:tcPr>
          <w:p w:rsidR="00A557B8" w:rsidRPr="0046035A"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2518</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2684</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2347</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25800</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23185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26480</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22480</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21348</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20425</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20852</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21485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22153</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19235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20785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19750</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rPr>
          <w:trHeight w:val="64"/>
        </w:trPr>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20458</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22450</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20750</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16085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17845</w:t>
            </w:r>
          </w:p>
        </w:tc>
        <w:tc>
          <w:tcPr>
            <w:tcW w:w="1134" w:type="dxa"/>
          </w:tcPr>
          <w:p w:rsidR="00A557B8" w:rsidRPr="008076AE" w:rsidRDefault="00A557B8"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16980</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r w:rsidR="00A557B8" w:rsidRPr="00C87705" w:rsidTr="005F3924">
        <w:tc>
          <w:tcPr>
            <w:tcW w:w="2547" w:type="dxa"/>
          </w:tcPr>
          <w:p w:rsidR="00A557B8" w:rsidRPr="00C87705" w:rsidRDefault="00A557B8" w:rsidP="005F3924">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c>
          <w:tcPr>
            <w:tcW w:w="1134" w:type="dxa"/>
          </w:tcPr>
          <w:p w:rsidR="00A557B8" w:rsidRPr="005210E9" w:rsidRDefault="00A557B8" w:rsidP="005F3924">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21780</w:t>
            </w:r>
          </w:p>
        </w:tc>
        <w:tc>
          <w:tcPr>
            <w:tcW w:w="1134" w:type="dxa"/>
          </w:tcPr>
          <w:p w:rsidR="00A557B8" w:rsidRPr="005210E9" w:rsidRDefault="00A557B8" w:rsidP="005F3924">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22068</w:t>
            </w:r>
          </w:p>
        </w:tc>
        <w:tc>
          <w:tcPr>
            <w:tcW w:w="1134" w:type="dxa"/>
          </w:tcPr>
          <w:p w:rsidR="00A557B8" w:rsidRPr="005210E9" w:rsidRDefault="00A557B8" w:rsidP="005F3924">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20785</w:t>
            </w:r>
          </w:p>
        </w:tc>
        <w:tc>
          <w:tcPr>
            <w:tcW w:w="1134" w:type="dxa"/>
          </w:tcPr>
          <w:p w:rsidR="00A557B8" w:rsidRPr="00C87705" w:rsidRDefault="00A557B8" w:rsidP="005F3924">
            <w:pPr>
              <w:jc w:val="both"/>
              <w:rPr>
                <w:rFonts w:ascii="Times New Roman" w:eastAsia="Calibri" w:hAnsi="Times New Roman" w:cs="Times New Roman"/>
                <w:sz w:val="28"/>
                <w:szCs w:val="28"/>
                <w:lang w:val="en-US"/>
              </w:rPr>
            </w:pPr>
          </w:p>
        </w:tc>
        <w:tc>
          <w:tcPr>
            <w:tcW w:w="1134" w:type="dxa"/>
          </w:tcPr>
          <w:p w:rsidR="00A557B8" w:rsidRPr="00C87705" w:rsidRDefault="00A557B8" w:rsidP="005F3924">
            <w:pPr>
              <w:jc w:val="both"/>
              <w:rPr>
                <w:rFonts w:ascii="Times New Roman" w:eastAsia="Calibri" w:hAnsi="Times New Roman" w:cs="Times New Roman"/>
                <w:sz w:val="28"/>
                <w:szCs w:val="28"/>
                <w:lang w:val="kk-KZ"/>
              </w:rPr>
            </w:pPr>
          </w:p>
        </w:tc>
        <w:tc>
          <w:tcPr>
            <w:tcW w:w="1127" w:type="dxa"/>
          </w:tcPr>
          <w:p w:rsidR="00A557B8" w:rsidRPr="00C87705" w:rsidRDefault="00A557B8" w:rsidP="005F3924">
            <w:pPr>
              <w:jc w:val="both"/>
              <w:rPr>
                <w:rFonts w:ascii="Times New Roman" w:eastAsia="Calibri" w:hAnsi="Times New Roman" w:cs="Times New Roman"/>
                <w:sz w:val="28"/>
                <w:szCs w:val="28"/>
                <w:lang w:val="kk-KZ"/>
              </w:rPr>
            </w:pPr>
          </w:p>
        </w:tc>
      </w:tr>
    </w:tbl>
    <w:p w:rsidR="00A557B8" w:rsidRDefault="00A557B8" w:rsidP="00150FFF">
      <w:pPr>
        <w:spacing w:after="0" w:line="240" w:lineRule="auto"/>
        <w:ind w:firstLine="708"/>
        <w:jc w:val="both"/>
        <w:rPr>
          <w:rFonts w:ascii="Times New Roman" w:eastAsia="Calibri" w:hAnsi="Times New Roman" w:cs="Times New Roman"/>
          <w:sz w:val="28"/>
          <w:szCs w:val="28"/>
          <w:lang w:val="kk-KZ"/>
        </w:rPr>
      </w:pPr>
    </w:p>
    <w:p w:rsidR="00150FFF" w:rsidRPr="00C87705" w:rsidRDefault="007D7CE4"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r w:rsidR="009564F6">
        <w:rPr>
          <w:rFonts w:ascii="Times New Roman" w:eastAsia="Calibri" w:hAnsi="Times New Roman" w:cs="Times New Roman"/>
          <w:sz w:val="28"/>
          <w:szCs w:val="28"/>
          <w:lang w:val="kk-KZ"/>
        </w:rPr>
        <w:t>8</w:t>
      </w:r>
      <w:r w:rsidR="00150FFF" w:rsidRPr="00C87705">
        <w:rPr>
          <w:rFonts w:ascii="Times New Roman" w:eastAsia="Calibri" w:hAnsi="Times New Roman" w:cs="Times New Roman"/>
          <w:sz w:val="28"/>
          <w:szCs w:val="28"/>
          <w:lang w:val="kk-KZ"/>
        </w:rPr>
        <w:t xml:space="preserve"> - кестеде мәліметтерден байқайтынымыз, бір гектар суғармалы егістік жердің меншікті суғару мөлшері, күріш дақылы өсірілмейтін  Арал ауданының аймағында, қарастырылып отырылған 1997-2020 жылдар аралығында  2680,0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 дан 24065,0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  ауытқитын болса, ал облыстың оңтүстік-шығысында орналасқан күріш дақылы өсірілетін  Жаңақорған және Шиелі аудандардың шеңберінде 12718,0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/га–дан 25055,0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/га-ға дейін ауытқиды. Ал, облыстың оңтүстік-батысында орналасқан Жалағаш, Қазалы, Қармақшы және Сырдария аудандарының шеңберінде 13938,0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/га–дан 32967,0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/га–ға дейін ауытқып отырады. Жалпы, Қызылорда облысының аймағындағы суғармалы алқабтардағы егістік жердің меншікті суғару мөлшері 1998-2018 жылдар аралығында 18698,0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/га–дан 25613,0 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 xml:space="preserve">/га құрайды. Бірақ, қарастырылып отырған </w:t>
      </w:r>
      <w:r w:rsidR="00150FFF" w:rsidRPr="003E7CAB">
        <w:rPr>
          <w:rFonts w:ascii="Times New Roman" w:eastAsia="Calibri" w:hAnsi="Times New Roman" w:cs="Times New Roman"/>
          <w:sz w:val="28"/>
          <w:szCs w:val="28"/>
          <w:lang w:val="kk-KZ"/>
        </w:rPr>
        <w:t>1997-202</w:t>
      </w:r>
      <w:r w:rsidR="00C46059" w:rsidRPr="003E7CAB">
        <w:rPr>
          <w:rFonts w:ascii="Times New Roman" w:eastAsia="Calibri" w:hAnsi="Times New Roman" w:cs="Times New Roman"/>
          <w:sz w:val="28"/>
          <w:szCs w:val="28"/>
          <w:lang w:val="kk-KZ"/>
        </w:rPr>
        <w:t>3</w:t>
      </w:r>
      <w:r w:rsidR="00150FFF" w:rsidRPr="00C87705">
        <w:rPr>
          <w:rFonts w:ascii="Times New Roman" w:eastAsia="Calibri" w:hAnsi="Times New Roman" w:cs="Times New Roman"/>
          <w:sz w:val="28"/>
          <w:szCs w:val="28"/>
          <w:lang w:val="kk-KZ"/>
        </w:rPr>
        <w:t xml:space="preserve"> жылдар аралығындағы Қызылорда облысының суғармалы жерлердің меншікті  суды тұтыну мөлшеріне жүйелік  талдау жүргізе отырып, олардың аймақтық климаттық жағдайының энергетикалық қуатына байланысты өзгеру заңдылығын анықтау мүмкін емес. Суғармалы егістік жерге берілетін меншікті  суды тұтыну мөлшері Сырдария өзенінің төменгі алқабында ауылшаруашылық дақылдарды өсіру кезеңінде </w:t>
      </w:r>
      <w:r w:rsidR="00150FFF" w:rsidRPr="003E7CAB">
        <w:rPr>
          <w:rFonts w:ascii="Times New Roman" w:eastAsia="Calibri" w:hAnsi="Times New Roman" w:cs="Times New Roman"/>
          <w:sz w:val="28"/>
          <w:szCs w:val="28"/>
          <w:lang w:val="kk-KZ"/>
        </w:rPr>
        <w:t>1997-202</w:t>
      </w:r>
      <w:r w:rsidR="00C46059" w:rsidRPr="003E7CAB">
        <w:rPr>
          <w:rFonts w:ascii="Times New Roman" w:eastAsia="Calibri" w:hAnsi="Times New Roman" w:cs="Times New Roman"/>
          <w:sz w:val="28"/>
          <w:szCs w:val="28"/>
          <w:lang w:val="kk-KZ"/>
        </w:rPr>
        <w:t>3</w:t>
      </w:r>
      <w:r w:rsidR="00150FFF" w:rsidRPr="00C87705">
        <w:rPr>
          <w:rFonts w:ascii="Times New Roman" w:eastAsia="Calibri" w:hAnsi="Times New Roman" w:cs="Times New Roman"/>
          <w:sz w:val="28"/>
          <w:szCs w:val="28"/>
          <w:lang w:val="kk-KZ"/>
        </w:rPr>
        <w:t xml:space="preserve"> жылдар аралығындағы ағынның көлеміне тікелей байланысты болмағандықтан, Қызылорда облысының суғармалы егістік жерлеріне пайдаланылатын су ресурстарын жобалау, реттеу және басқару жұмыстарының дәрежесінің өте төмен екендігін байқауға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Жалпы, </w:t>
      </w:r>
      <w:r w:rsidRPr="003E7CAB">
        <w:rPr>
          <w:rFonts w:ascii="Times New Roman" w:eastAsia="Calibri" w:hAnsi="Times New Roman" w:cs="Times New Roman"/>
          <w:sz w:val="28"/>
          <w:szCs w:val="28"/>
          <w:lang w:val="kk-KZ"/>
        </w:rPr>
        <w:t>1997-202</w:t>
      </w:r>
      <w:r w:rsidR="00C46059"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Қызылорда облысының ауылшаруашылық суғармалы жерлердің меншікті  суды тұтыну мөлшері табиғи жүйенің энергетикалық қуатына, экологиялық талабына және әлеуметтік-экономикалық сұранысына сай келу дәрежесін бағалау үшін нақты меншікті суғару мөлшерінің табиғи жүйенің энергетикалық қуатына сай келу көрсеткіштері (</w:t>
      </w:r>
      <w:r w:rsidRPr="00C87705">
        <w:rPr>
          <w:rFonts w:ascii="Times New Roman" w:eastAsia="Calibri" w:hAnsi="Times New Roman" w:cs="Times New Roman"/>
          <w:position w:val="-16"/>
          <w:sz w:val="24"/>
          <w:szCs w:val="24"/>
        </w:rPr>
        <w:object w:dxaOrig="499" w:dyaOrig="400">
          <v:shape id="_x0000_i1153" type="#_x0000_t75" style="width:22.45pt;height:22.45pt" o:ole="">
            <v:imagedata r:id="rId44" o:title=""/>
          </v:shape>
          <o:OLEObject Type="Embed" ProgID="Equation.3" ShapeID="_x0000_i1153" DrawAspect="Content" ObjectID="_1807931519" r:id="rId252"/>
        </w:object>
      </w:r>
      <w:r w:rsidRPr="00C87705">
        <w:rPr>
          <w:rFonts w:ascii="Times New Roman" w:eastAsia="Calibri" w:hAnsi="Times New Roman" w:cs="Times New Roman"/>
          <w:sz w:val="28"/>
          <w:szCs w:val="28"/>
          <w:lang w:val="kk-KZ"/>
        </w:rPr>
        <w:t>), экологиялық талабына сай келу көрсеткіштері  (</w:t>
      </w:r>
      <w:r w:rsidRPr="00C87705">
        <w:rPr>
          <w:rFonts w:ascii="Times New Roman" w:eastAsia="Calibri" w:hAnsi="Times New Roman" w:cs="Times New Roman"/>
          <w:position w:val="-12"/>
          <w:sz w:val="24"/>
          <w:szCs w:val="24"/>
        </w:rPr>
        <w:object w:dxaOrig="540" w:dyaOrig="360">
          <v:shape id="_x0000_i1154" type="#_x0000_t75" style="width:28.8pt;height:22.45pt" o:ole="">
            <v:imagedata r:id="rId46" o:title=""/>
          </v:shape>
          <o:OLEObject Type="Embed" ProgID="Equation.3" ShapeID="_x0000_i1154" DrawAspect="Content" ObjectID="_1807931520" r:id="rId253"/>
        </w:object>
      </w:r>
      <w:r w:rsidRPr="00C87705">
        <w:rPr>
          <w:rFonts w:ascii="Times New Roman" w:eastAsia="Calibri" w:hAnsi="Times New Roman" w:cs="Times New Roman"/>
          <w:sz w:val="28"/>
          <w:szCs w:val="28"/>
          <w:lang w:val="kk-KZ"/>
        </w:rPr>
        <w:t>) сонымен қатар әлеуметтік-экономикалық сұранысына сай келу көрсеткіштері  (</w:t>
      </w:r>
      <w:r w:rsidRPr="00C87705">
        <w:rPr>
          <w:rFonts w:ascii="Times New Roman" w:eastAsia="Calibri" w:hAnsi="Times New Roman" w:cs="Times New Roman"/>
          <w:position w:val="-12"/>
          <w:sz w:val="24"/>
          <w:szCs w:val="24"/>
        </w:rPr>
        <w:object w:dxaOrig="580" w:dyaOrig="360">
          <v:shape id="_x0000_i1155" type="#_x0000_t75" style="width:27.65pt;height:22.45pt" o:ole="">
            <v:imagedata r:id="rId48" o:title=""/>
          </v:shape>
          <o:OLEObject Type="Embed" ProgID="Equation.3" ShapeID="_x0000_i1155" DrawAspect="Content" ObjectID="_1807931521" r:id="rId254"/>
        </w:object>
      </w:r>
      <w:r w:rsidRPr="00C87705">
        <w:rPr>
          <w:rFonts w:ascii="Times New Roman" w:eastAsia="Calibri" w:hAnsi="Times New Roman" w:cs="Times New Roman"/>
          <w:sz w:val="28"/>
          <w:szCs w:val="28"/>
          <w:lang w:val="kk-KZ"/>
        </w:rPr>
        <w:t>) туралы ұғым енгізілді және оны мына өрнектер арқылы анықтауға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3739" w:dyaOrig="400">
          <v:shape id="_x0000_i1156" type="#_x0000_t75" style="width:193.55pt;height:22.45pt" o:ole="">
            <v:imagedata r:id="rId255" o:title=""/>
          </v:shape>
          <o:OLEObject Type="Embed" ProgID="Equation.3" ShapeID="_x0000_i1156" DrawAspect="Content" ObjectID="_1807931522" r:id="rId256"/>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6"/>
          <w:sz w:val="24"/>
          <w:szCs w:val="24"/>
        </w:rPr>
        <w:object w:dxaOrig="1880" w:dyaOrig="400">
          <v:shape id="_x0000_i1157" type="#_x0000_t75" style="width:94.45pt;height:22.45pt" o:ole="">
            <v:imagedata r:id="rId257" o:title=""/>
          </v:shape>
          <o:OLEObject Type="Embed" ProgID="Equation.3" ShapeID="_x0000_i1157" DrawAspect="Content" ObjectID="_1807931523" r:id="rId258"/>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6"/>
          <w:sz w:val="24"/>
          <w:szCs w:val="24"/>
        </w:rPr>
        <w:object w:dxaOrig="1920" w:dyaOrig="400">
          <v:shape id="_x0000_i1158" type="#_x0000_t75" style="width:99.65pt;height:22.45pt" o:ole="">
            <v:imagedata r:id="rId259" o:title=""/>
          </v:shape>
          <o:OLEObject Type="Embed" ProgID="Equation.3" ShapeID="_x0000_i1158" DrawAspect="Content" ObjectID="_1807931524" r:id="rId260"/>
        </w:object>
      </w:r>
      <w:r w:rsidRPr="00C87705">
        <w:rPr>
          <w:rFonts w:ascii="Times New Roman" w:eastAsia="Calibri" w:hAnsi="Times New Roman" w:cs="Times New Roman"/>
          <w:sz w:val="28"/>
          <w:szCs w:val="28"/>
          <w:lang w:val="kk-KZ"/>
        </w:rPr>
        <w:t>,      (10)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12"/>
          <w:sz w:val="24"/>
          <w:szCs w:val="24"/>
        </w:rPr>
        <w:object w:dxaOrig="420" w:dyaOrig="360">
          <v:shape id="_x0000_i1159" type="#_x0000_t75" style="width:22.45pt;height:22.45pt" o:ole="">
            <v:imagedata r:id="rId50" o:title=""/>
          </v:shape>
          <o:OLEObject Type="Embed" ProgID="Equation.3" ShapeID="_x0000_i1159" DrawAspect="Content" ObjectID="_1807931525" r:id="rId261"/>
        </w:object>
      </w:r>
      <w:r w:rsidRPr="00C87705">
        <w:rPr>
          <w:rFonts w:ascii="Times New Roman" w:eastAsia="Calibri" w:hAnsi="Times New Roman" w:cs="Times New Roman"/>
          <w:sz w:val="28"/>
          <w:szCs w:val="28"/>
          <w:lang w:val="kk-KZ"/>
        </w:rPr>
        <w:t>– табиғи жүйенің энергерикалық қуатын бейнелейтін, су бетінен булану,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r w:rsidRPr="00C87705">
        <w:rPr>
          <w:rFonts w:ascii="Times New Roman" w:eastAsia="Calibri" w:hAnsi="Times New Roman" w:cs="Times New Roman"/>
          <w:position w:val="-12"/>
          <w:sz w:val="24"/>
          <w:szCs w:val="24"/>
        </w:rPr>
        <w:object w:dxaOrig="560" w:dyaOrig="360">
          <v:shape id="_x0000_i1160" type="#_x0000_t75" style="width:29.95pt;height:22.45pt" o:ole="">
            <v:imagedata r:id="rId52" o:title=""/>
          </v:shape>
          <o:OLEObject Type="Embed" ProgID="Equation.3" ShapeID="_x0000_i1160" DrawAspect="Content" ObjectID="_1807931526" r:id="rId262"/>
        </w:object>
      </w:r>
      <w:r w:rsidRPr="00C87705">
        <w:rPr>
          <w:rFonts w:ascii="Times New Roman" w:eastAsia="Calibri" w:hAnsi="Times New Roman" w:cs="Times New Roman"/>
          <w:sz w:val="28"/>
          <w:szCs w:val="28"/>
          <w:lang w:val="kk-KZ"/>
        </w:rPr>
        <w:t xml:space="preserve">- ландшафттық жүйенің өсімдік және топырақ жамылғысының бетінен булануға жетіспейтін ылғал, мм; </w:t>
      </w:r>
      <w:r w:rsidRPr="00C87705">
        <w:rPr>
          <w:rFonts w:ascii="Times New Roman" w:eastAsia="Calibri" w:hAnsi="Times New Roman" w:cs="Times New Roman"/>
          <w:position w:val="-12"/>
          <w:sz w:val="24"/>
          <w:szCs w:val="24"/>
        </w:rPr>
        <w:object w:dxaOrig="420" w:dyaOrig="360">
          <v:shape id="_x0000_i1161" type="#_x0000_t75" style="width:22.45pt;height:22.45pt" o:ole="">
            <v:imagedata r:id="rId54" o:title=""/>
          </v:shape>
          <o:OLEObject Type="Embed" ProgID="Equation.3" ShapeID="_x0000_i1161" DrawAspect="Content" ObjectID="_1807931527" r:id="rId263"/>
        </w:object>
      </w:r>
      <w:r w:rsidRPr="00C87705">
        <w:rPr>
          <w:rFonts w:ascii="Times New Roman" w:eastAsia="Calibri" w:hAnsi="Times New Roman" w:cs="Times New Roman"/>
          <w:sz w:val="28"/>
          <w:szCs w:val="28"/>
          <w:lang w:val="kk-KZ"/>
        </w:rPr>
        <w:t xml:space="preserve">- атмосфералық жауын-шашынның қабаты, мм; </w:t>
      </w:r>
      <w:r w:rsidRPr="00C87705">
        <w:rPr>
          <w:rFonts w:ascii="Times New Roman" w:eastAsia="Calibri" w:hAnsi="Times New Roman" w:cs="Times New Roman"/>
          <w:position w:val="-16"/>
          <w:sz w:val="24"/>
          <w:szCs w:val="24"/>
        </w:rPr>
        <w:object w:dxaOrig="560" w:dyaOrig="400">
          <v:shape id="_x0000_i1162" type="#_x0000_t75" style="width:29.95pt;height:22.45pt" o:ole="">
            <v:imagedata r:id="rId56" o:title=""/>
          </v:shape>
          <o:OLEObject Type="Embed" ProgID="Equation.3" ShapeID="_x0000_i1162" DrawAspect="Content" ObjectID="_1807931528" r:id="rId264"/>
        </w:object>
      </w:r>
      <w:r w:rsidRPr="00C87705">
        <w:rPr>
          <w:rFonts w:ascii="Times New Roman" w:eastAsia="Calibri" w:hAnsi="Times New Roman" w:cs="Times New Roman"/>
          <w:sz w:val="28"/>
          <w:szCs w:val="28"/>
          <w:lang w:val="kk-KZ"/>
        </w:rPr>
        <w:t>- ландшафттық жүйенің өсімдік және топырақ жамылғысының орнықты дамуын қамтамасыз ететін суғармалы егістік жерлердің экологиялық ағынды тұтынудың меншікті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r w:rsidRPr="00C87705">
        <w:rPr>
          <w:rFonts w:ascii="Times New Roman" w:eastAsia="Calibri" w:hAnsi="Times New Roman" w:cs="Times New Roman"/>
          <w:position w:val="-16"/>
          <w:sz w:val="24"/>
          <w:szCs w:val="24"/>
        </w:rPr>
        <w:object w:dxaOrig="580" w:dyaOrig="400">
          <v:shape id="_x0000_i1163" type="#_x0000_t75" style="width:27.65pt;height:22.45pt" o:ole="">
            <v:imagedata r:id="rId58" o:title=""/>
          </v:shape>
          <o:OLEObject Type="Embed" ProgID="Equation.3" ShapeID="_x0000_i1163" DrawAspect="Content" ObjectID="_1807931529" r:id="rId265"/>
        </w:object>
      </w:r>
      <w:r w:rsidRPr="00C87705">
        <w:rPr>
          <w:rFonts w:ascii="Times New Roman" w:eastAsia="Calibri" w:hAnsi="Times New Roman" w:cs="Times New Roman"/>
          <w:sz w:val="28"/>
          <w:szCs w:val="28"/>
          <w:lang w:val="kk-KZ"/>
        </w:rPr>
        <w:t>- Халықарарлық Аралды сақтау қорының қарамағындағы Мемлекетаралық сушаруашылық координациялау комиссиясының ғылыми зерттеу орталығының Қызылорда облысының суғармалы егістік жерлеріне ұсынған  суды меншікті тұтыну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r w:rsidRPr="00C87705">
        <w:rPr>
          <w:rFonts w:ascii="Times New Roman" w:eastAsia="Calibri" w:hAnsi="Times New Roman" w:cs="Times New Roman"/>
          <w:position w:val="-16"/>
          <w:sz w:val="24"/>
          <w:szCs w:val="24"/>
        </w:rPr>
        <w:object w:dxaOrig="460" w:dyaOrig="400">
          <v:shape id="_x0000_i1164" type="#_x0000_t75" style="width:22.45pt;height:22.45pt" o:ole="">
            <v:imagedata r:id="rId60" o:title=""/>
          </v:shape>
          <o:OLEObject Type="Embed" ProgID="Equation.3" ShapeID="_x0000_i1164" DrawAspect="Content" ObjectID="_1807931530" r:id="rId266"/>
        </w:object>
      </w:r>
      <w:r w:rsidRPr="00C87705">
        <w:rPr>
          <w:rFonts w:ascii="Times New Roman" w:eastAsia="Calibri" w:hAnsi="Times New Roman" w:cs="Times New Roman"/>
          <w:sz w:val="28"/>
          <w:szCs w:val="28"/>
          <w:lang w:val="kk-KZ"/>
        </w:rPr>
        <w:t>-Қызылорда облысының суғармалы егістік жерлерінің нақты суғару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Егерде, </w:t>
      </w:r>
      <w:r w:rsidRPr="00C87705">
        <w:rPr>
          <w:rFonts w:ascii="Times New Roman" w:eastAsia="Calibri" w:hAnsi="Times New Roman" w:cs="Times New Roman"/>
          <w:position w:val="-18"/>
          <w:sz w:val="24"/>
          <w:szCs w:val="24"/>
        </w:rPr>
        <w:object w:dxaOrig="1100" w:dyaOrig="420">
          <v:shape id="_x0000_i1165" type="#_x0000_t75" style="width:58.2pt;height:22.45pt" o:ole="">
            <v:imagedata r:id="rId267" o:title=""/>
          </v:shape>
          <o:OLEObject Type="Embed" ProgID="Equation.3" ShapeID="_x0000_i1165" DrawAspect="Content" ObjectID="_1807931531" r:id="rId268"/>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4"/>
          <w:szCs w:val="24"/>
        </w:rPr>
        <w:object w:dxaOrig="1160" w:dyaOrig="360">
          <v:shape id="_x0000_i1166" type="#_x0000_t75" style="width:58.2pt;height:22.45pt" o:ole="">
            <v:imagedata r:id="rId269" o:title=""/>
          </v:shape>
          <o:OLEObject Type="Embed" ProgID="Equation.3" ShapeID="_x0000_i1166" DrawAspect="Content" ObjectID="_1807931532" r:id="rId270"/>
        </w:object>
      </w:r>
      <w:r w:rsidRPr="00C87705">
        <w:rPr>
          <w:rFonts w:ascii="Times New Roman" w:eastAsia="Calibri" w:hAnsi="Times New Roman" w:cs="Times New Roman"/>
          <w:sz w:val="28"/>
          <w:szCs w:val="28"/>
          <w:lang w:val="kk-KZ"/>
        </w:rPr>
        <w:t xml:space="preserve">және </w:t>
      </w:r>
      <w:r w:rsidRPr="00C87705">
        <w:rPr>
          <w:rFonts w:ascii="Times New Roman" w:eastAsia="Calibri" w:hAnsi="Times New Roman" w:cs="Times New Roman"/>
          <w:position w:val="-12"/>
          <w:sz w:val="24"/>
          <w:szCs w:val="24"/>
        </w:rPr>
        <w:object w:dxaOrig="1180" w:dyaOrig="360">
          <v:shape id="_x0000_i1167" type="#_x0000_t75" style="width:59.35pt;height:22.45pt" o:ole="">
            <v:imagedata r:id="rId271" o:title=""/>
          </v:shape>
          <o:OLEObject Type="Embed" ProgID="Equation.3" ShapeID="_x0000_i1167" DrawAspect="Content" ObjectID="_1807931533" r:id="rId272"/>
        </w:object>
      </w:r>
      <w:r w:rsidRPr="00C87705">
        <w:rPr>
          <w:rFonts w:ascii="Times New Roman" w:eastAsia="Calibri" w:hAnsi="Times New Roman" w:cs="Times New Roman"/>
          <w:sz w:val="28"/>
          <w:szCs w:val="28"/>
          <w:lang w:val="kk-KZ"/>
        </w:rPr>
        <w:t xml:space="preserve">болса, онда суғармалы егістік жерлерге берілген судың тиімділігі төмен деп, ал </w:t>
      </w:r>
      <w:r w:rsidRPr="00C87705">
        <w:rPr>
          <w:rFonts w:ascii="Times New Roman" w:eastAsia="Calibri" w:hAnsi="Times New Roman" w:cs="Times New Roman"/>
          <w:position w:val="-18"/>
          <w:sz w:val="24"/>
          <w:szCs w:val="24"/>
        </w:rPr>
        <w:object w:dxaOrig="1100" w:dyaOrig="420">
          <v:shape id="_x0000_i1168" type="#_x0000_t75" style="width:58.2pt;height:22.45pt" o:ole="">
            <v:imagedata r:id="rId273" o:title=""/>
          </v:shape>
          <o:OLEObject Type="Embed" ProgID="Equation.3" ShapeID="_x0000_i1168" DrawAspect="Content" ObjectID="_1807931534" r:id="rId274"/>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4"/>
          <w:szCs w:val="24"/>
        </w:rPr>
        <w:object w:dxaOrig="1160" w:dyaOrig="360">
          <v:shape id="_x0000_i1169" type="#_x0000_t75" style="width:58.2pt;height:22.45pt" o:ole="">
            <v:imagedata r:id="rId275" o:title=""/>
          </v:shape>
          <o:OLEObject Type="Embed" ProgID="Equation.3" ShapeID="_x0000_i1169" DrawAspect="Content" ObjectID="_1807931535" r:id="rId276"/>
        </w:object>
      </w:r>
      <w:r w:rsidRPr="00C87705">
        <w:rPr>
          <w:rFonts w:ascii="Times New Roman" w:eastAsia="Calibri" w:hAnsi="Times New Roman" w:cs="Times New Roman"/>
          <w:sz w:val="28"/>
          <w:szCs w:val="28"/>
          <w:lang w:val="kk-KZ"/>
        </w:rPr>
        <w:t xml:space="preserve">және </w:t>
      </w:r>
      <w:r w:rsidRPr="00C87705">
        <w:rPr>
          <w:rFonts w:ascii="Times New Roman" w:eastAsia="Calibri" w:hAnsi="Times New Roman" w:cs="Times New Roman"/>
          <w:position w:val="-12"/>
          <w:sz w:val="24"/>
          <w:szCs w:val="24"/>
        </w:rPr>
        <w:object w:dxaOrig="1200" w:dyaOrig="360">
          <v:shape id="_x0000_i1170" type="#_x0000_t75" style="width:58.2pt;height:22.45pt" o:ole="">
            <v:imagedata r:id="rId277" o:title=""/>
          </v:shape>
          <o:OLEObject Type="Embed" ProgID="Equation.3" ShapeID="_x0000_i1170" DrawAspect="Content" ObjectID="_1807931536" r:id="rId278"/>
        </w:object>
      </w:r>
      <w:r w:rsidRPr="00C87705">
        <w:rPr>
          <w:rFonts w:ascii="Times New Roman" w:eastAsia="Calibri" w:hAnsi="Times New Roman" w:cs="Times New Roman"/>
          <w:sz w:val="28"/>
          <w:szCs w:val="28"/>
          <w:lang w:val="kk-KZ"/>
        </w:rPr>
        <w:t xml:space="preserve">болса, онда суғармалы егістік жерлерді су ресурстарымен қамтамасыз ету дәрежесі төмен және </w:t>
      </w:r>
      <w:r w:rsidRPr="00C87705">
        <w:rPr>
          <w:rFonts w:ascii="Times New Roman" w:eastAsia="Calibri" w:hAnsi="Times New Roman" w:cs="Times New Roman"/>
          <w:position w:val="-18"/>
          <w:sz w:val="24"/>
          <w:szCs w:val="24"/>
        </w:rPr>
        <w:object w:dxaOrig="1120" w:dyaOrig="420">
          <v:shape id="_x0000_i1171" type="#_x0000_t75" style="width:58.2pt;height:22.45pt" o:ole="">
            <v:imagedata r:id="rId279" o:title=""/>
          </v:shape>
          <o:OLEObject Type="Embed" ProgID="Equation.3" ShapeID="_x0000_i1171" DrawAspect="Content" ObjectID="_1807931537" r:id="rId280"/>
        </w:objec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4"/>
          <w:szCs w:val="24"/>
        </w:rPr>
        <w:object w:dxaOrig="1160" w:dyaOrig="360">
          <v:shape id="_x0000_i1172" type="#_x0000_t75" style="width:58.2pt;height:22.45pt" o:ole="">
            <v:imagedata r:id="rId281" o:title=""/>
          </v:shape>
          <o:OLEObject Type="Embed" ProgID="Equation.3" ShapeID="_x0000_i1172" DrawAspect="Content" ObjectID="_1807931538" r:id="rId282"/>
        </w:object>
      </w:r>
      <w:r w:rsidRPr="00C87705">
        <w:rPr>
          <w:rFonts w:ascii="Times New Roman" w:eastAsia="Calibri" w:hAnsi="Times New Roman" w:cs="Times New Roman"/>
          <w:sz w:val="28"/>
          <w:szCs w:val="28"/>
          <w:lang w:val="kk-KZ"/>
        </w:rPr>
        <w:t xml:space="preserve">және </w:t>
      </w:r>
      <w:r w:rsidRPr="00C87705">
        <w:rPr>
          <w:rFonts w:ascii="Times New Roman" w:eastAsia="Calibri" w:hAnsi="Times New Roman" w:cs="Times New Roman"/>
          <w:position w:val="-12"/>
          <w:sz w:val="24"/>
          <w:szCs w:val="24"/>
        </w:rPr>
        <w:object w:dxaOrig="1200" w:dyaOrig="360">
          <v:shape id="_x0000_i1173" type="#_x0000_t75" style="width:58.2pt;height:22.45pt" o:ole="">
            <v:imagedata r:id="rId283" o:title=""/>
          </v:shape>
          <o:OLEObject Type="Embed" ProgID="Equation.3" ShapeID="_x0000_i1173" DrawAspect="Content" ObjectID="_1807931539" r:id="rId284"/>
        </w:object>
      </w:r>
      <w:r w:rsidRPr="00C87705">
        <w:rPr>
          <w:rFonts w:ascii="Times New Roman" w:eastAsia="Calibri" w:hAnsi="Times New Roman" w:cs="Times New Roman"/>
          <w:sz w:val="28"/>
          <w:szCs w:val="28"/>
          <w:lang w:val="kk-KZ"/>
        </w:rPr>
        <w:t>,  онда гидроагроландшафттық жүйелерді  жобалау кезінде суғармалы егістік жерлерге берілген су мөлшері климаттық-энергетикалық, экологиялық және әлеуметтік-экономикалық талапқа сай беріледі деп есептеледі.</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 xml:space="preserve">Қызылорда облысының әкімшілік аудандарында орналасқан метеорологиялық бекеттерінің мәліметтері бойынша, оның ландшафттық жүйесінің климаттық сипаттамалары </w:t>
      </w:r>
      <w:r w:rsidR="009564F6">
        <w:rPr>
          <w:rFonts w:ascii="Times New Roman" w:eastAsia="Calibri" w:hAnsi="Times New Roman" w:cs="Times New Roman"/>
          <w:sz w:val="28"/>
          <w:szCs w:val="28"/>
          <w:lang w:val="kk-KZ"/>
        </w:rPr>
        <w:t>19</w:t>
      </w:r>
      <w:r w:rsidRPr="00C87705">
        <w:rPr>
          <w:rFonts w:ascii="Times New Roman" w:eastAsia="Calibri" w:hAnsi="Times New Roman" w:cs="Times New Roman"/>
          <w:sz w:val="28"/>
          <w:szCs w:val="28"/>
          <w:lang w:val="kk-KZ"/>
        </w:rPr>
        <w:t xml:space="preserve"> - кестеде көрсетілген. </w:t>
      </w:r>
    </w:p>
    <w:p w:rsidR="00A64F6C" w:rsidRDefault="00A64F6C" w:rsidP="00150FFF">
      <w:pPr>
        <w:spacing w:after="0" w:line="240" w:lineRule="auto"/>
        <w:ind w:firstLine="709"/>
        <w:jc w:val="both"/>
        <w:rPr>
          <w:rFonts w:ascii="Times New Roman" w:eastAsia="Calibri" w:hAnsi="Times New Roman" w:cs="Times New Roman"/>
          <w:sz w:val="28"/>
          <w:szCs w:val="28"/>
          <w:lang w:val="kk-KZ"/>
        </w:rPr>
      </w:pPr>
    </w:p>
    <w:p w:rsidR="00A557B8" w:rsidRDefault="00A557B8" w:rsidP="00150FFF">
      <w:pPr>
        <w:spacing w:after="0" w:line="240" w:lineRule="auto"/>
        <w:ind w:firstLine="709"/>
        <w:jc w:val="both"/>
        <w:rPr>
          <w:rFonts w:ascii="Times New Roman" w:eastAsia="Calibri" w:hAnsi="Times New Roman" w:cs="Times New Roman"/>
          <w:sz w:val="28"/>
          <w:szCs w:val="28"/>
          <w:lang w:val="kk-KZ"/>
        </w:rPr>
      </w:pPr>
    </w:p>
    <w:p w:rsidR="00A557B8" w:rsidRDefault="00A557B8" w:rsidP="00150FFF">
      <w:pPr>
        <w:spacing w:after="0" w:line="240" w:lineRule="auto"/>
        <w:ind w:firstLine="709"/>
        <w:jc w:val="both"/>
        <w:rPr>
          <w:rFonts w:ascii="Times New Roman" w:eastAsia="Calibri" w:hAnsi="Times New Roman" w:cs="Times New Roman"/>
          <w:sz w:val="28"/>
          <w:szCs w:val="28"/>
          <w:lang w:val="kk-KZ"/>
        </w:rPr>
      </w:pPr>
    </w:p>
    <w:p w:rsidR="00A557B8" w:rsidRPr="00C87705" w:rsidRDefault="00A557B8" w:rsidP="00150FFF">
      <w:pPr>
        <w:spacing w:after="0" w:line="240" w:lineRule="auto"/>
        <w:ind w:firstLine="709"/>
        <w:jc w:val="both"/>
        <w:rPr>
          <w:rFonts w:ascii="Times New Roman" w:eastAsia="Calibri" w:hAnsi="Times New Roman" w:cs="Times New Roman"/>
          <w:sz w:val="28"/>
          <w:szCs w:val="28"/>
          <w:lang w:val="kk-KZ"/>
        </w:rPr>
      </w:pPr>
    </w:p>
    <w:p w:rsidR="00150FFF"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Кесте </w:t>
      </w:r>
      <w:r w:rsidR="009564F6">
        <w:rPr>
          <w:rFonts w:ascii="Times New Roman" w:eastAsia="Calibri" w:hAnsi="Times New Roman" w:cs="Times New Roman"/>
          <w:sz w:val="28"/>
          <w:szCs w:val="28"/>
          <w:lang w:val="kk-KZ"/>
        </w:rPr>
        <w:t>19</w:t>
      </w:r>
      <w:r w:rsidRPr="00C87705">
        <w:rPr>
          <w:rFonts w:ascii="Times New Roman" w:eastAsia="Calibri" w:hAnsi="Times New Roman" w:cs="Times New Roman"/>
          <w:sz w:val="28"/>
          <w:szCs w:val="28"/>
          <w:lang w:val="kk-KZ"/>
        </w:rPr>
        <w:t xml:space="preserve"> – Қызылорда облысының әкімшілік аудандарының ландшафттық жүйесінің климаттық сипаттамалары</w:t>
      </w:r>
    </w:p>
    <w:p w:rsidR="00A557B8" w:rsidRPr="00C87705" w:rsidRDefault="00A557B8" w:rsidP="00150FFF">
      <w:pPr>
        <w:spacing w:after="0" w:line="240" w:lineRule="auto"/>
        <w:ind w:firstLine="709"/>
        <w:jc w:val="both"/>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134"/>
        <w:gridCol w:w="1134"/>
        <w:gridCol w:w="1276"/>
        <w:gridCol w:w="1276"/>
        <w:gridCol w:w="1134"/>
      </w:tblGrid>
      <w:tr w:rsidR="00150FFF" w:rsidRPr="000B47D6" w:rsidTr="001354AA">
        <w:tc>
          <w:tcPr>
            <w:tcW w:w="1701"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701"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Метеоро-логиялық бекеттер</w:t>
            </w:r>
          </w:p>
        </w:tc>
        <w:tc>
          <w:tcPr>
            <w:tcW w:w="5954" w:type="dxa"/>
            <w:gridSpan w:val="5"/>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Табиғи жүйенің климаттық-энергетикалық  сипаттамалары</w:t>
            </w:r>
          </w:p>
        </w:tc>
      </w:tr>
      <w:tr w:rsidR="00150FFF" w:rsidRPr="00C87705" w:rsidTr="001354AA">
        <w:tc>
          <w:tcPr>
            <w:tcW w:w="1701" w:type="dxa"/>
            <w:vMerge/>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p>
        </w:tc>
        <w:tc>
          <w:tcPr>
            <w:tcW w:w="1701" w:type="dxa"/>
            <w:vMerge/>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p>
        </w:tc>
        <w:tc>
          <w:tcPr>
            <w:tcW w:w="1134"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420" w:dyaOrig="360">
                <v:shape id="_x0000_i1174" type="#_x0000_t75" style="width:22.45pt;height:22.45pt" o:ole="">
                  <v:imagedata r:id="rId54" o:title=""/>
                </v:shape>
                <o:OLEObject Type="Embed" ProgID="Equation.3" ShapeID="_x0000_i1174" DrawAspect="Content" ObjectID="_1807931540" r:id="rId285"/>
              </w:object>
            </w:r>
            <w:r w:rsidRPr="00C87705">
              <w:rPr>
                <w:rFonts w:ascii="Times New Roman" w:eastAsia="Calibri" w:hAnsi="Times New Roman" w:cs="Times New Roman"/>
                <w:sz w:val="28"/>
                <w:szCs w:val="28"/>
                <w:lang w:val="kk-KZ"/>
              </w:rPr>
              <w:t>, мм</w:t>
            </w:r>
          </w:p>
        </w:tc>
        <w:tc>
          <w:tcPr>
            <w:tcW w:w="1134"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420" w:dyaOrig="360">
                <v:shape id="_x0000_i1175" type="#_x0000_t75" style="width:22.45pt;height:22.45pt" o:ole="">
                  <v:imagedata r:id="rId50" o:title=""/>
                </v:shape>
                <o:OLEObject Type="Embed" ProgID="Equation.3" ShapeID="_x0000_i1175" DrawAspect="Content" ObjectID="_1807931541" r:id="rId286"/>
              </w:object>
            </w:r>
            <w:r w:rsidRPr="00C87705">
              <w:rPr>
                <w:rFonts w:ascii="Times New Roman" w:eastAsia="Calibri" w:hAnsi="Times New Roman" w:cs="Times New Roman"/>
                <w:sz w:val="28"/>
                <w:szCs w:val="28"/>
                <w:lang w:val="kk-KZ"/>
              </w:rPr>
              <w:t>,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c>
          <w:tcPr>
            <w:tcW w:w="1276"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300" w:dyaOrig="360">
                <v:shape id="_x0000_i1176" type="#_x0000_t75" style="width:12.65pt;height:22.45pt" o:ole="">
                  <v:imagedata r:id="rId242" o:title=""/>
                </v:shape>
                <o:OLEObject Type="Embed" ProgID="Equation.3" ShapeID="_x0000_i1176" DrawAspect="Content" ObjectID="_1807931542" r:id="rId287"/>
              </w:object>
            </w:r>
            <w:r w:rsidRPr="00C87705">
              <w:rPr>
                <w:rFonts w:ascii="Times New Roman" w:eastAsia="Calibri" w:hAnsi="Times New Roman" w:cs="Times New Roman"/>
                <w:sz w:val="28"/>
                <w:szCs w:val="28"/>
                <w:lang w:val="kk-KZ"/>
              </w:rPr>
              <w:t>, кДж/см</w:t>
            </w:r>
            <w:r w:rsidRPr="00C87705">
              <w:rPr>
                <w:rFonts w:ascii="Times New Roman" w:eastAsia="Calibri" w:hAnsi="Times New Roman" w:cs="Times New Roman"/>
                <w:sz w:val="28"/>
                <w:szCs w:val="28"/>
                <w:vertAlign w:val="superscript"/>
                <w:lang w:val="kk-KZ"/>
              </w:rPr>
              <w:t>2</w:t>
            </w:r>
          </w:p>
        </w:tc>
        <w:tc>
          <w:tcPr>
            <w:tcW w:w="1276"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4"/>
                <w:szCs w:val="24"/>
              </w:rPr>
              <w:object w:dxaOrig="560" w:dyaOrig="360">
                <v:shape id="_x0000_i1177" type="#_x0000_t75" style="width:29.95pt;height:22.45pt" o:ole="">
                  <v:imagedata r:id="rId52" o:title=""/>
                </v:shape>
                <o:OLEObject Type="Embed" ProgID="Equation.3" ShapeID="_x0000_i1177" DrawAspect="Content" ObjectID="_1807931543" r:id="rId288"/>
              </w:object>
            </w:r>
            <w:r w:rsidRPr="00C87705">
              <w:rPr>
                <w:rFonts w:ascii="Times New Roman" w:eastAsia="Calibri" w:hAnsi="Times New Roman" w:cs="Times New Roman"/>
                <w:sz w:val="28"/>
                <w:szCs w:val="28"/>
                <w:lang w:val="kk-KZ"/>
              </w:rPr>
              <w:t>,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c>
          <w:tcPr>
            <w:tcW w:w="1134"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6"/>
                <w:sz w:val="24"/>
                <w:szCs w:val="24"/>
              </w:rPr>
              <w:object w:dxaOrig="560" w:dyaOrig="400">
                <v:shape id="_x0000_i1178" type="#_x0000_t75" style="width:29.95pt;height:22.45pt" o:ole="">
                  <v:imagedata r:id="rId56" o:title=""/>
                </v:shape>
                <o:OLEObject Type="Embed" ProgID="Equation.3" ShapeID="_x0000_i1178" DrawAspect="Content" ObjectID="_1807931544" r:id="rId289"/>
              </w:object>
            </w:r>
            <w:r w:rsidRPr="00C87705">
              <w:rPr>
                <w:rFonts w:ascii="Times New Roman" w:eastAsia="Calibri" w:hAnsi="Times New Roman" w:cs="Times New Roman"/>
                <w:sz w:val="28"/>
                <w:szCs w:val="28"/>
                <w:lang w:val="kk-KZ"/>
              </w:rPr>
              <w:t>,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r>
      <w:tr w:rsidR="00150FFF" w:rsidRPr="00C87705" w:rsidTr="001354AA">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134" w:type="dxa"/>
          </w:tcPr>
          <w:p w:rsidR="00150FFF" w:rsidRPr="00C87705" w:rsidRDefault="00150FFF" w:rsidP="00150FFF">
            <w:pPr>
              <w:spacing w:after="0" w:line="240" w:lineRule="auto"/>
              <w:jc w:val="center"/>
              <w:rPr>
                <w:rFonts w:ascii="Times New Roman" w:eastAsia="Calibri" w:hAnsi="Times New Roman" w:cs="Times New Roman"/>
                <w:position w:val="-12"/>
                <w:sz w:val="28"/>
                <w:szCs w:val="28"/>
                <w:lang w:val="kk-KZ"/>
              </w:rPr>
            </w:pPr>
            <w:r w:rsidRPr="00C87705">
              <w:rPr>
                <w:rFonts w:ascii="Times New Roman" w:eastAsia="Calibri" w:hAnsi="Times New Roman" w:cs="Times New Roman"/>
                <w:position w:val="-12"/>
                <w:sz w:val="28"/>
                <w:szCs w:val="28"/>
                <w:lang w:val="kk-KZ"/>
              </w:rPr>
              <w:t>3</w:t>
            </w:r>
          </w:p>
        </w:tc>
        <w:tc>
          <w:tcPr>
            <w:tcW w:w="1134" w:type="dxa"/>
          </w:tcPr>
          <w:p w:rsidR="00150FFF" w:rsidRPr="00C87705" w:rsidRDefault="00150FFF" w:rsidP="00150FFF">
            <w:pPr>
              <w:spacing w:after="0" w:line="240" w:lineRule="auto"/>
              <w:jc w:val="center"/>
              <w:rPr>
                <w:rFonts w:ascii="Times New Roman" w:eastAsia="Calibri" w:hAnsi="Times New Roman" w:cs="Times New Roman"/>
                <w:position w:val="-12"/>
                <w:sz w:val="28"/>
                <w:szCs w:val="28"/>
                <w:lang w:val="kk-KZ"/>
              </w:rPr>
            </w:pPr>
            <w:r w:rsidRPr="00C87705">
              <w:rPr>
                <w:rFonts w:ascii="Times New Roman" w:eastAsia="Calibri" w:hAnsi="Times New Roman" w:cs="Times New Roman"/>
                <w:position w:val="-12"/>
                <w:sz w:val="28"/>
                <w:szCs w:val="28"/>
                <w:lang w:val="kk-KZ"/>
              </w:rPr>
              <w:t>4</w:t>
            </w:r>
          </w:p>
        </w:tc>
        <w:tc>
          <w:tcPr>
            <w:tcW w:w="1276" w:type="dxa"/>
          </w:tcPr>
          <w:p w:rsidR="00150FFF" w:rsidRPr="00C87705" w:rsidRDefault="00150FFF" w:rsidP="00150FFF">
            <w:pPr>
              <w:spacing w:after="0" w:line="240" w:lineRule="auto"/>
              <w:jc w:val="center"/>
              <w:rPr>
                <w:rFonts w:ascii="Times New Roman" w:eastAsia="Calibri" w:hAnsi="Times New Roman" w:cs="Times New Roman"/>
                <w:position w:val="-12"/>
                <w:sz w:val="28"/>
                <w:szCs w:val="28"/>
                <w:lang w:val="kk-KZ"/>
              </w:rPr>
            </w:pPr>
            <w:r w:rsidRPr="00C87705">
              <w:rPr>
                <w:rFonts w:ascii="Times New Roman" w:eastAsia="Calibri" w:hAnsi="Times New Roman" w:cs="Times New Roman"/>
                <w:position w:val="-12"/>
                <w:sz w:val="28"/>
                <w:szCs w:val="28"/>
                <w:lang w:val="kk-KZ"/>
              </w:rPr>
              <w:t>5</w:t>
            </w:r>
          </w:p>
        </w:tc>
        <w:tc>
          <w:tcPr>
            <w:tcW w:w="1276" w:type="dxa"/>
          </w:tcPr>
          <w:p w:rsidR="00150FFF" w:rsidRPr="00C87705" w:rsidRDefault="00150FFF" w:rsidP="00150FFF">
            <w:pPr>
              <w:spacing w:after="0" w:line="240" w:lineRule="auto"/>
              <w:jc w:val="center"/>
              <w:rPr>
                <w:rFonts w:ascii="Times New Roman" w:eastAsia="Calibri" w:hAnsi="Times New Roman" w:cs="Times New Roman"/>
                <w:position w:val="-12"/>
                <w:sz w:val="28"/>
                <w:szCs w:val="28"/>
                <w:lang w:val="kk-KZ"/>
              </w:rPr>
            </w:pPr>
            <w:r w:rsidRPr="00C87705">
              <w:rPr>
                <w:rFonts w:ascii="Times New Roman" w:eastAsia="Calibri" w:hAnsi="Times New Roman" w:cs="Times New Roman"/>
                <w:position w:val="-12"/>
                <w:sz w:val="28"/>
                <w:szCs w:val="28"/>
                <w:lang w:val="kk-KZ"/>
              </w:rPr>
              <w:t>6</w:t>
            </w:r>
          </w:p>
        </w:tc>
        <w:tc>
          <w:tcPr>
            <w:tcW w:w="1134" w:type="dxa"/>
          </w:tcPr>
          <w:p w:rsidR="00150FFF" w:rsidRPr="00C87705" w:rsidRDefault="00150FFF" w:rsidP="00150FFF">
            <w:pPr>
              <w:spacing w:after="0" w:line="240" w:lineRule="auto"/>
              <w:jc w:val="center"/>
              <w:rPr>
                <w:rFonts w:ascii="Times New Roman" w:eastAsia="Calibri" w:hAnsi="Times New Roman" w:cs="Times New Roman"/>
                <w:position w:val="-16"/>
                <w:sz w:val="28"/>
                <w:szCs w:val="28"/>
                <w:lang w:val="kk-KZ"/>
              </w:rPr>
            </w:pPr>
            <w:r w:rsidRPr="00C87705">
              <w:rPr>
                <w:rFonts w:ascii="Times New Roman" w:eastAsia="Calibri" w:hAnsi="Times New Roman" w:cs="Times New Roman"/>
                <w:position w:val="-16"/>
                <w:sz w:val="28"/>
                <w:szCs w:val="28"/>
                <w:lang w:val="kk-KZ"/>
              </w:rPr>
              <w:t>7</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Арал</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Арал</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11423,0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192,5</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11290,0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6370,0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Қазалы</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12694,0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192,1</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12516,0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5904,0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Жосалы</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13249,0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192,4</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13084,0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6046,0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14149,0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192,5</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13998,0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6190,0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14149,0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192,5</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13998,0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6190,0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Шиелі</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15618,0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195,4</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15444,0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6076,0</w:t>
            </w:r>
          </w:p>
        </w:tc>
      </w:tr>
      <w:tr w:rsidR="00150FFF" w:rsidRPr="00C87705" w:rsidTr="001354AA">
        <w:tc>
          <w:tcPr>
            <w:tcW w:w="1701"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701" w:type="dxa"/>
          </w:tcPr>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Аққұм</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204,0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15800,0</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203,3</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15596,7</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6127,0</w:t>
            </w:r>
          </w:p>
        </w:tc>
      </w:tr>
      <w:tr w:rsidR="00150FFF" w:rsidRPr="00C87705" w:rsidTr="001354AA">
        <w:tc>
          <w:tcPr>
            <w:tcW w:w="3402" w:type="dxa"/>
            <w:gridSpan w:val="2"/>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облысы</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140,0</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13868,9</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194,4</w:t>
            </w:r>
          </w:p>
        </w:tc>
        <w:tc>
          <w:tcPr>
            <w:tcW w:w="127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13728,9</w:t>
            </w:r>
          </w:p>
        </w:tc>
        <w:tc>
          <w:tcPr>
            <w:tcW w:w="1134"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6129,0</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Қызылорда облысының әкімшілік аудандарының ландшафттық жүйесінің климаттық сипатамасы негізінде, ландшафттық жүйедегі өсімдік және топырақ жамылғысының бетінен булануға жетіспейтін ылғалдың орташа шамасы (</w:t>
      </w:r>
      <w:r w:rsidRPr="00C87705">
        <w:rPr>
          <w:rFonts w:ascii="Times New Roman" w:eastAsia="Calibri" w:hAnsi="Times New Roman" w:cs="Times New Roman"/>
          <w:position w:val="-12"/>
          <w:sz w:val="24"/>
          <w:szCs w:val="24"/>
        </w:rPr>
        <w:object w:dxaOrig="560" w:dyaOrig="360">
          <v:shape id="_x0000_i1179" type="#_x0000_t75" style="width:29.95pt;height:22.45pt" o:ole="">
            <v:imagedata r:id="rId52" o:title=""/>
          </v:shape>
          <o:OLEObject Type="Embed" ProgID="Equation.3" ShapeID="_x0000_i1179" DrawAspect="Content" ObjectID="_1807931545" r:id="rId290"/>
        </w:object>
      </w:r>
      <w:r w:rsidRPr="00C87705">
        <w:rPr>
          <w:rFonts w:ascii="Times New Roman" w:eastAsia="Calibri" w:hAnsi="Times New Roman" w:cs="Times New Roman"/>
          <w:sz w:val="28"/>
          <w:szCs w:val="28"/>
          <w:lang w:val="kk-KZ"/>
        </w:rPr>
        <w:t>) 13728,9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ландшафттық жүйеде өсімдік және топырақ жамылғысының орнықты дамуын қамтамасыз ететін суғармалы егістік жерлердің экологиялық меншікті суды тұтыну мөлшері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position w:val="-16"/>
          <w:sz w:val="24"/>
          <w:szCs w:val="24"/>
        </w:rPr>
        <w:object w:dxaOrig="560" w:dyaOrig="400">
          <v:shape id="_x0000_i1180" type="#_x0000_t75" style="width:29.95pt;height:22.45pt" o:ole="">
            <v:imagedata r:id="rId56" o:title=""/>
          </v:shape>
          <o:OLEObject Type="Embed" ProgID="Equation.3" ShapeID="_x0000_i1180" DrawAspect="Content" ObjectID="_1807931546" r:id="rId291"/>
        </w:object>
      </w:r>
      <w:r w:rsidRPr="00C87705">
        <w:rPr>
          <w:rFonts w:ascii="Times New Roman" w:eastAsia="Calibri" w:hAnsi="Times New Roman" w:cs="Times New Roman"/>
          <w:sz w:val="28"/>
          <w:szCs w:val="28"/>
          <w:lang w:val="kk-KZ"/>
        </w:rPr>
        <w:t>) 6129,0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және Халықаралық Аралды құтқару қорының қарамағындағы Мемлекетаралық сушаруашылық координациялау комиссиясының ғылыми зерттеу орталығының Қызылорда облысының суғармалы егістік жерлеріне ұсынған  меншікті суды тұтыну мөлшерін           (</w:t>
      </w:r>
      <w:r w:rsidRPr="00C87705">
        <w:rPr>
          <w:rFonts w:ascii="Times New Roman" w:eastAsia="Calibri" w:hAnsi="Times New Roman" w:cs="Times New Roman"/>
          <w:position w:val="-16"/>
          <w:sz w:val="24"/>
          <w:szCs w:val="24"/>
        </w:rPr>
        <w:object w:dxaOrig="580" w:dyaOrig="400">
          <v:shape id="_x0000_i1181" type="#_x0000_t75" style="width:27.65pt;height:22.45pt" o:ole="">
            <v:imagedata r:id="rId58" o:title=""/>
          </v:shape>
          <o:OLEObject Type="Embed" ProgID="Equation.3" ShapeID="_x0000_i1181" DrawAspect="Content" ObjectID="_1807931547" r:id="rId292"/>
        </w:object>
      </w:r>
      <w:r w:rsidRPr="00C87705">
        <w:rPr>
          <w:rFonts w:ascii="Times New Roman" w:eastAsia="Calibri" w:hAnsi="Times New Roman" w:cs="Times New Roman"/>
          <w:sz w:val="28"/>
          <w:szCs w:val="28"/>
          <w:lang w:val="kk-KZ"/>
        </w:rPr>
        <w:t>) 13600,0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деңгейінде қабылдау арқылы, оның суғармалы егістік алқабтарындағы су ресурстарын тиімді және үнемдеп пайдаланудың климаттық-энергетикалық, экологиялық және әлеуметтік-экономикалық көрсеткіштері анықта</w:t>
      </w:r>
      <w:r w:rsidR="00114EAA" w:rsidRPr="00C87705">
        <w:rPr>
          <w:rFonts w:ascii="Times New Roman" w:eastAsia="Calibri" w:hAnsi="Times New Roman" w:cs="Times New Roman"/>
          <w:sz w:val="28"/>
          <w:szCs w:val="28"/>
          <w:lang w:val="kk-KZ"/>
        </w:rPr>
        <w:t>лды, Қосымша В.</w:t>
      </w:r>
    </w:p>
    <w:p w:rsidR="00150FFF"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Жалпы,</w:t>
      </w:r>
      <w:r w:rsidR="00AD02B0" w:rsidRPr="00C87705">
        <w:rPr>
          <w:rFonts w:ascii="Times New Roman" w:eastAsia="Calibri" w:hAnsi="Times New Roman" w:cs="Times New Roman"/>
          <w:sz w:val="28"/>
          <w:szCs w:val="28"/>
          <w:lang w:val="kk-KZ"/>
        </w:rPr>
        <w:t xml:space="preserve"> Қосымша В кестесінде</w:t>
      </w:r>
      <w:r w:rsidRPr="00C87705">
        <w:rPr>
          <w:rFonts w:ascii="Times New Roman" w:eastAsia="Calibri" w:hAnsi="Times New Roman" w:cs="Times New Roman"/>
          <w:sz w:val="28"/>
          <w:szCs w:val="28"/>
          <w:lang w:val="kk-KZ"/>
        </w:rPr>
        <w:t xml:space="preserve"> келтірілген Қызылорда облысының әкімшілік аудандарының деңгейінде суғармалы алқабтарындағы су ресурстарын тиімді және үнемдеп пайдаланудың климаттық-энергетикалық, экологиялық және әлеуметтік-экономикалық көрсеткіштері негізінде, Қызылорда облысының суғармалы егістік жерлерге берілетін су ресурстарын тиімді пайдалану көрсеткіштері 34-суретте көрсетілген.</w:t>
      </w:r>
    </w:p>
    <w:p w:rsidR="00C46059" w:rsidRDefault="00C46059" w:rsidP="00150FFF">
      <w:pPr>
        <w:spacing w:after="0" w:line="240" w:lineRule="auto"/>
        <w:ind w:firstLine="708"/>
        <w:jc w:val="both"/>
        <w:rPr>
          <w:rFonts w:ascii="Times New Roman" w:eastAsia="Calibri"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753"/>
      </w:tblGrid>
      <w:tr w:rsidR="00C46059" w:rsidTr="00C46059">
        <w:trPr>
          <w:cantSplit/>
          <w:trHeight w:val="5583"/>
        </w:trPr>
        <w:tc>
          <w:tcPr>
            <w:tcW w:w="817" w:type="dxa"/>
            <w:textDirection w:val="btLr"/>
          </w:tcPr>
          <w:p w:rsidR="00C46059" w:rsidRDefault="00C46059" w:rsidP="00C46059">
            <w:pPr>
              <w:ind w:left="113" w:right="113"/>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Суғармалы егістік жерлерде су ресурстарын тиімді пайдалану көрсеткіштері</w:t>
            </w:r>
          </w:p>
        </w:tc>
        <w:tc>
          <w:tcPr>
            <w:tcW w:w="8753" w:type="dxa"/>
          </w:tcPr>
          <w:p w:rsidR="00C46059" w:rsidRDefault="00C46059" w:rsidP="00150FFF">
            <w:pPr>
              <w:jc w:val="both"/>
              <w:rPr>
                <w:rFonts w:ascii="Times New Roman" w:eastAsia="Calibri" w:hAnsi="Times New Roman" w:cs="Times New Roman"/>
                <w:sz w:val="28"/>
                <w:szCs w:val="28"/>
                <w:lang w:val="kk-KZ"/>
              </w:rPr>
            </w:pPr>
          </w:p>
          <w:p w:rsidR="00C46059" w:rsidRDefault="00416CA1" w:rsidP="00150FFF">
            <w:pPr>
              <w:jc w:val="both"/>
              <w:rPr>
                <w:rFonts w:ascii="Times New Roman" w:eastAsia="Calibri" w:hAnsi="Times New Roman" w:cs="Times New Roman"/>
                <w:sz w:val="28"/>
                <w:szCs w:val="28"/>
                <w:lang w:val="kk-KZ"/>
              </w:rPr>
            </w:pPr>
            <w:r w:rsidRPr="00416CA1">
              <w:rPr>
                <w:rFonts w:ascii="Times New Roman" w:eastAsia="Calibri" w:hAnsi="Times New Roman" w:cs="Times New Roman"/>
                <w:noProof/>
                <w:sz w:val="28"/>
                <w:szCs w:val="28"/>
                <w:lang w:eastAsia="ko-KR"/>
              </w:rPr>
              <w:drawing>
                <wp:inline distT="0" distB="0" distL="0" distR="0">
                  <wp:extent cx="5486401" cy="3100388"/>
                  <wp:effectExtent l="0" t="0" r="0" b="0"/>
                  <wp:docPr id="18" name="Диаграмма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44E0448-A3A2-A5C5-C732-98B5FCD37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c>
      </w:tr>
    </w:tbl>
    <w:p w:rsidR="00150FFF" w:rsidRPr="00C87705" w:rsidRDefault="00150FFF" w:rsidP="003E7CAB">
      <w:pPr>
        <w:spacing w:after="0" w:line="240" w:lineRule="auto"/>
        <w:ind w:firstLine="708"/>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Сурет 34 – Қызылорда облысының суғармалы алқабтарындағы суды тиімді және үнемдеп пайдаланудың климаттық-энергетикалық (1), экологиялық (2) және әлеуметтік-экономикалық (3) көрсеткіштерінің өзгеруі</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w:t>
      </w:r>
      <w:r w:rsidRPr="003E7CAB">
        <w:rPr>
          <w:rFonts w:ascii="Times New Roman" w:eastAsia="Calibri" w:hAnsi="Times New Roman" w:cs="Times New Roman"/>
          <w:sz w:val="28"/>
          <w:szCs w:val="28"/>
          <w:lang w:val="kk-KZ"/>
        </w:rPr>
        <w:t>1997-202</w:t>
      </w:r>
      <w:r w:rsidR="00C46059"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жылдар аралығындағы Қызылорда облысының суғармалы егістік жерлерге пайдаланылатын нақты суғару мөлшері климаттық-энергетикалық, экологиялық  және әлеуметтік-экономикалық тұрғыда тиімсіз және гидро-аграландшафттық жүйелерге қойылатын геоэкологиялық шектеу көрсеткіштері экологиялық тұрғыда талапқа сай келмейтін болғандықтан, яғни олардың шамасы бірден үлкен болғандықтан, аймақтағы қалыптасқан  егістік жерлерді суғару технологиясын толығымен қайта қарастыруды талап етеді.</w:t>
      </w:r>
    </w:p>
    <w:p w:rsidR="00150FFF" w:rsidRPr="00C87705" w:rsidRDefault="00150FFF" w:rsidP="00150FFF">
      <w:pPr>
        <w:spacing w:after="0" w:line="240" w:lineRule="auto"/>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ҮШІНШІ БӨЛІМГЕ ҚЫСҚАША ТҰЖЫРЫМДАМА</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 Қызылорда облысы аудандарының экономика салаларындағы суды тұтыну еркшеліктеріне жүйелік талдау және бағалау үшін «Қазгидромет» РММ-нің және ҚР ирригация және су ресурстары Министрлігіне қарасты Су  ресурстары комитетінің «Арал-Сырдария алабтық су ресурстарын пайдалануды реттеу және қорғау инспекциясының» 1993-2018 жылдар аралығындағы көпжылдық ақпараттық-талдау мәліметтері пайдаланылды және жүйелік талдау жұмыстарының нәтижесі көрсеткендей  жалпы су ресурстарын 99,0% ауылшаруашылық жүйесіне, ал тек қана 1,0% тұрмыстық және өндірістік қызметке пайдаланылуында. Сондықтан Сырдария өзенінің төменгі алқабын ауылшаруашылығын қызметтік-табиғи кешені ретінде қарастыруға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2. Қызылорда облысының экономика салаларының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коэффициентін анықтау үшін, оның түсіндемелік қағидалық негізіне біршама өзгерістер енгізу арқылы, өзеннің сушаруашылық бөлімшесіндегі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коэффициентін (</w:t>
      </w:r>
      <w:r w:rsidRPr="00C87705">
        <w:rPr>
          <w:rFonts w:ascii="Times New Roman" w:eastAsia="Calibri" w:hAnsi="Times New Roman" w:cs="Times New Roman"/>
          <w:position w:val="-12"/>
          <w:sz w:val="28"/>
          <w:szCs w:val="28"/>
        </w:rPr>
        <w:object w:dxaOrig="400" w:dyaOrig="360">
          <v:shape id="_x0000_i1182" type="#_x0000_t75" style="width:22.45pt;height:22.45pt" o:ole="">
            <v:imagedata r:id="rId28" o:title=""/>
          </v:shape>
          <o:OLEObject Type="Embed" ProgID="Equation.3" ShapeID="_x0000_i1182" DrawAspect="Content" ObjectID="_1807931548" r:id="rId294"/>
        </w:object>
      </w:r>
      <w:r w:rsidRPr="00C87705">
        <w:rPr>
          <w:rFonts w:ascii="Times New Roman" w:eastAsia="Calibri" w:hAnsi="Times New Roman" w:cs="Times New Roman"/>
          <w:sz w:val="28"/>
          <w:szCs w:val="28"/>
          <w:lang w:val="kk-KZ"/>
        </w:rPr>
        <w:t>), оның аймағына түсетін су ресурстары шамасының (</w:t>
      </w:r>
      <w:r w:rsidRPr="00C87705">
        <w:rPr>
          <w:rFonts w:ascii="Times New Roman" w:eastAsia="Calibri" w:hAnsi="Times New Roman" w:cs="Times New Roman"/>
          <w:position w:val="-12"/>
          <w:sz w:val="28"/>
          <w:szCs w:val="28"/>
        </w:rPr>
        <w:object w:dxaOrig="520" w:dyaOrig="360">
          <v:shape id="_x0000_i1183" type="#_x0000_t75" style="width:28.8pt;height:22.45pt" o:ole="">
            <v:imagedata r:id="rId38" o:title=""/>
          </v:shape>
          <o:OLEObject Type="Embed" ProgID="Equation.3" ShapeID="_x0000_i1183" DrawAspect="Content" ObjectID="_1807931549" r:id="rId295"/>
        </w:object>
      </w:r>
      <w:r w:rsidRPr="00C87705">
        <w:rPr>
          <w:rFonts w:ascii="Times New Roman" w:eastAsia="Calibri" w:hAnsi="Times New Roman" w:cs="Times New Roman"/>
          <w:sz w:val="28"/>
          <w:szCs w:val="28"/>
          <w:lang w:val="kk-KZ"/>
        </w:rPr>
        <w:t>) әкімшілік ауданының экономика салаларының суды тұтыну көлеміне (</w:t>
      </w:r>
      <w:r w:rsidRPr="00C87705">
        <w:rPr>
          <w:rFonts w:ascii="Times New Roman" w:eastAsia="Calibri" w:hAnsi="Times New Roman" w:cs="Times New Roman"/>
          <w:position w:val="-12"/>
          <w:sz w:val="28"/>
          <w:szCs w:val="28"/>
        </w:rPr>
        <w:object w:dxaOrig="420" w:dyaOrig="360">
          <v:shape id="_x0000_i1184" type="#_x0000_t75" style="width:22.45pt;height:22.45pt" o:ole="">
            <v:imagedata r:id="rId32" o:title=""/>
          </v:shape>
          <o:OLEObject Type="Embed" ProgID="Equation.3" ShapeID="_x0000_i1184" DrawAspect="Content" ObjectID="_1807931550" r:id="rId296"/>
        </w:object>
      </w:r>
      <w:r w:rsidRPr="00C87705">
        <w:rPr>
          <w:rFonts w:ascii="Times New Roman" w:eastAsia="Calibri" w:hAnsi="Times New Roman" w:cs="Times New Roman"/>
          <w:sz w:val="28"/>
          <w:szCs w:val="28"/>
          <w:lang w:val="kk-KZ"/>
        </w:rPr>
        <w:t xml:space="preserve">) қатынасы ретінде анықтау қарастырылған және оның сандық мәнінің белгісі  бойынша топтастыруға біршама өзгерістер енгізілді.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1,0-0,90 аралығында болса су ресурстарымен толық қамтамасыз етілген, 1,0 –ден үлкен болса су ресурстарымен артығымен қамтамасыз етілген, 0,80-0,90-ның  аралығында болса дағдарысқа, 0,80-0,60-тың  аралығында қиын-қыстау және 0,60-тан төмен болған жағдайда апатты жағдайға тап болады деп, бес дәрежеге топтастырылған.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3. Өзеннің сушаруашылық бөлімшесіндегі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коэффициентін (</w:t>
      </w:r>
      <w:r w:rsidRPr="00C87705">
        <w:rPr>
          <w:rFonts w:ascii="Times New Roman" w:eastAsia="Calibri" w:hAnsi="Times New Roman" w:cs="Times New Roman"/>
          <w:position w:val="-12"/>
          <w:sz w:val="28"/>
          <w:szCs w:val="28"/>
        </w:rPr>
        <w:object w:dxaOrig="400" w:dyaOrig="360">
          <v:shape id="_x0000_i1185" type="#_x0000_t75" style="width:22.45pt;height:22.45pt" o:ole="">
            <v:imagedata r:id="rId28" o:title=""/>
          </v:shape>
          <o:OLEObject Type="Embed" ProgID="Equation.3" ShapeID="_x0000_i1185" DrawAspect="Content" ObjectID="_1807931551" r:id="rId297"/>
        </w:object>
      </w:r>
      <w:r w:rsidRPr="00C87705">
        <w:rPr>
          <w:rFonts w:ascii="Times New Roman" w:eastAsia="Calibri" w:hAnsi="Times New Roman" w:cs="Times New Roman"/>
          <w:sz w:val="28"/>
          <w:szCs w:val="28"/>
          <w:lang w:val="kk-KZ"/>
        </w:rPr>
        <w:t xml:space="preserve">) пайдаланып жүргізілген есептеулердің нәтижелері бойынша  Сырдария өзені - Шардара гидрологиялық бекетімен Қызылорда гидрологиялық бекетінің аралығындағы сушаруашылық бөлімшесінде 1998-2018 жылдар аралығында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байқалмайды, себебі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86" type="#_x0000_t75" style="width:22.45pt;height:22.45pt" o:ole="">
            <v:imagedata r:id="rId28" o:title=""/>
          </v:shape>
          <o:OLEObject Type="Embed" ProgID="Equation.3" ShapeID="_x0000_i1186" DrawAspect="Content" ObjectID="_1807931552" r:id="rId298"/>
        </w:object>
      </w:r>
      <w:r w:rsidRPr="00C87705">
        <w:rPr>
          <w:rFonts w:ascii="Times New Roman" w:eastAsia="Calibri" w:hAnsi="Times New Roman" w:cs="Times New Roman"/>
          <w:sz w:val="28"/>
          <w:szCs w:val="28"/>
          <w:lang w:val="kk-KZ"/>
        </w:rPr>
        <w:t xml:space="preserve">) 4,17-ден 13,91 аралығында ауытқып отырады. Бұл сушаруашылық бөлімшеде еркін ағын суының шамасы жеткілікті шамада, бірақта Қызылорда гидрологиялық бекетінен Қазалы гидрологиялық бекеті аралығындағы сушаруашылық бөлімшесінде кейбір жылдарында, яғни 2000, 2001, 2008 және 2013 жылдары, оның орналасу жағдайына сәйкес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87" type="#_x0000_t75" style="width:22.45pt;height:22.45pt" o:ole="">
            <v:imagedata r:id="rId28" o:title=""/>
          </v:shape>
          <o:OLEObject Type="Embed" ProgID="Equation.3" ShapeID="_x0000_i1187" DrawAspect="Content" ObjectID="_1807931553" r:id="rId299"/>
        </w:object>
      </w:r>
      <w:r w:rsidRPr="00C87705">
        <w:rPr>
          <w:rFonts w:ascii="Times New Roman" w:eastAsia="Calibri" w:hAnsi="Times New Roman" w:cs="Times New Roman"/>
          <w:sz w:val="28"/>
          <w:szCs w:val="28"/>
          <w:lang w:val="kk-KZ"/>
        </w:rPr>
        <w:t xml:space="preserve">) 0,74, 0,72, 0,75 және 0,99 тең болғандықтан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жағдайы  байқалмайды, ал бірақта біртұтас алғанда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188" type="#_x0000_t75" style="width:22.45pt;height:22.45pt" o:ole="">
            <v:imagedata r:id="rId28" o:title=""/>
          </v:shape>
          <o:OLEObject Type="Embed" ProgID="Equation.3" ShapeID="_x0000_i1188" DrawAspect="Content" ObjectID="_1807931554" r:id="rId300"/>
        </w:object>
      </w:r>
      <w:r w:rsidRPr="00C87705">
        <w:rPr>
          <w:rFonts w:ascii="Times New Roman" w:eastAsia="Calibri" w:hAnsi="Times New Roman" w:cs="Times New Roman"/>
          <w:sz w:val="28"/>
          <w:szCs w:val="28"/>
          <w:lang w:val="kk-KZ"/>
        </w:rPr>
        <w:t xml:space="preserve">) 0,72 ден 2,62-ге дейін ауытқып отыратын болғандықтан,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жетіспеу жағдайының туындауы мүмкін екендігін көрсетеді.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 Сырдария өзенінің төменгі саласының су ресурстарын ауылшаруашылық өндірісіне тиімді пайдалану дәрежесін бағалау үшін негізінен экологиялық және экономикалық   жағдайларды бейнелейтін  үш сынақтық көрсеткіштер пайдаланылды, яғни Н.Н. Ивановтың су айдынының бетінен булану (</w:t>
      </w:r>
      <w:r w:rsidRPr="00C87705">
        <w:rPr>
          <w:rFonts w:ascii="Times New Roman" w:eastAsia="Calibri" w:hAnsi="Times New Roman" w:cs="Times New Roman"/>
          <w:position w:val="-12"/>
          <w:sz w:val="24"/>
          <w:szCs w:val="24"/>
        </w:rPr>
        <w:object w:dxaOrig="420" w:dyaOrig="360">
          <v:shape id="_x0000_i1189" type="#_x0000_t75" style="width:22.45pt;height:22.45pt" o:ole="">
            <v:imagedata r:id="rId50" o:title=""/>
          </v:shape>
          <o:OLEObject Type="Embed" ProgID="Equation.3" ShapeID="_x0000_i1189" DrawAspect="Content" ObjectID="_1807931555" r:id="rId301"/>
        </w:object>
      </w:r>
      <w:r w:rsidRPr="00C87705">
        <w:rPr>
          <w:rFonts w:ascii="Times New Roman" w:eastAsia="Calibri" w:hAnsi="Times New Roman" w:cs="Times New Roman"/>
          <w:sz w:val="28"/>
          <w:szCs w:val="28"/>
          <w:lang w:val="kk-KZ"/>
        </w:rPr>
        <w:t>), табиғи ландшафттық жүйелердің экологиялық суды тұтыну мөлшері (</w:t>
      </w:r>
      <w:r w:rsidRPr="00C87705">
        <w:rPr>
          <w:rFonts w:ascii="Times New Roman" w:eastAsia="Calibri" w:hAnsi="Times New Roman" w:cs="Times New Roman"/>
          <w:position w:val="-16"/>
          <w:sz w:val="24"/>
          <w:szCs w:val="24"/>
        </w:rPr>
        <w:object w:dxaOrig="560" w:dyaOrig="400">
          <v:shape id="_x0000_i1190" type="#_x0000_t75" style="width:29.95pt;height:22.45pt" o:ole="">
            <v:imagedata r:id="rId56" o:title=""/>
          </v:shape>
          <o:OLEObject Type="Embed" ProgID="Equation.3" ShapeID="_x0000_i1190" DrawAspect="Content" ObjectID="_1807931556" r:id="rId302"/>
        </w:object>
      </w:r>
      <w:r w:rsidRPr="00C87705">
        <w:rPr>
          <w:rFonts w:ascii="Times New Roman" w:eastAsia="Calibri" w:hAnsi="Times New Roman" w:cs="Times New Roman"/>
          <w:sz w:val="28"/>
          <w:szCs w:val="28"/>
          <w:lang w:val="kk-KZ"/>
        </w:rPr>
        <w:t>) және Қызылорда облысының ауылшаруашылық жерлеріне ұсынылған суды тұтыну мөлшері (</w:t>
      </w:r>
      <w:r w:rsidRPr="00C87705">
        <w:rPr>
          <w:rFonts w:ascii="Times New Roman" w:eastAsia="Calibri" w:hAnsi="Times New Roman" w:cs="Times New Roman"/>
          <w:position w:val="-16"/>
          <w:sz w:val="24"/>
          <w:szCs w:val="24"/>
        </w:rPr>
        <w:object w:dxaOrig="580" w:dyaOrig="400">
          <v:shape id="_x0000_i1191" type="#_x0000_t75" style="width:27.65pt;height:22.45pt" o:ole="">
            <v:imagedata r:id="rId250" o:title=""/>
          </v:shape>
          <o:OLEObject Type="Embed" ProgID="Equation.3" ShapeID="_x0000_i1191" DrawAspect="Content" ObjectID="_1807931557" r:id="rId303"/>
        </w:object>
      </w:r>
      <w:r w:rsidRPr="00C87705">
        <w:rPr>
          <w:rFonts w:ascii="Times New Roman" w:eastAsia="Calibri" w:hAnsi="Times New Roman" w:cs="Times New Roman"/>
          <w:sz w:val="28"/>
          <w:szCs w:val="28"/>
          <w:lang w:val="kk-KZ"/>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 Ауылшаруашылық суғармалы жерлердің меншікті  суды тұтыну мөлшері табиғи жүйенің энергетикалық қуатына, экологиялық талабына және әлеуметтік-экономикалық сұранысына сай келу дәрежесін бағалау үшін нақты меншікті суғару мөлшерінің табиғи жүйенің энергетикалық қуатына сай келу көрсеткіштері (</w:t>
      </w:r>
      <w:r w:rsidRPr="00C87705">
        <w:rPr>
          <w:rFonts w:ascii="Times New Roman" w:eastAsia="Calibri" w:hAnsi="Times New Roman" w:cs="Times New Roman"/>
          <w:position w:val="-16"/>
          <w:sz w:val="24"/>
          <w:szCs w:val="24"/>
        </w:rPr>
        <w:object w:dxaOrig="499" w:dyaOrig="400">
          <v:shape id="_x0000_i1192" type="#_x0000_t75" style="width:22.45pt;height:22.45pt" o:ole="">
            <v:imagedata r:id="rId44" o:title=""/>
          </v:shape>
          <o:OLEObject Type="Embed" ProgID="Equation.3" ShapeID="_x0000_i1192" DrawAspect="Content" ObjectID="_1807931558" r:id="rId304"/>
        </w:object>
      </w:r>
      <w:r w:rsidRPr="00C87705">
        <w:rPr>
          <w:rFonts w:ascii="Times New Roman" w:eastAsia="Calibri" w:hAnsi="Times New Roman" w:cs="Times New Roman"/>
          <w:sz w:val="28"/>
          <w:szCs w:val="28"/>
          <w:lang w:val="kk-KZ"/>
        </w:rPr>
        <w:t xml:space="preserve">), экологиялық талабына сай келу көрсеткіштері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w:t>
      </w:r>
      <w:r w:rsidRPr="00C87705">
        <w:rPr>
          <w:rFonts w:ascii="Times New Roman" w:eastAsia="Calibri" w:hAnsi="Times New Roman" w:cs="Times New Roman"/>
          <w:position w:val="-12"/>
          <w:sz w:val="24"/>
          <w:szCs w:val="24"/>
        </w:rPr>
        <w:object w:dxaOrig="540" w:dyaOrig="360">
          <v:shape id="_x0000_i1193" type="#_x0000_t75" style="width:28.8pt;height:22.45pt" o:ole="">
            <v:imagedata r:id="rId46" o:title=""/>
          </v:shape>
          <o:OLEObject Type="Embed" ProgID="Equation.3" ShapeID="_x0000_i1193" DrawAspect="Content" ObjectID="_1807931559" r:id="rId305"/>
        </w:object>
      </w:r>
      <w:r w:rsidRPr="00C87705">
        <w:rPr>
          <w:rFonts w:ascii="Times New Roman" w:eastAsia="Calibri" w:hAnsi="Times New Roman" w:cs="Times New Roman"/>
          <w:sz w:val="28"/>
          <w:szCs w:val="28"/>
          <w:lang w:val="kk-KZ"/>
        </w:rPr>
        <w:t>) және әлеуметтік-экономикалық сұранысына сай келу көрсеткіштері        (</w:t>
      </w:r>
      <w:r w:rsidRPr="00C87705">
        <w:rPr>
          <w:rFonts w:ascii="Times New Roman" w:eastAsia="Calibri" w:hAnsi="Times New Roman" w:cs="Times New Roman"/>
          <w:position w:val="-12"/>
          <w:sz w:val="24"/>
          <w:szCs w:val="24"/>
        </w:rPr>
        <w:object w:dxaOrig="580" w:dyaOrig="360">
          <v:shape id="_x0000_i1194" type="#_x0000_t75" style="width:27.65pt;height:22.45pt" o:ole="">
            <v:imagedata r:id="rId48" o:title=""/>
          </v:shape>
          <o:OLEObject Type="Embed" ProgID="Equation.3" ShapeID="_x0000_i1194" DrawAspect="Content" ObjectID="_1807931560" r:id="rId306"/>
        </w:object>
      </w:r>
      <w:r w:rsidRPr="00C87705">
        <w:rPr>
          <w:rFonts w:ascii="Times New Roman" w:eastAsia="Calibri" w:hAnsi="Times New Roman" w:cs="Times New Roman"/>
          <w:sz w:val="28"/>
          <w:szCs w:val="28"/>
          <w:lang w:val="kk-KZ"/>
        </w:rPr>
        <w:t>) туралы ұғым енгізілді және оның математикалық үлгісі құрылды.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 Қызылорда облысының әкімшілік аудандарының ландшафттық жүйесінің климаттық сипатамалары негізінде, өсімдік және топырақ жамылғысының бетінен булануға жетіспейтін ылғалдың шамасы (</w:t>
      </w:r>
      <w:r w:rsidRPr="00C87705">
        <w:rPr>
          <w:rFonts w:ascii="Times New Roman" w:eastAsia="Calibri" w:hAnsi="Times New Roman" w:cs="Times New Roman"/>
          <w:position w:val="-12"/>
          <w:sz w:val="24"/>
          <w:szCs w:val="24"/>
        </w:rPr>
        <w:object w:dxaOrig="560" w:dyaOrig="360">
          <v:shape id="_x0000_i1195" type="#_x0000_t75" style="width:29.95pt;height:22.45pt" o:ole="">
            <v:imagedata r:id="rId52" o:title=""/>
          </v:shape>
          <o:OLEObject Type="Embed" ProgID="Equation.3" ShapeID="_x0000_i1195" DrawAspect="Content" ObjectID="_1807931561" r:id="rId307"/>
        </w:object>
      </w:r>
      <w:r w:rsidRPr="00C87705">
        <w:rPr>
          <w:rFonts w:ascii="Times New Roman" w:eastAsia="Calibri" w:hAnsi="Times New Roman" w:cs="Times New Roman"/>
          <w:sz w:val="28"/>
          <w:szCs w:val="28"/>
          <w:lang w:val="kk-KZ"/>
        </w:rPr>
        <w:t>) 13728,9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топырақ жамылғысының орнықты дамуын қамтамасыз ететін суғармалы егістік жерлердің экологиялық меншікті суды тұтыну мөлшері </w:t>
      </w:r>
    </w:p>
    <w:p w:rsidR="00150FFF" w:rsidRPr="00C87705" w:rsidRDefault="00150FFF" w:rsidP="00150FFF">
      <w:pPr>
        <w:spacing w:after="0" w:line="240" w:lineRule="auto"/>
        <w:jc w:val="both"/>
        <w:rPr>
          <w:rFonts w:ascii="Times New Roman" w:eastAsia="Calibri" w:hAnsi="Times New Roman" w:cs="Times New Roman"/>
          <w:b/>
          <w:sz w:val="28"/>
          <w:szCs w:val="28"/>
          <w:lang w:val="kk-KZ"/>
        </w:rPr>
      </w:pP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position w:val="-16"/>
          <w:sz w:val="24"/>
          <w:szCs w:val="24"/>
        </w:rPr>
        <w:object w:dxaOrig="560" w:dyaOrig="400">
          <v:shape id="_x0000_i1196" type="#_x0000_t75" style="width:29.95pt;height:22.45pt" o:ole="">
            <v:imagedata r:id="rId56" o:title=""/>
          </v:shape>
          <o:OLEObject Type="Embed" ProgID="Equation.3" ShapeID="_x0000_i1196" DrawAspect="Content" ObjectID="_1807931562" r:id="rId308"/>
        </w:object>
      </w:r>
      <w:r w:rsidRPr="00C87705">
        <w:rPr>
          <w:rFonts w:ascii="Times New Roman" w:eastAsia="Calibri" w:hAnsi="Times New Roman" w:cs="Times New Roman"/>
          <w:sz w:val="28"/>
          <w:szCs w:val="28"/>
          <w:lang w:val="kk-KZ"/>
        </w:rPr>
        <w:t>) 6129,0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және Халықаралық Аралды Сақтау Қорының Қызылорда облысының суғармалы егістік жерлеріне ұсынған суды меншікті тұтыну мөлшері  (</w:t>
      </w:r>
      <w:r w:rsidRPr="00C87705">
        <w:rPr>
          <w:rFonts w:ascii="Times New Roman" w:eastAsia="Calibri" w:hAnsi="Times New Roman" w:cs="Times New Roman"/>
          <w:position w:val="-16"/>
          <w:sz w:val="24"/>
          <w:szCs w:val="24"/>
        </w:rPr>
        <w:object w:dxaOrig="580" w:dyaOrig="400">
          <v:shape id="_x0000_i1197" type="#_x0000_t75" style="width:27.65pt;height:22.45pt" o:ole="">
            <v:imagedata r:id="rId58" o:title=""/>
          </v:shape>
          <o:OLEObject Type="Embed" ProgID="Equation.3" ShapeID="_x0000_i1197" DrawAspect="Content" ObjectID="_1807931563" r:id="rId309"/>
        </w:object>
      </w:r>
      <w:r w:rsidRPr="00C87705">
        <w:rPr>
          <w:rFonts w:ascii="Times New Roman" w:eastAsia="Calibri" w:hAnsi="Times New Roman" w:cs="Times New Roman"/>
          <w:sz w:val="28"/>
          <w:szCs w:val="28"/>
          <w:lang w:val="kk-KZ"/>
        </w:rPr>
        <w:t>) 13600,0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деңгейінде қабылдау арқылы, оның суғармалы егістік алқабтарындағы су ресурстарын тиімді және үнемдеп пайдаланудың климаттық-энергетикалық, экологиялық және әлеуметтік-экономикалық көрсеткіштері анықталды. Олар гидро-агроландшафттық жүйелерге қойылатын геоэкологиялық шектеу көрсеткіштердің экологиялық тұрғыда талапқа сай келмейтін болғандықтан, аймақтағы қалыптасқан  егістік жерлерді суғару технологиясын толығымен қайта қарастыруды талап етеді.</w:t>
      </w:r>
    </w:p>
    <w:p w:rsidR="00150FFF" w:rsidRPr="00C87705" w:rsidRDefault="00150FFF" w:rsidP="00150FFF">
      <w:pPr>
        <w:spacing w:after="0" w:line="240" w:lineRule="auto"/>
        <w:ind w:firstLine="709"/>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Default="00A64F6C"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Default="003E7CAB" w:rsidP="00150FFF">
      <w:pPr>
        <w:spacing w:after="0" w:line="240" w:lineRule="auto"/>
        <w:jc w:val="center"/>
        <w:rPr>
          <w:rFonts w:ascii="Times New Roman" w:eastAsia="Calibri" w:hAnsi="Times New Roman" w:cs="Times New Roman"/>
          <w:b/>
          <w:sz w:val="28"/>
          <w:szCs w:val="28"/>
          <w:lang w:val="kk-KZ"/>
        </w:rPr>
      </w:pPr>
    </w:p>
    <w:p w:rsidR="003E7CAB" w:rsidRPr="00C87705" w:rsidRDefault="003E7CAB"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A64F6C" w:rsidRPr="00C87705" w:rsidRDefault="00A64F6C" w:rsidP="002F4FF3">
      <w:pPr>
        <w:spacing w:after="0" w:line="240" w:lineRule="auto"/>
        <w:rPr>
          <w:rFonts w:ascii="Times New Roman" w:eastAsia="Calibri" w:hAnsi="Times New Roman" w:cs="Times New Roman"/>
          <w:b/>
          <w:sz w:val="28"/>
          <w:szCs w:val="28"/>
          <w:lang w:val="kk-KZ"/>
        </w:rPr>
      </w:pPr>
    </w:p>
    <w:p w:rsidR="00A64F6C" w:rsidRPr="00C87705" w:rsidRDefault="00A64F6C" w:rsidP="00150FFF">
      <w:pPr>
        <w:spacing w:after="0" w:line="240" w:lineRule="auto"/>
        <w:jc w:val="center"/>
        <w:rPr>
          <w:rFonts w:ascii="Times New Roman" w:eastAsia="Calibri" w:hAnsi="Times New Roman" w:cs="Times New Roman"/>
          <w:b/>
          <w:sz w:val="28"/>
          <w:szCs w:val="28"/>
          <w:lang w:val="kk-KZ"/>
        </w:rPr>
      </w:pPr>
    </w:p>
    <w:p w:rsidR="00150FFF" w:rsidRPr="00C87705" w:rsidRDefault="00150FFF" w:rsidP="00150FFF">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4 СЫРДАРИЯ ӨЗЕНІНІҢ СУ РЕСУРСТАРЫН ПАЙДАЛАНУДЫ ГЕОЭКОЛОГИЯЛЫҚ ТҰРҒЫДА ШЕКТЕУ</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4.1 Өзеннің су ресурстарын пайдалану кезіндегі геоэкологиялық шектеулердің сынақтық көрсеткіштері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Өзеннің су жинау алабы су ресурстарын пайдалану кезіндегі, оны қоршаған ортаның экологиялық орнықтылығын қаматамасыз ету үшін белгілі бір дәрежеде геоэкологиялық шектеулердің болуы қажет. Жалпы табиғи жүйенің қорларын пайдалану кезіндегі экологиялық тұрғыда, оның экономика саласын дамытуға болатын шектелген-мүмкіншілік  шамасын анықтау үшін, климаттық, геологиялық-геоморфологиялық, гидрологиялық, ландшафттық және табиғи-техногендік мүмкіншіліктерін бағалау үшін  интегралдық сынақтық өлшемдік көрсеткіштерді пайдаланады.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өзеннің су ресурстарын экономика салаларына пайдалану кезіндегі кез-келген техногендік шараларды жобалау барысында, оның су ресурстарын пайдалануға болатына шектелген-мүмкіншілік шамасын дәлелдейтін жер беті және жер асты сулардың,  ауылшаруашылық жүйеге пайдалануға болатын жер ресурстарының ауданын,  аймақтық экологиялық тұрғыда қауіпсіз және экономикалық тұрғыда тиімді технологияларды өндіріске енгізу үшін, оның техникалық-технологиялық және әлеуметтік-экономикалық даму денгейін және  оның табиғи ортасын құрушы қызметіне әсер ететін біршама дәлелдемелерді есепке алуға тура келеді.</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М</w:t>
      </w:r>
      <w:r w:rsidR="0022008F">
        <w:rPr>
          <w:rFonts w:ascii="Times New Roman" w:eastAsia="Calibri" w:hAnsi="Times New Roman" w:cs="Times New Roman"/>
          <w:sz w:val="28"/>
          <w:szCs w:val="28"/>
          <w:lang w:val="kk-KZ"/>
        </w:rPr>
        <w:t>ұ</w:t>
      </w:r>
      <w:r w:rsidRPr="00C87705">
        <w:rPr>
          <w:rFonts w:ascii="Times New Roman" w:eastAsia="Calibri" w:hAnsi="Times New Roman" w:cs="Times New Roman"/>
          <w:sz w:val="28"/>
          <w:szCs w:val="28"/>
          <w:lang w:val="kk-KZ"/>
        </w:rPr>
        <w:t>нда геоэкологиялық шектеуді, өзеннің су жинау алабы  геожүйесінің қоршаған ортасының және ресурстарды жаңғырту қызметтерінің  орнықтылығын және тиянақтылыған қамтамасыз ету үшін, су ресурстарын пайдаланудың шектелген-мүмкіншілік шамасынның сынақтық көрсеткіштері және шарттары деп түсіну керек.</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Ресей Федерациясы ғылыми академясының Солтүстік бөлімшесінің су және экологиялық мәселесі институтының қызметкері И.В. Орлова табиғи жүйенің қорын пайдалануды геоэкологиялық тұрғыда шектеуді климаттық, геолого-геоморфологиялық, гидрологиялық және ландшафттық интегралдық өлшемдік коэффициентін пайдалануды ұсынған [52].</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Зерттеп отырған Сырдария өзенінің төменгі ағысындағы табиғи ресурстарын пайдалану кезіндегі геоэкологиялық шектеу, негізінен аймақтың  су ресурстарының қалыптасу және пайдалану жағдайын, экономика салаларының негізігі құрамдық бөлігі болатын ауылшаруашылық өндірісі екендігін ескере отырып, гидрологиялық және ландшафттық тұрғыда шектеудің негізінде жүргізілген.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Гидрологиялық шектеу жер беті және жер асты суларын экологиялық тұрғыда қауіпсіз пайдалануды қамтамасыз ететін болғандықтан, аймақты меншікті сумен қамтамасыз ету, суды тұтыну мөлшері, экологиялық ағын көлемі,  су ресурстарының жетіспеуі және суды пайдалану коэффициенті, судың сапасы секілді интегралдық  сынақтық өлшемдік көрсеткіштерді пайдалануға болады [53; 54; 55; 56; 57].</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bookmarkStart w:id="0" w:name="_GoBack"/>
      <w:bookmarkEnd w:id="0"/>
      <w:r w:rsidRPr="00C87705">
        <w:rPr>
          <w:rFonts w:ascii="Times New Roman" w:eastAsia="Calibri" w:hAnsi="Times New Roman" w:cs="Times New Roman"/>
          <w:sz w:val="28"/>
          <w:szCs w:val="28"/>
          <w:lang w:val="kk-KZ"/>
        </w:rPr>
        <w:lastRenderedPageBreak/>
        <w:t>Сырдария өзенінің табиғи ресурстарын пайдалану кезіндегі гидрологиялық шектеудің интегралдық коэффициенті ретінде, оның техногендік жағдайдағы су ресурстарының қалыптасу және  пайдалану ерекшеліктерін ескере отырып,  диссертацияда судың ластану көрсеткіштерін пайдалануға негізделіп жүргізілген [58; 59; 60].</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Су экожүйесіндегі су қорының сапасын және экологиялық жағдайын бағалау үшін су шаруашылық саласында, кешенді өлшемдік көрсеткіштерді пайдалануға негізделген әдістемелер кеңінен пайдаланылады, яғни суды шекті рұқсат етілген қарқындылық шамасын анықтау (ПДИ) [61], су құрамындағы заттың суға әсер етудің алмағайып шегі (ПДВВ) [62], судағы химиялық заттың рауалы шекті мөлшері (ПДК) [62], гидрохимиялық ластану белгісі (ГЗВ) [62], сонымен қатар Н.Г. Булгаковтың [63], В.П. Емельянованың [64], Т.Н. Моисеенконің [65], М.Ж. Бурлибаевтың [66] және   В.В. Шабановтың [67] әдістемелік қамтамасыз ету нұсқалары. </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bookmarkStart w:id="1" w:name="_Hlk45264533"/>
      <w:r w:rsidRPr="00C87705">
        <w:rPr>
          <w:rFonts w:ascii="Times New Roman" w:eastAsia="Calibri" w:hAnsi="Times New Roman" w:cs="Times New Roman"/>
          <w:sz w:val="28"/>
          <w:szCs w:val="28"/>
          <w:lang w:val="kk-KZ"/>
        </w:rPr>
        <w:t>Сырдария өзенінің ағын сапасын және экологиялық жағдайын бағалау, В.В. Шабановтың су нысандарын экологиялық - сушаруашылық бағалау әдістемлік нұсқасындағы,  ластанудың шектелген өлшемдік коэффициентінің көмегімен іске асырылды (</w:t>
      </w:r>
      <w:r w:rsidRPr="00C87705">
        <w:rPr>
          <w:rFonts w:ascii="Times New Roman" w:eastAsia="Calibri" w:hAnsi="Times New Roman" w:cs="Times New Roman"/>
          <w:position w:val="-12"/>
        </w:rPr>
        <w:object w:dxaOrig="540" w:dyaOrig="380">
          <v:shape id="_x0000_i1198" type="#_x0000_t75" style="width:28.8pt;height:22.45pt" o:ole="">
            <v:imagedata r:id="rId310" o:title=""/>
          </v:shape>
          <o:OLEObject Type="Embed" ProgID="Equation.3" ShapeID="_x0000_i1198" DrawAspect="Content" ObjectID="_1807931564" r:id="rId311"/>
        </w:object>
      </w:r>
      <w:r w:rsidRPr="00C87705">
        <w:rPr>
          <w:rFonts w:ascii="Times New Roman" w:eastAsia="Calibri" w:hAnsi="Times New Roman" w:cs="Times New Roman"/>
          <w:sz w:val="28"/>
          <w:szCs w:val="28"/>
          <w:lang w:val="kk-KZ"/>
        </w:rPr>
        <w:t>)[67]:</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36"/>
          <w:lang w:val="kk-KZ"/>
        </w:rPr>
        <w:t xml:space="preserve">                                                         </w:t>
      </w:r>
      <w:r w:rsidR="00150FFF" w:rsidRPr="00C87705">
        <w:rPr>
          <w:rFonts w:ascii="Times New Roman" w:eastAsia="Calibri" w:hAnsi="Times New Roman" w:cs="Times New Roman"/>
          <w:position w:val="-36"/>
        </w:rPr>
        <w:object w:dxaOrig="2580" w:dyaOrig="840">
          <v:shape id="_x0000_i1199" type="#_x0000_t75" style="width:137.65pt;height:42.05pt" o:ole="">
            <v:imagedata r:id="rId312" o:title=""/>
          </v:shape>
          <o:OLEObject Type="Embed" ProgID="Equation.3" ShapeID="_x0000_i1199" DrawAspect="Content" ObjectID="_1807931565" r:id="rId313"/>
        </w:object>
      </w:r>
      <w:r w:rsidR="00150FFF" w:rsidRPr="00C87705">
        <w:rPr>
          <w:rFonts w:ascii="Times New Roman" w:eastAsia="Calibri" w:hAnsi="Times New Roman" w:cs="Times New Roman"/>
          <w:sz w:val="28"/>
          <w:szCs w:val="28"/>
          <w:lang w:val="kk-KZ"/>
        </w:rPr>
        <w:t>,                                       (11)</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6"/>
        </w:rPr>
        <w:object w:dxaOrig="139" w:dyaOrig="279">
          <v:shape id="_x0000_i1200" type="#_x0000_t75" style="width:6.35pt;height:13.8pt" o:ole="">
            <v:imagedata r:id="rId314" o:title=""/>
          </v:shape>
          <o:OLEObject Type="Embed" ProgID="Equation.3" ShapeID="_x0000_i1200" DrawAspect="Content" ObjectID="_1807931566" r:id="rId315"/>
        </w:object>
      </w:r>
      <w:r w:rsidRPr="00C87705">
        <w:rPr>
          <w:rFonts w:ascii="Times New Roman" w:eastAsia="Calibri" w:hAnsi="Times New Roman" w:cs="Times New Roman"/>
          <w:sz w:val="28"/>
          <w:szCs w:val="28"/>
          <w:lang w:val="kk-KZ"/>
        </w:rPr>
        <w:t xml:space="preserve">– судағы ластаушы заттың рет саны; </w:t>
      </w:r>
      <w:r w:rsidRPr="00C87705">
        <w:rPr>
          <w:rFonts w:ascii="Times New Roman" w:eastAsia="Calibri" w:hAnsi="Times New Roman" w:cs="Times New Roman"/>
          <w:position w:val="-6"/>
        </w:rPr>
        <w:object w:dxaOrig="279" w:dyaOrig="279">
          <v:shape id="_x0000_i1201" type="#_x0000_t75" style="width:13.8pt;height:13.8pt" o:ole="">
            <v:imagedata r:id="rId316" o:title=""/>
          </v:shape>
          <o:OLEObject Type="Embed" ProgID="Equation.3" ShapeID="_x0000_i1201" DrawAspect="Content" ObjectID="_1807931567" r:id="rId317"/>
        </w:object>
      </w:r>
      <w:r w:rsidRPr="00C87705">
        <w:rPr>
          <w:rFonts w:ascii="Times New Roman" w:eastAsia="Calibri" w:hAnsi="Times New Roman" w:cs="Times New Roman"/>
          <w:sz w:val="28"/>
          <w:szCs w:val="28"/>
          <w:lang w:val="kk-KZ"/>
        </w:rPr>
        <w:t xml:space="preserve">- есепке алынған заттардың саны; </w:t>
      </w:r>
      <w:r w:rsidRPr="00C87705">
        <w:rPr>
          <w:rFonts w:ascii="Times New Roman" w:eastAsia="Calibri" w:hAnsi="Times New Roman" w:cs="Times New Roman"/>
          <w:position w:val="-12"/>
        </w:rPr>
        <w:object w:dxaOrig="700" w:dyaOrig="360">
          <v:shape id="_x0000_i1202" type="#_x0000_t75" style="width:36.3pt;height:22.45pt" o:ole="">
            <v:imagedata r:id="rId318" o:title=""/>
          </v:shape>
          <o:OLEObject Type="Embed" ProgID="Equation.3" ShapeID="_x0000_i1202" DrawAspect="Content" ObjectID="_1807931568" r:id="rId319"/>
        </w:object>
      </w:r>
      <w:r w:rsidRPr="00C87705">
        <w:rPr>
          <w:rFonts w:ascii="Times New Roman" w:eastAsia="Calibri" w:hAnsi="Times New Roman" w:cs="Times New Roman"/>
          <w:sz w:val="28"/>
          <w:szCs w:val="28"/>
          <w:lang w:val="kk-KZ"/>
        </w:rPr>
        <w:t xml:space="preserve">- есепке алынған заттардың рауалы шекті мөлшері; </w:t>
      </w:r>
      <w:r w:rsidRPr="00C87705">
        <w:rPr>
          <w:rFonts w:ascii="Times New Roman" w:eastAsia="Calibri" w:hAnsi="Times New Roman" w:cs="Times New Roman"/>
          <w:position w:val="-12"/>
        </w:rPr>
        <w:object w:dxaOrig="320" w:dyaOrig="360">
          <v:shape id="_x0000_i1203" type="#_x0000_t75" style="width:13.8pt;height:22.45pt" o:ole="">
            <v:imagedata r:id="rId320" o:title=""/>
          </v:shape>
          <o:OLEObject Type="Embed" ProgID="Equation.3" ShapeID="_x0000_i1203" DrawAspect="Content" ObjectID="_1807931569" r:id="rId321"/>
        </w:object>
      </w:r>
      <w:r w:rsidRPr="00C87705">
        <w:rPr>
          <w:rFonts w:ascii="Times New Roman" w:eastAsia="Calibri" w:hAnsi="Times New Roman" w:cs="Times New Roman"/>
          <w:sz w:val="28"/>
          <w:szCs w:val="28"/>
          <w:lang w:val="kk-KZ"/>
        </w:rPr>
        <w:t xml:space="preserve">- есепке алынған заттардың нақты қойыртпағы (концентрациясы); </w:t>
      </w:r>
      <w:r w:rsidRPr="00C87705">
        <w:rPr>
          <w:rFonts w:ascii="Times New Roman" w:eastAsia="Calibri" w:hAnsi="Times New Roman" w:cs="Times New Roman"/>
          <w:position w:val="-12"/>
        </w:rPr>
        <w:object w:dxaOrig="540" w:dyaOrig="380">
          <v:shape id="_x0000_i1204" type="#_x0000_t75" style="width:28.8pt;height:22.45pt" o:ole="">
            <v:imagedata r:id="rId310" o:title=""/>
          </v:shape>
          <o:OLEObject Type="Embed" ProgID="Equation.3" ShapeID="_x0000_i1204" DrawAspect="Content" ObjectID="_1807931570" r:id="rId322"/>
        </w:object>
      </w:r>
      <w:r w:rsidRPr="00C87705">
        <w:rPr>
          <w:rFonts w:ascii="Times New Roman" w:eastAsia="Calibri" w:hAnsi="Times New Roman" w:cs="Times New Roman"/>
          <w:sz w:val="28"/>
          <w:szCs w:val="28"/>
          <w:lang w:val="kk-KZ"/>
        </w:rPr>
        <w:t>- судың сапасын, өзендердегі су нысанының жағдайын және оның сушаруашылық тұрғысындағы маңызын сипаттайтын, ластанудың шектелген өлшемдік коэффициенті. Төменде осы коэффициентке судың сапасын топтастыру кестесі келтірілген</w:t>
      </w:r>
      <w:r w:rsidR="007D7CE4" w:rsidRPr="00C87705">
        <w:rPr>
          <w:rFonts w:ascii="Times New Roman" w:eastAsia="Calibri" w:hAnsi="Times New Roman" w:cs="Times New Roman"/>
          <w:sz w:val="28"/>
          <w:szCs w:val="28"/>
          <w:lang w:val="kk-KZ"/>
        </w:rPr>
        <w:t>, кесте 20</w: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Кесте 2</w:t>
      </w:r>
      <w:r w:rsidR="007D7CE4" w:rsidRPr="00C87705">
        <w:rPr>
          <w:rFonts w:ascii="Times New Roman" w:eastAsia="Calibri" w:hAnsi="Times New Roman" w:cs="Times New Roman"/>
          <w:sz w:val="28"/>
          <w:szCs w:val="28"/>
          <w:lang w:val="kk-KZ"/>
        </w:rPr>
        <w:t>0</w:t>
      </w:r>
      <w:r w:rsidRPr="00C87705">
        <w:rPr>
          <w:rFonts w:ascii="Times New Roman" w:eastAsia="Calibri" w:hAnsi="Times New Roman" w:cs="Times New Roman"/>
          <w:sz w:val="28"/>
          <w:szCs w:val="28"/>
          <w:lang w:val="kk-KZ"/>
        </w:rPr>
        <w:t xml:space="preserve"> – Ластанудың шектелген өлшемдік коэффициенті (</w:t>
      </w:r>
      <w:r w:rsidRPr="00C87705">
        <w:rPr>
          <w:rFonts w:ascii="Times New Roman" w:eastAsia="Calibri" w:hAnsi="Times New Roman" w:cs="Times New Roman"/>
          <w:position w:val="-12"/>
        </w:rPr>
        <w:object w:dxaOrig="540" w:dyaOrig="380">
          <v:shape id="_x0000_i1205" type="#_x0000_t75" style="width:28.8pt;height:22.45pt" o:ole="">
            <v:imagedata r:id="rId310" o:title=""/>
          </v:shape>
          <o:OLEObject Type="Embed" ProgID="Equation.3" ShapeID="_x0000_i1205" DrawAspect="Content" ObjectID="_1807931571" r:id="rId323"/>
        </w:object>
      </w:r>
      <w:r w:rsidRPr="00C87705">
        <w:rPr>
          <w:rFonts w:ascii="Times New Roman" w:eastAsia="Calibri" w:hAnsi="Times New Roman" w:cs="Times New Roman"/>
          <w:sz w:val="28"/>
          <w:szCs w:val="28"/>
          <w:lang w:val="kk-KZ"/>
        </w:rPr>
        <w:t>) бойынша судың сапасын топтастыру [68; 69; 70; 71]</w:t>
      </w:r>
    </w:p>
    <w:p w:rsidR="00150FFF" w:rsidRPr="00C87705" w:rsidRDefault="00150FFF" w:rsidP="00150FFF">
      <w:pPr>
        <w:spacing w:after="0" w:line="240" w:lineRule="auto"/>
        <w:jc w:val="both"/>
        <w:rPr>
          <w:rFonts w:ascii="Times New Roman" w:eastAsia="Calibri" w:hAnsi="Times New Roman" w:cs="Times New Roman"/>
          <w:b/>
          <w:sz w:val="28"/>
          <w:szCs w:val="28"/>
          <w:lang w:val="kk-KZ"/>
        </w:rPr>
      </w:pPr>
    </w:p>
    <w:tbl>
      <w:tblPr>
        <w:tblStyle w:val="13"/>
        <w:tblW w:w="0" w:type="auto"/>
        <w:tblInd w:w="108" w:type="dxa"/>
        <w:tblLook w:val="04A0"/>
      </w:tblPr>
      <w:tblGrid>
        <w:gridCol w:w="1439"/>
        <w:gridCol w:w="1542"/>
        <w:gridCol w:w="1578"/>
        <w:gridCol w:w="1802"/>
        <w:gridCol w:w="1553"/>
        <w:gridCol w:w="1442"/>
      </w:tblGrid>
      <w:tr w:rsidR="00150FFF" w:rsidRPr="00C87705" w:rsidTr="001354AA">
        <w:tc>
          <w:tcPr>
            <w:tcW w:w="1439"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Өте таза</w:t>
            </w:r>
          </w:p>
        </w:tc>
        <w:tc>
          <w:tcPr>
            <w:tcW w:w="1542"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Таза</w:t>
            </w:r>
          </w:p>
        </w:tc>
        <w:tc>
          <w:tcPr>
            <w:tcW w:w="1578"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Қалыпты таза</w:t>
            </w:r>
          </w:p>
        </w:tc>
        <w:tc>
          <w:tcPr>
            <w:tcW w:w="1802"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Ластанған</w:t>
            </w:r>
          </w:p>
        </w:tc>
        <w:tc>
          <w:tcPr>
            <w:tcW w:w="1553"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Лас</w:t>
            </w:r>
          </w:p>
        </w:tc>
        <w:tc>
          <w:tcPr>
            <w:tcW w:w="1442"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Өте лас</w:t>
            </w:r>
          </w:p>
        </w:tc>
      </w:tr>
      <w:tr w:rsidR="00150FFF" w:rsidRPr="00C87705" w:rsidTr="001354AA">
        <w:tc>
          <w:tcPr>
            <w:tcW w:w="1439"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&lt;-0,80</w:t>
            </w:r>
          </w:p>
        </w:tc>
        <w:tc>
          <w:tcPr>
            <w:tcW w:w="1542"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-0,80-0,0</w:t>
            </w:r>
          </w:p>
        </w:tc>
        <w:tc>
          <w:tcPr>
            <w:tcW w:w="1578"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w:t>
            </w: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rPr>
              <w:t>-1</w:t>
            </w:r>
            <w:r w:rsidRPr="00C87705">
              <w:rPr>
                <w:rFonts w:ascii="Times New Roman" w:eastAsia="Calibri" w:hAnsi="Times New Roman" w:cs="Times New Roman"/>
                <w:sz w:val="28"/>
                <w:szCs w:val="28"/>
                <w:lang w:val="en-US"/>
              </w:rPr>
              <w:t>,0</w:t>
            </w:r>
          </w:p>
        </w:tc>
        <w:tc>
          <w:tcPr>
            <w:tcW w:w="1802"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w:t>
            </w: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rPr>
              <w:t>-3</w:t>
            </w:r>
            <w:r w:rsidRPr="00C87705">
              <w:rPr>
                <w:rFonts w:ascii="Times New Roman" w:eastAsia="Calibri" w:hAnsi="Times New Roman" w:cs="Times New Roman"/>
                <w:sz w:val="28"/>
                <w:szCs w:val="28"/>
                <w:lang w:val="en-US"/>
              </w:rPr>
              <w:t>,0</w:t>
            </w:r>
          </w:p>
        </w:tc>
        <w:tc>
          <w:tcPr>
            <w:tcW w:w="1553"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3,0-5,0</w:t>
            </w:r>
          </w:p>
        </w:tc>
        <w:tc>
          <w:tcPr>
            <w:tcW w:w="1442" w:type="dxa"/>
            <w:vAlign w:val="center"/>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&gt;5,0</w:t>
            </w:r>
          </w:p>
        </w:tc>
      </w:tr>
    </w:tbl>
    <w:p w:rsidR="00150FFF" w:rsidRPr="00C87705" w:rsidRDefault="00150FFF" w:rsidP="00150FFF">
      <w:pPr>
        <w:spacing w:after="0" w:line="240" w:lineRule="auto"/>
        <w:jc w:val="both"/>
        <w:rPr>
          <w:rFonts w:ascii="Times New Roman" w:eastAsia="Calibri" w:hAnsi="Times New Roman" w:cs="Times New Roman"/>
          <w:b/>
          <w:sz w:val="28"/>
          <w:szCs w:val="28"/>
        </w:rPr>
      </w:pPr>
    </w:p>
    <w:bookmarkEnd w:id="1"/>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өзенінің төменгі ағысында негізгі суды тұтынушы саласы, яғни 90%  су ресурстарын пайдаланатын ауылшаруашылық суғармалы егістік жерлер екендігін ескере отырып, геоэкологиялық шектеудің құрамдық бөлігі болып табылатын   ландшафттық шектеуді пайдаландық. </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 xml:space="preserve">Ландшафттық  шектеу гидро-агроландшафттың  және оның әртүрлі құрамдық бөліктерінің қызметін және қасиеттерін, ал оның ішінде бірінші </w:t>
      </w:r>
      <w:r w:rsidRPr="00C87705">
        <w:rPr>
          <w:rFonts w:ascii="Times New Roman" w:eastAsia="Calibri" w:hAnsi="Times New Roman" w:cs="Times New Roman"/>
          <w:sz w:val="28"/>
          <w:szCs w:val="28"/>
          <w:lang w:val="kk-KZ"/>
        </w:rPr>
        <w:lastRenderedPageBreak/>
        <w:t>кезеңде  топырақтың  экологиялық ыңғайлы жағдайын қамтамасыз етеді және ол ландшафттардың суғару кезіндегі орнықтылығының шегі, топырақтың су-физикалық қасиеттері, топырақтағы қарашіріктің және құнарлы заттардың өзгеру динамикасы, жер асты суларының шектелген тереңдігі және тұздылығы, топырақтың тұздану дәрежесі секілді интегралдық өлшемдік көрсеткіштер арқылы бейнеленеді.</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Ландшафттық шектеуді толық есепке алу үшін И.В. Орлова [53, 19-22 б; 54, 147-157 б], Ж.С. Мұстафаевтың ұсынған [72; 73; 74; 75; 76; 77; 78; 79], суды тұтынудың мөлшерінің шектелген-мүмкіншілік шамасының төменгі деңгейі (</w:t>
      </w:r>
      <w:r w:rsidRPr="00C87705">
        <w:rPr>
          <w:rFonts w:ascii="Times New Roman" w:eastAsia="Calibri" w:hAnsi="Times New Roman" w:cs="Times New Roman"/>
          <w:position w:val="-18"/>
        </w:rPr>
        <w:object w:dxaOrig="840" w:dyaOrig="560">
          <v:shape id="_x0000_i1206" type="#_x0000_t75" style="width:42.05pt;height:29.95pt" o:ole="">
            <v:imagedata r:id="rId324" o:title=""/>
          </v:shape>
          <o:OLEObject Type="Embed" ProgID="Equation.3" ShapeID="_x0000_i1206" DrawAspect="Content" ObjectID="_1807931572" r:id="rId325"/>
        </w:object>
      </w:r>
      <w:r w:rsidRPr="00C87705">
        <w:rPr>
          <w:rFonts w:ascii="Times New Roman" w:eastAsia="Calibri" w:hAnsi="Times New Roman" w:cs="Times New Roman"/>
          <w:sz w:val="28"/>
          <w:szCs w:val="28"/>
          <w:lang w:val="kk-KZ"/>
        </w:rPr>
        <w:t>) – өсімдіктің биологиялық салм</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ң қалыптасуын қамтамасыз ететін, оның жапырақ бетінен орын алатын транспирация (</w:t>
      </w:r>
      <w:r w:rsidRPr="00C87705">
        <w:rPr>
          <w:rFonts w:ascii="Times New Roman" w:eastAsia="Calibri" w:hAnsi="Times New Roman" w:cs="Times New Roman"/>
          <w:position w:val="-4"/>
        </w:rPr>
        <w:object w:dxaOrig="240" w:dyaOrig="279">
          <v:shape id="_x0000_i1207" type="#_x0000_t75" style="width:13.8pt;height:13.8pt" o:ole="">
            <v:imagedata r:id="rId326" o:title=""/>
          </v:shape>
          <o:OLEObject Type="Embed" ProgID="Equation.3" ShapeID="_x0000_i1207" DrawAspect="Content" ObjectID="_1807931573" r:id="rId327"/>
        </w:object>
      </w:r>
      <w:r w:rsidRPr="00C87705">
        <w:rPr>
          <w:rFonts w:ascii="Times New Roman" w:eastAsia="Calibri" w:hAnsi="Times New Roman" w:cs="Times New Roman"/>
          <w:sz w:val="28"/>
          <w:szCs w:val="28"/>
          <w:lang w:val="kk-KZ"/>
        </w:rPr>
        <w:t>),  су тұтынудың мөлшерінің шектелген-мүмкіншілік шамасының жоғарғы деңгейі (</w:t>
      </w:r>
      <w:r w:rsidRPr="00C87705">
        <w:rPr>
          <w:rFonts w:ascii="Times New Roman" w:eastAsia="Calibri" w:hAnsi="Times New Roman" w:cs="Times New Roman"/>
          <w:position w:val="-18"/>
        </w:rPr>
        <w:object w:dxaOrig="800" w:dyaOrig="580">
          <v:shape id="_x0000_i1208" type="#_x0000_t75" style="width:36.3pt;height:27.65pt" o:ole="">
            <v:imagedata r:id="rId328" o:title=""/>
          </v:shape>
          <o:OLEObject Type="Embed" ProgID="Equation.3" ShapeID="_x0000_i1208" DrawAspect="Content" ObjectID="_1807931574" r:id="rId329"/>
        </w:object>
      </w:r>
      <w:r w:rsidRPr="00C87705">
        <w:rPr>
          <w:rFonts w:ascii="Times New Roman" w:eastAsia="Calibri" w:hAnsi="Times New Roman" w:cs="Times New Roman"/>
          <w:sz w:val="28"/>
          <w:szCs w:val="28"/>
          <w:lang w:val="kk-KZ"/>
        </w:rPr>
        <w:t>) – ауылшаруашылық жерлердің экологиялық суды тұтыну мөлшері (</w:t>
      </w:r>
      <w:r w:rsidRPr="00C87705">
        <w:rPr>
          <w:rFonts w:ascii="Times New Roman" w:eastAsia="Calibri" w:hAnsi="Times New Roman" w:cs="Times New Roman"/>
          <w:position w:val="-18"/>
        </w:rPr>
        <w:object w:dxaOrig="560" w:dyaOrig="440">
          <v:shape id="_x0000_i1209" type="#_x0000_t75" style="width:29.95pt;height:22.45pt" o:ole="">
            <v:imagedata r:id="rId330" o:title=""/>
          </v:shape>
          <o:OLEObject Type="Embed" ProgID="Equation.3" ShapeID="_x0000_i1209" DrawAspect="Content" ObjectID="_1807931575" r:id="rId331"/>
        </w:object>
      </w:r>
      <w:r w:rsidRPr="00C87705">
        <w:rPr>
          <w:rFonts w:ascii="Times New Roman" w:eastAsia="Calibri" w:hAnsi="Times New Roman" w:cs="Times New Roman"/>
          <w:sz w:val="28"/>
          <w:szCs w:val="28"/>
          <w:lang w:val="kk-KZ"/>
        </w:rPr>
        <w:t>), деген интегралдық көрсеткіштерін пайдалау лайықты  болғандықтан, Сырдария өзенінің төменгі ағысында орналасқан ауылшаруашылық жерлерін сумен қамтамасыз ету дәрежесін және болашақтағы ауылшаруашылық жерлерді суғару мүмкіншілігін бағалау үшін, ландшафттық тұрғыда геоэкологиялық шектеуші көрсеткіш ретінде пайдаланылды.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Қызылорда облысы шеңберінде, оның су ресурстарын экономика салаларына пайдаланудың экологиялық, экономикалық және әлеуметтік тұрғыда тиімділігін бағалау үшін, табиғат қорын пайдалану және қайта үйлестірудің біршама мәселелерін, техникалық-технологиялық және әлеуметтік-экономикалық тұрғыда  жан-жақты қарастыру қажет.</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4.2 Сырдария өзенінің төменгі алқабында су құрамындағы ластаушы заттардың тасмалдану дәрежесін геоэкологиялық тұрғыда бағалау </w:t>
      </w:r>
    </w:p>
    <w:p w:rsidR="00150FFF" w:rsidRPr="00C87705" w:rsidRDefault="00150FFF" w:rsidP="00150FFF">
      <w:pPr>
        <w:spacing w:after="0" w:line="240" w:lineRule="auto"/>
        <w:ind w:firstLine="709"/>
        <w:jc w:val="both"/>
        <w:rPr>
          <w:rFonts w:ascii="Times New Roman" w:eastAsia="Calibri" w:hAnsi="Times New Roman" w:cs="Times New Roman"/>
          <w:sz w:val="24"/>
          <w:szCs w:val="24"/>
          <w:lang w:val="kk-KZ"/>
        </w:rPr>
      </w:pPr>
      <w:bookmarkStart w:id="2" w:name="_Hlk45263448"/>
      <w:r w:rsidRPr="00C87705">
        <w:rPr>
          <w:rFonts w:ascii="Times New Roman" w:eastAsia="Calibri" w:hAnsi="Times New Roman" w:cs="Times New Roman"/>
          <w:sz w:val="28"/>
          <w:szCs w:val="28"/>
          <w:lang w:val="kk-KZ"/>
        </w:rPr>
        <w:t>Сырдария өзенінің төменгі алқабындағы су ресурстарын тиімді пайдалану және оның ластану мен сарқылуынан қорғау - табиғатты пайдалану және өзеннің алабын үйлестіру кезіндегі өте маңызды геоэкологиялық мәселе болып қала бермек. Қызылорда облысының негізгі су көзі болып табылатын Сырдария өзені су ресурстарының ластануы бүгінгі күннің көкейтесті мәселесі болып қала бермек, себебі оның жоғарғы және ортаңғы ағыстарындағы  су ресурстарын экономика салаларына пайдалану қарқынының, табиғи жүйенің шектелген мүмкіншілік шамасынан бірнеше рет өсуі және техногендік жүктеменің үздіксіз ұлғаюына байланысты.</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 xml:space="preserve">Сырдария өзенінің алабындағы техногендік әсерлер қарқынының  жоғарлауына байланысты, оның табиғи жүйесіне және қоршаған ортасына түсетін жүктеменің өлшемсіз өсуі, ағын сапасының өзгеруіне алып келгендіктен, табиғи қалыптасқан геоэкологиялық жағдайының бұзылуына алып келді. Сондықтан, аталған жағдайлар Сырдария өзен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ның ластаушы заттарды тасымалдау және сапасын бағалау, су ресурстарын </w:t>
      </w:r>
      <w:r w:rsidRPr="00C87705">
        <w:rPr>
          <w:rFonts w:ascii="Times New Roman" w:eastAsia="Calibri" w:hAnsi="Times New Roman" w:cs="Times New Roman"/>
          <w:sz w:val="28"/>
          <w:szCs w:val="28"/>
          <w:lang w:val="kk-KZ"/>
        </w:rPr>
        <w:lastRenderedPageBreak/>
        <w:t xml:space="preserve">пайдаланудың геоэкологиялық тұрғыда шектеудің негізгі көлемдік көрсеткіштері болып табылады. </w:t>
      </w:r>
    </w:p>
    <w:p w:rsidR="00150FFF" w:rsidRPr="00C87705" w:rsidRDefault="00150FFF" w:rsidP="00C31DEA">
      <w:pPr>
        <w:spacing w:after="0" w:line="240" w:lineRule="auto"/>
        <w:ind w:firstLine="708"/>
        <w:jc w:val="both"/>
        <w:rPr>
          <w:rFonts w:ascii="Times New Roman" w:eastAsia="Calibri" w:hAnsi="Times New Roman" w:cs="Times New Roman"/>
          <w:sz w:val="28"/>
          <w:szCs w:val="28"/>
          <w:lang w:val="kk-KZ"/>
        </w:rPr>
      </w:pPr>
      <w:bookmarkStart w:id="3" w:name="_Hlk45263307"/>
      <w:bookmarkEnd w:id="2"/>
      <w:r w:rsidRPr="00C87705">
        <w:rPr>
          <w:rFonts w:ascii="Times New Roman" w:eastAsia="Calibri" w:hAnsi="Times New Roman" w:cs="Times New Roman"/>
          <w:sz w:val="28"/>
          <w:szCs w:val="28"/>
          <w:lang w:val="kk-KZ"/>
        </w:rPr>
        <w:t xml:space="preserve">Сырдария өзенінің төменгі жағындағы ағынды ластаушы заттарды тасымалдау және сапасын бағалау үшін көпжылдық ақпараттық-талдау мәліметтері, яғни оттегінің биохимиялық қажеттілігі  </w:t>
      </w:r>
      <w:r w:rsidR="00DC2C39" w:rsidRPr="00C87705">
        <w:rPr>
          <w:rFonts w:ascii="Times New Roman" w:eastAsia="Calibri" w:hAnsi="Times New Roman" w:cs="Times New Roman"/>
          <w:sz w:val="28"/>
          <w:szCs w:val="28"/>
          <w:lang w:val="kk-KZ"/>
        </w:rPr>
        <w:t>(БПК</w:t>
      </w:r>
      <w:r w:rsidR="00DC2C39" w:rsidRPr="00C87705">
        <w:rPr>
          <w:rFonts w:ascii="Times New Roman" w:eastAsia="Calibri" w:hAnsi="Times New Roman" w:cs="Times New Roman"/>
          <w:sz w:val="28"/>
          <w:szCs w:val="28"/>
          <w:vertAlign w:val="subscript"/>
          <w:lang w:val="kk-KZ"/>
        </w:rPr>
        <w:t>5</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аммоний азоты </w:t>
      </w:r>
      <w:r w:rsidR="00DC2C39" w:rsidRPr="00C87705">
        <w:rPr>
          <w:rFonts w:ascii="Times New Roman" w:eastAsia="Calibri" w:hAnsi="Times New Roman" w:cs="Times New Roman"/>
          <w:sz w:val="28"/>
          <w:szCs w:val="28"/>
          <w:lang w:val="kk-KZ"/>
        </w:rPr>
        <w:t>(</w:t>
      </w:r>
      <w:r w:rsidR="00DC2C39" w:rsidRPr="00C87705">
        <w:rPr>
          <w:rFonts w:ascii="Times New Roman" w:eastAsia="Calibri" w:hAnsi="Times New Roman" w:cs="Times New Roman"/>
          <w:i/>
          <w:sz w:val="28"/>
          <w:szCs w:val="28"/>
          <w:lang w:val="kk-KZ"/>
        </w:rPr>
        <w:t>NH</w:t>
      </w:r>
      <w:r w:rsidR="00DC2C39" w:rsidRPr="00C87705">
        <w:rPr>
          <w:rFonts w:ascii="Times New Roman" w:eastAsia="Calibri" w:hAnsi="Times New Roman" w:cs="Times New Roman"/>
          <w:sz w:val="28"/>
          <w:szCs w:val="28"/>
          <w:vertAlign w:val="subscript"/>
          <w:lang w:val="kk-KZ"/>
        </w:rPr>
        <w:t>4</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азот нитриті</w:t>
      </w:r>
      <w:r w:rsidR="00DC2C39" w:rsidRPr="00C87705">
        <w:rPr>
          <w:rFonts w:ascii="Times New Roman" w:eastAsia="Calibri" w:hAnsi="Times New Roman" w:cs="Times New Roman"/>
          <w:sz w:val="28"/>
          <w:szCs w:val="28"/>
          <w:lang w:val="kk-KZ"/>
        </w:rPr>
        <w:t xml:space="preserve"> (</w:t>
      </w:r>
      <w:r w:rsidR="00DC2C39" w:rsidRPr="00C87705">
        <w:rPr>
          <w:rFonts w:ascii="Times New Roman" w:eastAsia="Calibri" w:hAnsi="Times New Roman" w:cs="Times New Roman"/>
          <w:i/>
          <w:sz w:val="28"/>
          <w:szCs w:val="28"/>
          <w:lang w:val="kk-KZ"/>
        </w:rPr>
        <w:t>NO</w:t>
      </w:r>
      <w:r w:rsidR="00DC2C39" w:rsidRPr="00C87705">
        <w:rPr>
          <w:rFonts w:ascii="Times New Roman" w:eastAsia="Calibri" w:hAnsi="Times New Roman" w:cs="Times New Roman"/>
          <w:sz w:val="28"/>
          <w:szCs w:val="28"/>
          <w:vertAlign w:val="subscript"/>
          <w:lang w:val="kk-KZ"/>
        </w:rPr>
        <w:t>2</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азот нитраты </w:t>
      </w:r>
      <w:r w:rsidR="00DC2C39" w:rsidRPr="00C87705">
        <w:rPr>
          <w:rFonts w:ascii="Times New Roman" w:eastAsia="Calibri" w:hAnsi="Times New Roman" w:cs="Times New Roman"/>
          <w:sz w:val="28"/>
          <w:szCs w:val="28"/>
          <w:lang w:val="kk-KZ"/>
        </w:rPr>
        <w:t>(</w:t>
      </w:r>
      <w:r w:rsidR="00DC2C39" w:rsidRPr="00C87705">
        <w:rPr>
          <w:rFonts w:ascii="Times New Roman" w:eastAsia="Calibri" w:hAnsi="Times New Roman" w:cs="Times New Roman"/>
          <w:i/>
          <w:sz w:val="28"/>
          <w:szCs w:val="28"/>
          <w:lang w:val="kk-KZ"/>
        </w:rPr>
        <w:t>NO</w:t>
      </w:r>
      <w:r w:rsidR="00DC2C39" w:rsidRPr="00C87705">
        <w:rPr>
          <w:rFonts w:ascii="Times New Roman" w:eastAsia="Calibri" w:hAnsi="Times New Roman" w:cs="Times New Roman"/>
          <w:sz w:val="28"/>
          <w:szCs w:val="28"/>
          <w:vertAlign w:val="subscript"/>
          <w:lang w:val="kk-KZ"/>
        </w:rPr>
        <w:t>3</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хлор </w:t>
      </w:r>
      <w:r w:rsidR="00DC2C39" w:rsidRPr="00C87705">
        <w:rPr>
          <w:rFonts w:ascii="Times New Roman" w:eastAsia="Calibri" w:hAnsi="Times New Roman" w:cs="Times New Roman"/>
          <w:sz w:val="28"/>
          <w:szCs w:val="28"/>
          <w:lang w:val="kk-KZ"/>
        </w:rPr>
        <w:t>(</w:t>
      </w:r>
      <w:r w:rsidR="00DC2C39" w:rsidRPr="00C87705">
        <w:rPr>
          <w:rFonts w:ascii="Times New Roman" w:eastAsia="Calibri" w:hAnsi="Times New Roman" w:cs="Times New Roman"/>
          <w:i/>
          <w:sz w:val="28"/>
          <w:szCs w:val="28"/>
          <w:lang w:val="kk-KZ"/>
        </w:rPr>
        <w:t>Cl</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сульфат </w:t>
      </w:r>
      <w:r w:rsidR="00DC2C39" w:rsidRPr="00C87705">
        <w:rPr>
          <w:rFonts w:ascii="Times New Roman" w:eastAsia="Calibri" w:hAnsi="Times New Roman" w:cs="Times New Roman"/>
          <w:sz w:val="28"/>
          <w:szCs w:val="28"/>
          <w:lang w:val="kk-KZ"/>
        </w:rPr>
        <w:t>(</w:t>
      </w:r>
      <w:r w:rsidR="00DC2C39" w:rsidRPr="00C87705">
        <w:rPr>
          <w:rFonts w:ascii="Times New Roman" w:eastAsia="Calibri" w:hAnsi="Times New Roman" w:cs="Times New Roman"/>
          <w:i/>
          <w:sz w:val="28"/>
          <w:szCs w:val="28"/>
          <w:lang w:val="kk-KZ"/>
        </w:rPr>
        <w:t>SO</w:t>
      </w:r>
      <w:r w:rsidR="00DC2C39" w:rsidRPr="00C87705">
        <w:rPr>
          <w:rFonts w:ascii="Times New Roman" w:eastAsia="Calibri" w:hAnsi="Times New Roman" w:cs="Times New Roman"/>
          <w:sz w:val="28"/>
          <w:szCs w:val="28"/>
          <w:vertAlign w:val="subscript"/>
          <w:lang w:val="kk-KZ"/>
        </w:rPr>
        <w:t>4</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мыс </w:t>
      </w:r>
      <w:r w:rsidR="00DC2C39" w:rsidRPr="00C87705">
        <w:rPr>
          <w:rFonts w:ascii="Times New Roman" w:eastAsia="Calibri" w:hAnsi="Times New Roman" w:cs="Times New Roman"/>
          <w:sz w:val="28"/>
          <w:szCs w:val="28"/>
          <w:lang w:val="kk-KZ"/>
        </w:rPr>
        <w:t>(</w:t>
      </w:r>
      <w:r w:rsidR="00DC2C39" w:rsidRPr="00C87705">
        <w:rPr>
          <w:rFonts w:ascii="Times New Roman" w:eastAsia="Calibri" w:hAnsi="Times New Roman" w:cs="Times New Roman"/>
          <w:i/>
          <w:sz w:val="28"/>
          <w:szCs w:val="28"/>
          <w:lang w:val="kk-KZ"/>
        </w:rPr>
        <w:t>Cu</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мырыш </w:t>
      </w:r>
      <w:r w:rsidR="00DC2C39"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i/>
          <w:sz w:val="28"/>
          <w:szCs w:val="28"/>
          <w:lang w:val="kk-KZ"/>
        </w:rPr>
        <w:t>Zn</w:t>
      </w:r>
      <w:r w:rsidR="00DC2C39"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натрий </w:t>
      </w:r>
      <w:r w:rsidR="00DC2C39"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i/>
          <w:sz w:val="28"/>
          <w:szCs w:val="28"/>
          <w:lang w:val="kk-KZ"/>
        </w:rPr>
        <w:t>Na</w:t>
      </w:r>
      <w:r w:rsidRPr="00C87705">
        <w:rPr>
          <w:rFonts w:ascii="Times New Roman" w:eastAsia="Calibri" w:hAnsi="Times New Roman" w:cs="Times New Roman"/>
          <w:sz w:val="28"/>
          <w:szCs w:val="28"/>
          <w:lang w:val="kk-KZ"/>
        </w:rPr>
        <w:t>) және мұнай өнімдері кестеде келтірілген (кесте 2</w:t>
      </w:r>
      <w:r w:rsidR="007D7CE4" w:rsidRPr="00C87705">
        <w:rPr>
          <w:rFonts w:ascii="Times New Roman" w:eastAsia="Calibri" w:hAnsi="Times New Roman" w:cs="Times New Roman"/>
          <w:sz w:val="28"/>
          <w:szCs w:val="28"/>
          <w:lang w:val="kk-KZ"/>
        </w:rPr>
        <w:t>1</w:t>
      </w:r>
      <w:r w:rsidRPr="00C87705">
        <w:rPr>
          <w:rFonts w:ascii="Times New Roman" w:eastAsia="Calibri" w:hAnsi="Times New Roman" w:cs="Times New Roman"/>
          <w:sz w:val="28"/>
          <w:szCs w:val="28"/>
          <w:lang w:val="kk-KZ"/>
        </w:rPr>
        <w:t>) [80; 81; 82; 83].</w:t>
      </w:r>
    </w:p>
    <w:bookmarkEnd w:id="3"/>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B92E16">
        <w:rPr>
          <w:rFonts w:ascii="Times New Roman" w:eastAsia="Calibri" w:hAnsi="Times New Roman" w:cs="Times New Roman"/>
          <w:sz w:val="28"/>
          <w:szCs w:val="28"/>
          <w:lang w:val="kk-KZ"/>
        </w:rPr>
        <w:t>Кесте 2</w:t>
      </w:r>
      <w:r w:rsidR="007D7CE4" w:rsidRPr="00B92E16">
        <w:rPr>
          <w:rFonts w:ascii="Times New Roman" w:eastAsia="Calibri" w:hAnsi="Times New Roman" w:cs="Times New Roman"/>
          <w:sz w:val="28"/>
          <w:szCs w:val="28"/>
          <w:lang w:val="kk-KZ"/>
        </w:rPr>
        <w:t>1</w:t>
      </w:r>
      <w:r w:rsidRPr="00B92E16">
        <w:rPr>
          <w:rFonts w:ascii="Times New Roman" w:eastAsia="Calibri" w:hAnsi="Times New Roman" w:cs="Times New Roman"/>
          <w:sz w:val="28"/>
          <w:szCs w:val="28"/>
          <w:lang w:val="kk-KZ"/>
        </w:rPr>
        <w:t xml:space="preserve"> –</w:t>
      </w:r>
      <w:bookmarkStart w:id="4" w:name="_Hlk45265393"/>
      <w:r w:rsidRPr="00B92E16">
        <w:rPr>
          <w:rFonts w:ascii="Times New Roman" w:eastAsia="Calibri" w:hAnsi="Times New Roman" w:cs="Times New Roman"/>
          <w:sz w:val="28"/>
          <w:szCs w:val="28"/>
          <w:lang w:val="kk-KZ"/>
        </w:rPr>
        <w:t xml:space="preserve"> Уақыт-кеңістік масштабындағы Сырдария өзенінің төменгі ағысындағы суды ластаушы заттардың қосылымы</w:t>
      </w:r>
    </w:p>
    <w:bookmarkEnd w:id="4"/>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9469" w:type="dxa"/>
        <w:tblInd w:w="-5" w:type="dxa"/>
        <w:tblLayout w:type="fixed"/>
        <w:tblLook w:val="04A0"/>
      </w:tblPr>
      <w:tblGrid>
        <w:gridCol w:w="1843"/>
        <w:gridCol w:w="850"/>
        <w:gridCol w:w="71"/>
        <w:gridCol w:w="922"/>
        <w:gridCol w:w="992"/>
        <w:gridCol w:w="992"/>
        <w:gridCol w:w="993"/>
        <w:gridCol w:w="992"/>
        <w:gridCol w:w="850"/>
        <w:gridCol w:w="964"/>
      </w:tblGrid>
      <w:tr w:rsidR="00150FFF" w:rsidRPr="00C87705" w:rsidTr="001354AA">
        <w:tc>
          <w:tcPr>
            <w:tcW w:w="1843"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Ластаушы заттар</w:t>
            </w:r>
          </w:p>
        </w:tc>
        <w:tc>
          <w:tcPr>
            <w:tcW w:w="7626" w:type="dxa"/>
            <w:gridSpan w:val="9"/>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1843"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1985</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1995</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2005</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85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2015</w:t>
            </w:r>
          </w:p>
        </w:tc>
        <w:tc>
          <w:tcPr>
            <w:tcW w:w="964" w:type="dxa"/>
          </w:tcPr>
          <w:p w:rsidR="00150FFF" w:rsidRPr="00C87705" w:rsidRDefault="00150FFF" w:rsidP="00002890">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w:t>
            </w:r>
            <w:r w:rsidR="00002890">
              <w:rPr>
                <w:rFonts w:ascii="Times New Roman" w:eastAsia="Calibri" w:hAnsi="Times New Roman" w:cs="Times New Roman"/>
                <w:sz w:val="28"/>
                <w:szCs w:val="28"/>
                <w:lang w:val="kk-KZ"/>
              </w:rPr>
              <w:t>0</w:t>
            </w: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85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85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r>
      <w:tr w:rsidR="00150FFF" w:rsidRPr="00C87705" w:rsidTr="001354AA">
        <w:tc>
          <w:tcPr>
            <w:tcW w:w="9469" w:type="dxa"/>
            <w:gridSpan w:val="10"/>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К</w:t>
            </w:r>
            <w:r w:rsidRPr="00C87705">
              <w:rPr>
                <w:rFonts w:ascii="Times New Roman" w:eastAsia="Calibri" w:hAnsi="Times New Roman" w:cs="Times New Roman"/>
                <w:sz w:val="28"/>
                <w:szCs w:val="28"/>
                <w:lang w:val="kk-KZ"/>
              </w:rPr>
              <w:t>ө</w:t>
            </w:r>
            <w:r w:rsidRPr="00C87705">
              <w:rPr>
                <w:rFonts w:ascii="Times New Roman" w:eastAsia="Calibri" w:hAnsi="Times New Roman" w:cs="Times New Roman"/>
                <w:sz w:val="28"/>
                <w:szCs w:val="28"/>
                <w:lang w:val="en-US"/>
              </w:rPr>
              <w:t>кб</w:t>
            </w:r>
            <w:r w:rsidRPr="00C87705">
              <w:rPr>
                <w:rFonts w:ascii="Times New Roman" w:eastAsia="Calibri" w:hAnsi="Times New Roman" w:cs="Times New Roman"/>
                <w:sz w:val="28"/>
                <w:szCs w:val="28"/>
                <w:lang w:val="kk-KZ"/>
              </w:rPr>
              <w:t>ұ</w:t>
            </w:r>
            <w:r w:rsidRPr="00C87705">
              <w:rPr>
                <w:rFonts w:ascii="Times New Roman" w:eastAsia="Calibri" w:hAnsi="Times New Roman" w:cs="Times New Roman"/>
                <w:sz w:val="28"/>
                <w:szCs w:val="28"/>
                <w:lang w:val="en-US"/>
              </w:rPr>
              <w:t>лак</w:t>
            </w: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both"/>
              <w:rPr>
                <w:rFonts w:ascii="Times New Roman" w:eastAsia="Calibri" w:hAnsi="Times New Roman" w:cs="Times New Roman"/>
                <w:sz w:val="28"/>
                <w:szCs w:val="28"/>
                <w:lang w:val="kk-KZ"/>
              </w:rPr>
            </w:pPr>
          </w:p>
        </w:tc>
        <w:tc>
          <w:tcPr>
            <w:tcW w:w="993" w:type="dxa"/>
            <w:gridSpan w:val="2"/>
          </w:tcPr>
          <w:p w:rsidR="00150FFF" w:rsidRPr="00C87705" w:rsidRDefault="00150FFF" w:rsidP="00150FFF">
            <w:pPr>
              <w:jc w:val="both"/>
              <w:rPr>
                <w:rFonts w:ascii="Times New Roman" w:eastAsia="Calibri" w:hAnsi="Times New Roman" w:cs="Times New Roman"/>
                <w:sz w:val="28"/>
                <w:szCs w:val="28"/>
                <w:lang w:val="kk-KZ"/>
              </w:rPr>
            </w:pP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2,450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1,865</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1,954</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1,130</w:t>
            </w:r>
          </w:p>
        </w:tc>
        <w:tc>
          <w:tcPr>
            <w:tcW w:w="850"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0,09</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0,045</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0,040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0,040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0,045</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0,050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0,21</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0,07</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0,065</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0,050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0,060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0,078</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0,080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3,19</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4,33</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3,982</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3,650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2,660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8,55</w:t>
            </w:r>
            <w:r w:rsidRPr="00C87705">
              <w:rPr>
                <w:rFonts w:ascii="Times New Roman" w:eastAsia="Calibri" w:hAnsi="Times New Roman" w:cs="Times New Roman"/>
                <w:sz w:val="28"/>
                <w:szCs w:val="28"/>
                <w:lang w:val="kk-KZ"/>
              </w:rPr>
              <w:t>0</w:t>
            </w:r>
          </w:p>
        </w:tc>
        <w:tc>
          <w:tcPr>
            <w:tcW w:w="85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8,250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83,44</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117,7</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236,0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268,9</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78,52</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135,0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185,0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Cu,</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0,85</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6,01</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5,260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3,480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3,530</w:t>
            </w:r>
          </w:p>
        </w:tc>
        <w:tc>
          <w:tcPr>
            <w:tcW w:w="992"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2,250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2,75</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position w:val="-10"/>
                <w:sz w:val="28"/>
                <w:szCs w:val="28"/>
              </w:rPr>
            </w:pPr>
            <m:oMathPara>
              <m:oMathParaPr>
                <m:jc m:val="left"/>
              </m:oMathParaPr>
              <m:oMath>
                <m:r>
                  <w:rPr>
                    <w:rFonts w:ascii="Cambria Math" w:eastAsia="Calibri" w:hAnsi="Times New Roman" w:cs="Times New Roman"/>
                    <w:sz w:val="28"/>
                    <w:szCs w:val="28"/>
                  </w:rPr>
                  <m:t>Zn,</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2,25</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3,84</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4,862</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6,560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5,210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5,683</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5,631</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position w:val="-10"/>
                <w:sz w:val="28"/>
                <w:szCs w:val="28"/>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199,3</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161,91</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134,0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50,22</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114,93</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335,0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280,0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center"/>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451,6</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462,43</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432,0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424,31</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518,22</w:t>
            </w:r>
          </w:p>
        </w:tc>
        <w:tc>
          <w:tcPr>
            <w:tcW w:w="992"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941,0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557,0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w:t>
            </w:r>
          </w:p>
        </w:tc>
        <w:tc>
          <w:tcPr>
            <w:tcW w:w="993"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0,100</w:t>
            </w:r>
          </w:p>
        </w:tc>
        <w:tc>
          <w:tcPr>
            <w:tcW w:w="99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0,050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0,110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0,097</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0,100</w:t>
            </w:r>
          </w:p>
        </w:tc>
        <w:tc>
          <w:tcPr>
            <w:tcW w:w="964" w:type="dxa"/>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1354AA">
        <w:tc>
          <w:tcPr>
            <w:tcW w:w="9469" w:type="dxa"/>
            <w:gridSpan w:val="10"/>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Шардара</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2,350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2,856</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2,400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1,710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2,140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1,600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8"/>
                <w:szCs w:val="28"/>
              </w:rPr>
              <w:t>120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0,050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0,050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0,053</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0,570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0,040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0,035</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0,030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0,040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0,032</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0,030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2,580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2,950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2,856</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2,420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1,850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9,34</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3,500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6,400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115,7</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84,97</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98,00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78,08</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88,01</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156,0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61,0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92,30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Cu</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0,140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3,170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3,120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3,040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3,130</w:t>
            </w:r>
          </w:p>
        </w:tc>
        <w:tc>
          <w:tcPr>
            <w:tcW w:w="992" w:type="dxa"/>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2,500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2,690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122,7</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1,080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2,600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2,980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3,370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6,010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6,967</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7,152</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69,8</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180,3</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102,7</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98,06</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96,06</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120,14</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285,0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263,0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514,7</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526,3</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512,3</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487,47</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526,19</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845,0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344,0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496,0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gridSpan w:val="2"/>
          </w:tcPr>
          <w:p w:rsidR="00150FFF" w:rsidRPr="00C87705" w:rsidRDefault="00150FFF"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0,080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0,080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0,080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0,052</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0,065</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p>
        </w:tc>
      </w:tr>
      <w:tr w:rsidR="00150FFF" w:rsidRPr="00C87705" w:rsidTr="001354AA">
        <w:tc>
          <w:tcPr>
            <w:tcW w:w="9469" w:type="dxa"/>
            <w:gridSpan w:val="10"/>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2,500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2,200</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3,140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2,325</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2,400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2,160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0,060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0,580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0,050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0,070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0,105</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0,380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0,600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0,110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0,020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0,010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0,010</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0,040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0,150</w:t>
            </w:r>
          </w:p>
        </w:tc>
      </w:tr>
      <w:tr w:rsidR="00150FFF" w:rsidRPr="00C87705" w:rsidTr="001354AA">
        <w:tc>
          <w:tcPr>
            <w:tcW w:w="1843" w:type="dxa"/>
          </w:tcPr>
          <w:p w:rsidR="00150FFF" w:rsidRPr="00C87705" w:rsidRDefault="00150FFF"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2,180</w:t>
            </w:r>
          </w:p>
        </w:tc>
        <w:tc>
          <w:tcPr>
            <w:tcW w:w="92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2,690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5,340</w:t>
            </w:r>
          </w:p>
        </w:tc>
        <w:tc>
          <w:tcPr>
            <w:tcW w:w="99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2,410</w:t>
            </w:r>
          </w:p>
        </w:tc>
        <w:tc>
          <w:tcPr>
            <w:tcW w:w="993"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1,060</w:t>
            </w:r>
          </w:p>
        </w:tc>
        <w:tc>
          <w:tcPr>
            <w:tcW w:w="992"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3,47</w:t>
            </w:r>
          </w:p>
        </w:tc>
        <w:tc>
          <w:tcPr>
            <w:tcW w:w="850" w:type="dxa"/>
          </w:tcPr>
          <w:p w:rsidR="00150FFF" w:rsidRPr="00C87705" w:rsidRDefault="00150FFF"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8,000</w:t>
            </w:r>
          </w:p>
        </w:tc>
        <w:tc>
          <w:tcPr>
            <w:tcW w:w="96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2,150</w:t>
            </w:r>
          </w:p>
        </w:tc>
      </w:tr>
    </w:tbl>
    <w:p w:rsidR="009929DE" w:rsidRDefault="009929DE">
      <w:pPr>
        <w:rPr>
          <w:rFonts w:ascii="Times New Roman" w:hAnsi="Times New Roman" w:cs="Times New Roman"/>
          <w:sz w:val="28"/>
          <w:szCs w:val="28"/>
          <w:lang w:val="kk-KZ"/>
        </w:rPr>
      </w:pPr>
    </w:p>
    <w:p w:rsidR="007D7CE4" w:rsidRPr="00C87705" w:rsidRDefault="00C31DEA">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21-кестенің жалғасы</w:t>
      </w:r>
    </w:p>
    <w:tbl>
      <w:tblPr>
        <w:tblStyle w:val="13"/>
        <w:tblW w:w="9469" w:type="dxa"/>
        <w:tblInd w:w="-5" w:type="dxa"/>
        <w:tblLayout w:type="fixed"/>
        <w:tblLook w:val="04A0"/>
      </w:tblPr>
      <w:tblGrid>
        <w:gridCol w:w="1843"/>
        <w:gridCol w:w="850"/>
        <w:gridCol w:w="71"/>
        <w:gridCol w:w="922"/>
        <w:gridCol w:w="992"/>
        <w:gridCol w:w="992"/>
        <w:gridCol w:w="993"/>
        <w:gridCol w:w="992"/>
        <w:gridCol w:w="850"/>
        <w:gridCol w:w="964"/>
      </w:tblGrid>
      <w:tr w:rsidR="00150FFF" w:rsidRPr="00C87705" w:rsidTr="00614646">
        <w:tc>
          <w:tcPr>
            <w:tcW w:w="1843"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921" w:type="dxa"/>
            <w:gridSpan w:val="2"/>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22"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992"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992"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993"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992"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850"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964" w:type="dxa"/>
          </w:tcPr>
          <w:p w:rsidR="00150FFF" w:rsidRPr="00C87705" w:rsidRDefault="00C31DEA" w:rsidP="00614646">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124,8</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84,19</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195,0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85,01</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121,8</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214,7</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133,8</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106,4</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1,100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2,740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3,120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3,850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2,500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2,750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86,5</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2,470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1,740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3,950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7,10</w:t>
            </w:r>
          </w:p>
        </w:tc>
        <w:tc>
          <w:tcPr>
            <w:tcW w:w="993"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3,40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5,20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5,680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41,1</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188,9</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126,0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132,0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111,9</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188,1</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603,0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385,0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471,7</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513,7</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596,0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525,</w:t>
            </w:r>
            <w:r w:rsidRPr="00C87705">
              <w:rPr>
                <w:rFonts w:ascii="Times New Roman" w:eastAsia="Calibri" w:hAnsi="Times New Roman" w:cs="Times New Roman"/>
                <w:sz w:val="28"/>
                <w:szCs w:val="28"/>
              </w:rPr>
              <w:t>1</w:t>
            </w:r>
          </w:p>
        </w:tc>
        <w:tc>
          <w:tcPr>
            <w:tcW w:w="993"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388,</w:t>
            </w:r>
            <w:r w:rsidRPr="00C87705">
              <w:rPr>
                <w:rFonts w:ascii="Times New Roman" w:eastAsia="Calibri" w:hAnsi="Times New Roman" w:cs="Times New Roman"/>
                <w:sz w:val="28"/>
                <w:szCs w:val="28"/>
              </w:rPr>
              <w:t>2</w:t>
            </w:r>
          </w:p>
        </w:tc>
        <w:tc>
          <w:tcPr>
            <w:tcW w:w="992"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620,0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444,6</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496,0</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0,08</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0,120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0,120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0,120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0,061</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0,30</w:t>
            </w:r>
            <w:r w:rsidRPr="00C87705">
              <w:rPr>
                <w:rFonts w:ascii="Times New Roman" w:eastAsia="Calibri" w:hAnsi="Times New Roman" w:cs="Times New Roman"/>
                <w:sz w:val="28"/>
                <w:szCs w:val="28"/>
                <w:lang w:val="kk-KZ"/>
              </w:rPr>
              <w:t>0</w:t>
            </w:r>
          </w:p>
        </w:tc>
        <w:tc>
          <w:tcPr>
            <w:tcW w:w="850"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p>
        </w:tc>
      </w:tr>
      <w:tr w:rsidR="00C31DEA" w:rsidRPr="00C87705" w:rsidTr="00614646">
        <w:tc>
          <w:tcPr>
            <w:tcW w:w="9469" w:type="dxa"/>
            <w:gridSpan w:val="10"/>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2,160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2,850</w:t>
            </w:r>
          </w:p>
        </w:tc>
        <w:tc>
          <w:tcPr>
            <w:tcW w:w="993"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3,530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2,606</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1,000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0,080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0,600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0,050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0,080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0,138</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0,400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0,100</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0,150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0,020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0,012</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0,060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0,048</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1,720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2,550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2,150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2,150</w:t>
            </w:r>
          </w:p>
        </w:tc>
        <w:tc>
          <w:tcPr>
            <w:tcW w:w="993"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1,240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5,10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2,100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1,900</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156,0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92,73</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106,4</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123,</w:t>
            </w:r>
            <w:r w:rsidRPr="00C87705">
              <w:rPr>
                <w:rFonts w:ascii="Times New Roman" w:eastAsia="Calibri" w:hAnsi="Times New Roman" w:cs="Times New Roman"/>
                <w:sz w:val="28"/>
                <w:szCs w:val="28"/>
              </w:rPr>
              <w:t>4</w:t>
            </w:r>
          </w:p>
        </w:tc>
        <w:tc>
          <w:tcPr>
            <w:tcW w:w="993"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123,2</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298,0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164,0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125,2</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1,090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0,340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1,850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4,08</w:t>
            </w:r>
            <w:r w:rsidRPr="00C87705">
              <w:rPr>
                <w:rFonts w:ascii="Times New Roman" w:eastAsia="Calibri" w:hAnsi="Times New Roman" w:cs="Times New Roman"/>
                <w:sz w:val="28"/>
                <w:szCs w:val="28"/>
                <w:lang w:val="kk-KZ"/>
              </w:rPr>
              <w:t>0</w:t>
            </w:r>
          </w:p>
        </w:tc>
        <w:tc>
          <w:tcPr>
            <w:tcW w:w="993"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3,10</w:t>
            </w:r>
            <w:r w:rsidRPr="00C87705">
              <w:rPr>
                <w:rFonts w:ascii="Times New Roman" w:eastAsia="Calibri" w:hAnsi="Times New Roman" w:cs="Times New Roman"/>
                <w:sz w:val="28"/>
                <w:szCs w:val="28"/>
                <w:lang w:val="kk-KZ"/>
              </w:rPr>
              <w:t>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7,80</w:t>
            </w:r>
            <w:r w:rsidRPr="00C87705">
              <w:rPr>
                <w:rFonts w:ascii="Times New Roman" w:eastAsia="Calibri" w:hAnsi="Times New Roman" w:cs="Times New Roman"/>
                <w:sz w:val="28"/>
                <w:szCs w:val="28"/>
                <w:lang w:val="kk-KZ"/>
              </w:rPr>
              <w:t>0</w:t>
            </w:r>
          </w:p>
        </w:tc>
        <w:tc>
          <w:tcPr>
            <w:tcW w:w="850"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6,310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90,3</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2,71</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2,350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5,47</w:t>
            </w:r>
            <w:r w:rsidRPr="00C87705">
              <w:rPr>
                <w:rFonts w:ascii="Times New Roman" w:eastAsia="Calibri" w:hAnsi="Times New Roman" w:cs="Times New Roman"/>
                <w:sz w:val="28"/>
                <w:szCs w:val="28"/>
                <w:lang w:val="kk-KZ"/>
              </w:rPr>
              <w:t>0</w:t>
            </w:r>
          </w:p>
        </w:tc>
        <w:tc>
          <w:tcPr>
            <w:tcW w:w="993"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4,590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8"/>
                <w:szCs w:val="28"/>
              </w:rPr>
              <w:t>80</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9,320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38,0</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208,</w:t>
            </w:r>
            <w:r w:rsidRPr="00C87705">
              <w:rPr>
                <w:rFonts w:ascii="Times New Roman" w:eastAsia="Calibri" w:hAnsi="Times New Roman" w:cs="Times New Roman"/>
                <w:sz w:val="28"/>
                <w:szCs w:val="28"/>
              </w:rPr>
              <w:t>1</w:t>
            </w:r>
          </w:p>
        </w:tc>
        <w:tc>
          <w:tcPr>
            <w:tcW w:w="922"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172,3</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185,0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147,0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176,9</w:t>
            </w:r>
          </w:p>
        </w:tc>
        <w:tc>
          <w:tcPr>
            <w:tcW w:w="992"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630,3</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625,0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650,8</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643,3</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400,0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566,9</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398,</w:t>
            </w:r>
            <w:r w:rsidRPr="00C87705">
              <w:rPr>
                <w:rFonts w:ascii="Times New Roman" w:eastAsia="Calibri" w:hAnsi="Times New Roman" w:cs="Times New Roman"/>
                <w:sz w:val="28"/>
                <w:szCs w:val="28"/>
              </w:rPr>
              <w:t>2</w:t>
            </w:r>
          </w:p>
        </w:tc>
        <w:tc>
          <w:tcPr>
            <w:tcW w:w="992"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1383</w:t>
            </w:r>
          </w:p>
        </w:tc>
        <w:tc>
          <w:tcPr>
            <w:tcW w:w="850"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354,3</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274,3</w:t>
            </w:r>
          </w:p>
        </w:tc>
      </w:tr>
      <w:tr w:rsidR="00C31DEA" w:rsidRPr="00C87705" w:rsidTr="00614646">
        <w:tc>
          <w:tcPr>
            <w:tcW w:w="1843" w:type="dxa"/>
          </w:tcPr>
          <w:p w:rsidR="00C31DEA" w:rsidRPr="00C87705" w:rsidRDefault="00C31DEA" w:rsidP="00C31DEA">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gridSpan w:val="2"/>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0,240</w:t>
            </w:r>
          </w:p>
        </w:tc>
        <w:tc>
          <w:tcPr>
            <w:tcW w:w="92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0,090</w:t>
            </w:r>
          </w:p>
        </w:tc>
        <w:tc>
          <w:tcPr>
            <w:tcW w:w="992" w:type="dxa"/>
          </w:tcPr>
          <w:p w:rsidR="00C31DEA" w:rsidRPr="00C87705" w:rsidRDefault="00C31DEA" w:rsidP="00C31DEA">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0,030</w:t>
            </w:r>
          </w:p>
        </w:tc>
        <w:tc>
          <w:tcPr>
            <w:tcW w:w="993"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0,102</w:t>
            </w:r>
          </w:p>
        </w:tc>
        <w:tc>
          <w:tcPr>
            <w:tcW w:w="992" w:type="dxa"/>
          </w:tcPr>
          <w:p w:rsidR="00C31DEA" w:rsidRPr="00C87705" w:rsidRDefault="00C31DEA" w:rsidP="00C31DEA">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0,102</w:t>
            </w:r>
          </w:p>
        </w:tc>
        <w:tc>
          <w:tcPr>
            <w:tcW w:w="850" w:type="dxa"/>
          </w:tcPr>
          <w:p w:rsidR="00C31DEA" w:rsidRPr="00C87705" w:rsidRDefault="00C31DEA" w:rsidP="00C31DEA">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0,120</w:t>
            </w:r>
          </w:p>
        </w:tc>
        <w:tc>
          <w:tcPr>
            <w:tcW w:w="964" w:type="dxa"/>
          </w:tcPr>
          <w:p w:rsidR="00C31DEA" w:rsidRPr="00C87705" w:rsidRDefault="00C31DEA" w:rsidP="00C31DEA">
            <w:pPr>
              <w:jc w:val="center"/>
              <w:rPr>
                <w:rFonts w:ascii="Times New Roman" w:eastAsia="Calibri" w:hAnsi="Times New Roman" w:cs="Times New Roman"/>
                <w:sz w:val="28"/>
                <w:szCs w:val="28"/>
                <w:lang w:val="kk-KZ"/>
              </w:rPr>
            </w:pPr>
          </w:p>
        </w:tc>
      </w:tr>
      <w:tr w:rsidR="00614646" w:rsidRPr="00C87705" w:rsidTr="00614646">
        <w:tc>
          <w:tcPr>
            <w:tcW w:w="1843" w:type="dxa"/>
            <w:vMerge w:val="restart"/>
            <w:vAlign w:val="center"/>
          </w:tcPr>
          <w:p w:rsidR="00614646" w:rsidRPr="00C87705" w:rsidRDefault="00614646"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Ластаушы заттар</w:t>
            </w:r>
          </w:p>
        </w:tc>
        <w:tc>
          <w:tcPr>
            <w:tcW w:w="7626" w:type="dxa"/>
            <w:gridSpan w:val="9"/>
          </w:tcPr>
          <w:p w:rsidR="00614646" w:rsidRPr="00C87705" w:rsidRDefault="00614646"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614646" w:rsidRPr="00C87705" w:rsidTr="00614646">
        <w:tc>
          <w:tcPr>
            <w:tcW w:w="1843" w:type="dxa"/>
            <w:vMerge/>
          </w:tcPr>
          <w:p w:rsidR="00614646" w:rsidRPr="00C87705" w:rsidRDefault="00614646" w:rsidP="005F3924">
            <w:pPr>
              <w:jc w:val="both"/>
              <w:rPr>
                <w:rFonts w:ascii="Times New Roman" w:eastAsia="Calibri" w:hAnsi="Times New Roman" w:cs="Times New Roman"/>
                <w:sz w:val="28"/>
                <w:szCs w:val="28"/>
                <w:lang w:val="kk-KZ"/>
              </w:rPr>
            </w:pPr>
          </w:p>
        </w:tc>
        <w:tc>
          <w:tcPr>
            <w:tcW w:w="850" w:type="dxa"/>
          </w:tcPr>
          <w:p w:rsidR="00614646" w:rsidRPr="00C87705" w:rsidRDefault="00614646" w:rsidP="005F3924">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c>
          <w:tcPr>
            <w:tcW w:w="993" w:type="dxa"/>
            <w:gridSpan w:val="2"/>
          </w:tcPr>
          <w:p w:rsidR="00614646" w:rsidRPr="00C87705" w:rsidRDefault="00614646" w:rsidP="005F3924">
            <w:pPr>
              <w:jc w:val="center"/>
              <w:rPr>
                <w:rFonts w:ascii="Times New Roman" w:eastAsia="Calibri" w:hAnsi="Times New Roman" w:cs="Times New Roman"/>
                <w:sz w:val="28"/>
                <w:szCs w:val="28"/>
                <w:lang w:val="kk-KZ"/>
              </w:rPr>
            </w:pPr>
          </w:p>
        </w:tc>
        <w:tc>
          <w:tcPr>
            <w:tcW w:w="992" w:type="dxa"/>
          </w:tcPr>
          <w:p w:rsidR="00614646" w:rsidRPr="00C87705" w:rsidRDefault="00614646" w:rsidP="005F3924">
            <w:pPr>
              <w:jc w:val="both"/>
              <w:rPr>
                <w:rFonts w:ascii="Times New Roman" w:eastAsia="Calibri" w:hAnsi="Times New Roman" w:cs="Times New Roman"/>
                <w:sz w:val="28"/>
                <w:szCs w:val="28"/>
                <w:lang w:val="kk-KZ"/>
              </w:rPr>
            </w:pPr>
          </w:p>
        </w:tc>
        <w:tc>
          <w:tcPr>
            <w:tcW w:w="992" w:type="dxa"/>
          </w:tcPr>
          <w:p w:rsidR="00614646" w:rsidRPr="00C87705" w:rsidRDefault="00614646" w:rsidP="005F3924">
            <w:pPr>
              <w:jc w:val="both"/>
              <w:rPr>
                <w:rFonts w:ascii="Times New Roman" w:eastAsia="Calibri" w:hAnsi="Times New Roman" w:cs="Times New Roman"/>
                <w:sz w:val="28"/>
                <w:szCs w:val="28"/>
                <w:lang w:val="kk-KZ"/>
              </w:rPr>
            </w:pPr>
          </w:p>
        </w:tc>
        <w:tc>
          <w:tcPr>
            <w:tcW w:w="993" w:type="dxa"/>
          </w:tcPr>
          <w:p w:rsidR="00614646" w:rsidRPr="00C87705" w:rsidRDefault="00614646" w:rsidP="005F3924">
            <w:pPr>
              <w:jc w:val="both"/>
              <w:rPr>
                <w:rFonts w:ascii="Times New Roman" w:eastAsia="Calibri" w:hAnsi="Times New Roman" w:cs="Times New Roman"/>
                <w:sz w:val="28"/>
                <w:szCs w:val="28"/>
                <w:lang w:val="kk-KZ"/>
              </w:rPr>
            </w:pPr>
          </w:p>
        </w:tc>
        <w:tc>
          <w:tcPr>
            <w:tcW w:w="992" w:type="dxa"/>
          </w:tcPr>
          <w:p w:rsidR="00614646" w:rsidRPr="00C87705" w:rsidRDefault="00614646" w:rsidP="005F3924">
            <w:pPr>
              <w:jc w:val="both"/>
              <w:rPr>
                <w:rFonts w:ascii="Times New Roman" w:eastAsia="Calibri" w:hAnsi="Times New Roman" w:cs="Times New Roman"/>
                <w:sz w:val="28"/>
                <w:szCs w:val="28"/>
                <w:lang w:val="kk-KZ"/>
              </w:rPr>
            </w:pPr>
          </w:p>
        </w:tc>
        <w:tc>
          <w:tcPr>
            <w:tcW w:w="850" w:type="dxa"/>
          </w:tcPr>
          <w:p w:rsidR="00614646" w:rsidRPr="00C87705" w:rsidRDefault="00614646" w:rsidP="005F3924">
            <w:pPr>
              <w:jc w:val="both"/>
              <w:rPr>
                <w:rFonts w:ascii="Times New Roman" w:eastAsia="Calibri" w:hAnsi="Times New Roman" w:cs="Times New Roman"/>
                <w:sz w:val="28"/>
                <w:szCs w:val="28"/>
                <w:lang w:val="kk-KZ"/>
              </w:rPr>
            </w:pPr>
          </w:p>
        </w:tc>
        <w:tc>
          <w:tcPr>
            <w:tcW w:w="964" w:type="dxa"/>
          </w:tcPr>
          <w:p w:rsidR="00614646" w:rsidRPr="00C87705" w:rsidRDefault="00614646" w:rsidP="005F3924">
            <w:pPr>
              <w:jc w:val="both"/>
              <w:rPr>
                <w:rFonts w:ascii="Times New Roman" w:eastAsia="Calibri" w:hAnsi="Times New Roman" w:cs="Times New Roman"/>
                <w:sz w:val="28"/>
                <w:szCs w:val="28"/>
                <w:lang w:val="kk-KZ"/>
              </w:rPr>
            </w:pPr>
          </w:p>
        </w:tc>
      </w:tr>
      <w:tr w:rsidR="00614646" w:rsidRPr="00C87705" w:rsidTr="00614646">
        <w:tc>
          <w:tcPr>
            <w:tcW w:w="9469" w:type="dxa"/>
            <w:gridSpan w:val="10"/>
          </w:tcPr>
          <w:p w:rsidR="00614646" w:rsidRPr="00C87705" w:rsidRDefault="00614646"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Шардара</w:t>
            </w: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614646"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1,500</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kk-KZ"/>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C87705" w:rsidRDefault="00614646" w:rsidP="00213A5E">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w:t>
            </w:r>
            <w:r w:rsidRPr="00C87705">
              <w:rPr>
                <w:rFonts w:ascii="Times New Roman" w:eastAsia="Calibri" w:hAnsi="Times New Roman" w:cs="Times New Roman"/>
                <w:sz w:val="28"/>
                <w:szCs w:val="28"/>
                <w:lang w:val="en-US"/>
              </w:rPr>
              <w:t>,</w:t>
            </w:r>
            <w:r w:rsidR="00213A5E">
              <w:rPr>
                <w:rFonts w:ascii="Times New Roman" w:eastAsia="Calibri" w:hAnsi="Times New Roman" w:cs="Times New Roman"/>
                <w:sz w:val="28"/>
                <w:szCs w:val="28"/>
              </w:rPr>
              <w:t>248</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614646" w:rsidP="00213A5E">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w:t>
            </w:r>
            <w:r w:rsidR="00213A5E">
              <w:rPr>
                <w:rFonts w:ascii="Times New Roman" w:eastAsia="Calibri" w:hAnsi="Times New Roman" w:cs="Times New Roman"/>
                <w:sz w:val="28"/>
                <w:szCs w:val="28"/>
              </w:rPr>
              <w:t>72</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5,486</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100,5</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Cu</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614646" w:rsidP="00213A5E">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w:t>
            </w:r>
            <w:r w:rsidR="00213A5E">
              <w:rPr>
                <w:rFonts w:ascii="Times New Roman" w:eastAsia="Calibri" w:hAnsi="Times New Roman" w:cs="Times New Roman"/>
                <w:sz w:val="28"/>
                <w:szCs w:val="28"/>
              </w:rPr>
              <w:t>67</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215,3</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213A5E"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429,0</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gridSpan w:val="2"/>
          </w:tcPr>
          <w:p w:rsidR="00614646" w:rsidRPr="00C87705" w:rsidRDefault="00213A5E"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0,024</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9469" w:type="dxa"/>
            <w:gridSpan w:val="10"/>
          </w:tcPr>
          <w:p w:rsidR="00614646" w:rsidRPr="00C87705" w:rsidRDefault="00614646"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614646" w:rsidRDefault="00614646"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kk-KZ"/>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614646" w:rsidRDefault="00614646"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0,09</w:t>
            </w:r>
            <w:r>
              <w:rPr>
                <w:rFonts w:ascii="Times New Roman" w:eastAsia="Calibri" w:hAnsi="Times New Roman" w:cs="Times New Roman"/>
                <w:sz w:val="28"/>
                <w:szCs w:val="28"/>
              </w:rPr>
              <w:t>5</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0,0</w:t>
            </w:r>
            <w:r>
              <w:rPr>
                <w:rFonts w:ascii="Times New Roman" w:eastAsia="Calibri" w:hAnsi="Times New Roman" w:cs="Times New Roman"/>
                <w:sz w:val="28"/>
                <w:szCs w:val="28"/>
              </w:rPr>
              <w:t>12</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614646" w:rsidP="00BB1FE5">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w:t>
            </w:r>
            <w:r w:rsidR="00BB1FE5">
              <w:rPr>
                <w:rFonts w:ascii="Times New Roman" w:eastAsia="Calibri" w:hAnsi="Times New Roman" w:cs="Times New Roman"/>
                <w:sz w:val="28"/>
                <w:szCs w:val="28"/>
              </w:rPr>
              <w:t>08</w:t>
            </w:r>
            <w:r w:rsidRPr="00C87705">
              <w:rPr>
                <w:rFonts w:ascii="Times New Roman" w:eastAsia="Calibri" w:hAnsi="Times New Roman" w:cs="Times New Roman"/>
                <w:sz w:val="28"/>
                <w:szCs w:val="28"/>
                <w:lang w:val="en-US"/>
              </w:rPr>
              <w:t>0</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89,73</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45,0</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35,5</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BB1FE5">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r w:rsidR="00614646" w:rsidRPr="00C87705" w:rsidTr="00614646">
        <w:tc>
          <w:tcPr>
            <w:tcW w:w="1843" w:type="dxa"/>
          </w:tcPr>
          <w:p w:rsidR="00614646" w:rsidRPr="00C87705" w:rsidRDefault="00614646" w:rsidP="005F3924">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gridSpan w:val="2"/>
          </w:tcPr>
          <w:p w:rsidR="00614646" w:rsidRPr="00BB1FE5" w:rsidRDefault="00BB1FE5"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297,0</w:t>
            </w:r>
          </w:p>
        </w:tc>
        <w:tc>
          <w:tcPr>
            <w:tcW w:w="92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kk-KZ"/>
              </w:rPr>
            </w:pPr>
          </w:p>
        </w:tc>
        <w:tc>
          <w:tcPr>
            <w:tcW w:w="993" w:type="dxa"/>
          </w:tcPr>
          <w:p w:rsidR="00614646" w:rsidRPr="00C87705" w:rsidRDefault="00614646" w:rsidP="005F3924">
            <w:pPr>
              <w:jc w:val="center"/>
              <w:rPr>
                <w:rFonts w:ascii="Times New Roman" w:eastAsia="Calibri" w:hAnsi="Times New Roman" w:cs="Times New Roman"/>
                <w:sz w:val="28"/>
                <w:szCs w:val="28"/>
                <w:lang w:val="en-US"/>
              </w:rPr>
            </w:pPr>
          </w:p>
        </w:tc>
        <w:tc>
          <w:tcPr>
            <w:tcW w:w="992" w:type="dxa"/>
          </w:tcPr>
          <w:p w:rsidR="00614646" w:rsidRPr="00C87705" w:rsidRDefault="00614646" w:rsidP="005F3924">
            <w:pPr>
              <w:jc w:val="center"/>
              <w:rPr>
                <w:rFonts w:ascii="Times New Roman" w:eastAsia="Calibri" w:hAnsi="Times New Roman" w:cs="Times New Roman"/>
                <w:sz w:val="28"/>
                <w:szCs w:val="28"/>
                <w:lang w:val="en-US"/>
              </w:rPr>
            </w:pPr>
          </w:p>
        </w:tc>
        <w:tc>
          <w:tcPr>
            <w:tcW w:w="850" w:type="dxa"/>
          </w:tcPr>
          <w:p w:rsidR="00614646" w:rsidRPr="00C87705" w:rsidRDefault="00614646" w:rsidP="005F3924">
            <w:pPr>
              <w:jc w:val="center"/>
              <w:rPr>
                <w:rFonts w:ascii="Times New Roman" w:eastAsia="Calibri" w:hAnsi="Times New Roman" w:cs="Times New Roman"/>
                <w:sz w:val="28"/>
                <w:szCs w:val="28"/>
                <w:lang w:val="en-US"/>
              </w:rPr>
            </w:pPr>
          </w:p>
        </w:tc>
        <w:tc>
          <w:tcPr>
            <w:tcW w:w="964" w:type="dxa"/>
          </w:tcPr>
          <w:p w:rsidR="00614646" w:rsidRPr="00C87705" w:rsidRDefault="00614646" w:rsidP="005F3924">
            <w:pPr>
              <w:jc w:val="center"/>
              <w:rPr>
                <w:rFonts w:ascii="Times New Roman" w:eastAsia="Calibri" w:hAnsi="Times New Roman" w:cs="Times New Roman"/>
                <w:sz w:val="28"/>
                <w:szCs w:val="28"/>
                <w:lang w:val="kk-KZ"/>
              </w:rPr>
            </w:pPr>
          </w:p>
        </w:tc>
      </w:tr>
    </w:tbl>
    <w:p w:rsidR="00150FFF" w:rsidRDefault="005F3924" w:rsidP="005F392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21-кестенің жалғасы</w:t>
      </w:r>
    </w:p>
    <w:p w:rsidR="005F3924" w:rsidRDefault="005F3924" w:rsidP="005F3924">
      <w:pPr>
        <w:spacing w:after="0" w:line="240" w:lineRule="auto"/>
        <w:ind w:firstLine="708"/>
        <w:jc w:val="both"/>
        <w:rPr>
          <w:rFonts w:ascii="Times New Roman" w:eastAsia="Calibri" w:hAnsi="Times New Roman" w:cs="Times New Roman"/>
          <w:sz w:val="28"/>
          <w:szCs w:val="28"/>
          <w:lang w:val="kk-KZ"/>
        </w:rPr>
      </w:pPr>
    </w:p>
    <w:tbl>
      <w:tblPr>
        <w:tblStyle w:val="13"/>
        <w:tblW w:w="9469" w:type="dxa"/>
        <w:tblInd w:w="-5" w:type="dxa"/>
        <w:tblLayout w:type="fixed"/>
        <w:tblLook w:val="04A0"/>
      </w:tblPr>
      <w:tblGrid>
        <w:gridCol w:w="1843"/>
        <w:gridCol w:w="921"/>
        <w:gridCol w:w="922"/>
        <w:gridCol w:w="992"/>
        <w:gridCol w:w="992"/>
        <w:gridCol w:w="993"/>
        <w:gridCol w:w="992"/>
        <w:gridCol w:w="850"/>
        <w:gridCol w:w="964"/>
      </w:tblGrid>
      <w:tr w:rsidR="005F3924" w:rsidRPr="00C87705" w:rsidTr="005F3924">
        <w:tc>
          <w:tcPr>
            <w:tcW w:w="1843"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921"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22"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993"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850"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tcPr>
          <w:p w:rsidR="005F3924" w:rsidRPr="00BB1FE5" w:rsidRDefault="005F3924"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w:t>
            </w:r>
            <w:r>
              <w:rPr>
                <w:rFonts w:ascii="Times New Roman" w:eastAsia="Calibri" w:hAnsi="Times New Roman" w:cs="Times New Roman"/>
                <w:sz w:val="28"/>
                <w:szCs w:val="28"/>
              </w:rPr>
              <w:t>017</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kk-KZ"/>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9469" w:type="dxa"/>
            <w:gridSpan w:val="9"/>
          </w:tcPr>
          <w:p w:rsidR="005F3924" w:rsidRPr="00C87705" w:rsidRDefault="005F3924" w:rsidP="005F392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 </m:t>
                </m:r>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B1FE5"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1,16</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kk-KZ"/>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7D3E5D" w:rsidRDefault="005F3924"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w:t>
            </w:r>
            <w:r>
              <w:rPr>
                <w:rFonts w:ascii="Times New Roman" w:eastAsia="Calibri" w:hAnsi="Times New Roman" w:cs="Times New Roman"/>
                <w:sz w:val="28"/>
                <w:szCs w:val="28"/>
              </w:rPr>
              <w:t>115</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723CA" w:rsidRDefault="005F3924"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0,0</w:t>
            </w:r>
            <w:r>
              <w:rPr>
                <w:rFonts w:ascii="Times New Roman" w:eastAsia="Calibri" w:hAnsi="Times New Roman" w:cs="Times New Roman"/>
                <w:sz w:val="28"/>
                <w:szCs w:val="28"/>
              </w:rPr>
              <w:t>18</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723CA"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0,295</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7D3E5D"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100,5</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7D3E5D"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62,2</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kk-KZ"/>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850" w:type="dxa"/>
          </w:tcPr>
          <w:p w:rsidR="005F3924" w:rsidRPr="00C87705" w:rsidRDefault="005F3924" w:rsidP="005F3924">
            <w:pPr>
              <w:jc w:val="center"/>
              <w:rPr>
                <w:rFonts w:ascii="Times New Roman" w:eastAsia="Calibri" w:hAnsi="Times New Roman" w:cs="Times New Roman"/>
                <w:sz w:val="28"/>
                <w:szCs w:val="28"/>
                <w:lang w:val="kk-KZ"/>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723CA"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34,5</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kk-KZ"/>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723CA"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22" w:type="dxa"/>
          </w:tcPr>
          <w:p w:rsidR="005F3924" w:rsidRPr="00C87705" w:rsidRDefault="005F3924" w:rsidP="005F3924">
            <w:pPr>
              <w:jc w:val="center"/>
              <w:rPr>
                <w:rFonts w:ascii="Times New Roman" w:eastAsia="Calibri" w:hAnsi="Times New Roman" w:cs="Times New Roman"/>
                <w:sz w:val="28"/>
                <w:szCs w:val="28"/>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921" w:type="dxa"/>
          </w:tcPr>
          <w:p w:rsidR="005F3924" w:rsidRPr="00BB1FE5"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336,0</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rPr>
            </w:pPr>
          </w:p>
        </w:tc>
        <w:tc>
          <w:tcPr>
            <w:tcW w:w="850" w:type="dxa"/>
          </w:tcPr>
          <w:p w:rsidR="005F3924" w:rsidRPr="00C87705" w:rsidRDefault="005F3924" w:rsidP="005F3924">
            <w:pPr>
              <w:jc w:val="center"/>
              <w:rPr>
                <w:rFonts w:ascii="Times New Roman" w:eastAsia="Calibri" w:hAnsi="Times New Roman" w:cs="Times New Roman"/>
                <w:sz w:val="28"/>
                <w:szCs w:val="28"/>
                <w:lang w:val="en-US"/>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r w:rsidR="005F3924" w:rsidRPr="00C87705" w:rsidTr="005F3924">
        <w:tc>
          <w:tcPr>
            <w:tcW w:w="1843" w:type="dxa"/>
          </w:tcPr>
          <w:p w:rsidR="005F3924" w:rsidRPr="00C87705" w:rsidRDefault="005F3924" w:rsidP="005F3924">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921" w:type="dxa"/>
          </w:tcPr>
          <w:p w:rsidR="005F3924" w:rsidRPr="00BB1FE5" w:rsidRDefault="005F3924" w:rsidP="005F3924">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w:t>
            </w:r>
            <w:r>
              <w:rPr>
                <w:rFonts w:ascii="Times New Roman" w:eastAsia="Calibri" w:hAnsi="Times New Roman" w:cs="Times New Roman"/>
                <w:sz w:val="28"/>
                <w:szCs w:val="28"/>
              </w:rPr>
              <w:t>027</w:t>
            </w:r>
          </w:p>
        </w:tc>
        <w:tc>
          <w:tcPr>
            <w:tcW w:w="92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kk-KZ"/>
              </w:rPr>
            </w:pPr>
          </w:p>
        </w:tc>
        <w:tc>
          <w:tcPr>
            <w:tcW w:w="993" w:type="dxa"/>
          </w:tcPr>
          <w:p w:rsidR="005F3924" w:rsidRPr="00C87705" w:rsidRDefault="005F3924" w:rsidP="005F3924">
            <w:pPr>
              <w:jc w:val="center"/>
              <w:rPr>
                <w:rFonts w:ascii="Times New Roman" w:eastAsia="Calibri" w:hAnsi="Times New Roman" w:cs="Times New Roman"/>
                <w:sz w:val="28"/>
                <w:szCs w:val="28"/>
                <w:lang w:val="en-US"/>
              </w:rPr>
            </w:pPr>
          </w:p>
        </w:tc>
        <w:tc>
          <w:tcPr>
            <w:tcW w:w="992" w:type="dxa"/>
          </w:tcPr>
          <w:p w:rsidR="005F3924" w:rsidRPr="00C87705" w:rsidRDefault="005F3924" w:rsidP="005F3924">
            <w:pPr>
              <w:jc w:val="center"/>
              <w:rPr>
                <w:rFonts w:ascii="Times New Roman" w:eastAsia="Calibri" w:hAnsi="Times New Roman" w:cs="Times New Roman"/>
                <w:sz w:val="28"/>
                <w:szCs w:val="28"/>
                <w:lang w:val="en-US"/>
              </w:rPr>
            </w:pPr>
          </w:p>
        </w:tc>
        <w:tc>
          <w:tcPr>
            <w:tcW w:w="850" w:type="dxa"/>
          </w:tcPr>
          <w:p w:rsidR="005F3924" w:rsidRPr="00C87705" w:rsidRDefault="005F3924" w:rsidP="005F3924">
            <w:pPr>
              <w:jc w:val="center"/>
              <w:rPr>
                <w:rFonts w:ascii="Times New Roman" w:eastAsia="Calibri" w:hAnsi="Times New Roman" w:cs="Times New Roman"/>
                <w:sz w:val="28"/>
                <w:szCs w:val="28"/>
              </w:rPr>
            </w:pPr>
          </w:p>
        </w:tc>
        <w:tc>
          <w:tcPr>
            <w:tcW w:w="964" w:type="dxa"/>
          </w:tcPr>
          <w:p w:rsidR="005F3924" w:rsidRPr="00C87705" w:rsidRDefault="005F3924" w:rsidP="005F3924">
            <w:pPr>
              <w:jc w:val="center"/>
              <w:rPr>
                <w:rFonts w:ascii="Times New Roman" w:eastAsia="Calibri" w:hAnsi="Times New Roman" w:cs="Times New Roman"/>
                <w:sz w:val="28"/>
                <w:szCs w:val="28"/>
                <w:lang w:val="kk-KZ"/>
              </w:rPr>
            </w:pPr>
          </w:p>
        </w:tc>
      </w:tr>
    </w:tbl>
    <w:p w:rsidR="005F3924" w:rsidRPr="00C87705" w:rsidRDefault="005F3924" w:rsidP="005F3924">
      <w:pPr>
        <w:spacing w:after="0" w:line="240" w:lineRule="auto"/>
        <w:ind w:firstLine="708"/>
        <w:jc w:val="both"/>
        <w:rPr>
          <w:rFonts w:ascii="Times New Roman" w:eastAsia="Calibri" w:hAnsi="Times New Roman" w:cs="Times New Roman"/>
          <w:sz w:val="28"/>
          <w:szCs w:val="28"/>
          <w:lang w:val="kk-KZ"/>
        </w:rPr>
      </w:pPr>
    </w:p>
    <w:p w:rsidR="00614646" w:rsidRDefault="00614646"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Сырдария өзенінің алабында су ресурстарын экономика салаларына қарқынды пайдаланудың нәтижесінде судың гидрохимилық көрсеткіштерінің сапалық өзгеруін, оның төменгі алқабында орналасқан гидрологиялық бекеттер тұсындағы ағын құрамындағы әртүрлі ластаушы заттардың  өндірістік және тұрмыстық қызметтің төгінді суларынан және ауылшаруашылық суғармалы егістік жерлердің ақаба суларынан  қалыптасатын  техногендік шығу тегі, оның алқабындағы  жер беті суларын жинақтайтын аймақта орналасқан  Қызылорда облысы су нысандарының су сапасын және экологиялық жағдайын талап етіп отыр. Сондықтан, Сырдария өзеніндегі судың сапасы және экологиялық жағдайы, кеңістік-уақыт масштабында бес жылдық аралықта, адамның тіршілік ортасы тұрғысынан Қызылорда облысының экологиялық жүйесіндегі гидрохимиялық жүргісі бағытын және қарқынын анықтау мақсатында жүргізілді (кесте 2</w:t>
      </w:r>
      <w:r w:rsidR="007D7CE4" w:rsidRPr="00C87705">
        <w:rPr>
          <w:rFonts w:ascii="Times New Roman" w:eastAsia="Calibri" w:hAnsi="Times New Roman" w:cs="Times New Roman"/>
          <w:sz w:val="28"/>
          <w:szCs w:val="28"/>
          <w:lang w:val="kk-KZ"/>
        </w:rPr>
        <w:t>2</w:t>
      </w:r>
      <w:r w:rsidRPr="00C87705">
        <w:rPr>
          <w:rFonts w:ascii="Times New Roman" w:eastAsia="Calibri" w:hAnsi="Times New Roman" w:cs="Times New Roman"/>
          <w:sz w:val="28"/>
          <w:szCs w:val="28"/>
          <w:lang w:val="kk-KZ"/>
        </w:rPr>
        <w:t>) [84; 85].</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C31DEA" w:rsidRPr="00C87705" w:rsidRDefault="00C31DEA" w:rsidP="00150FFF">
      <w:pPr>
        <w:spacing w:after="0" w:line="240" w:lineRule="auto"/>
        <w:jc w:val="both"/>
        <w:rPr>
          <w:rFonts w:ascii="Times New Roman" w:eastAsia="Calibri" w:hAnsi="Times New Roman" w:cs="Times New Roman"/>
          <w:sz w:val="28"/>
          <w:szCs w:val="28"/>
          <w:lang w:val="kk-KZ"/>
        </w:rPr>
        <w:sectPr w:rsidR="00C31DEA" w:rsidRPr="00C87705" w:rsidSect="001354AA">
          <w:pgSz w:w="11906" w:h="16838"/>
          <w:pgMar w:top="1134" w:right="851" w:bottom="1134" w:left="1701" w:header="708" w:footer="708" w:gutter="0"/>
          <w:cols w:space="708"/>
          <w:docGrid w:linePitch="360"/>
        </w:sect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DA4358">
        <w:rPr>
          <w:rFonts w:ascii="Times New Roman" w:eastAsia="Calibri" w:hAnsi="Times New Roman" w:cs="Times New Roman"/>
          <w:sz w:val="28"/>
          <w:szCs w:val="28"/>
          <w:lang w:val="kk-KZ"/>
        </w:rPr>
        <w:lastRenderedPageBreak/>
        <w:t>Кесте 2</w:t>
      </w:r>
      <w:r w:rsidR="007D7CE4" w:rsidRPr="00DA4358">
        <w:rPr>
          <w:rFonts w:ascii="Times New Roman" w:eastAsia="Calibri" w:hAnsi="Times New Roman" w:cs="Times New Roman"/>
          <w:sz w:val="28"/>
          <w:szCs w:val="28"/>
          <w:lang w:val="kk-KZ"/>
        </w:rPr>
        <w:t>2</w:t>
      </w:r>
      <w:r w:rsidRPr="00DA4358">
        <w:rPr>
          <w:rFonts w:ascii="Times New Roman" w:eastAsia="Calibri" w:hAnsi="Times New Roman" w:cs="Times New Roman"/>
          <w:sz w:val="28"/>
          <w:szCs w:val="28"/>
          <w:lang w:val="kk-KZ"/>
        </w:rPr>
        <w:t xml:space="preserve"> –</w:t>
      </w:r>
      <w:r w:rsidR="009929DE" w:rsidRPr="00DA4358">
        <w:rPr>
          <w:rFonts w:ascii="Times New Roman" w:eastAsia="Calibri" w:hAnsi="Times New Roman" w:cs="Times New Roman"/>
          <w:sz w:val="28"/>
          <w:szCs w:val="28"/>
          <w:lang w:val="kk-KZ"/>
        </w:rPr>
        <w:t xml:space="preserve"> </w:t>
      </w:r>
      <w:r w:rsidRPr="00DA4358">
        <w:rPr>
          <w:rFonts w:ascii="Times New Roman" w:eastAsia="Calibri" w:hAnsi="Times New Roman" w:cs="Times New Roman"/>
          <w:sz w:val="28"/>
          <w:szCs w:val="28"/>
          <w:lang w:val="kk-KZ"/>
        </w:rPr>
        <w:t>Сырдария өзенінің төменгі аймағында ағынның ластануын ластанудың шектелген коэффициенті бойынша кеңістік-уақыт масштабында бағалау</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Ind w:w="108" w:type="dxa"/>
        <w:tblLook w:val="04A0"/>
      </w:tblPr>
      <w:tblGrid>
        <w:gridCol w:w="2268"/>
        <w:gridCol w:w="2127"/>
        <w:gridCol w:w="992"/>
        <w:gridCol w:w="1134"/>
        <w:gridCol w:w="1276"/>
        <w:gridCol w:w="1134"/>
        <w:gridCol w:w="1134"/>
        <w:gridCol w:w="1134"/>
        <w:gridCol w:w="1134"/>
        <w:gridCol w:w="992"/>
        <w:gridCol w:w="1127"/>
      </w:tblGrid>
      <w:tr w:rsidR="00150FFF" w:rsidRPr="00C87705" w:rsidTr="000F4BD7">
        <w:tc>
          <w:tcPr>
            <w:tcW w:w="2268"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Ластаушы заттар</w:t>
            </w:r>
          </w:p>
        </w:tc>
        <w:tc>
          <w:tcPr>
            <w:tcW w:w="2127"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Заттың шектелген-мүмкіншілік шамасы, мг/л</w:t>
            </w:r>
          </w:p>
        </w:tc>
        <w:tc>
          <w:tcPr>
            <w:tcW w:w="10057" w:type="dxa"/>
            <w:gridSpan w:val="9"/>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0F4BD7" w:rsidRPr="00C87705" w:rsidTr="000F4BD7">
        <w:tc>
          <w:tcPr>
            <w:tcW w:w="2268" w:type="dxa"/>
            <w:vMerge/>
          </w:tcPr>
          <w:p w:rsidR="000F4BD7" w:rsidRPr="00C87705" w:rsidRDefault="000F4BD7" w:rsidP="00150FFF">
            <w:pPr>
              <w:jc w:val="both"/>
              <w:rPr>
                <w:rFonts w:ascii="Times New Roman" w:eastAsia="Calibri" w:hAnsi="Times New Roman" w:cs="Times New Roman"/>
                <w:sz w:val="28"/>
                <w:szCs w:val="28"/>
                <w:lang w:val="kk-KZ"/>
              </w:rPr>
            </w:pPr>
          </w:p>
        </w:tc>
        <w:tc>
          <w:tcPr>
            <w:tcW w:w="2127" w:type="dxa"/>
            <w:vMerge/>
          </w:tcPr>
          <w:p w:rsidR="000F4BD7" w:rsidRPr="00C87705" w:rsidRDefault="000F4BD7" w:rsidP="00150FFF">
            <w:pPr>
              <w:jc w:val="both"/>
              <w:rPr>
                <w:rFonts w:ascii="Times New Roman" w:eastAsia="Calibri" w:hAnsi="Times New Roman" w:cs="Times New Roman"/>
                <w:sz w:val="28"/>
                <w:szCs w:val="28"/>
                <w:lang w:val="kk-KZ"/>
              </w:rPr>
            </w:pPr>
          </w:p>
        </w:tc>
        <w:tc>
          <w:tcPr>
            <w:tcW w:w="992" w:type="dxa"/>
            <w:vAlign w:val="center"/>
          </w:tcPr>
          <w:p w:rsidR="000F4BD7" w:rsidRPr="00C87705" w:rsidRDefault="000F4BD7"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1985</w:t>
            </w:r>
          </w:p>
        </w:tc>
        <w:tc>
          <w:tcPr>
            <w:tcW w:w="1134" w:type="dxa"/>
            <w:vAlign w:val="center"/>
          </w:tcPr>
          <w:p w:rsidR="000F4BD7" w:rsidRPr="00C87705" w:rsidRDefault="000F4BD7"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1990</w:t>
            </w:r>
          </w:p>
        </w:tc>
        <w:tc>
          <w:tcPr>
            <w:tcW w:w="1276" w:type="dxa"/>
            <w:vAlign w:val="center"/>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1995</w:t>
            </w:r>
          </w:p>
        </w:tc>
        <w:tc>
          <w:tcPr>
            <w:tcW w:w="1134" w:type="dxa"/>
            <w:vAlign w:val="center"/>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w:t>
            </w:r>
          </w:p>
        </w:tc>
        <w:tc>
          <w:tcPr>
            <w:tcW w:w="1134" w:type="dxa"/>
            <w:vAlign w:val="center"/>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2005</w:t>
            </w:r>
          </w:p>
        </w:tc>
        <w:tc>
          <w:tcPr>
            <w:tcW w:w="1134" w:type="dxa"/>
            <w:vAlign w:val="center"/>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1134" w:type="dxa"/>
            <w:vAlign w:val="center"/>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2015</w:t>
            </w:r>
          </w:p>
        </w:tc>
        <w:tc>
          <w:tcPr>
            <w:tcW w:w="992" w:type="dxa"/>
            <w:vAlign w:val="center"/>
          </w:tcPr>
          <w:p w:rsidR="000F4BD7" w:rsidRPr="00C87705" w:rsidRDefault="000F4BD7" w:rsidP="003E7CAB">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w:t>
            </w:r>
            <w:r>
              <w:rPr>
                <w:rFonts w:ascii="Times New Roman" w:eastAsia="Calibri" w:hAnsi="Times New Roman" w:cs="Times New Roman"/>
                <w:sz w:val="28"/>
                <w:szCs w:val="28"/>
                <w:lang w:val="kk-KZ"/>
              </w:rPr>
              <w:t>0</w:t>
            </w:r>
          </w:p>
        </w:tc>
        <w:tc>
          <w:tcPr>
            <w:tcW w:w="1127" w:type="dxa"/>
            <w:vAlign w:val="center"/>
          </w:tcPr>
          <w:p w:rsidR="000F4BD7" w:rsidRPr="00C87705" w:rsidRDefault="000F4BD7" w:rsidP="003E7CA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2023</w:t>
            </w:r>
          </w:p>
        </w:tc>
      </w:tr>
      <w:tr w:rsidR="000F4BD7" w:rsidRPr="00C87705" w:rsidTr="000F4BD7">
        <w:tc>
          <w:tcPr>
            <w:tcW w:w="2268"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2127"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w:t>
            </w: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w:t>
            </w:r>
          </w:p>
        </w:tc>
      </w:tr>
      <w:tr w:rsidR="000F4BD7" w:rsidRPr="00C87705" w:rsidTr="002571E4">
        <w:tc>
          <w:tcPr>
            <w:tcW w:w="14452" w:type="dxa"/>
            <w:gridSpan w:val="11"/>
          </w:tcPr>
          <w:p w:rsidR="000F4BD7" w:rsidRPr="00C87705" w:rsidRDefault="000F4BD7" w:rsidP="000F4BD7">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Көкбұлақ</w:t>
            </w: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992" w:type="dxa"/>
          </w:tcPr>
          <w:p w:rsidR="000F4BD7" w:rsidRPr="00C87705" w:rsidRDefault="000F4BD7" w:rsidP="00150FFF">
            <w:pPr>
              <w:jc w:val="center"/>
              <w:rPr>
                <w:rFonts w:ascii="Times New Roman" w:eastAsia="Calibri" w:hAnsi="Times New Roman" w:cs="Times New Roman"/>
                <w:sz w:val="28"/>
                <w:szCs w:val="28"/>
              </w:rPr>
            </w:pPr>
          </w:p>
        </w:tc>
        <w:tc>
          <w:tcPr>
            <w:tcW w:w="1134" w:type="dxa"/>
          </w:tcPr>
          <w:p w:rsidR="000F4BD7" w:rsidRPr="00C87705" w:rsidRDefault="000F4BD7" w:rsidP="00150FFF">
            <w:pPr>
              <w:jc w:val="center"/>
              <w:rPr>
                <w:rFonts w:ascii="Times New Roman" w:eastAsia="Calibri" w:hAnsi="Times New Roman" w:cs="Times New Roman"/>
                <w:sz w:val="28"/>
                <w:szCs w:val="28"/>
              </w:rPr>
            </w:pP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-0,183</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-0,373</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-0,349</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-0,623</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-0,367</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0,39</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-0,820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-0,910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-0,920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-0,920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- 0,91</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0,0</w:t>
            </w:r>
            <w:r w:rsidRPr="00C87705">
              <w:rPr>
                <w:rFonts w:ascii="Times New Roman" w:eastAsia="Calibri" w:hAnsi="Times New Roman" w:cs="Times New Roman"/>
                <w:sz w:val="28"/>
                <w:szCs w:val="28"/>
              </w:rPr>
              <w:t>2</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1,625</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-0,125</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-0,188</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-0,375</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-0,250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-0,025</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9,1</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-0,650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-0,524</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-0,599</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-0,707</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-0,060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-0,093</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300,0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-0,722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- 0,608</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-0,213</w:t>
            </w:r>
          </w:p>
        </w:tc>
        <w:tc>
          <w:tcPr>
            <w:tcW w:w="1134" w:type="dxa"/>
          </w:tcPr>
          <w:p w:rsidR="000F4BD7" w:rsidRPr="00C87705" w:rsidRDefault="000F4BD7"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-0,103</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-0,738</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-0,550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-0,383</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(180)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-0,150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5,010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4,260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1,480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2,350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1,250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(40)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1,250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1,840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3,862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5,560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4,210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4,683</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4,631</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120,0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0,661</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0,349</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0,340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-0,581</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-0,042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1,792</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100,0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3,519</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3,624</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3,320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3,243</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4,182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8,410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4,570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0F4BD7" w:rsidP="00150FFF">
            <w:pPr>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0,000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-0,500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-0,030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0F4BD7">
        <w:tc>
          <w:tcPr>
            <w:tcW w:w="2268" w:type="dxa"/>
          </w:tcPr>
          <w:p w:rsidR="000F4BD7" w:rsidRPr="00C87705" w:rsidRDefault="006B07C2" w:rsidP="00150FFF">
            <w:pPr>
              <w:jc w:val="both"/>
              <w:rPr>
                <w:rFonts w:ascii="Times New Roman" w:eastAsia="Calibri" w:hAnsi="Times New Roman" w:cs="Times New Roman"/>
                <w:i/>
                <w:position w:val="-10"/>
                <w:sz w:val="28"/>
                <w:szCs w:val="28"/>
              </w:rPr>
            </w:pPr>
            <m:oMathPara>
              <m:oMathParaPr>
                <m:jc m:val="left"/>
              </m:oMathParaPr>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K</m:t>
                    </m:r>
                  </m:e>
                  <m:sub>
                    <m:r>
                      <w:rPr>
                        <w:rFonts w:ascii="Cambria Math" w:eastAsia="Calibri" w:hAnsi="Times New Roman" w:cs="Times New Roman"/>
                        <w:sz w:val="28"/>
                        <w:szCs w:val="28"/>
                      </w:rPr>
                      <m:t>пз</m:t>
                    </m:r>
                    <m:ctrlPr>
                      <w:rPr>
                        <w:rFonts w:ascii="Cambria Math" w:eastAsia="Calibri" w:hAnsi="Cambria Math" w:cs="Times New Roman"/>
                        <w:i/>
                        <w:sz w:val="28"/>
                        <w:szCs w:val="28"/>
                      </w:rPr>
                    </m:ctrlPr>
                  </m:sub>
                </m:sSub>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0,512</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0,963</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0,884</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lang w:val="kk-KZ"/>
              </w:rPr>
              <w:t>621</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lang w:val="kk-KZ"/>
              </w:rPr>
              <w:t>795</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1,394</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0,853</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p>
        </w:tc>
      </w:tr>
      <w:tr w:rsidR="000F4BD7" w:rsidRPr="00C87705" w:rsidTr="002571E4">
        <w:tc>
          <w:tcPr>
            <w:tcW w:w="14452" w:type="dxa"/>
            <w:gridSpan w:val="11"/>
          </w:tcPr>
          <w:p w:rsidR="000F4BD7" w:rsidRPr="00C87705" w:rsidRDefault="000F4BD7" w:rsidP="000F4BD7">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w:t>
            </w:r>
          </w:p>
        </w:tc>
      </w:tr>
      <w:tr w:rsidR="000F4BD7" w:rsidRPr="00C87705" w:rsidTr="000F4BD7">
        <w:tc>
          <w:tcPr>
            <w:tcW w:w="2268" w:type="dxa"/>
          </w:tcPr>
          <w:p w:rsidR="000F4BD7" w:rsidRPr="00C87705" w:rsidRDefault="000F4BD7"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992" w:type="dxa"/>
          </w:tcPr>
          <w:p w:rsidR="000F4BD7" w:rsidRPr="00C87705" w:rsidRDefault="000F4BD7" w:rsidP="00150FFF">
            <w:pPr>
              <w:jc w:val="both"/>
              <w:rPr>
                <w:rFonts w:ascii="Times New Roman" w:eastAsia="Calibri" w:hAnsi="Times New Roman" w:cs="Times New Roman"/>
                <w:sz w:val="28"/>
                <w:szCs w:val="28"/>
                <w:lang w:val="en-US"/>
              </w:rPr>
            </w:pPr>
          </w:p>
        </w:tc>
        <w:tc>
          <w:tcPr>
            <w:tcW w:w="1134" w:type="dxa"/>
          </w:tcPr>
          <w:p w:rsidR="000F4BD7" w:rsidRPr="00C87705" w:rsidRDefault="000F4BD7" w:rsidP="00150FFF">
            <w:pPr>
              <w:jc w:val="both"/>
              <w:rPr>
                <w:rFonts w:ascii="Times New Roman" w:eastAsia="Calibri" w:hAnsi="Times New Roman" w:cs="Times New Roman"/>
                <w:sz w:val="28"/>
                <w:szCs w:val="28"/>
                <w:lang w:val="en-US"/>
              </w:rPr>
            </w:pP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-0,217</w:t>
            </w:r>
          </w:p>
        </w:tc>
        <w:tc>
          <w:tcPr>
            <w:tcW w:w="1134" w:type="dxa"/>
          </w:tcPr>
          <w:p w:rsidR="000F4BD7" w:rsidRPr="00C87705" w:rsidRDefault="000F4BD7"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-0,048</w:t>
            </w:r>
          </w:p>
        </w:tc>
        <w:tc>
          <w:tcPr>
            <w:tcW w:w="1134" w:type="dxa"/>
          </w:tcPr>
          <w:p w:rsidR="000F4BD7" w:rsidRPr="00C87705" w:rsidRDefault="000F4BD7"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-0,400</w:t>
            </w:r>
          </w:p>
        </w:tc>
        <w:tc>
          <w:tcPr>
            <w:tcW w:w="1134" w:type="dxa"/>
          </w:tcPr>
          <w:p w:rsidR="000F4BD7" w:rsidRPr="00C87705" w:rsidRDefault="000F4BD7" w:rsidP="000F4BD7">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-0,430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-0,287</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-0,467</w:t>
            </w: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-0,345</w:t>
            </w:r>
          </w:p>
        </w:tc>
      </w:tr>
      <w:tr w:rsidR="000F4BD7" w:rsidRPr="00C87705" w:rsidTr="000F4BD7">
        <w:tc>
          <w:tcPr>
            <w:tcW w:w="2268" w:type="dxa"/>
          </w:tcPr>
          <w:p w:rsidR="000F4BD7" w:rsidRPr="00C87705" w:rsidRDefault="000F4BD7"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0,39</w:t>
            </w:r>
          </w:p>
        </w:tc>
        <w:tc>
          <w:tcPr>
            <w:tcW w:w="992"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-0,760</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-0,900</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134" w:type="dxa"/>
          </w:tcPr>
          <w:p w:rsidR="000F4BD7" w:rsidRPr="00C87705" w:rsidRDefault="000F4BD7" w:rsidP="000F4BD7">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-0,894</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0,140</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0,769</w:t>
            </w: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0,865</w:t>
            </w:r>
          </w:p>
        </w:tc>
      </w:tr>
      <w:tr w:rsidR="000F4BD7" w:rsidRPr="00C87705" w:rsidTr="000F4BD7">
        <w:tc>
          <w:tcPr>
            <w:tcW w:w="2268" w:type="dxa"/>
          </w:tcPr>
          <w:p w:rsidR="000F4BD7" w:rsidRPr="00C87705" w:rsidRDefault="000F4BD7"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0,0</w:t>
            </w:r>
            <w:r w:rsidRPr="00C87705">
              <w:rPr>
                <w:rFonts w:ascii="Times New Roman" w:eastAsia="Calibri" w:hAnsi="Times New Roman" w:cs="Times New Roman"/>
                <w:sz w:val="28"/>
                <w:szCs w:val="28"/>
              </w:rPr>
              <w:t>2</w:t>
            </w:r>
          </w:p>
        </w:tc>
        <w:tc>
          <w:tcPr>
            <w:tcW w:w="992"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0,250</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-0,500</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-0,563</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-0,625</w:t>
            </w:r>
          </w:p>
        </w:tc>
        <w:tc>
          <w:tcPr>
            <w:tcW w:w="1134"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-0,500</w:t>
            </w:r>
          </w:p>
        </w:tc>
        <w:tc>
          <w:tcPr>
            <w:tcW w:w="1134" w:type="dxa"/>
          </w:tcPr>
          <w:p w:rsidR="000F4BD7" w:rsidRPr="00C87705" w:rsidRDefault="000F4BD7" w:rsidP="000F4BD7">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-0,600</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-0,625</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w:t>
            </w:r>
            <w:r w:rsidRPr="00C87705">
              <w:rPr>
                <w:rFonts w:ascii="Times New Roman" w:eastAsia="Calibri" w:hAnsi="Times New Roman" w:cs="Times New Roman"/>
                <w:sz w:val="28"/>
                <w:szCs w:val="28"/>
                <w:lang w:val="kk-KZ"/>
              </w:rPr>
              <w:t>00</w:t>
            </w:r>
          </w:p>
        </w:tc>
        <w:tc>
          <w:tcPr>
            <w:tcW w:w="1127"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1,452</w:t>
            </w:r>
          </w:p>
        </w:tc>
      </w:tr>
      <w:tr w:rsidR="000F4BD7" w:rsidRPr="00C87705" w:rsidTr="000F4BD7">
        <w:tc>
          <w:tcPr>
            <w:tcW w:w="2268" w:type="dxa"/>
          </w:tcPr>
          <w:p w:rsidR="000F4BD7" w:rsidRPr="00C87705" w:rsidRDefault="000F4BD7"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2127" w:type="dxa"/>
          </w:tcPr>
          <w:p w:rsidR="000F4BD7" w:rsidRPr="00C87705" w:rsidRDefault="000F4BD7"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9,1</w:t>
            </w:r>
          </w:p>
        </w:tc>
        <w:tc>
          <w:tcPr>
            <w:tcW w:w="992"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-0,716</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-0,576</w:t>
            </w:r>
          </w:p>
        </w:tc>
        <w:tc>
          <w:tcPr>
            <w:tcW w:w="1276"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-0,686</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-0,731</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-0,796</w:t>
            </w:r>
          </w:p>
        </w:tc>
        <w:tc>
          <w:tcPr>
            <w:tcW w:w="1134" w:type="dxa"/>
          </w:tcPr>
          <w:p w:rsidR="000F4BD7" w:rsidRPr="00C87705" w:rsidRDefault="000F4BD7"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-0,026</w:t>
            </w:r>
          </w:p>
        </w:tc>
        <w:tc>
          <w:tcPr>
            <w:tcW w:w="1134" w:type="dxa"/>
          </w:tcPr>
          <w:p w:rsidR="000F4BD7" w:rsidRPr="00C87705" w:rsidRDefault="000F4BD7"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-0,615</w:t>
            </w:r>
          </w:p>
        </w:tc>
        <w:tc>
          <w:tcPr>
            <w:tcW w:w="992" w:type="dxa"/>
          </w:tcPr>
          <w:p w:rsidR="000F4BD7" w:rsidRPr="00C87705" w:rsidRDefault="000F4BD7"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0,711</w:t>
            </w:r>
          </w:p>
        </w:tc>
        <w:tc>
          <w:tcPr>
            <w:tcW w:w="1127" w:type="dxa"/>
          </w:tcPr>
          <w:p w:rsidR="000F4BD7"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-0,652</w:t>
            </w:r>
          </w:p>
        </w:tc>
      </w:tr>
    </w:tbl>
    <w:p w:rsidR="00150FFF" w:rsidRPr="00C87705" w:rsidRDefault="00150FFF" w:rsidP="00150FFF">
      <w:pPr>
        <w:spacing w:after="0" w:line="240" w:lineRule="auto"/>
        <w:rPr>
          <w:rFonts w:ascii="Times New Roman" w:eastAsia="Calibri" w:hAnsi="Times New Roman" w:cs="Times New Roman"/>
          <w:sz w:val="28"/>
          <w:szCs w:val="28"/>
          <w:lang w:val="kk-KZ"/>
        </w:rPr>
        <w:sectPr w:rsidR="00150FFF" w:rsidRPr="00C87705" w:rsidSect="001354AA">
          <w:pgSz w:w="16838" w:h="11906" w:orient="landscape"/>
          <w:pgMar w:top="1560" w:right="1134" w:bottom="1134" w:left="1134" w:header="709" w:footer="709" w:gutter="0"/>
          <w:cols w:space="708"/>
          <w:docGrid w:linePitch="360"/>
        </w:sectPr>
      </w:pPr>
    </w:p>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2</w:t>
      </w:r>
      <w:r w:rsidR="007D7CE4" w:rsidRPr="00C87705">
        <w:rPr>
          <w:rFonts w:ascii="Times New Roman" w:eastAsia="Calibri" w:hAnsi="Times New Roman" w:cs="Times New Roman"/>
          <w:sz w:val="28"/>
          <w:szCs w:val="28"/>
          <w:lang w:val="kk-KZ"/>
        </w:rPr>
        <w:t>2</w:t>
      </w:r>
      <w:r w:rsidRPr="00C87705">
        <w:rPr>
          <w:rFonts w:ascii="Times New Roman" w:eastAsia="Calibri" w:hAnsi="Times New Roman" w:cs="Times New Roman"/>
          <w:sz w:val="28"/>
          <w:szCs w:val="28"/>
          <w:lang w:val="kk-KZ"/>
        </w:rPr>
        <w:t xml:space="preserve"> – кестенің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Style w:val="13"/>
        <w:tblW w:w="0" w:type="auto"/>
        <w:tblInd w:w="108" w:type="dxa"/>
        <w:tblLayout w:type="fixed"/>
        <w:tblLook w:val="04A0"/>
      </w:tblPr>
      <w:tblGrid>
        <w:gridCol w:w="2549"/>
        <w:gridCol w:w="1704"/>
        <w:gridCol w:w="1276"/>
        <w:gridCol w:w="1134"/>
        <w:gridCol w:w="992"/>
        <w:gridCol w:w="1134"/>
        <w:gridCol w:w="1134"/>
        <w:gridCol w:w="1134"/>
        <w:gridCol w:w="1134"/>
        <w:gridCol w:w="992"/>
        <w:gridCol w:w="1269"/>
      </w:tblGrid>
      <w:tr w:rsidR="00DA4358" w:rsidRPr="00C87705" w:rsidTr="00DA4358">
        <w:tc>
          <w:tcPr>
            <w:tcW w:w="2549"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70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w:t>
            </w:r>
          </w:p>
        </w:tc>
        <w:tc>
          <w:tcPr>
            <w:tcW w:w="1269"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-0,614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-0,716</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-0,673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-0,740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-0,707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-0,480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-0,797</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0,308</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0,258</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(180)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2,170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2,120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2,040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2,130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1,690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0,682</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0,895</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(40)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0,080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1,600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1,980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2,370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5,010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5,967</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6,152</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1,745</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1,486</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0,503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-0,144</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-0,199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0,001</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1,375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2,192</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269"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4,147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4,263</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4,123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3,875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4,262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7,450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2,440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4,960</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3,482</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-0,200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1134" w:type="dxa"/>
          </w:tcPr>
          <w:p w:rsidR="00DA4358" w:rsidRPr="00C87705" w:rsidRDefault="00DA4358" w:rsidP="00150FFF">
            <w:pPr>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-0,480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269"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549" w:type="dxa"/>
          </w:tcPr>
          <w:p w:rsidR="00DA4358" w:rsidRPr="00C87705" w:rsidRDefault="006B07C2" w:rsidP="00150FFF">
            <w:pPr>
              <w:jc w:val="both"/>
              <w:rPr>
                <w:rFonts w:ascii="Times New Roman" w:eastAsia="Calibri" w:hAnsi="Times New Roman" w:cs="Times New Roman"/>
                <w:i/>
                <w:position w:val="-10"/>
                <w:sz w:val="28"/>
                <w:szCs w:val="28"/>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K</m:t>
                    </m:r>
                  </m:e>
                  <m:sub>
                    <m:r>
                      <w:rPr>
                        <w:rFonts w:ascii="Cambria Math" w:eastAsia="Calibri" w:hAnsi="Times New Roman" w:cs="Times New Roman"/>
                        <w:sz w:val="28"/>
                        <w:szCs w:val="28"/>
                      </w:rPr>
                      <m:t>пз</m:t>
                    </m:r>
                    <m:ctrlPr>
                      <w:rPr>
                        <w:rFonts w:ascii="Cambria Math" w:eastAsia="Calibri" w:hAnsi="Cambria Math" w:cs="Times New Roman"/>
                        <w:i/>
                        <w:sz w:val="28"/>
                        <w:szCs w:val="28"/>
                      </w:rPr>
                    </m:ctrlPr>
                  </m:sub>
                </m:sSub>
              </m:oMath>
            </m:oMathPara>
          </w:p>
        </w:tc>
        <w:tc>
          <w:tcPr>
            <w:tcW w:w="1704" w:type="dxa"/>
          </w:tcPr>
          <w:p w:rsidR="00DA4358" w:rsidRPr="00C87705" w:rsidRDefault="00DA4358" w:rsidP="00150FFF">
            <w:pPr>
              <w:jc w:val="both"/>
              <w:rPr>
                <w:rFonts w:ascii="Times New Roman" w:eastAsia="Calibri" w:hAnsi="Times New Roman" w:cs="Times New Roman"/>
                <w:sz w:val="28"/>
                <w:szCs w:val="28"/>
              </w:rPr>
            </w:pP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0,354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0,555</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lang w:val="kk-KZ"/>
              </w:rPr>
              <w:t>490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w:t>
            </w:r>
            <w:r w:rsidRPr="00C87705">
              <w:rPr>
                <w:rFonts w:ascii="Times New Roman" w:eastAsia="Calibri" w:hAnsi="Times New Roman" w:cs="Times New Roman"/>
                <w:sz w:val="28"/>
                <w:szCs w:val="28"/>
                <w:lang w:val="kk-KZ"/>
              </w:rPr>
              <w:t>812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1,338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0,904</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1,889</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1,485</w:t>
            </w:r>
          </w:p>
        </w:tc>
      </w:tr>
      <w:tr w:rsidR="00DA4358" w:rsidRPr="00C87705" w:rsidTr="002571E4">
        <w:tc>
          <w:tcPr>
            <w:tcW w:w="14452" w:type="dxa"/>
            <w:gridSpan w:val="11"/>
          </w:tcPr>
          <w:p w:rsidR="00DA4358" w:rsidRPr="00C87705" w:rsidRDefault="00DA4358" w:rsidP="00DA4358">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1276" w:type="dxa"/>
          </w:tcPr>
          <w:p w:rsidR="00DA4358" w:rsidRPr="00C87705" w:rsidRDefault="00DA4358" w:rsidP="00150FFF">
            <w:pPr>
              <w:jc w:val="center"/>
              <w:rPr>
                <w:rFonts w:ascii="Times New Roman" w:eastAsia="Calibri" w:hAnsi="Times New Roman" w:cs="Times New Roman"/>
                <w:sz w:val="28"/>
                <w:szCs w:val="28"/>
              </w:rPr>
            </w:pPr>
          </w:p>
        </w:tc>
        <w:tc>
          <w:tcPr>
            <w:tcW w:w="1134" w:type="dxa"/>
          </w:tcPr>
          <w:p w:rsidR="00DA4358" w:rsidRPr="00C87705" w:rsidRDefault="00DA4358" w:rsidP="00150FFF">
            <w:pPr>
              <w:jc w:val="center"/>
              <w:rPr>
                <w:rFonts w:ascii="Times New Roman" w:eastAsia="Calibri" w:hAnsi="Times New Roman" w:cs="Times New Roman"/>
                <w:sz w:val="28"/>
                <w:szCs w:val="28"/>
              </w:rPr>
            </w:pP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-0,167</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w:t>
            </w:r>
            <w:r w:rsidRPr="00C87705">
              <w:rPr>
                <w:rFonts w:ascii="Times New Roman" w:eastAsia="Calibri" w:hAnsi="Times New Roman" w:cs="Times New Roman"/>
                <w:sz w:val="28"/>
                <w:szCs w:val="28"/>
                <w:lang w:val="en-US"/>
              </w:rPr>
              <w:t>,</w:t>
            </w:r>
            <w:r w:rsidRPr="00C87705">
              <w:rPr>
                <w:rFonts w:ascii="Times New Roman" w:eastAsia="Calibri" w:hAnsi="Times New Roman" w:cs="Times New Roman"/>
                <w:sz w:val="28"/>
                <w:szCs w:val="28"/>
              </w:rPr>
              <w:t>047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-0,225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-0,280</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-0,215</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0,39</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-0,820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-0,880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-0,860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-0,790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-0,240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0,256</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0,236</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0,0</w:t>
            </w:r>
            <w:r w:rsidRPr="00C87705">
              <w:rPr>
                <w:rFonts w:ascii="Times New Roman" w:eastAsia="Calibri" w:hAnsi="Times New Roman" w:cs="Times New Roman"/>
                <w:sz w:val="28"/>
                <w:szCs w:val="28"/>
              </w:rPr>
              <w:t>2</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-0,625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-0,625</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0,375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-0,875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-0,875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1,250</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1,125</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9,1</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-0,760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-0,704</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-0,413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-0,735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-0,884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-0,618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-0,121</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0,511</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0,485</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-0,584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-0,719</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-0,716</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-0,594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-0,284</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-0,621</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0,447</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0,423</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(180)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1,740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2,120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1,500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0,480</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0,348</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(40)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1,470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0,740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2,400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4,680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1,028</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1,352</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0,575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0,050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- 0,067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0,568</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4,038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2,208</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269"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100,0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3,717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4,137</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4,960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4,251</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2,882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5,200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3,446</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4,582</w:t>
            </w:r>
          </w:p>
        </w:tc>
      </w:tr>
      <w:tr w:rsidR="00DA4358" w:rsidRPr="00C87705" w:rsidTr="00DA4358">
        <w:tc>
          <w:tcPr>
            <w:tcW w:w="2549" w:type="dxa"/>
          </w:tcPr>
          <w:p w:rsidR="00DA4358" w:rsidRPr="00C87705" w:rsidRDefault="00DA4358" w:rsidP="00150FFF">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1704"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w:t>
            </w: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0,200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-0,390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2,000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2,100</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269"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549" w:type="dxa"/>
          </w:tcPr>
          <w:p w:rsidR="00DA4358" w:rsidRPr="00C87705" w:rsidRDefault="006B07C2" w:rsidP="00150FFF">
            <w:pPr>
              <w:jc w:val="both"/>
              <w:rPr>
                <w:rFonts w:ascii="Times New Roman" w:eastAsia="Calibri" w:hAnsi="Times New Roman" w:cs="Times New Roman"/>
                <w:i/>
                <w:position w:val="-10"/>
                <w:sz w:val="28"/>
                <w:szCs w:val="28"/>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K</m:t>
                    </m:r>
                  </m:e>
                  <m:sub>
                    <m:r>
                      <w:rPr>
                        <w:rFonts w:ascii="Cambria Math" w:eastAsia="Calibri" w:hAnsi="Times New Roman" w:cs="Times New Roman"/>
                        <w:sz w:val="28"/>
                        <w:szCs w:val="28"/>
                      </w:rPr>
                      <m:t>пз</m:t>
                    </m:r>
                    <m:ctrlPr>
                      <w:rPr>
                        <w:rFonts w:ascii="Cambria Math" w:eastAsia="Calibri" w:hAnsi="Cambria Math" w:cs="Times New Roman"/>
                        <w:i/>
                        <w:sz w:val="28"/>
                        <w:szCs w:val="28"/>
                      </w:rPr>
                    </m:ctrlPr>
                  </m:sub>
                </m:sSub>
              </m:oMath>
            </m:oMathPara>
          </w:p>
        </w:tc>
        <w:tc>
          <w:tcPr>
            <w:tcW w:w="1704" w:type="dxa"/>
          </w:tcPr>
          <w:p w:rsidR="00DA4358" w:rsidRPr="00C87705" w:rsidRDefault="00DA4358" w:rsidP="00150FFF">
            <w:pPr>
              <w:jc w:val="both"/>
              <w:rPr>
                <w:rFonts w:ascii="Times New Roman" w:eastAsia="Calibri" w:hAnsi="Times New Roman" w:cs="Times New Roman"/>
                <w:sz w:val="28"/>
                <w:szCs w:val="28"/>
              </w:rPr>
            </w:pPr>
          </w:p>
        </w:tc>
        <w:tc>
          <w:tcPr>
            <w:tcW w:w="1276"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0,319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0,415</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0,903</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0,409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1,415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1,098</w:t>
            </w:r>
          </w:p>
        </w:tc>
        <w:tc>
          <w:tcPr>
            <w:tcW w:w="992"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1,333</w:t>
            </w:r>
          </w:p>
        </w:tc>
        <w:tc>
          <w:tcPr>
            <w:tcW w:w="1269"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0,85</w:t>
            </w:r>
          </w:p>
        </w:tc>
      </w:tr>
    </w:tbl>
    <w:p w:rsidR="00150FFF" w:rsidRPr="00C87705" w:rsidRDefault="00150FFF" w:rsidP="00150FFF">
      <w:pPr>
        <w:spacing w:after="0" w:line="240" w:lineRule="auto"/>
        <w:rPr>
          <w:rFonts w:ascii="Calibri" w:eastAsia="Calibri" w:hAnsi="Calibri" w:cs="Times New Roman"/>
          <w:lang w:val="kk-KZ"/>
        </w:rPr>
        <w:sectPr w:rsidR="00150FFF" w:rsidRPr="00C87705" w:rsidSect="001354AA">
          <w:pgSz w:w="16838" w:h="11906" w:orient="landscape"/>
          <w:pgMar w:top="1560" w:right="1134" w:bottom="1134" w:left="1134" w:header="709" w:footer="709" w:gutter="0"/>
          <w:cols w:space="708"/>
          <w:docGrid w:linePitch="360"/>
        </w:sectPr>
      </w:pPr>
    </w:p>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2</w:t>
      </w:r>
      <w:r w:rsidR="007D7CE4" w:rsidRPr="00C87705">
        <w:rPr>
          <w:rFonts w:ascii="Times New Roman" w:eastAsia="Calibri" w:hAnsi="Times New Roman" w:cs="Times New Roman"/>
          <w:sz w:val="28"/>
          <w:szCs w:val="28"/>
          <w:lang w:val="kk-KZ"/>
        </w:rPr>
        <w:t>2</w:t>
      </w:r>
      <w:r w:rsidRPr="00C87705">
        <w:rPr>
          <w:rFonts w:ascii="Times New Roman" w:eastAsia="Calibri" w:hAnsi="Times New Roman" w:cs="Times New Roman"/>
          <w:sz w:val="28"/>
          <w:szCs w:val="28"/>
          <w:lang w:val="kk-KZ"/>
        </w:rPr>
        <w:t xml:space="preserve"> – кестенің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Style w:val="13"/>
        <w:tblW w:w="0" w:type="auto"/>
        <w:tblInd w:w="108" w:type="dxa"/>
        <w:tblLook w:val="04A0"/>
      </w:tblPr>
      <w:tblGrid>
        <w:gridCol w:w="2670"/>
        <w:gridCol w:w="1441"/>
        <w:gridCol w:w="1134"/>
        <w:gridCol w:w="1134"/>
        <w:gridCol w:w="1276"/>
        <w:gridCol w:w="1134"/>
        <w:gridCol w:w="1134"/>
        <w:gridCol w:w="1134"/>
        <w:gridCol w:w="1134"/>
        <w:gridCol w:w="1090"/>
        <w:gridCol w:w="1171"/>
      </w:tblGrid>
      <w:tr w:rsidR="00DA4358" w:rsidRPr="00C87705" w:rsidTr="00DA4358">
        <w:tc>
          <w:tcPr>
            <w:tcW w:w="267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441"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w:t>
            </w:r>
          </w:p>
        </w:tc>
        <w:tc>
          <w:tcPr>
            <w:tcW w:w="1171"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w:t>
            </w:r>
          </w:p>
        </w:tc>
      </w:tr>
      <w:tr w:rsidR="00DA4358" w:rsidRPr="00C87705" w:rsidTr="002571E4">
        <w:tc>
          <w:tcPr>
            <w:tcW w:w="14452" w:type="dxa"/>
            <w:gridSpan w:val="11"/>
          </w:tcPr>
          <w:p w:rsidR="00DA4358" w:rsidRPr="00C87705" w:rsidRDefault="00DA4358" w:rsidP="00DA4358">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Қазалы</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БП</m:t>
                </m:r>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5</m:t>
                    </m:r>
                    <m:ctrlPr>
                      <w:rPr>
                        <w:rFonts w:ascii="Cambria Math" w:eastAsia="Calibri" w:hAnsi="Times New Roman" w:cs="Times New Roman"/>
                        <w:i/>
                        <w:sz w:val="28"/>
                        <w:szCs w:val="28"/>
                      </w:rPr>
                    </m:ctrlP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1134" w:type="dxa"/>
          </w:tcPr>
          <w:p w:rsidR="00DA4358" w:rsidRPr="00C87705" w:rsidRDefault="00DA4358" w:rsidP="00150FFF">
            <w:pPr>
              <w:jc w:val="center"/>
              <w:rPr>
                <w:rFonts w:ascii="Times New Roman" w:eastAsia="Calibri" w:hAnsi="Times New Roman" w:cs="Times New Roman"/>
                <w:sz w:val="28"/>
                <w:szCs w:val="28"/>
              </w:rPr>
            </w:pPr>
          </w:p>
        </w:tc>
        <w:tc>
          <w:tcPr>
            <w:tcW w:w="1134" w:type="dxa"/>
          </w:tcPr>
          <w:p w:rsidR="00DA4358" w:rsidRPr="00C87705" w:rsidRDefault="00DA4358" w:rsidP="00150FFF">
            <w:pPr>
              <w:jc w:val="center"/>
              <w:rPr>
                <w:rFonts w:ascii="Times New Roman" w:eastAsia="Calibri" w:hAnsi="Times New Roman" w:cs="Times New Roman"/>
                <w:sz w:val="28"/>
                <w:szCs w:val="28"/>
              </w:rPr>
            </w:pP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0,177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-0,131</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-0,667</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-0,633</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-0,548</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H</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0,39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-0,820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-0,840</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-0,840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-0,724</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0,256</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-0,235</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2</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0,0</w:t>
            </w:r>
            <w:r w:rsidRPr="00C87705">
              <w:rPr>
                <w:rFonts w:ascii="Times New Roman" w:eastAsia="Calibri" w:hAnsi="Times New Roman" w:cs="Times New Roman"/>
                <w:sz w:val="28"/>
                <w:szCs w:val="28"/>
              </w:rPr>
              <w:t>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-0,625</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0,857</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-0,725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-0,725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-0,850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-0,250</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2,400</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-0,248</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N</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3</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9,1</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-0,811</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0,719</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-0,764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-0,864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-0,439</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-0,769</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2,111</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-0,879</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Cl,</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-0,480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-0,691</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-0,589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-0,589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-0,007</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-0,453</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0,417</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-0,368</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sz w:val="28"/>
                <w:szCs w:val="28"/>
              </w:rPr>
            </w:pPr>
            <m:oMathPara>
              <m:oMathParaPr>
                <m:jc m:val="left"/>
              </m:oMathParaPr>
              <m:oMath>
                <m:r>
                  <w:rPr>
                    <w:rFonts w:ascii="Cambria Math" w:eastAsia="Calibri" w:hAnsi="Times New Roman" w:cs="Times New Roman"/>
                    <w:sz w:val="28"/>
                    <w:szCs w:val="28"/>
                  </w:rPr>
                  <m:t xml:space="preserve">Cu </m:t>
                </m:r>
                <m:r>
                  <w:rPr>
                    <w:rFonts w:ascii="Cambria Math" w:eastAsia="Calibri" w:hAnsi="Times New Roman" w:cs="Times New Roman"/>
                    <w:sz w:val="28"/>
                    <w:szCs w:val="28"/>
                    <w:lang w:val="en-US"/>
                  </w:rPr>
                  <m:t>(Ca)</m:t>
                </m:r>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(180)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0,090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-0,660</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3,080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6,800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5,310</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0,502</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0,685</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Zn(Mg)</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w:t>
            </w:r>
            <w:r w:rsidRPr="00C87705">
              <w:rPr>
                <w:rFonts w:ascii="Times New Roman" w:eastAsia="Calibri" w:hAnsi="Times New Roman" w:cs="Times New Roman"/>
                <w:sz w:val="28"/>
                <w:szCs w:val="28"/>
                <w:lang w:val="kk-KZ"/>
              </w:rPr>
              <w:t xml:space="preserve"> (40)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1,710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-0,970</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1,350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4,470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3,590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7,800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8,320</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0,950</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0,895</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position w:val="-10"/>
              </w:rPr>
            </w:pPr>
            <m:oMathPara>
              <m:oMathParaPr>
                <m:jc m:val="left"/>
              </m:oMathParaPr>
              <m:oMath>
                <m:r>
                  <w:rPr>
                    <w:rFonts w:ascii="Cambria Math" w:eastAsia="Calibri" w:hAnsi="Times New Roman" w:cs="Times New Roman"/>
                    <w:sz w:val="28"/>
                    <w:szCs w:val="28"/>
                  </w:rPr>
                  <m:t>Na,</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0,734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0,436</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0,542</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0,225</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0,474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4,250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4,208</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171"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i/>
                <w:position w:val="-10"/>
                <w:sz w:val="28"/>
                <w:szCs w:val="28"/>
              </w:rPr>
            </w:pPr>
            <m:oMathPara>
              <m:oMathParaPr>
                <m:jc m:val="left"/>
              </m:oMathParaPr>
              <m:oMath>
                <m:r>
                  <w:rPr>
                    <w:rFonts w:ascii="Cambria Math" w:eastAsia="Calibri" w:hAnsi="Times New Roman" w:cs="Times New Roman"/>
                    <w:sz w:val="28"/>
                    <w:szCs w:val="28"/>
                  </w:rPr>
                  <m:t>S</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4</m:t>
                    </m:r>
                  </m:sub>
                </m:sSub>
                <m:r>
                  <w:rPr>
                    <w:rFonts w:ascii="Cambria Math" w:eastAsia="Calibri" w:hAnsi="Times New Roman" w:cs="Times New Roman"/>
                    <w:sz w:val="28"/>
                    <w:szCs w:val="28"/>
                  </w:rPr>
                  <m:t>,</m:t>
                </m:r>
                <m:r>
                  <w:rPr>
                    <w:rFonts w:ascii="Cambria Math" w:eastAsia="Calibri" w:hAnsi="Times New Roman" w:cs="Times New Roman"/>
                    <w:sz w:val="28"/>
                    <w:szCs w:val="28"/>
                  </w:rPr>
                  <m:t>мг</m:t>
                </m:r>
                <m:r>
                  <w:rPr>
                    <w:rFonts w:ascii="Cambria Math" w:eastAsia="Calibri" w:hAnsi="Times New Roman" w:cs="Times New Roman"/>
                    <w:sz w:val="28"/>
                    <w:szCs w:val="28"/>
                  </w:rPr>
                  <m:t>/</m:t>
                </m:r>
                <m:r>
                  <w:rPr>
                    <w:rFonts w:ascii="Cambria Math" w:eastAsia="Calibri" w:hAnsi="Times New Roman" w:cs="Times New Roman"/>
                    <w:sz w:val="28"/>
                    <w:szCs w:val="28"/>
                  </w:rPr>
                  <m:t>л</m:t>
                </m:r>
              </m:oMath>
            </m:oMathPara>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5,508</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5,433</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4,669</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2,984</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12,830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2,543</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2,742</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2,849</w:t>
            </w:r>
          </w:p>
        </w:tc>
      </w:tr>
      <w:tr w:rsidR="00DA4358" w:rsidRPr="00C87705" w:rsidTr="00DA4358">
        <w:tc>
          <w:tcPr>
            <w:tcW w:w="2670" w:type="dxa"/>
          </w:tcPr>
          <w:p w:rsidR="00DA4358" w:rsidRPr="00C87705" w:rsidRDefault="00DA4358" w:rsidP="00150FFF">
            <w:pPr>
              <w:jc w:val="both"/>
              <w:rPr>
                <w:rFonts w:ascii="Times New Roman" w:eastAsia="Calibri" w:hAnsi="Times New Roman" w:cs="Times New Roman"/>
                <w:i/>
                <w:position w:val="-10"/>
                <w:sz w:val="28"/>
                <w:szCs w:val="28"/>
              </w:rPr>
            </w:pPr>
            <w:r w:rsidRPr="00C87705">
              <w:rPr>
                <w:rFonts w:ascii="Times New Roman" w:eastAsia="Calibri" w:hAnsi="Times New Roman" w:cs="Times New Roman"/>
                <w:i/>
                <w:position w:val="-10"/>
                <w:sz w:val="28"/>
                <w:szCs w:val="28"/>
                <w:lang w:val="kk-KZ"/>
              </w:rPr>
              <w:t>Мұнай</w:t>
            </w:r>
            <w:r w:rsidRPr="00C87705">
              <w:rPr>
                <w:rFonts w:ascii="Times New Roman" w:eastAsia="Calibri" w:hAnsi="Times New Roman" w:cs="Times New Roman"/>
                <w:i/>
                <w:position w:val="-10"/>
                <w:sz w:val="28"/>
                <w:szCs w:val="28"/>
              </w:rPr>
              <w:t>, мг/л</w:t>
            </w:r>
          </w:p>
        </w:tc>
        <w:tc>
          <w:tcPr>
            <w:tcW w:w="1441" w:type="dxa"/>
          </w:tcPr>
          <w:p w:rsidR="00DA4358" w:rsidRPr="00C87705" w:rsidRDefault="00DA4358" w:rsidP="00150FFF">
            <w:pPr>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0,10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0,000</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-0,700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0,020</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0,020</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171" w:type="dxa"/>
          </w:tcPr>
          <w:p w:rsidR="00DA4358" w:rsidRPr="00C87705" w:rsidRDefault="00DA4358" w:rsidP="00DA435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r>
      <w:tr w:rsidR="00DA4358" w:rsidRPr="00C87705" w:rsidTr="00DA4358">
        <w:tc>
          <w:tcPr>
            <w:tcW w:w="2670" w:type="dxa"/>
          </w:tcPr>
          <w:p w:rsidR="00DA4358" w:rsidRPr="00C87705" w:rsidRDefault="006B07C2" w:rsidP="00150FFF">
            <w:pPr>
              <w:jc w:val="both"/>
              <w:rPr>
                <w:rFonts w:ascii="Times New Roman" w:eastAsia="Calibri" w:hAnsi="Times New Roman" w:cs="Times New Roman"/>
                <w:i/>
                <w:position w:val="-10"/>
                <w:sz w:val="28"/>
                <w:szCs w:val="28"/>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K</m:t>
                    </m:r>
                  </m:e>
                  <m:sub>
                    <m:r>
                      <w:rPr>
                        <w:rFonts w:ascii="Cambria Math" w:eastAsia="Calibri" w:hAnsi="Times New Roman" w:cs="Times New Roman"/>
                        <w:sz w:val="28"/>
                        <w:szCs w:val="28"/>
                      </w:rPr>
                      <m:t>пз</m:t>
                    </m:r>
                    <m:ctrlPr>
                      <w:rPr>
                        <w:rFonts w:ascii="Cambria Math" w:eastAsia="Calibri" w:hAnsi="Cambria Math" w:cs="Times New Roman"/>
                        <w:i/>
                        <w:sz w:val="28"/>
                        <w:szCs w:val="28"/>
                      </w:rPr>
                    </m:ctrlPr>
                  </m:sub>
                </m:sSub>
              </m:oMath>
            </m:oMathPara>
          </w:p>
        </w:tc>
        <w:tc>
          <w:tcPr>
            <w:tcW w:w="1441" w:type="dxa"/>
          </w:tcPr>
          <w:p w:rsidR="00DA4358" w:rsidRPr="00C87705" w:rsidRDefault="00DA4358" w:rsidP="00150FFF">
            <w:pPr>
              <w:jc w:val="both"/>
              <w:rPr>
                <w:rFonts w:ascii="Times New Roman" w:eastAsia="Calibri" w:hAnsi="Times New Roman" w:cs="Times New Roman"/>
                <w:sz w:val="28"/>
                <w:szCs w:val="28"/>
              </w:rPr>
            </w:pP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0,731</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0,311</w:t>
            </w:r>
          </w:p>
        </w:tc>
        <w:tc>
          <w:tcPr>
            <w:tcW w:w="1276"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0,444</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0,97</w:t>
            </w:r>
            <w:r w:rsidRPr="00C87705">
              <w:rPr>
                <w:rFonts w:ascii="Times New Roman" w:eastAsia="Calibri" w:hAnsi="Times New Roman" w:cs="Times New Roman"/>
                <w:sz w:val="28"/>
                <w:szCs w:val="28"/>
                <w:lang w:val="kk-KZ"/>
              </w:rPr>
              <w:t>8</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0,633</w:t>
            </w:r>
          </w:p>
        </w:tc>
        <w:tc>
          <w:tcPr>
            <w:tcW w:w="1134" w:type="dxa"/>
          </w:tcPr>
          <w:p w:rsidR="00DA4358" w:rsidRPr="00C87705" w:rsidRDefault="00DA4358" w:rsidP="00150FFF">
            <w:pPr>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2,955</w:t>
            </w:r>
          </w:p>
        </w:tc>
        <w:tc>
          <w:tcPr>
            <w:tcW w:w="1134"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1,658</w:t>
            </w:r>
          </w:p>
        </w:tc>
        <w:tc>
          <w:tcPr>
            <w:tcW w:w="1090" w:type="dxa"/>
          </w:tcPr>
          <w:p w:rsidR="00DA4358" w:rsidRPr="00C87705" w:rsidRDefault="00DA4358"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1,110</w:t>
            </w:r>
          </w:p>
        </w:tc>
        <w:tc>
          <w:tcPr>
            <w:tcW w:w="1171" w:type="dxa"/>
          </w:tcPr>
          <w:p w:rsidR="00DA4358" w:rsidRPr="00C87705" w:rsidRDefault="00DA4358" w:rsidP="00150FFF">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1,025</w:t>
            </w: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sectPr w:rsidR="00150FFF" w:rsidRPr="00C87705" w:rsidSect="001354AA">
          <w:pgSz w:w="16838" w:h="11906" w:orient="landscape"/>
          <w:pgMar w:top="1560" w:right="1134" w:bottom="1701" w:left="1134" w:header="709" w:footer="709" w:gutter="0"/>
          <w:cols w:space="708"/>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753"/>
      </w:tblGrid>
      <w:tr w:rsidR="008C2E83" w:rsidTr="008C2E83">
        <w:trPr>
          <w:cantSplit/>
          <w:trHeight w:val="4822"/>
        </w:trPr>
        <w:tc>
          <w:tcPr>
            <w:tcW w:w="817" w:type="dxa"/>
            <w:textDirection w:val="btLr"/>
          </w:tcPr>
          <w:p w:rsidR="008C2E83" w:rsidRDefault="008C2E83" w:rsidP="008754F2">
            <w:pPr>
              <w:ind w:left="113" w:right="113"/>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Жер беті суының ластануының шектелген көрсеткіші (К</w:t>
            </w:r>
            <w:r w:rsidRPr="00842431">
              <w:rPr>
                <w:rFonts w:ascii="Times New Roman" w:eastAsia="Calibri" w:hAnsi="Times New Roman" w:cs="Times New Roman"/>
                <w:sz w:val="28"/>
                <w:szCs w:val="28"/>
                <w:vertAlign w:val="subscript"/>
                <w:lang w:val="kk-KZ"/>
              </w:rPr>
              <w:t>nз</w:t>
            </w:r>
            <w:r>
              <w:rPr>
                <w:rFonts w:ascii="Times New Roman" w:eastAsia="Calibri" w:hAnsi="Times New Roman" w:cs="Times New Roman"/>
                <w:sz w:val="28"/>
                <w:szCs w:val="28"/>
                <w:lang w:val="kk-KZ"/>
              </w:rPr>
              <w:t>)</w:t>
            </w:r>
          </w:p>
        </w:tc>
        <w:tc>
          <w:tcPr>
            <w:tcW w:w="8753" w:type="dxa"/>
          </w:tcPr>
          <w:p w:rsidR="008C2E83" w:rsidRDefault="008C2E83" w:rsidP="008754F2">
            <w:pPr>
              <w:jc w:val="both"/>
              <w:rPr>
                <w:rFonts w:ascii="Times New Roman" w:eastAsia="Calibri" w:hAnsi="Times New Roman" w:cs="Times New Roman"/>
                <w:sz w:val="28"/>
                <w:szCs w:val="28"/>
                <w:lang w:val="kk-KZ"/>
              </w:rPr>
            </w:pPr>
          </w:p>
          <w:p w:rsidR="008C2E83" w:rsidRDefault="000F4BD7" w:rsidP="008754F2">
            <w:pPr>
              <w:jc w:val="both"/>
              <w:rPr>
                <w:rFonts w:ascii="Times New Roman" w:eastAsia="Calibri" w:hAnsi="Times New Roman" w:cs="Times New Roman"/>
                <w:sz w:val="28"/>
                <w:szCs w:val="28"/>
                <w:lang w:val="kk-KZ"/>
              </w:rPr>
            </w:pPr>
            <w:r w:rsidRPr="000F4BD7">
              <w:rPr>
                <w:rFonts w:ascii="Times New Roman" w:eastAsia="Calibri" w:hAnsi="Times New Roman" w:cs="Times New Roman"/>
                <w:noProof/>
                <w:sz w:val="28"/>
                <w:szCs w:val="28"/>
                <w:lang w:eastAsia="ko-KR"/>
              </w:rPr>
              <w:drawing>
                <wp:inline distT="0" distB="0" distL="0" distR="0">
                  <wp:extent cx="5438775" cy="2743200"/>
                  <wp:effectExtent l="0" t="0" r="0" b="0"/>
                  <wp:docPr id="8"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15AF4F6A-EA3C-80B1-B999-C6202B745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c>
      </w:tr>
    </w:tbl>
    <w:p w:rsidR="00150FFF" w:rsidRPr="00C87705" w:rsidRDefault="00150FFF" w:rsidP="003E7CAB">
      <w:pPr>
        <w:spacing w:after="0" w:line="240" w:lineRule="auto"/>
        <w:ind w:firstLine="708"/>
        <w:jc w:val="both"/>
        <w:rPr>
          <w:rFonts w:ascii="Times New Roman" w:eastAsia="Calibri" w:hAnsi="Times New Roman" w:cs="Times New Roman"/>
          <w:sz w:val="28"/>
          <w:szCs w:val="28"/>
          <w:lang w:val="kk-KZ"/>
        </w:rPr>
      </w:pPr>
      <w:r w:rsidRPr="003E7CAB">
        <w:rPr>
          <w:rFonts w:ascii="Times New Roman" w:eastAsia="Calibri" w:hAnsi="Times New Roman" w:cs="Times New Roman"/>
          <w:sz w:val="28"/>
          <w:szCs w:val="28"/>
          <w:lang w:val="kk-KZ"/>
        </w:rPr>
        <w:t xml:space="preserve">Сурет 35 – Қызылорда облысындағы Сырдария өзені </w:t>
      </w:r>
      <w:r w:rsidR="006818B7" w:rsidRPr="003E7CAB">
        <w:rPr>
          <w:rFonts w:ascii="Times New Roman" w:eastAsia="Calibri" w:hAnsi="Times New Roman" w:cs="Times New Roman"/>
          <w:sz w:val="28"/>
          <w:szCs w:val="28"/>
          <w:lang w:val="kk-KZ"/>
        </w:rPr>
        <w:t>ағындысы</w:t>
      </w:r>
      <w:r w:rsidRPr="003E7CAB">
        <w:rPr>
          <w:rFonts w:ascii="Times New Roman" w:eastAsia="Calibri" w:hAnsi="Times New Roman" w:cs="Times New Roman"/>
          <w:sz w:val="28"/>
          <w:szCs w:val="28"/>
          <w:lang w:val="kk-KZ"/>
        </w:rPr>
        <w:t>ның уақыт-кеңістік масштабында келтірілген ластануының шектелген коэффициенті (</w:t>
      </w:r>
      <w:r w:rsidRPr="003E7CAB">
        <w:rPr>
          <w:rFonts w:ascii="Times New Roman" w:eastAsia="Calibri" w:hAnsi="Times New Roman" w:cs="Times New Roman"/>
          <w:position w:val="-12"/>
          <w:sz w:val="28"/>
          <w:szCs w:val="28"/>
        </w:rPr>
        <w:object w:dxaOrig="480" w:dyaOrig="360">
          <v:shape id="_x0000_i1210" type="#_x0000_t75" style="width:22.45pt;height:22.45pt" o:ole="">
            <v:imagedata r:id="rId333" o:title=""/>
          </v:shape>
          <o:OLEObject Type="Embed" ProgID="Equation.3" ShapeID="_x0000_i1210" DrawAspect="Content" ObjectID="_1807931576" r:id="rId334"/>
        </w:object>
      </w:r>
      <w:r w:rsidRPr="003E7CAB">
        <w:rPr>
          <w:rFonts w:ascii="Times New Roman" w:eastAsia="Calibri" w:hAnsi="Times New Roman" w:cs="Times New Roman"/>
          <w:sz w:val="28"/>
          <w:szCs w:val="28"/>
          <w:lang w:val="kk-KZ"/>
        </w:rPr>
        <w:t>) (1-Көкбұлақ; 2 - Шардара; 3 - Қызылорда; 4 - Қазалы)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Сырдария өзенінің алабы бойынша су сапасы Өзбекстан шекарасындағы Көкбұлақ гидрологиялық бекетінен бастап өзеннің атырау бөлігіндегі Қазалы гидрологиялық бекетінің аралығында уақыт-кеңістік масштабында бағалаудың нәтижесі судың басты иондармен </w:t>
      </w:r>
      <w:r w:rsidR="00205D01"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i/>
          <w:sz w:val="28"/>
          <w:szCs w:val="28"/>
          <w:lang w:val="kk-KZ"/>
        </w:rPr>
        <w:t>Cl</w:t>
      </w:r>
      <w:r w:rsidR="00205D01" w:rsidRPr="00C87705">
        <w:rPr>
          <w:rFonts w:ascii="Times New Roman" w:eastAsia="Calibri" w:hAnsi="Times New Roman" w:cs="Times New Roman"/>
          <w:i/>
          <w:sz w:val="28"/>
          <w:szCs w:val="28"/>
          <w:lang w:val="kk-KZ"/>
        </w:rPr>
        <w:t xml:space="preserve">, </w:t>
      </w:r>
      <w:r w:rsidR="00011848" w:rsidRPr="00C87705">
        <w:rPr>
          <w:rFonts w:ascii="Times New Roman" w:eastAsia="Calibri" w:hAnsi="Times New Roman" w:cs="Times New Roman"/>
          <w:i/>
          <w:sz w:val="28"/>
          <w:szCs w:val="28"/>
          <w:lang w:val="kk-KZ"/>
        </w:rPr>
        <w:t>Na</w:t>
      </w:r>
      <w:r w:rsidR="00205D01" w:rsidRPr="00C87705">
        <w:rPr>
          <w:rFonts w:ascii="Times New Roman" w:eastAsia="Calibri" w:hAnsi="Times New Roman" w:cs="Times New Roman"/>
          <w:i/>
          <w:sz w:val="28"/>
          <w:szCs w:val="28"/>
          <w:lang w:val="kk-KZ"/>
        </w:rPr>
        <w:t xml:space="preserve">, </w:t>
      </w:r>
      <w:r w:rsidR="00011848" w:rsidRPr="00C87705">
        <w:rPr>
          <w:rFonts w:ascii="Times New Roman" w:eastAsia="Calibri" w:hAnsi="Times New Roman" w:cs="Times New Roman"/>
          <w:i/>
          <w:sz w:val="28"/>
          <w:szCs w:val="28"/>
          <w:lang w:val="kk-KZ"/>
        </w:rPr>
        <w:t>SO</w:t>
      </w:r>
      <w:r w:rsidR="00011848" w:rsidRPr="00C87705">
        <w:rPr>
          <w:rFonts w:ascii="Times New Roman" w:eastAsia="Calibri" w:hAnsi="Times New Roman" w:cs="Times New Roman"/>
          <w:i/>
          <w:sz w:val="28"/>
          <w:szCs w:val="28"/>
          <w:vertAlign w:val="subscript"/>
          <w:lang w:val="kk-KZ"/>
        </w:rPr>
        <w:t>4</w:t>
      </w:r>
      <w:r w:rsidRPr="00C87705">
        <w:rPr>
          <w:rFonts w:ascii="Times New Roman" w:eastAsia="Calibri" w:hAnsi="Times New Roman" w:cs="Times New Roman"/>
          <w:sz w:val="28"/>
          <w:szCs w:val="28"/>
          <w:lang w:val="kk-KZ"/>
        </w:rPr>
        <w:t>), биогендік элементтермен</w:t>
      </w:r>
      <w:r w:rsidR="00205D01"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i/>
          <w:sz w:val="28"/>
          <w:szCs w:val="28"/>
          <w:lang w:val="kk-KZ"/>
        </w:rPr>
        <w:t>NH</w:t>
      </w:r>
      <w:r w:rsidR="00011848" w:rsidRPr="00C87705">
        <w:rPr>
          <w:rFonts w:ascii="Times New Roman" w:eastAsia="Calibri" w:hAnsi="Times New Roman" w:cs="Times New Roman"/>
          <w:i/>
          <w:sz w:val="28"/>
          <w:szCs w:val="28"/>
          <w:vertAlign w:val="subscript"/>
          <w:lang w:val="kk-KZ"/>
        </w:rPr>
        <w:t>4</w:t>
      </w:r>
      <w:r w:rsidR="00205D01" w:rsidRPr="00C87705">
        <w:rPr>
          <w:rFonts w:ascii="Times New Roman" w:eastAsia="Calibri" w:hAnsi="Times New Roman" w:cs="Times New Roman"/>
          <w:i/>
          <w:sz w:val="28"/>
          <w:szCs w:val="28"/>
          <w:vertAlign w:val="subscript"/>
          <w:lang w:val="kk-KZ"/>
        </w:rPr>
        <w:t xml:space="preserve">, </w:t>
      </w:r>
      <w:r w:rsidR="00011848" w:rsidRPr="00C87705">
        <w:rPr>
          <w:rFonts w:ascii="Times New Roman" w:eastAsia="Calibri" w:hAnsi="Times New Roman" w:cs="Times New Roman"/>
          <w:i/>
          <w:sz w:val="28"/>
          <w:szCs w:val="28"/>
          <w:lang w:val="kk-KZ"/>
        </w:rPr>
        <w:t>NO</w:t>
      </w:r>
      <w:r w:rsidR="00011848" w:rsidRPr="00C87705">
        <w:rPr>
          <w:rFonts w:ascii="Times New Roman" w:eastAsia="Calibri" w:hAnsi="Times New Roman" w:cs="Times New Roman"/>
          <w:i/>
          <w:sz w:val="28"/>
          <w:szCs w:val="28"/>
          <w:vertAlign w:val="subscript"/>
          <w:lang w:val="kk-KZ"/>
        </w:rPr>
        <w:t>2</w:t>
      </w:r>
      <w:r w:rsidR="00205D01" w:rsidRPr="00C87705">
        <w:rPr>
          <w:rFonts w:ascii="Times New Roman" w:eastAsia="Calibri" w:hAnsi="Times New Roman" w:cs="Times New Roman"/>
          <w:i/>
          <w:sz w:val="28"/>
          <w:szCs w:val="28"/>
          <w:vertAlign w:val="subscript"/>
          <w:lang w:val="kk-KZ"/>
        </w:rPr>
        <w:t xml:space="preserve">, </w:t>
      </w:r>
      <w:r w:rsidR="00011848" w:rsidRPr="00C87705">
        <w:rPr>
          <w:rFonts w:ascii="Times New Roman" w:eastAsia="Calibri" w:hAnsi="Times New Roman" w:cs="Times New Roman"/>
          <w:i/>
          <w:sz w:val="28"/>
          <w:szCs w:val="28"/>
          <w:lang w:val="kk-KZ"/>
        </w:rPr>
        <w:t>NO</w:t>
      </w:r>
      <w:r w:rsidR="00011848" w:rsidRPr="00C87705">
        <w:rPr>
          <w:rFonts w:ascii="Times New Roman" w:eastAsia="Calibri" w:hAnsi="Times New Roman" w:cs="Times New Roman"/>
          <w:i/>
          <w:sz w:val="28"/>
          <w:szCs w:val="28"/>
          <w:vertAlign w:val="subscript"/>
          <w:lang w:val="kk-KZ"/>
        </w:rPr>
        <w:t>3</w:t>
      </w:r>
      <w:r w:rsidRPr="00C87705">
        <w:rPr>
          <w:rFonts w:ascii="Times New Roman" w:eastAsia="Calibri" w:hAnsi="Times New Roman" w:cs="Times New Roman"/>
          <w:sz w:val="28"/>
          <w:szCs w:val="28"/>
          <w:lang w:val="kk-KZ"/>
        </w:rPr>
        <w:t xml:space="preserve">) және ауыр металдармен </w:t>
      </w:r>
      <w:r w:rsidR="00205D01"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i/>
          <w:sz w:val="28"/>
          <w:szCs w:val="28"/>
          <w:lang w:val="kk-KZ"/>
        </w:rPr>
        <w:t>Cu</w:t>
      </w:r>
      <w:r w:rsidR="00205D01" w:rsidRPr="00C87705">
        <w:rPr>
          <w:rFonts w:ascii="Times New Roman" w:eastAsia="Calibri" w:hAnsi="Times New Roman" w:cs="Times New Roman"/>
          <w:i/>
          <w:sz w:val="28"/>
          <w:szCs w:val="28"/>
          <w:lang w:val="kk-KZ"/>
        </w:rPr>
        <w:t xml:space="preserve">, </w:t>
      </w:r>
      <w:r w:rsidR="00011848" w:rsidRPr="00C87705">
        <w:rPr>
          <w:rFonts w:ascii="Times New Roman" w:eastAsia="Calibri" w:hAnsi="Times New Roman" w:cs="Times New Roman"/>
          <w:i/>
          <w:sz w:val="28"/>
          <w:szCs w:val="28"/>
          <w:lang w:val="kk-KZ"/>
        </w:rPr>
        <w:t>Zn</w:t>
      </w:r>
      <w:r w:rsidRPr="00C87705">
        <w:rPr>
          <w:rFonts w:ascii="Times New Roman" w:eastAsia="Calibri" w:hAnsi="Times New Roman" w:cs="Times New Roman"/>
          <w:sz w:val="28"/>
          <w:szCs w:val="28"/>
          <w:lang w:val="kk-KZ"/>
        </w:rPr>
        <w:t xml:space="preserve">) ластану қарқынын және бағытын анықтауға мүмкіншілік берді. Ал, 27-кестедегі келтірілген мәліметтерден байқайтынымыз өзендегі су негізінен  ауыр металдармен </w:t>
      </w:r>
      <w:r w:rsidR="00205D01"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sz w:val="28"/>
          <w:szCs w:val="28"/>
          <w:lang w:val="kk-KZ"/>
        </w:rPr>
        <w:t>Cu</w:t>
      </w:r>
      <w:r w:rsidR="00205D01"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сульфаттармен </w:t>
      </w:r>
      <w:r w:rsidR="00205D01" w:rsidRPr="00C87705">
        <w:rPr>
          <w:rFonts w:ascii="Times New Roman" w:eastAsia="Calibri" w:hAnsi="Times New Roman" w:cs="Times New Roman"/>
          <w:sz w:val="28"/>
          <w:szCs w:val="28"/>
          <w:lang w:val="kk-KZ"/>
        </w:rPr>
        <w:t>(</w:t>
      </w:r>
      <w:r w:rsidR="00011848" w:rsidRPr="00C87705">
        <w:rPr>
          <w:rFonts w:ascii="Times New Roman" w:eastAsia="Calibri" w:hAnsi="Times New Roman" w:cs="Times New Roman"/>
          <w:sz w:val="28"/>
          <w:szCs w:val="28"/>
          <w:lang w:val="kk-KZ"/>
        </w:rPr>
        <w:t>SO</w:t>
      </w:r>
      <w:r w:rsidR="00011848" w:rsidRPr="00C87705">
        <w:rPr>
          <w:rFonts w:ascii="Times New Roman" w:eastAsia="Calibri" w:hAnsi="Times New Roman" w:cs="Times New Roman"/>
          <w:sz w:val="28"/>
          <w:szCs w:val="28"/>
          <w:vertAlign w:val="subscript"/>
          <w:lang w:val="kk-KZ"/>
        </w:rPr>
        <w:t>4</w:t>
      </w:r>
      <w:r w:rsidRPr="00C87705">
        <w:rPr>
          <w:rFonts w:ascii="Times New Roman" w:eastAsia="Calibri" w:hAnsi="Times New Roman" w:cs="Times New Roman"/>
          <w:sz w:val="28"/>
          <w:szCs w:val="28"/>
          <w:lang w:val="kk-KZ"/>
        </w:rPr>
        <w:t>) және мұнай өнімдерімен ластанғандықтан, өзеннің табиғи ортасын қорғауға  арналған шаралардың жүйесін құрған кезде, олардың осы ерекшелігін ескеру қажет. Сонымен қатар, атап өтетін нәрсе, Сырдария өзені төменгі аймағы бойынша уақыт-кеңістік масштабында орындалған есептеулнр нәтижесіндегі ластанудың шектелген коэффициенті (</w:t>
      </w:r>
      <w:r w:rsidRPr="00C87705">
        <w:rPr>
          <w:rFonts w:ascii="Times New Roman" w:eastAsia="Calibri" w:hAnsi="Times New Roman" w:cs="Times New Roman"/>
          <w:position w:val="-12"/>
        </w:rPr>
        <w:object w:dxaOrig="540" w:dyaOrig="380">
          <v:shape id="_x0000_i1211" type="#_x0000_t75" style="width:27.65pt;height:22.45pt" o:ole="">
            <v:imagedata r:id="rId310" o:title=""/>
          </v:shape>
          <o:OLEObject Type="Embed" ProgID="Equation.3" ShapeID="_x0000_i1211" DrawAspect="Content" ObjectID="_1807931577" r:id="rId335"/>
        </w:object>
      </w:r>
      <w:r w:rsidRPr="00C87705">
        <w:rPr>
          <w:rFonts w:ascii="Times New Roman" w:eastAsia="Calibri" w:hAnsi="Times New Roman" w:cs="Times New Roman"/>
          <w:sz w:val="28"/>
          <w:szCs w:val="28"/>
          <w:lang w:val="kk-KZ"/>
        </w:rPr>
        <w:t>) Көкбұлақ гидрологиялық бекетінен Қазалы гидрологиялық бекетінің бағытына қарай өсіп отырады және ластану дәрежесі бойынша ластанған топқа жатады (сурет 35) және ауыз су ретінде пайдалануға жарамсыз.</w:t>
      </w:r>
    </w:p>
    <w:p w:rsidR="00150FFF" w:rsidRPr="00C87705" w:rsidRDefault="00150FFF" w:rsidP="00150FFF">
      <w:pPr>
        <w:spacing w:after="0" w:line="240" w:lineRule="auto"/>
        <w:jc w:val="both"/>
        <w:rPr>
          <w:rFonts w:ascii="Times New Roman" w:eastAsia="Calibri" w:hAnsi="Times New Roman" w:cs="Times New Roman"/>
          <w:b/>
          <w:sz w:val="28"/>
          <w:szCs w:val="28"/>
          <w:lang w:val="kk-KZ"/>
        </w:rPr>
      </w:pPr>
    </w:p>
    <w:p w:rsidR="001005F7"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
          <w:sz w:val="28"/>
          <w:szCs w:val="28"/>
          <w:lang w:val="kk-KZ"/>
        </w:rPr>
        <w:t xml:space="preserve">4.3 </w:t>
      </w:r>
      <w:r w:rsidR="001005F7" w:rsidRPr="00C87705">
        <w:rPr>
          <w:rFonts w:ascii="Times New Roman" w:eastAsia="Calibri" w:hAnsi="Times New Roman" w:cs="Times New Roman"/>
          <w:b/>
          <w:sz w:val="28"/>
          <w:szCs w:val="28"/>
          <w:lang w:val="kk-KZ"/>
        </w:rPr>
        <w:t>Сырдария өзеніндегі  суғармалы аймақтық ортаны құрушы қызметін ландшафттық тұрғыда шектеу</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өзеніні суғармалы аймақтардың ортаны құрушы қызметін ландшафттық тұрғыда шектеу табиғи жүйенінің экологиялық, топырақ-мелиоративтік тұрғыдағы орнықтылығын және  су ресурстарымен қамтамасыз  ету үшін ерекше қызмет атқарады. Себебі, суғармалы егістік алқаптарға берілетін су көлемін, оның суды тұтыну мөлшеріне және суғарудың техникасы мен технологиялық желілерінің қызмет атқару </w:t>
      </w:r>
      <w:r w:rsidRPr="00C87705">
        <w:rPr>
          <w:rFonts w:ascii="Times New Roman" w:eastAsia="Calibri" w:hAnsi="Times New Roman" w:cs="Times New Roman"/>
          <w:sz w:val="28"/>
          <w:szCs w:val="28"/>
          <w:lang w:val="kk-KZ"/>
        </w:rPr>
        <w:lastRenderedPageBreak/>
        <w:t xml:space="preserve">дәрежесіне тікелей байланысты болғандықтан, Сырдария өзені су ресурстарын негізгі тұтынушы болып табылатын ауылшаруашылық суғармалы жерлердің суды тұтынуын және оны іске-асырудың жан-жақты жоспарлаудың маңызы зор.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Қазіргі кезде, 2000-2018 жылдар аралығындағы Қызылорда облысының аудандық шеңбердегі суғармалы егістік жерлердің меншікті суды тұтыну мөлшері ауылшаруашылық жерлерде 21111,0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/га–дан 25613,0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 құраса, күріштік атыздардағы меншікті суғару мөлшері 21800,0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/га–дан 44640,0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/га аралығында болғандықтан, бұл өңірде суды тиімді және үнемдеп пайдалануға арналған шараларды сақтамайтынын байқауға болады. Егерде, қазіргі кездегі қолданылып жүрген гидротехникалық және агротехникалық шараларды толығымен, геоэкологияның табиғи қорларды пайдаланудың қағидалық негізінде қайта құру жұмыстары жақын арада жүргізілмейтін болса, суғармалы алқабтардың топырақ жүйесінің қайта тұздану дәрежесінің қарқындауынан, ауылшаруашылық жүйеден біршама егістік жерлердің шығып қалу қаупі туындайды.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Сондықтан, суғармалы егістік жерлерге су ресурстарын пайдалану жүйесін, қазіргі кездегі гидро-агроландшафттық жүйелерге қойылатын экологиялық талаптарға байланысты, ландшафттық шектеудің негізінде қайта құруды талап етеді.</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Жалпы Қызылорда облысының суғармалы егістік алқабтарындағы ландшафттық шектеу, оның топырақ жүйесінің дамуына табиғаттың энергетикалық қуатын толық пайдалануды және топырақ-мелиоративтік орнықтылығын қамтамасыз ететін, ауылшаруашылық дақылдарынан тұрақты және сапалы өнім алуға мүмкіншілік беретін ауылшаруашылық жерлердің экологиялық ағынды тұтыну мөлшерін жоспарлаудың негізінде іске асыруға болады.</w:t>
      </w:r>
    </w:p>
    <w:p w:rsidR="00150FFF" w:rsidRPr="00C87705" w:rsidRDefault="00150FFF" w:rsidP="00150FFF">
      <w:pPr>
        <w:shd w:val="clear" w:color="auto" w:fill="FFFFFF"/>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ландшафттық шектеудің негізгі қағидасы, ол гидро-агроландшафттық жүйелердегі ауылшаруашылық жерлердің экологиялық ағынның тұтыну мөлшері (</w:t>
      </w:r>
      <w:r w:rsidRPr="00C87705">
        <w:rPr>
          <w:rFonts w:ascii="Times New Roman" w:eastAsia="Calibri" w:hAnsi="Times New Roman" w:cs="Times New Roman"/>
          <w:position w:val="-18"/>
          <w:sz w:val="28"/>
          <w:szCs w:val="28"/>
        </w:rPr>
        <w:object w:dxaOrig="440" w:dyaOrig="560">
          <v:shape id="_x0000_i1212" type="#_x0000_t75" style="width:22.45pt;height:27.65pt" o:ole="" fillcolor="window">
            <v:imagedata r:id="rId336" o:title=""/>
          </v:shape>
          <o:OLEObject Type="Embed" ProgID="Equation.3" ShapeID="_x0000_i1212" DrawAspect="Content" ObjectID="_1807931578" r:id="rId337"/>
        </w:object>
      </w:r>
      <w:r w:rsidRPr="00C87705">
        <w:rPr>
          <w:rFonts w:ascii="Times New Roman" w:eastAsia="Calibri" w:hAnsi="Times New Roman" w:cs="Times New Roman"/>
          <w:sz w:val="28"/>
          <w:szCs w:val="28"/>
          <w:lang w:val="kk-KZ"/>
        </w:rPr>
        <w:t>), оның топырақ жүйесінің, күн сәулесінің радиациялық қуатын пайдаланудың негізінде анықталатын болғандықтан, егіс айналымындағы ауылшаруашылық дақылдарының көпжылдық орташа  суғару мөлшері (</w:t>
      </w:r>
      <w:r w:rsidRPr="00C87705">
        <w:rPr>
          <w:rFonts w:ascii="Times New Roman" w:eastAsia="Calibri" w:hAnsi="Times New Roman" w:cs="Times New Roman"/>
          <w:position w:val="-18"/>
          <w:sz w:val="28"/>
          <w:szCs w:val="28"/>
        </w:rPr>
        <w:object w:dxaOrig="560" w:dyaOrig="600">
          <v:shape id="_x0000_i1213" type="#_x0000_t75" style="width:27.65pt;height:27.65pt" o:ole="" fillcolor="window">
            <v:imagedata r:id="rId338" o:title=""/>
          </v:shape>
          <o:OLEObject Type="Embed" ProgID="Equation.3" ShapeID="_x0000_i1213" DrawAspect="Content" ObjectID="_1807931579" r:id="rId339"/>
        </w:object>
      </w:r>
      <w:r w:rsidRPr="00C87705">
        <w:rPr>
          <w:rFonts w:ascii="Times New Roman" w:eastAsia="Calibri" w:hAnsi="Times New Roman" w:cs="Times New Roman"/>
          <w:sz w:val="28"/>
          <w:szCs w:val="28"/>
          <w:lang w:val="kk-KZ"/>
        </w:rPr>
        <w:t>), оның экологиялық ағынды тұтыну мөлшерінен (</w:t>
      </w:r>
      <w:r w:rsidRPr="00C87705">
        <w:rPr>
          <w:rFonts w:ascii="Times New Roman" w:eastAsia="Calibri" w:hAnsi="Times New Roman" w:cs="Times New Roman"/>
          <w:position w:val="-18"/>
          <w:sz w:val="28"/>
          <w:szCs w:val="28"/>
        </w:rPr>
        <w:object w:dxaOrig="440" w:dyaOrig="560">
          <v:shape id="_x0000_i1214" type="#_x0000_t75" style="width:22.45pt;height:27.65pt" o:ole="" fillcolor="window">
            <v:imagedata r:id="rId340" o:title=""/>
          </v:shape>
          <o:OLEObject Type="Embed" ProgID="Equation.3" ShapeID="_x0000_i1214" DrawAspect="Content" ObjectID="_1807931580" r:id="rId341"/>
        </w:object>
      </w:r>
      <w:r w:rsidRPr="00C87705">
        <w:rPr>
          <w:rFonts w:ascii="Times New Roman" w:eastAsia="Calibri" w:hAnsi="Times New Roman" w:cs="Times New Roman"/>
          <w:sz w:val="28"/>
          <w:szCs w:val="28"/>
          <w:lang w:val="kk-KZ"/>
        </w:rPr>
        <w:t xml:space="preserve">) артық болмауы керек, яғни </w:t>
      </w:r>
      <w:r w:rsidRPr="00C87705">
        <w:rPr>
          <w:rFonts w:ascii="Times New Roman" w:eastAsia="Calibri" w:hAnsi="Times New Roman" w:cs="Times New Roman"/>
          <w:position w:val="-18"/>
          <w:sz w:val="28"/>
          <w:szCs w:val="28"/>
        </w:rPr>
        <w:object w:dxaOrig="1260" w:dyaOrig="600">
          <v:shape id="_x0000_i1215" type="#_x0000_t75" style="width:65.65pt;height:27.65pt" o:ole="">
            <v:imagedata r:id="rId342" o:title=""/>
          </v:shape>
          <o:OLEObject Type="Embed" ProgID="Equation.3" ShapeID="_x0000_i1215" DrawAspect="Content" ObjectID="_1807931581" r:id="rId343"/>
        </w:object>
      </w:r>
      <w:r w:rsidRPr="00C87705">
        <w:rPr>
          <w:rFonts w:ascii="Times New Roman" w:eastAsia="Calibri" w:hAnsi="Times New Roman" w:cs="Times New Roman"/>
          <w:sz w:val="28"/>
          <w:szCs w:val="28"/>
          <w:lang w:val="kk-KZ"/>
        </w:rPr>
        <w:t xml:space="preserve"> немесе </w:t>
      </w:r>
      <w:r w:rsidRPr="00C87705">
        <w:rPr>
          <w:rFonts w:ascii="Times New Roman" w:eastAsia="Calibri" w:hAnsi="Times New Roman" w:cs="Times New Roman"/>
          <w:position w:val="-18"/>
          <w:sz w:val="28"/>
          <w:szCs w:val="28"/>
        </w:rPr>
        <w:object w:dxaOrig="1800" w:dyaOrig="600">
          <v:shape id="_x0000_i1216" type="#_x0000_t75" style="width:94.45pt;height:27.65pt" o:ole="">
            <v:imagedata r:id="rId344" o:title=""/>
          </v:shape>
          <o:OLEObject Type="Embed" ProgID="Equation.3" ShapeID="_x0000_i1216" DrawAspect="Content" ObjectID="_1807931582" r:id="rId345"/>
        </w:object>
      </w:r>
      <w:r w:rsidRPr="00C87705">
        <w:rPr>
          <w:rFonts w:ascii="Times New Roman" w:eastAsia="Calibri" w:hAnsi="Times New Roman" w:cs="Times New Roman"/>
          <w:sz w:val="28"/>
          <w:szCs w:val="28"/>
          <w:lang w:val="kk-KZ"/>
        </w:rPr>
        <w:t xml:space="preserve"> [86].</w:t>
      </w:r>
    </w:p>
    <w:p w:rsidR="00150FFF" w:rsidRPr="00C87705" w:rsidRDefault="00150FFF" w:rsidP="00150FFF">
      <w:pPr>
        <w:shd w:val="clear" w:color="auto" w:fill="FFFFFF"/>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Сөйтіп, ауыспалы егістің оңтайлы құрамы мен құрылымын агро-экологиялық негіздеу үшін теңдеудің мынадай жүйесін пайдалануға болады [87]:</w:t>
      </w:r>
    </w:p>
    <w:p w:rsidR="00150FFF" w:rsidRPr="00C87705" w:rsidRDefault="003E7CAB" w:rsidP="00150FFF">
      <w:pPr>
        <w:shd w:val="clear" w:color="auto" w:fill="FFFFFF"/>
        <w:spacing w:after="0" w:line="240" w:lineRule="auto"/>
        <w:ind w:firstLine="709"/>
        <w:jc w:val="center"/>
        <w:rPr>
          <w:rFonts w:ascii="Times New Roman" w:eastAsia="Calibri" w:hAnsi="Times New Roman" w:cs="Times New Roman"/>
          <w:position w:val="-38"/>
          <w:sz w:val="28"/>
          <w:szCs w:val="28"/>
          <w:lang w:val="kk-KZ"/>
        </w:rPr>
      </w:pPr>
      <w:r>
        <w:rPr>
          <w:rFonts w:ascii="Times New Roman" w:eastAsia="Calibri" w:hAnsi="Times New Roman" w:cs="Times New Roman"/>
          <w:position w:val="-38"/>
          <w:sz w:val="28"/>
          <w:szCs w:val="28"/>
          <w:lang w:val="kk-KZ"/>
        </w:rPr>
        <w:t xml:space="preserve">                                   </w:t>
      </w:r>
      <w:r w:rsidR="00150FFF" w:rsidRPr="00C87705">
        <w:rPr>
          <w:rFonts w:ascii="Times New Roman" w:eastAsia="Calibri" w:hAnsi="Times New Roman" w:cs="Times New Roman"/>
          <w:position w:val="-38"/>
          <w:sz w:val="28"/>
          <w:szCs w:val="28"/>
        </w:rPr>
        <w:object w:dxaOrig="2000" w:dyaOrig="900">
          <v:shape id="_x0000_i1217" type="#_x0000_t75" style="width:99.65pt;height:44.35pt" o:ole="">
            <v:imagedata r:id="rId346" o:title=""/>
          </v:shape>
          <o:OLEObject Type="Embed" ProgID="Equation.3" ShapeID="_x0000_i1217" DrawAspect="Content" ObjectID="_1807931583" r:id="rId347"/>
        </w:object>
      </w:r>
      <w:r w:rsidR="00150FFF" w:rsidRPr="00C87705">
        <w:rPr>
          <w:rFonts w:ascii="Times New Roman" w:eastAsia="Calibri" w:hAnsi="Times New Roman" w:cs="Times New Roman"/>
          <w:sz w:val="28"/>
          <w:szCs w:val="28"/>
          <w:lang w:val="kk-KZ"/>
        </w:rPr>
        <w:t xml:space="preserve">; </w:t>
      </w:r>
      <w:r w:rsidR="00150FFF" w:rsidRPr="00C87705">
        <w:rPr>
          <w:rFonts w:ascii="Times New Roman" w:eastAsia="Calibri" w:hAnsi="Times New Roman" w:cs="Times New Roman"/>
          <w:position w:val="-38"/>
          <w:sz w:val="28"/>
          <w:szCs w:val="28"/>
        </w:rPr>
        <w:object w:dxaOrig="1260" w:dyaOrig="900">
          <v:shape id="_x0000_i1218" type="#_x0000_t75" style="width:65.65pt;height:44.35pt" o:ole="">
            <v:imagedata r:id="rId348" o:title=""/>
          </v:shape>
          <o:OLEObject Type="Embed" ProgID="Equation.3" ShapeID="_x0000_i1218" DrawAspect="Content" ObjectID="_1807931584" r:id="rId349"/>
        </w:object>
      </w:r>
      <w:r w:rsidR="00150FFF" w:rsidRPr="00C87705">
        <w:rPr>
          <w:rFonts w:ascii="Times New Roman" w:eastAsia="Calibri" w:hAnsi="Times New Roman" w:cs="Times New Roman"/>
          <w:position w:val="-38"/>
          <w:sz w:val="28"/>
          <w:szCs w:val="28"/>
          <w:lang w:val="kk-KZ"/>
        </w:rPr>
        <w:t xml:space="preserve">                               (12)     </w:t>
      </w:r>
    </w:p>
    <w:p w:rsidR="00150FFF" w:rsidRPr="00C87705" w:rsidRDefault="00150FFF" w:rsidP="00150FFF">
      <w:pPr>
        <w:shd w:val="clear" w:color="auto" w:fill="FFFFFF"/>
        <w:spacing w:after="0" w:line="240" w:lineRule="auto"/>
        <w:ind w:firstLine="709"/>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мұнда:  </w:t>
      </w:r>
      <w:r w:rsidRPr="00C87705">
        <w:rPr>
          <w:rFonts w:ascii="Times New Roman" w:eastAsia="Calibri" w:hAnsi="Times New Roman" w:cs="Times New Roman"/>
          <w:position w:val="-18"/>
          <w:sz w:val="28"/>
          <w:szCs w:val="28"/>
        </w:rPr>
        <w:object w:dxaOrig="520" w:dyaOrig="440">
          <v:shape id="_x0000_i1219" type="#_x0000_t75" style="width:27.65pt;height:22.45pt" o:ole="">
            <v:imagedata r:id="rId350" o:title=""/>
          </v:shape>
          <o:OLEObject Type="Embed" ProgID="Equation.3" ShapeID="_x0000_i1219" DrawAspect="Content" ObjectID="_1807931585" r:id="rId351"/>
        </w:object>
      </w:r>
      <w:r w:rsidRPr="00C87705">
        <w:rPr>
          <w:rFonts w:ascii="Times New Roman" w:eastAsia="Calibri" w:hAnsi="Times New Roman" w:cs="Times New Roman"/>
          <w:sz w:val="28"/>
          <w:szCs w:val="28"/>
          <w:lang w:val="kk-KZ"/>
        </w:rPr>
        <w:t xml:space="preserve">- ауыспалы егістіктің құрамындағы </w:t>
      </w:r>
      <w:r w:rsidRPr="00C87705">
        <w:rPr>
          <w:rFonts w:ascii="Times New Roman" w:eastAsia="Calibri" w:hAnsi="Times New Roman" w:cs="Times New Roman"/>
          <w:position w:val="-6"/>
          <w:sz w:val="28"/>
          <w:szCs w:val="28"/>
        </w:rPr>
        <w:object w:dxaOrig="160" w:dyaOrig="279">
          <v:shape id="_x0000_i1220" type="#_x0000_t75" style="width:13.8pt;height:13.8pt" o:ole="">
            <v:imagedata r:id="rId352" o:title=""/>
          </v:shape>
          <o:OLEObject Type="Embed" ProgID="Equation.3" ShapeID="_x0000_i1220" DrawAspect="Content" ObjectID="_1807931586" r:id="rId353"/>
        </w:object>
      </w:r>
      <w:r w:rsidRPr="00C87705">
        <w:rPr>
          <w:rFonts w:ascii="Times New Roman" w:eastAsia="Calibri" w:hAnsi="Times New Roman" w:cs="Times New Roman"/>
          <w:sz w:val="28"/>
          <w:szCs w:val="28"/>
          <w:lang w:val="kk-KZ"/>
        </w:rPr>
        <w:t xml:space="preserve">-ші ауылшаруашылық дақылдарының меншікті суғару мөлшері; </w:t>
      </w:r>
      <w:r w:rsidRPr="00C87705">
        <w:rPr>
          <w:rFonts w:ascii="Times New Roman" w:eastAsia="Calibri" w:hAnsi="Times New Roman" w:cs="Times New Roman"/>
          <w:position w:val="-12"/>
          <w:sz w:val="28"/>
          <w:szCs w:val="28"/>
        </w:rPr>
        <w:object w:dxaOrig="340" w:dyaOrig="380">
          <v:shape id="_x0000_i1221" type="#_x0000_t75" style="width:12.65pt;height:22.45pt" o:ole="">
            <v:imagedata r:id="rId354" o:title=""/>
          </v:shape>
          <o:OLEObject Type="Embed" ProgID="Equation.3" ShapeID="_x0000_i1221" DrawAspect="Content" ObjectID="_1807931587" r:id="rId355"/>
        </w:object>
      </w:r>
      <w:r w:rsidRPr="00C87705">
        <w:rPr>
          <w:rFonts w:ascii="Times New Roman" w:eastAsia="Calibri" w:hAnsi="Times New Roman" w:cs="Times New Roman"/>
          <w:sz w:val="28"/>
          <w:szCs w:val="28"/>
          <w:lang w:val="kk-KZ"/>
        </w:rPr>
        <w:t xml:space="preserve"> - ауыспалы егістіктегі</w:t>
      </w:r>
      <w:r w:rsidRPr="00C87705">
        <w:rPr>
          <w:rFonts w:ascii="Times New Roman" w:eastAsia="Calibri" w:hAnsi="Times New Roman" w:cs="Times New Roman"/>
          <w:position w:val="-6"/>
          <w:sz w:val="28"/>
          <w:szCs w:val="28"/>
        </w:rPr>
        <w:object w:dxaOrig="160" w:dyaOrig="279">
          <v:shape id="_x0000_i1222" type="#_x0000_t75" style="width:13.8pt;height:13.8pt" o:ole="">
            <v:imagedata r:id="rId352" o:title=""/>
          </v:shape>
          <o:OLEObject Type="Embed" ProgID="Equation.3" ShapeID="_x0000_i1222" DrawAspect="Content" ObjectID="_1807931588" r:id="rId356"/>
        </w:object>
      </w:r>
      <w:r w:rsidRPr="00C87705">
        <w:rPr>
          <w:rFonts w:ascii="Times New Roman" w:eastAsia="Calibri" w:hAnsi="Times New Roman" w:cs="Times New Roman"/>
          <w:sz w:val="28"/>
          <w:szCs w:val="28"/>
          <w:lang w:val="kk-KZ"/>
        </w:rPr>
        <w:t>-ші жанама ауыл шаруашылық дақылдарының қатысу үлесі.</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ab/>
        <w:t xml:space="preserve">Ерекше атап айтатын нәрсе, Қызылорда облысының суғармалы егістік алқабтарының құрғақшылық географиялық аймақта орналасқанын ескере отырып, ауылшаруашылық дақылдардың суғару мөлшерін және ауылшаруашылық жерлердің экологиялық суғару мөлшерін 95%  қамтамасыздықпен анықталды.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табиғи жүйесінің климаттық, гидрологиялық, гидро-геохимиялық және экологиялық жағдайларын ескере отырып, оның суғармалы егістік алқабтарынындағы ландшафттық шектеудің қағидасы  негізінде құрылған он танаптан тұратын ауыспалы егістіктің құрамындағы ауылшаруашылық дақылдардың 95% қамтамасыздықпен суғару мөлшері немесе суды тұтыну мөлшері 2</w:t>
      </w:r>
      <w:r w:rsidR="007D7CE4"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-кестеде берілген.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ауыспалы егістік жүйенің құрамына кіретін әрбір ауылшаруашылық дақылдарының биологиялық ерекшеліктеріне  сай келетін  және экологиялық тұрғыда пайдалануға болатын суғару әдісі және технологиясы, тек қана су ресурстарын тиімді пайдалануды ғана қамтамасыз етіп қана қоймай, өсімдіктің өсіп-өну ортасы және суғару мелиорациясының негізгі нысаны болып табылатын, топырақ жүйесінің дамуы үшін күн сәулесінің қауатын барынша тиімді пайдаланатындай жағдай жасайтын болуы қажет [88; 89; 90; 91; 92; 93; 94]. Сондықтан, ауыспалы егістіктің құрамындағы жеке ауылшаруашылық дақылдардың орналасқан танаптарында пайдаланылатын суғару әдістерінің технологиялық ерекшеліктеріне байланысты, оның топырақ жүйесінің эволюциялық заңдылықтарға сай дамуын қамтамасыз ете алмайтындығын ескере отырып, оны ауыспалы егістіктердің қарастырылып отырған жыл айналымдарында, ландшафттық шектеудің негізгі қағидасын қамтамасыз ету қажет.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Кесте 2</w:t>
      </w:r>
      <w:r w:rsidR="007D7CE4"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 Қызылорда облысының суғармалы егістік алқабтарындағы ауыспалы егістік жүйесінің құрамындағы ауылшаруашылық дақылдарының суғару мөлшері</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9356" w:type="dxa"/>
        <w:tblInd w:w="108" w:type="dxa"/>
        <w:tblLayout w:type="fixed"/>
        <w:tblLook w:val="04A0"/>
      </w:tblPr>
      <w:tblGrid>
        <w:gridCol w:w="1985"/>
        <w:gridCol w:w="2410"/>
        <w:gridCol w:w="1134"/>
        <w:gridCol w:w="1417"/>
        <w:gridCol w:w="1276"/>
        <w:gridCol w:w="1134"/>
      </w:tblGrid>
      <w:tr w:rsidR="00150FFF" w:rsidRPr="000B47D6" w:rsidTr="00A64F6C">
        <w:tc>
          <w:tcPr>
            <w:tcW w:w="1985"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Ауыспалы егістіктің түрі</w:t>
            </w:r>
          </w:p>
        </w:tc>
        <w:tc>
          <w:tcPr>
            <w:tcW w:w="2410"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Ауылшаруашы-лық дақылдары</w:t>
            </w:r>
          </w:p>
        </w:tc>
        <w:tc>
          <w:tcPr>
            <w:tcW w:w="1134"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2"/>
                <w:sz w:val="28"/>
                <w:szCs w:val="28"/>
              </w:rPr>
              <w:object w:dxaOrig="340" w:dyaOrig="380">
                <v:shape id="_x0000_i1223" type="#_x0000_t75" style="width:12.65pt;height:22.45pt" o:ole="">
                  <v:imagedata r:id="rId354" o:title=""/>
                </v:shape>
                <o:OLEObject Type="Embed" ProgID="Equation.3" ShapeID="_x0000_i1223" DrawAspect="Content" ObjectID="_1807931589" r:id="rId357"/>
              </w:object>
            </w:r>
          </w:p>
        </w:tc>
        <w:tc>
          <w:tcPr>
            <w:tcW w:w="3827" w:type="dxa"/>
            <w:gridSpan w:val="3"/>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Ауылшаруашылық жерлерді және дақылдарды суғару мөлшері,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r>
      <w:tr w:rsidR="00150FFF" w:rsidRPr="00C87705" w:rsidTr="00A64F6C">
        <w:tc>
          <w:tcPr>
            <w:tcW w:w="198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2410"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3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417"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8"/>
                <w:sz w:val="28"/>
                <w:szCs w:val="28"/>
              </w:rPr>
              <w:object w:dxaOrig="499" w:dyaOrig="440">
                <v:shape id="_x0000_i1224" type="#_x0000_t75" style="width:22.45pt;height:22.45pt" o:ole="">
                  <v:imagedata r:id="rId358" o:title=""/>
                </v:shape>
                <o:OLEObject Type="Embed" ProgID="Equation.3" ShapeID="_x0000_i1224" DrawAspect="Content" ObjectID="_1807931590" r:id="rId359"/>
              </w:object>
            </w:r>
          </w:p>
        </w:tc>
        <w:tc>
          <w:tcPr>
            <w:tcW w:w="1276"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8"/>
                <w:sz w:val="28"/>
                <w:szCs w:val="28"/>
              </w:rPr>
              <w:object w:dxaOrig="520" w:dyaOrig="440">
                <v:shape id="_x0000_i1225" type="#_x0000_t75" style="width:27.65pt;height:22.45pt" o:ole="">
                  <v:imagedata r:id="rId350" o:title=""/>
                </v:shape>
                <o:OLEObject Type="Embed" ProgID="Equation.3" ShapeID="_x0000_i1225" DrawAspect="Content" ObjectID="_1807931591" r:id="rId360"/>
              </w:object>
            </w:r>
          </w:p>
        </w:tc>
        <w:tc>
          <w:tcPr>
            <w:tcW w:w="1134"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position w:val="-18"/>
                <w:sz w:val="28"/>
                <w:szCs w:val="28"/>
              </w:rPr>
              <w:object w:dxaOrig="440" w:dyaOrig="560">
                <v:shape id="_x0000_i1226" type="#_x0000_t75" style="width:22.45pt;height:27.65pt" o:ole="" fillcolor="window">
                  <v:imagedata r:id="rId340" o:title=""/>
                </v:shape>
                <o:OLEObject Type="Embed" ProgID="Equation.3" ShapeID="_x0000_i1226" DrawAspect="Content" ObjectID="_1807931592" r:id="rId361"/>
              </w:object>
            </w:r>
          </w:p>
        </w:tc>
      </w:tr>
      <w:tr w:rsidR="00150FFF" w:rsidRPr="00C87705" w:rsidTr="00A64F6C">
        <w:tc>
          <w:tcPr>
            <w:tcW w:w="1985"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Көкөніс ауыспалы егістік</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4900,0</w:t>
            </w:r>
          </w:p>
        </w:tc>
        <w:tc>
          <w:tcPr>
            <w:tcW w:w="127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11000,0</w:t>
            </w:r>
          </w:p>
        </w:tc>
        <w:tc>
          <w:tcPr>
            <w:tcW w:w="113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6600,0</w:t>
            </w:r>
          </w:p>
        </w:tc>
      </w:tr>
      <w:tr w:rsidR="00150FFF" w:rsidRPr="00C87705" w:rsidTr="00A64F6C">
        <w:tc>
          <w:tcPr>
            <w:tcW w:w="198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Картоп</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3400,0</w:t>
            </w:r>
          </w:p>
        </w:tc>
        <w:tc>
          <w:tcPr>
            <w:tcW w:w="127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7500,0</w:t>
            </w:r>
          </w:p>
        </w:tc>
        <w:tc>
          <w:tcPr>
            <w:tcW w:w="1134" w:type="dxa"/>
            <w:vMerge/>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A64F6C">
        <w:tc>
          <w:tcPr>
            <w:tcW w:w="198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Көкөністер</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2500,0</w:t>
            </w:r>
          </w:p>
        </w:tc>
        <w:tc>
          <w:tcPr>
            <w:tcW w:w="127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5500,0</w:t>
            </w:r>
          </w:p>
        </w:tc>
        <w:tc>
          <w:tcPr>
            <w:tcW w:w="1134" w:type="dxa"/>
            <w:vMerge/>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A64F6C">
        <w:tc>
          <w:tcPr>
            <w:tcW w:w="1985" w:type="dxa"/>
            <w:vMerge/>
          </w:tcPr>
          <w:p w:rsidR="00150FFF" w:rsidRPr="00C87705" w:rsidRDefault="00150FFF" w:rsidP="00150FFF">
            <w:pPr>
              <w:rPr>
                <w:rFonts w:ascii="Times New Roman" w:eastAsia="Calibri" w:hAnsi="Times New Roman" w:cs="Times New Roman"/>
                <w:sz w:val="28"/>
                <w:szCs w:val="28"/>
                <w:lang w:val="kk-KZ"/>
              </w:rPr>
            </w:pP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4000,0</w:t>
            </w:r>
          </w:p>
        </w:tc>
        <w:tc>
          <w:tcPr>
            <w:tcW w:w="127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8950,0</w:t>
            </w:r>
          </w:p>
        </w:tc>
        <w:tc>
          <w:tcPr>
            <w:tcW w:w="1134" w:type="dxa"/>
            <w:vMerge w:val="restart"/>
          </w:tcPr>
          <w:p w:rsidR="00150FFF" w:rsidRPr="00C87705" w:rsidRDefault="00150FFF" w:rsidP="00150FFF">
            <w:pPr>
              <w:jc w:val="both"/>
              <w:rPr>
                <w:rFonts w:ascii="Times New Roman" w:eastAsia="Calibri" w:hAnsi="Times New Roman" w:cs="Times New Roman"/>
                <w:sz w:val="28"/>
                <w:szCs w:val="28"/>
                <w:lang w:val="kk-KZ"/>
              </w:rPr>
            </w:pPr>
          </w:p>
        </w:tc>
      </w:tr>
      <w:tr w:rsidR="00150FFF" w:rsidRPr="00C87705" w:rsidTr="00A64F6C">
        <w:tc>
          <w:tcPr>
            <w:tcW w:w="198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113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3500,0</w:t>
            </w:r>
          </w:p>
        </w:tc>
        <w:tc>
          <w:tcPr>
            <w:tcW w:w="127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7350,0</w:t>
            </w:r>
          </w:p>
        </w:tc>
        <w:tc>
          <w:tcPr>
            <w:tcW w:w="1134" w:type="dxa"/>
            <w:vMerge/>
          </w:tcPr>
          <w:p w:rsidR="00150FFF" w:rsidRPr="00C87705" w:rsidRDefault="00150FFF" w:rsidP="00150FFF">
            <w:pPr>
              <w:jc w:val="both"/>
              <w:rPr>
                <w:rFonts w:ascii="Times New Roman" w:eastAsia="Calibri" w:hAnsi="Times New Roman" w:cs="Times New Roman"/>
                <w:sz w:val="28"/>
                <w:szCs w:val="28"/>
                <w:lang w:val="kk-KZ"/>
              </w:rPr>
            </w:pPr>
          </w:p>
        </w:tc>
      </w:tr>
      <w:tr w:rsidR="003E7CAB" w:rsidRPr="00C87705" w:rsidTr="00A64F6C">
        <w:tc>
          <w:tcPr>
            <w:tcW w:w="1985" w:type="dxa"/>
          </w:tcPr>
          <w:p w:rsidR="003E7CAB" w:rsidRPr="00C87705" w:rsidRDefault="003E7CAB"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Мал азықтық</w:t>
            </w:r>
          </w:p>
        </w:tc>
        <w:tc>
          <w:tcPr>
            <w:tcW w:w="2410"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4900,0</w:t>
            </w:r>
          </w:p>
        </w:tc>
        <w:tc>
          <w:tcPr>
            <w:tcW w:w="1276"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11000,0</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6600,0</w:t>
            </w:r>
          </w:p>
        </w:tc>
      </w:tr>
    </w:tbl>
    <w:p w:rsidR="00A64F6C" w:rsidRPr="00C87705" w:rsidRDefault="00A64F6C">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2</w:t>
      </w:r>
      <w:r w:rsidR="007D7CE4" w:rsidRPr="00C87705">
        <w:rPr>
          <w:rFonts w:ascii="Times New Roman" w:hAnsi="Times New Roman" w:cs="Times New Roman"/>
          <w:sz w:val="28"/>
          <w:szCs w:val="28"/>
          <w:lang w:val="kk-KZ"/>
        </w:rPr>
        <w:t>3</w:t>
      </w:r>
      <w:r w:rsidR="009929DE">
        <w:rPr>
          <w:rFonts w:ascii="Times New Roman" w:hAnsi="Times New Roman" w:cs="Times New Roman"/>
          <w:sz w:val="28"/>
          <w:szCs w:val="28"/>
          <w:lang w:val="kk-KZ"/>
        </w:rPr>
        <w:t>-</w:t>
      </w:r>
      <w:r w:rsidRPr="00C87705">
        <w:rPr>
          <w:rFonts w:ascii="Times New Roman" w:hAnsi="Times New Roman" w:cs="Times New Roman"/>
          <w:sz w:val="28"/>
          <w:szCs w:val="28"/>
          <w:lang w:val="kk-KZ"/>
        </w:rPr>
        <w:t>кестенің жалғасы</w:t>
      </w:r>
    </w:p>
    <w:tbl>
      <w:tblPr>
        <w:tblStyle w:val="13"/>
        <w:tblW w:w="9356" w:type="dxa"/>
        <w:tblInd w:w="108" w:type="dxa"/>
        <w:tblLayout w:type="fixed"/>
        <w:tblLook w:val="04A0"/>
      </w:tblPr>
      <w:tblGrid>
        <w:gridCol w:w="1985"/>
        <w:gridCol w:w="2410"/>
        <w:gridCol w:w="1134"/>
        <w:gridCol w:w="1417"/>
        <w:gridCol w:w="1276"/>
        <w:gridCol w:w="1134"/>
      </w:tblGrid>
      <w:tr w:rsidR="00150FFF" w:rsidRPr="00C87705" w:rsidTr="00A64F6C">
        <w:tc>
          <w:tcPr>
            <w:tcW w:w="1985"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2410"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134"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417"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276"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150FFF" w:rsidRPr="00C87705" w:rsidRDefault="00A64F6C" w:rsidP="009929DE">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r>
      <w:tr w:rsidR="003E7CAB" w:rsidRPr="00C87705" w:rsidTr="00A64F6C">
        <w:tc>
          <w:tcPr>
            <w:tcW w:w="1985" w:type="dxa"/>
            <w:vMerge w:val="restart"/>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ауыспалы егістік</w:t>
            </w:r>
          </w:p>
        </w:tc>
        <w:tc>
          <w:tcPr>
            <w:tcW w:w="2410"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Сүрлемдік жүгері</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2900,0</w:t>
            </w:r>
          </w:p>
        </w:tc>
        <w:tc>
          <w:tcPr>
            <w:tcW w:w="1276"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6300,0</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3500,0</w:t>
            </w:r>
          </w:p>
        </w:tc>
        <w:tc>
          <w:tcPr>
            <w:tcW w:w="1276"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7350,0</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Күнбағыс</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2500,0</w:t>
            </w:r>
          </w:p>
        </w:tc>
        <w:tc>
          <w:tcPr>
            <w:tcW w:w="1276"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5500,0</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1134"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4000,0</w:t>
            </w:r>
          </w:p>
        </w:tc>
        <w:tc>
          <w:tcPr>
            <w:tcW w:w="1276" w:type="dxa"/>
          </w:tcPr>
          <w:p w:rsidR="003E7CAB" w:rsidRPr="00C87705" w:rsidRDefault="003E7CAB" w:rsidP="003E7CAB">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8950,0</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val="restart"/>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Азықтық ауыспалы егістік</w:t>
            </w: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Жаздық бидай</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4550,0</w:t>
            </w:r>
          </w:p>
        </w:tc>
        <w:tc>
          <w:tcPr>
            <w:tcW w:w="1134" w:type="dxa"/>
            <w:vMerge w:val="restart"/>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6600,0</w:t>
            </w: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Күздік бидай</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Күнбағыс</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8950,0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val="restart"/>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Күріштік ауыспалы егістік</w:t>
            </w: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Күріш</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22000,0</w:t>
            </w:r>
          </w:p>
        </w:tc>
        <w:tc>
          <w:tcPr>
            <w:tcW w:w="1134" w:type="dxa"/>
            <w:vMerge w:val="restart"/>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6600,0</w:t>
            </w: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Бидай</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4550,0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7350,0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r w:rsidR="003E7CAB" w:rsidRPr="00C87705" w:rsidTr="00A64F6C">
        <w:tc>
          <w:tcPr>
            <w:tcW w:w="1985" w:type="dxa"/>
            <w:vMerge/>
          </w:tcPr>
          <w:p w:rsidR="003E7CAB" w:rsidRPr="00C87705" w:rsidRDefault="003E7CAB" w:rsidP="00A64F6C">
            <w:pPr>
              <w:jc w:val="both"/>
              <w:rPr>
                <w:rFonts w:ascii="Times New Roman" w:eastAsia="Calibri" w:hAnsi="Times New Roman" w:cs="Times New Roman"/>
                <w:sz w:val="28"/>
                <w:szCs w:val="28"/>
                <w:lang w:val="kk-KZ"/>
              </w:rPr>
            </w:pPr>
          </w:p>
        </w:tc>
        <w:tc>
          <w:tcPr>
            <w:tcW w:w="2410"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1134"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7"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4000,0</w:t>
            </w:r>
          </w:p>
        </w:tc>
        <w:tc>
          <w:tcPr>
            <w:tcW w:w="1276" w:type="dxa"/>
          </w:tcPr>
          <w:p w:rsidR="003E7CAB" w:rsidRPr="00C87705" w:rsidRDefault="003E7CAB" w:rsidP="00A64F6C">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8950,0</w:t>
            </w:r>
          </w:p>
        </w:tc>
        <w:tc>
          <w:tcPr>
            <w:tcW w:w="1134" w:type="dxa"/>
            <w:vMerge/>
          </w:tcPr>
          <w:p w:rsidR="003E7CAB" w:rsidRPr="00C87705" w:rsidRDefault="003E7CAB" w:rsidP="00A64F6C">
            <w:pPr>
              <w:jc w:val="both"/>
              <w:rPr>
                <w:rFonts w:ascii="Times New Roman" w:eastAsia="Calibri" w:hAnsi="Times New Roman" w:cs="Times New Roman"/>
                <w:sz w:val="28"/>
                <w:szCs w:val="28"/>
                <w:lang w:val="kk-KZ"/>
              </w:rPr>
            </w:pP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Сырдария өзені төменгі ағысындағы су ресурстарын гидрологиялық режимі толық реттелгенін ескере отырып, техногендік қызметтің нәтижесіндегі қалыптасқан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 тиімді пайдалану арқылы, Қызылорда облысының суғармалы алқабтарындағы егістік жерлердің ауданын 300,0 мың гектарға жеткізу үшін, ауыспалы егістік жүйесінің айналымында, оның гидро-агроландшафттық жүйесіндегі топырақтың даму үдерісін басқаруға және реттеуге мүмкіншілік беретін, ауыспалы егістік пен суғару техникасының немесе әдісінің біртұтастығын қамтамасыз ететін, суғару жүйесін жобалаудың нұсқасы ұсынылған [93].</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 су жинау алабы төменгі аймағындағы, дағдарысқа тап болған суғармалы егістік алқабтарына ұсынылып отырған суғару жүйесінің ерекшелігі, ауыспалы егістіктің құрамына және құрылымына кіретін ауылшаруашылық дақылдарын суғару техникалары және әдістері, қатаң түрде бір-біріне байланысқан және ауыспалы егістіктің айналым желісі бойынша, ауылшаруашылық дақылдары өзіне тән суғару техникасымен бірге жылжып отырады және ауыспалы егістіктің айналымының соңында, оның егістік танаптарындағы топырақтың даму үдерісіне шығын болатын күн сәулесі қуатының орташа шамасы, топырақтың нақты табиғи-климаттық жағдайда дамуына шығын болатын күн сәулесі қуатының оңтайлы шамасынан кем болмауы қажет [93].</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жоғарыда айтылған барлық жағдайлар, дәлелдер және дәлелдемелер, суғармалы егістік алқабтарда ауыспалы егістік жүйесін, оның биологиялық ерекшелігіне сәйкес келетін жылжымалы суғару техникасынан құралатын суғару жүйесін құруды көздейді, ал ол табиғи жүйенің энергетикалық қуатына, яғни жер бетіндегі радиациялық тепе-теңдікке сәйкес келетін, ауыспалы егістік айналымында танаптардағы топырақ </w:t>
      </w:r>
      <w:r w:rsidRPr="00C87705">
        <w:rPr>
          <w:rFonts w:ascii="Times New Roman" w:eastAsia="Calibri" w:hAnsi="Times New Roman" w:cs="Times New Roman"/>
          <w:sz w:val="28"/>
          <w:szCs w:val="28"/>
          <w:lang w:val="kk-KZ"/>
        </w:rPr>
        <w:lastRenderedPageBreak/>
        <w:t xml:space="preserve">жүйесінің дамуына шығын болатын күн сәулесінің қуатын және құнарлығын жоғарлатуды және биологиялық заттардың айналымын қарқындатуды қамтамасыз етеді.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Жалпы, ландшафттың топырақ жүйесінің бірдей табиғы ылғалдану жағдайында, оның дамуына жұмсалатын энергияның шығыны радиациялық тепе-теңдікке тікелей байланысты [94; 95; 96] және суғару мелиорациясы кезіндегі топырақтың қалыптасу үдерісінің қажеттіліктерін бағалаудың сынақтық  өлшемдері гидротермикалық  көрсеткіш немесе «құрғақшылық» белгісі болып табылады: </w:t>
      </w:r>
    </w:p>
    <w:p w:rsidR="00150FFF" w:rsidRPr="00C87705" w:rsidRDefault="003E7CAB" w:rsidP="00150FFF">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4"/>
          <w:szCs w:val="24"/>
          <w:lang w:val="kk-KZ"/>
        </w:rPr>
        <w:t xml:space="preserve">                                               </w:t>
      </w:r>
      <w:r w:rsidR="00150FFF" w:rsidRPr="00C87705">
        <w:rPr>
          <w:rFonts w:ascii="Times New Roman" w:eastAsia="Calibri" w:hAnsi="Times New Roman" w:cs="Times New Roman"/>
          <w:position w:val="-12"/>
          <w:sz w:val="24"/>
          <w:szCs w:val="24"/>
          <w:lang w:val="kk-KZ"/>
        </w:rPr>
        <w:object w:dxaOrig="1900" w:dyaOrig="420">
          <v:shape id="_x0000_i1227" type="#_x0000_t75" style="width:94.45pt;height:22.45pt" o:ole="">
            <v:imagedata r:id="rId362" o:title=""/>
          </v:shape>
          <o:OLEObject Type="Embed" ProgID="Equation.3" ShapeID="_x0000_i1227" DrawAspect="Content" ObjectID="_1807931593" r:id="rId363"/>
        </w:object>
      </w:r>
      <w:r w:rsidR="00150FFF" w:rsidRPr="00C87705">
        <w:rPr>
          <w:rFonts w:ascii="Times New Roman" w:eastAsia="Calibri" w:hAnsi="Times New Roman" w:cs="Times New Roman"/>
          <w:sz w:val="28"/>
          <w:szCs w:val="28"/>
          <w:lang w:val="kk-KZ"/>
        </w:rPr>
        <w:t>,                                          (13)</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мұнда:</w:t>
      </w:r>
      <w:r w:rsidRPr="00C87705">
        <w:rPr>
          <w:rFonts w:ascii="Times New Roman" w:eastAsia="Calibri" w:hAnsi="Times New Roman" w:cs="Times New Roman"/>
          <w:position w:val="-12"/>
          <w:sz w:val="24"/>
          <w:szCs w:val="24"/>
          <w:lang w:val="kk-KZ"/>
        </w:rPr>
        <w:object w:dxaOrig="320" w:dyaOrig="380">
          <v:shape id="_x0000_i1228" type="#_x0000_t75" style="width:13.8pt;height:22.45pt" o:ole="">
            <v:imagedata r:id="rId364" o:title=""/>
          </v:shape>
          <o:OLEObject Type="Embed" ProgID="Equation.3" ShapeID="_x0000_i1228" DrawAspect="Content" ObjectID="_1807931594" r:id="rId365"/>
        </w:object>
      </w:r>
      <w:r w:rsidRPr="00C87705">
        <w:rPr>
          <w:rFonts w:ascii="Times New Roman" w:eastAsia="Calibri" w:hAnsi="Times New Roman" w:cs="Times New Roman"/>
          <w:sz w:val="28"/>
          <w:szCs w:val="28"/>
          <w:lang w:val="kk-KZ"/>
        </w:rPr>
        <w:t>– фотосинтездік белсенді радиацияның шамасы,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position w:val="-12"/>
          <w:sz w:val="24"/>
          <w:szCs w:val="24"/>
          <w:lang w:val="kk-KZ"/>
        </w:rPr>
        <w:object w:dxaOrig="380" w:dyaOrig="380">
          <v:shape id="_x0000_i1229" type="#_x0000_t75" style="width:22.45pt;height:22.45pt" o:ole="">
            <v:imagedata r:id="rId366" o:title=""/>
          </v:shape>
          <o:OLEObject Type="Embed" ProgID="Equation.3" ShapeID="_x0000_i1229" DrawAspect="Content" ObjectID="_1807931595" r:id="rId367"/>
        </w:object>
      </w:r>
      <w:r w:rsidRPr="00C87705">
        <w:rPr>
          <w:rFonts w:ascii="Times New Roman" w:eastAsia="Calibri" w:hAnsi="Times New Roman" w:cs="Times New Roman"/>
          <w:sz w:val="28"/>
          <w:szCs w:val="28"/>
          <w:lang w:val="kk-KZ"/>
        </w:rPr>
        <w:t xml:space="preserve">- атмосфералық жауын-шашынның қабаты, (мм); </w:t>
      </w:r>
      <w:r w:rsidRPr="00C87705">
        <w:rPr>
          <w:rFonts w:ascii="Times New Roman" w:eastAsia="Calibri" w:hAnsi="Times New Roman" w:cs="Times New Roman"/>
          <w:position w:val="-4"/>
          <w:sz w:val="24"/>
          <w:szCs w:val="24"/>
          <w:lang w:val="kk-KZ"/>
        </w:rPr>
        <w:object w:dxaOrig="240" w:dyaOrig="279">
          <v:shape id="_x0000_i1230" type="#_x0000_t75" style="width:13.8pt;height:13.8pt" o:ole="">
            <v:imagedata r:id="rId368" o:title=""/>
          </v:shape>
          <o:OLEObject Type="Embed" ProgID="Equation.3" ShapeID="_x0000_i1230" DrawAspect="Content" ObjectID="_1807931596" r:id="rId369"/>
        </w:object>
      </w:r>
      <w:r w:rsidRPr="00C87705">
        <w:rPr>
          <w:rFonts w:ascii="Times New Roman" w:eastAsia="Calibri" w:hAnsi="Times New Roman" w:cs="Times New Roman"/>
          <w:sz w:val="28"/>
          <w:szCs w:val="28"/>
          <w:lang w:val="kk-KZ"/>
        </w:rPr>
        <w:t>- буға айналдыратын меншікті жылу, 2,5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тең [50].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Табиғи жүйедегі топырақтың қалыптасуын бағалауға арналған  тағы бір маңызды өлшемдік көрсеткіш, топырақтың қалыптасуына жұмсалатын күн сәулесі энергиясының қуаты (</w:t>
      </w:r>
      <w:r w:rsidRPr="00C87705">
        <w:rPr>
          <w:rFonts w:ascii="Times New Roman" w:eastAsia="Calibri" w:hAnsi="Times New Roman" w:cs="Times New Roman"/>
          <w:position w:val="-12"/>
          <w:sz w:val="24"/>
          <w:szCs w:val="24"/>
          <w:lang w:val="kk-KZ"/>
        </w:rPr>
        <w:object w:dxaOrig="480" w:dyaOrig="380">
          <v:shape id="_x0000_i1231" type="#_x0000_t75" style="width:22.45pt;height:22.45pt" o:ole="">
            <v:imagedata r:id="rId370" o:title=""/>
          </v:shape>
          <o:OLEObject Type="Embed" ProgID="Equation.3" ShapeID="_x0000_i1231" DrawAspect="Content" ObjectID="_1807931597" r:id="rId371"/>
        </w:object>
      </w:r>
      <w:r w:rsidRPr="00C87705">
        <w:rPr>
          <w:rFonts w:ascii="Times New Roman" w:eastAsia="Calibri" w:hAnsi="Times New Roman" w:cs="Times New Roman"/>
          <w:sz w:val="28"/>
          <w:szCs w:val="28"/>
          <w:lang w:val="kk-KZ"/>
        </w:rPr>
        <w:t>) [97]:</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4"/>
          <w:szCs w:val="24"/>
          <w:lang w:val="kk-KZ"/>
        </w:rPr>
        <w:t xml:space="preserve">                                                     </w:t>
      </w:r>
      <w:r w:rsidR="00150FFF" w:rsidRPr="00C87705">
        <w:rPr>
          <w:rFonts w:ascii="Times New Roman" w:eastAsia="Calibri" w:hAnsi="Times New Roman" w:cs="Times New Roman"/>
          <w:position w:val="-12"/>
          <w:sz w:val="24"/>
          <w:szCs w:val="24"/>
          <w:lang w:val="kk-KZ"/>
        </w:rPr>
        <w:object w:dxaOrig="2580" w:dyaOrig="420">
          <v:shape id="_x0000_i1232" type="#_x0000_t75" style="width:131.35pt;height:22.45pt" o:ole="">
            <v:imagedata r:id="rId372" o:title=""/>
          </v:shape>
          <o:OLEObject Type="Embed" ProgID="Equation.3" ShapeID="_x0000_i1232" DrawAspect="Content" ObjectID="_1807931598" r:id="rId373"/>
        </w:object>
      </w:r>
      <w:r w:rsidR="00150FFF" w:rsidRPr="00C87705">
        <w:rPr>
          <w:rFonts w:ascii="Times New Roman" w:eastAsia="Calibri" w:hAnsi="Times New Roman" w:cs="Times New Roman"/>
          <w:sz w:val="28"/>
          <w:szCs w:val="28"/>
          <w:lang w:val="kk-KZ"/>
        </w:rPr>
        <w:t xml:space="preserve">,                                     (14)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мұнда:</w:t>
      </w:r>
      <w:r w:rsidRPr="00C87705">
        <w:rPr>
          <w:rFonts w:ascii="Times New Roman" w:eastAsia="Calibri" w:hAnsi="Times New Roman" w:cs="Times New Roman"/>
          <w:position w:val="-6"/>
          <w:sz w:val="24"/>
          <w:szCs w:val="24"/>
          <w:lang w:val="kk-KZ"/>
        </w:rPr>
        <w:object w:dxaOrig="260" w:dyaOrig="240">
          <v:shape id="_x0000_i1233" type="#_x0000_t75" style="width:13.8pt;height:13.8pt" o:ole="">
            <v:imagedata r:id="rId374" o:title=""/>
          </v:shape>
          <o:OLEObject Type="Embed" ProgID="Equation.3" ShapeID="_x0000_i1233" DrawAspect="Content" ObjectID="_1807931599" r:id="rId375"/>
        </w:object>
      </w:r>
      <w:r w:rsidRPr="00C87705">
        <w:rPr>
          <w:rFonts w:ascii="Times New Roman" w:eastAsia="Calibri" w:hAnsi="Times New Roman" w:cs="Times New Roman"/>
          <w:sz w:val="28"/>
          <w:szCs w:val="28"/>
          <w:lang w:val="kk-KZ"/>
        </w:rPr>
        <w:t>- топырақ бетінің жағдайын ескеретін көрсеткіш, оның сандық мәні 0,47 тең [98].</w:t>
      </w:r>
    </w:p>
    <w:p w:rsidR="00150FFF" w:rsidRPr="00C87705" w:rsidRDefault="00150FFF" w:rsidP="00150FFF">
      <w:pPr>
        <w:spacing w:after="0" w:line="240" w:lineRule="auto"/>
        <w:ind w:firstLine="708"/>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бірге табиғатта ландшафттық топырақ жүйесінің оңтайлы қалыптастыру үдерісі, гидротермикалық көрсеткіштің шамасы </w:t>
      </w:r>
      <w:r w:rsidRPr="00C87705">
        <w:rPr>
          <w:rFonts w:ascii="Times New Roman" w:eastAsia="Calibri" w:hAnsi="Times New Roman" w:cs="Times New Roman"/>
          <w:position w:val="-12"/>
          <w:sz w:val="24"/>
          <w:szCs w:val="24"/>
          <w:lang w:val="kk-KZ"/>
        </w:rPr>
        <w:object w:dxaOrig="2480" w:dyaOrig="420">
          <v:shape id="_x0000_i1234" type="#_x0000_t75" style="width:121.55pt;height:22.45pt" o:ole="">
            <v:imagedata r:id="rId376" o:title=""/>
          </v:shape>
          <o:OLEObject Type="Embed" ProgID="Equation.3" ShapeID="_x0000_i1234" DrawAspect="Content" ObjectID="_1807931600" r:id="rId377"/>
        </w:object>
      </w:r>
      <w:r w:rsidRPr="00C87705">
        <w:rPr>
          <w:rFonts w:ascii="Times New Roman" w:eastAsia="Calibri" w:hAnsi="Times New Roman" w:cs="Times New Roman"/>
          <w:sz w:val="28"/>
          <w:szCs w:val="28"/>
          <w:lang w:val="kk-KZ"/>
        </w:rPr>
        <w:t>тең болғанда байқалады, себебі табиғи жүйедегі салмақ және қуат алмасуы теңгермелік жағдайда болғандықтан, бұндай географиялық аймақтарда әртүрлі қара топырақтар пайда болады [99].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суғару алқабтарындағы гидро-агроландшафттық жүйелердегі топырақ жамылғысының даму үдерісін басқаруды және реттеуді қамтамасыз ететін ауыспалы егістік жүйесін, оның биологиялық ерекшелігіне сәйкес келетін жылжымалы суғару техникасынан құралатын суғару жүйесін біртұтас құру кезеңіндегі он танаптық ауыспалы егістік жүйесінің технологиялық желісі 2</w:t>
      </w:r>
      <w:r w:rsidR="007D7CE4"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-кестеде көрсетілген [100].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25698E" w:rsidRPr="00C87705" w:rsidRDefault="0025698E"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Кесте 2</w:t>
      </w:r>
      <w:r w:rsidR="007D7CE4"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 xml:space="preserve"> – Қызылорда облысының суғару алқабтарында гидро-агроландшафттың ауыспалы егістік жүйесіне сәйкес келетін жылжымалы суғару техникасынан құралатын суғару жүйесінің технологиялық желісі</w:t>
      </w:r>
    </w:p>
    <w:p w:rsidR="00150FFF" w:rsidRPr="00C87705" w:rsidRDefault="00150FFF" w:rsidP="00150FFF">
      <w:pPr>
        <w:spacing w:after="0" w:line="276" w:lineRule="auto"/>
        <w:jc w:val="both"/>
        <w:rPr>
          <w:rFonts w:ascii="Times New Roman" w:eastAsia="Times New Roman" w:hAnsi="Times New Roman" w:cs="Times New Roman"/>
          <w:sz w:val="28"/>
          <w:szCs w:val="28"/>
          <w:lang w:val="kk-KZ" w:eastAsia="ru-RU"/>
        </w:rPr>
      </w:pPr>
    </w:p>
    <w:tbl>
      <w:tblPr>
        <w:tblStyle w:val="13"/>
        <w:tblW w:w="0" w:type="auto"/>
        <w:tblInd w:w="108" w:type="dxa"/>
        <w:tblLayout w:type="fixed"/>
        <w:tblLook w:val="04A0"/>
      </w:tblPr>
      <w:tblGrid>
        <w:gridCol w:w="851"/>
        <w:gridCol w:w="2410"/>
        <w:gridCol w:w="850"/>
        <w:gridCol w:w="2126"/>
        <w:gridCol w:w="1276"/>
        <w:gridCol w:w="851"/>
        <w:gridCol w:w="992"/>
      </w:tblGrid>
      <w:tr w:rsidR="00150FFF" w:rsidRPr="00C87705" w:rsidTr="001354AA">
        <w:tc>
          <w:tcPr>
            <w:tcW w:w="851" w:type="dxa"/>
            <w:vMerge w:val="restart"/>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Тан-ап-тың рет саны</w:t>
            </w:r>
          </w:p>
        </w:tc>
        <w:tc>
          <w:tcPr>
            <w:tcW w:w="2410" w:type="dxa"/>
            <w:vMerge w:val="restart"/>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Дақылдар</w:t>
            </w:r>
          </w:p>
        </w:tc>
        <w:tc>
          <w:tcPr>
            <w:tcW w:w="850" w:type="dxa"/>
            <w:vMerge w:val="restart"/>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position w:val="-12"/>
                <w:sz w:val="28"/>
                <w:szCs w:val="28"/>
              </w:rPr>
              <w:object w:dxaOrig="340" w:dyaOrig="380">
                <v:shape id="_x0000_i1235" type="#_x0000_t75" style="width:12.65pt;height:22.45pt" o:ole="">
                  <v:imagedata r:id="rId354" o:title=""/>
                </v:shape>
                <o:OLEObject Type="Embed" ProgID="Equation.3" ShapeID="_x0000_i1235" DrawAspect="Content" ObjectID="_1807931601" r:id="rId378"/>
              </w:object>
            </w:r>
          </w:p>
        </w:tc>
        <w:tc>
          <w:tcPr>
            <w:tcW w:w="2126" w:type="dxa"/>
            <w:vMerge w:val="restart"/>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Суғару әдісі және техникасы</w:t>
            </w:r>
          </w:p>
        </w:tc>
        <w:tc>
          <w:tcPr>
            <w:tcW w:w="3119" w:type="dxa"/>
            <w:gridSpan w:val="3"/>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Суғармалы жердің гидротермикалық көрсеткіштері</w:t>
            </w:r>
          </w:p>
        </w:tc>
      </w:tr>
      <w:tr w:rsidR="00150FFF" w:rsidRPr="00C87705" w:rsidTr="001354AA">
        <w:tc>
          <w:tcPr>
            <w:tcW w:w="851" w:type="dxa"/>
            <w:vMerge/>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2410" w:type="dxa"/>
            <w:vMerge/>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850" w:type="dxa"/>
            <w:vMerge/>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2126" w:type="dxa"/>
            <w:vMerge/>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276" w:type="dxa"/>
            <w:vAlign w:val="center"/>
          </w:tcPr>
          <w:p w:rsidR="00150FFF" w:rsidRPr="00C87705" w:rsidRDefault="006B07C2" w:rsidP="00150FFF">
            <w:pPr>
              <w:rPr>
                <w:rFonts w:ascii="Times New Roman" w:eastAsia="Times New Roman" w:hAnsi="Times New Roman" w:cs="Times New Roman"/>
                <w:sz w:val="28"/>
                <w:szCs w:val="28"/>
                <w:lang w:val="kk-KZ" w:eastAsia="ru-RU"/>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О</m:t>
                  </m:r>
                </m:e>
                <m:sub>
                  <m:r>
                    <w:rPr>
                      <w:rFonts w:ascii="Cambria Math" w:eastAsia="Calibri" w:hAnsi="Cambria Math" w:cs="Times New Roman"/>
                      <w:sz w:val="28"/>
                      <w:szCs w:val="28"/>
                      <w:lang w:val="kk-KZ"/>
                    </w:rPr>
                    <m:t>pi</m:t>
                  </m:r>
                </m:sub>
              </m:sSub>
            </m:oMath>
            <w:r w:rsidR="00150FFF" w:rsidRPr="00C87705">
              <w:rPr>
                <w:rFonts w:ascii="Times New Roman" w:eastAsia="Times New Roman" w:hAnsi="Times New Roman" w:cs="Times New Roman"/>
                <w:sz w:val="28"/>
                <w:szCs w:val="28"/>
                <w:lang w:val="kk-KZ"/>
              </w:rPr>
              <w:t>,</w:t>
            </w:r>
            <w:r w:rsidR="00150FFF" w:rsidRPr="00C87705">
              <w:rPr>
                <w:rFonts w:ascii="Times New Roman" w:eastAsia="Calibri" w:hAnsi="Times New Roman" w:cs="Times New Roman"/>
                <w:sz w:val="28"/>
                <w:szCs w:val="28"/>
                <w:lang w:val="kk-KZ"/>
              </w:rPr>
              <w:t>м</w:t>
            </w:r>
            <w:r w:rsidR="00150FFF" w:rsidRPr="00C87705">
              <w:rPr>
                <w:rFonts w:ascii="Times New Roman" w:eastAsia="Calibri" w:hAnsi="Times New Roman" w:cs="Times New Roman"/>
                <w:sz w:val="28"/>
                <w:szCs w:val="28"/>
                <w:vertAlign w:val="superscript"/>
                <w:lang w:val="kk-KZ"/>
              </w:rPr>
              <w:t>3</w:t>
            </w:r>
            <w:r w:rsidR="00150FFF" w:rsidRPr="00C87705">
              <w:rPr>
                <w:rFonts w:ascii="Times New Roman" w:eastAsia="Calibri" w:hAnsi="Times New Roman" w:cs="Times New Roman"/>
                <w:sz w:val="28"/>
                <w:szCs w:val="28"/>
                <w:lang w:val="kk-KZ"/>
              </w:rPr>
              <w:t>/га</w:t>
            </w:r>
          </w:p>
        </w:tc>
        <w:tc>
          <w:tcPr>
            <w:tcW w:w="851" w:type="dxa"/>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position w:val="-10"/>
                <w:sz w:val="24"/>
                <w:szCs w:val="24"/>
                <w:lang w:val="kk-KZ"/>
              </w:rPr>
              <w:object w:dxaOrig="340" w:dyaOrig="400">
                <v:shape id="_x0000_i1236" type="#_x0000_t75" style="width:12.65pt;height:22.45pt" o:ole="">
                  <v:imagedata r:id="rId379" o:title=""/>
                </v:shape>
                <o:OLEObject Type="Embed" ProgID="Equation.3" ShapeID="_x0000_i1236" DrawAspect="Content" ObjectID="_1807931602" r:id="rId380"/>
              </w:object>
            </w:r>
          </w:p>
        </w:tc>
        <w:tc>
          <w:tcPr>
            <w:tcW w:w="992" w:type="dxa"/>
            <w:vAlign w:val="center"/>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position w:val="-12"/>
                <w:sz w:val="24"/>
                <w:szCs w:val="24"/>
                <w:lang w:val="kk-KZ"/>
              </w:rPr>
              <w:object w:dxaOrig="480" w:dyaOrig="380">
                <v:shape id="_x0000_i1237" type="#_x0000_t75" style="width:22.45pt;height:22.45pt" o:ole="">
                  <v:imagedata r:id="rId381" o:title=""/>
                </v:shape>
                <o:OLEObject Type="Embed" ProgID="Equation.3" ShapeID="_x0000_i1237" DrawAspect="Content" ObjectID="_1807931603" r:id="rId382"/>
              </w:object>
            </w:r>
          </w:p>
        </w:tc>
      </w:tr>
      <w:tr w:rsidR="00150FFF" w:rsidRPr="00C87705" w:rsidTr="001354AA">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850"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12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r>
      <w:tr w:rsidR="00150FFF" w:rsidRPr="00C87705" w:rsidTr="001354AA">
        <w:tc>
          <w:tcPr>
            <w:tcW w:w="9356" w:type="dxa"/>
            <w:gridSpan w:val="7"/>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Көкөніс ауыспалы егістік</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Картоп</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0,87</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128,3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Картоп</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0,87</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128,3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Көкөністер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1,99</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75,8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326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мәні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5750,0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165,2</w:t>
            </w:r>
          </w:p>
        </w:tc>
      </w:tr>
      <w:tr w:rsidR="00150FFF" w:rsidRPr="00C87705" w:rsidTr="001354AA">
        <w:tc>
          <w:tcPr>
            <w:tcW w:w="9356" w:type="dxa"/>
            <w:gridSpan w:val="7"/>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Малазықтық ауыспалы егістік</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Сүрлемдік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2900,0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4,52</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Күнбағыс</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5500,0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1,12</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114,7</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Күнбағыс</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5500,0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1,12</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114,7</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326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мәні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5390,0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1,14</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112,8</w:t>
            </w:r>
          </w:p>
        </w:tc>
      </w:tr>
      <w:tr w:rsidR="00150FFF" w:rsidRPr="00C87705" w:rsidTr="001354AA">
        <w:tc>
          <w:tcPr>
            <w:tcW w:w="9356" w:type="dxa"/>
            <w:gridSpan w:val="7"/>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Азықтық ауыспалы егістік</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Жаздық бидай</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Жаңбырлатып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4550,0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1,30</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105,0</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Жаздық бидай</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Жаңбырлатып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4550,0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1,30</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105,0</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Күздік бидай</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Жаңбырлатып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1,44</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97,2</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Күздік бидай</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Жаңбырлатып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1,44</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97,2</w:t>
            </w:r>
          </w:p>
        </w:tc>
      </w:tr>
    </w:tbl>
    <w:p w:rsidR="0025698E" w:rsidRPr="00C87705" w:rsidRDefault="0025698E" w:rsidP="00150FFF">
      <w:pPr>
        <w:spacing w:after="0" w:line="240" w:lineRule="auto"/>
        <w:rPr>
          <w:rFonts w:ascii="Times New Roman" w:eastAsia="Calibri" w:hAnsi="Times New Roman" w:cs="Times New Roman"/>
          <w:sz w:val="28"/>
          <w:szCs w:val="28"/>
          <w:lang w:val="kk-KZ"/>
        </w:rPr>
      </w:pPr>
    </w:p>
    <w:p w:rsidR="0025698E" w:rsidRPr="00C87705" w:rsidRDefault="0025698E" w:rsidP="00150FFF">
      <w:pPr>
        <w:spacing w:after="0" w:line="240" w:lineRule="auto"/>
        <w:rPr>
          <w:rFonts w:ascii="Times New Roman" w:eastAsia="Calibri" w:hAnsi="Times New Roman" w:cs="Times New Roman"/>
          <w:sz w:val="28"/>
          <w:szCs w:val="28"/>
          <w:lang w:val="kk-KZ"/>
        </w:rPr>
      </w:pPr>
    </w:p>
    <w:p w:rsidR="0025698E" w:rsidRPr="00C87705" w:rsidRDefault="0025698E" w:rsidP="00150FFF">
      <w:pPr>
        <w:spacing w:after="0" w:line="240" w:lineRule="auto"/>
        <w:rPr>
          <w:rFonts w:ascii="Times New Roman" w:eastAsia="Calibri" w:hAnsi="Times New Roman" w:cs="Times New Roman"/>
          <w:sz w:val="28"/>
          <w:szCs w:val="28"/>
          <w:lang w:val="kk-KZ"/>
        </w:rPr>
      </w:pPr>
    </w:p>
    <w:p w:rsidR="0025698E" w:rsidRPr="00C87705" w:rsidRDefault="0025698E"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2</w:t>
      </w:r>
      <w:r w:rsidR="007D7CE4"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lang w:val="kk-KZ"/>
        </w:rPr>
        <w:t xml:space="preserve"> – кестенің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Style w:val="13"/>
        <w:tblW w:w="0" w:type="auto"/>
        <w:tblInd w:w="108" w:type="dxa"/>
        <w:tblLayout w:type="fixed"/>
        <w:tblLook w:val="04A0"/>
      </w:tblPr>
      <w:tblGrid>
        <w:gridCol w:w="851"/>
        <w:gridCol w:w="2410"/>
        <w:gridCol w:w="850"/>
        <w:gridCol w:w="2126"/>
        <w:gridCol w:w="1276"/>
        <w:gridCol w:w="851"/>
        <w:gridCol w:w="992"/>
      </w:tblGrid>
      <w:tr w:rsidR="00150FFF" w:rsidRPr="00C87705" w:rsidTr="001354AA">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850"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12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1276"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Күнбағыс</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2500,0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1,99</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75,3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326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мәні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5260,0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1,17</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112,8</w:t>
            </w:r>
          </w:p>
        </w:tc>
      </w:tr>
      <w:tr w:rsidR="00150FFF" w:rsidRPr="00C87705" w:rsidTr="001354AA">
        <w:tc>
          <w:tcPr>
            <w:tcW w:w="9356" w:type="dxa"/>
            <w:gridSpan w:val="7"/>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Күріштік ауыспалы егістік</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Күріш</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Атыздап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22000,0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165,2</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Күріш</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Атыздап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22000,0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0,33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165,2</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3</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4</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Жоңышқа</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Жүйектеп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11000,0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0,63</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143,8</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6</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Бидай</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Жаңбырлатып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4550,0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1,30</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105,0</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7</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Дәндік жүгері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Тамшылатып</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lang w:val="kk-KZ"/>
              </w:rPr>
              <w:t>3500,0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1,58</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93,3</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9</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851"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w:t>
            </w:r>
          </w:p>
        </w:tc>
        <w:tc>
          <w:tcPr>
            <w:tcW w:w="2410"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Бақшалар</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0,10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Субирригация</w:t>
            </w: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0,000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5,55</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13,6</w:t>
            </w:r>
          </w:p>
        </w:tc>
      </w:tr>
      <w:tr w:rsidR="00150FFF" w:rsidRPr="00C87705" w:rsidTr="001354AA">
        <w:tc>
          <w:tcPr>
            <w:tcW w:w="326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Орташа мәні</w:t>
            </w:r>
          </w:p>
        </w:tc>
        <w:tc>
          <w:tcPr>
            <w:tcW w:w="850"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1,00</w:t>
            </w:r>
          </w:p>
        </w:tc>
        <w:tc>
          <w:tcPr>
            <w:tcW w:w="2126" w:type="dxa"/>
          </w:tcPr>
          <w:p w:rsidR="00150FFF" w:rsidRPr="00C87705" w:rsidRDefault="00150FFF" w:rsidP="00150FFF">
            <w:pPr>
              <w:jc w:val="both"/>
              <w:rPr>
                <w:rFonts w:ascii="Times New Roman" w:eastAsia="Times New Roman" w:hAnsi="Times New Roman" w:cs="Times New Roman"/>
                <w:sz w:val="28"/>
                <w:szCs w:val="28"/>
                <w:lang w:val="kk-KZ" w:eastAsia="ru-RU"/>
              </w:rPr>
            </w:pPr>
          </w:p>
        </w:tc>
        <w:tc>
          <w:tcPr>
            <w:tcW w:w="1276" w:type="dxa"/>
          </w:tcPr>
          <w:p w:rsidR="00150FFF" w:rsidRPr="00C87705" w:rsidRDefault="00150FFF" w:rsidP="00150FFF">
            <w:pPr>
              <w:jc w:val="both"/>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8855,0</w:t>
            </w:r>
          </w:p>
        </w:tc>
        <w:tc>
          <w:tcPr>
            <w:tcW w:w="851"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0,76</w:t>
            </w:r>
          </w:p>
        </w:tc>
        <w:tc>
          <w:tcPr>
            <w:tcW w:w="992" w:type="dxa"/>
          </w:tcPr>
          <w:p w:rsidR="00150FFF" w:rsidRPr="00C87705" w:rsidRDefault="00150FFF" w:rsidP="00150FFF">
            <w:pPr>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134,1</w:t>
            </w:r>
          </w:p>
        </w:tc>
      </w:tr>
    </w:tbl>
    <w:p w:rsidR="00150FFF" w:rsidRPr="00C87705" w:rsidRDefault="00150FFF" w:rsidP="00150FFF">
      <w:pPr>
        <w:spacing w:after="0" w:line="276" w:lineRule="auto"/>
        <w:jc w:val="both"/>
        <w:rPr>
          <w:rFonts w:ascii="Times New Roman" w:eastAsia="Times New Roman" w:hAnsi="Times New Roman" w:cs="Times New Roman"/>
          <w:sz w:val="28"/>
          <w:szCs w:val="28"/>
          <w:lang w:val="kk-KZ" w:eastAsia="ru-RU"/>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 аудандарының шеңберінде орналасқан Арал, Қазалы, Жосалы, Қызылорда, Шиелі және Аққұм метеорологиялық бекеттерінің көпжылдық мәліметтері бойынша, аймақтың орташа атмосфералық жауын-шашын (</w:t>
      </w:r>
      <w:r w:rsidRPr="00C87705">
        <w:rPr>
          <w:rFonts w:ascii="Times New Roman" w:eastAsia="Calibri" w:hAnsi="Times New Roman" w:cs="Times New Roman"/>
          <w:position w:val="-12"/>
          <w:sz w:val="28"/>
          <w:szCs w:val="28"/>
        </w:rPr>
        <w:object w:dxaOrig="380" w:dyaOrig="380">
          <v:shape id="_x0000_i1238" type="#_x0000_t75" style="width:22.45pt;height:22.45pt" o:ole="">
            <v:imagedata r:id="rId383" o:title=""/>
          </v:shape>
          <o:OLEObject Type="Embed" ProgID="Equation.3" ShapeID="_x0000_i1238" DrawAspect="Content" ObjectID="_1807931604" r:id="rId384"/>
        </w:object>
      </w:r>
      <w:r w:rsidRPr="00C87705">
        <w:rPr>
          <w:rFonts w:ascii="Times New Roman" w:eastAsia="Calibri" w:hAnsi="Times New Roman" w:cs="Times New Roman"/>
          <w:sz w:val="28"/>
          <w:szCs w:val="28"/>
          <w:lang w:val="kk-KZ"/>
        </w:rPr>
        <w:t>) шамасы 140,0 мм және топырақ бетінің радиациялық теңгермесі (</w:t>
      </w:r>
      <w:r w:rsidRPr="00C87705">
        <w:rPr>
          <w:rFonts w:ascii="Times New Roman" w:eastAsia="Calibri" w:hAnsi="Times New Roman" w:cs="Times New Roman"/>
          <w:position w:val="-12"/>
          <w:sz w:val="24"/>
          <w:szCs w:val="24"/>
          <w:lang w:val="kk-KZ"/>
        </w:rPr>
        <w:object w:dxaOrig="320" w:dyaOrig="380">
          <v:shape id="_x0000_i1239" type="#_x0000_t75" style="width:13.8pt;height:22.45pt" o:ole="">
            <v:imagedata r:id="rId364" o:title=""/>
          </v:shape>
          <o:OLEObject Type="Embed" ProgID="Equation.3" ShapeID="_x0000_i1239" DrawAspect="Content" ObjectID="_1807931605" r:id="rId385"/>
        </w:object>
      </w:r>
      <w:r w:rsidRPr="00C87705">
        <w:rPr>
          <w:rFonts w:ascii="Times New Roman" w:eastAsia="Calibri" w:hAnsi="Times New Roman" w:cs="Times New Roman"/>
          <w:sz w:val="28"/>
          <w:szCs w:val="28"/>
          <w:lang w:val="kk-KZ"/>
        </w:rPr>
        <w:t>) 194,4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тең болғандықтан, табиғи жағдайдағы ландшафттық жүйелерді ылғал және жылумен қамтамасыз ету дәрежесін сипаттайтын гидротермиялық көрсеткіштің (</w:t>
      </w:r>
      <w:r w:rsidRPr="00C87705">
        <w:rPr>
          <w:rFonts w:ascii="Times New Roman" w:eastAsia="Calibri" w:hAnsi="Times New Roman" w:cs="Times New Roman"/>
          <w:position w:val="-10"/>
          <w:sz w:val="24"/>
          <w:szCs w:val="24"/>
          <w:lang w:val="kk-KZ"/>
        </w:rPr>
        <w:object w:dxaOrig="340" w:dyaOrig="400">
          <v:shape id="_x0000_i1240" type="#_x0000_t75" style="width:12.65pt;height:22.45pt" o:ole="">
            <v:imagedata r:id="rId379" o:title=""/>
          </v:shape>
          <o:OLEObject Type="Embed" ProgID="Equation.3" ShapeID="_x0000_i1240" DrawAspect="Content" ObjectID="_1807931606" r:id="rId386"/>
        </w:object>
      </w:r>
      <w:r w:rsidRPr="00C87705">
        <w:rPr>
          <w:rFonts w:ascii="Times New Roman" w:eastAsia="Calibri" w:hAnsi="Times New Roman" w:cs="Times New Roman"/>
          <w:sz w:val="28"/>
          <w:szCs w:val="28"/>
          <w:lang w:val="kk-KZ"/>
        </w:rPr>
        <w:t>) шамасы 5,55-ке тең.</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Сонымен, Қызылорда облысының суғармалы егістік алқабтарына он танапты ауыспалы егістік жүйесін енгізу арқылы, суғармалы егістік жерлердің орташа суғару мөлшерін, оның экологиялық ағынды тұтыну мөлшерінің шеңберінде қалыптастыруға, гидротермикалық коэффициентін реттеу арқылы, егістік жерлердің топырақ жүйесінің дамуына шығын болатын күн қуатының шамасын жоғарлатуға болады, яғни олардың өлшемдік көрсеткіштері ауыспалы егістік жүйесі бойынша белгілі бір дәрежеде қалыптасқан: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көкөністік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241" type="#_x0000_t75" style="width:22.45pt;height:22.45pt" o:ole="">
            <v:imagedata r:id="rId387" o:title=""/>
          </v:shape>
          <o:OLEObject Type="Embed" ProgID="Equation.3" ShapeID="_x0000_i1241" DrawAspect="Content" ObjectID="_1807931607" r:id="rId388"/>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5750,0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242" type="#_x0000_t75" style="width:13.8pt;height:22.45pt" o:ole="">
            <v:imagedata r:id="rId389" o:title=""/>
          </v:shape>
          <o:OLEObject Type="Embed" ProgID="Equation.3" ShapeID="_x0000_i1242" DrawAspect="Content" ObjectID="_1807931608" r:id="rId390"/>
        </w:object>
      </w:r>
      <w:r w:rsidRPr="00C87705">
        <w:rPr>
          <w:rFonts w:ascii="Times New Roman" w:eastAsia="Times New Roman" w:hAnsi="Times New Roman" w:cs="Times New Roman"/>
          <w:sz w:val="28"/>
          <w:szCs w:val="28"/>
          <w:lang w:val="kk-KZ" w:eastAsia="ru-RU"/>
        </w:rPr>
        <w:t>) 1,08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243" type="#_x0000_t75" style="width:22.45pt;height:22.45pt" o:ole="">
            <v:imagedata r:id="rId391" o:title=""/>
          </v:shape>
          <o:OLEObject Type="Embed" ProgID="Equation.3" ShapeID="_x0000_i1243" DrawAspect="Content" ObjectID="_1807931609" r:id="rId392"/>
        </w:object>
      </w:r>
      <w:r w:rsidRPr="00C87705">
        <w:rPr>
          <w:rFonts w:ascii="Times New Roman" w:eastAsia="Times New Roman" w:hAnsi="Times New Roman" w:cs="Times New Roman"/>
          <w:sz w:val="28"/>
          <w:szCs w:val="28"/>
          <w:lang w:val="kk-KZ" w:eastAsia="ru-RU"/>
        </w:rPr>
        <w:t xml:space="preserve">) 165,2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малазықтық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244" type="#_x0000_t75" style="width:22.45pt;height:22.45pt" o:ole="">
            <v:imagedata r:id="rId393" o:title=""/>
          </v:shape>
          <o:OLEObject Type="Embed" ProgID="Equation.3" ShapeID="_x0000_i1244" DrawAspect="Content" ObjectID="_1807931610" r:id="rId394"/>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5390,0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245" type="#_x0000_t75" style="width:13.8pt;height:22.45pt" o:ole="">
            <v:imagedata r:id="rId395" o:title=""/>
          </v:shape>
          <o:OLEObject Type="Embed" ProgID="Equation.3" ShapeID="_x0000_i1245" DrawAspect="Content" ObjectID="_1807931611" r:id="rId396"/>
        </w:object>
      </w:r>
      <w:r w:rsidRPr="00C87705">
        <w:rPr>
          <w:rFonts w:ascii="Times New Roman" w:eastAsia="Times New Roman" w:hAnsi="Times New Roman" w:cs="Times New Roman"/>
          <w:sz w:val="28"/>
          <w:szCs w:val="28"/>
          <w:lang w:val="kk-KZ" w:eastAsia="ru-RU"/>
        </w:rPr>
        <w:t>) 1,14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246" type="#_x0000_t75" style="width:22.45pt;height:22.45pt" o:ole="">
            <v:imagedata r:id="rId397" o:title=""/>
          </v:shape>
          <o:OLEObject Type="Embed" ProgID="Equation.3" ShapeID="_x0000_i1246" DrawAspect="Content" ObjectID="_1807931612" r:id="rId398"/>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азықтық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247" type="#_x0000_t75" style="width:22.45pt;height:22.45pt" o:ole="">
            <v:imagedata r:id="rId399" o:title=""/>
          </v:shape>
          <o:OLEObject Type="Embed" ProgID="Equation.3" ShapeID="_x0000_i1247" DrawAspect="Content" ObjectID="_1807931613" r:id="rId400"/>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5260,0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248" type="#_x0000_t75" style="width:13.8pt;height:22.45pt" o:ole="">
            <v:imagedata r:id="rId401" o:title=""/>
          </v:shape>
          <o:OLEObject Type="Embed" ProgID="Equation.3" ShapeID="_x0000_i1248" DrawAspect="Content" ObjectID="_1807931614" r:id="rId402"/>
        </w:object>
      </w:r>
      <w:r w:rsidRPr="00C87705">
        <w:rPr>
          <w:rFonts w:ascii="Times New Roman" w:eastAsia="Times New Roman" w:hAnsi="Times New Roman" w:cs="Times New Roman"/>
          <w:sz w:val="28"/>
          <w:szCs w:val="28"/>
          <w:lang w:val="kk-KZ" w:eastAsia="ru-RU"/>
        </w:rPr>
        <w:t>) 1,17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249" type="#_x0000_t75" style="width:22.45pt;height:22.45pt" o:ole="">
            <v:imagedata r:id="rId403" o:title=""/>
          </v:shape>
          <o:OLEObject Type="Embed" ProgID="Equation.3" ShapeID="_x0000_i1249" DrawAspect="Content" ObjectID="_1807931615" r:id="rId404"/>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күріштік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250" type="#_x0000_t75" style="width:22.45pt;height:22.45pt" o:ole="">
            <v:imagedata r:id="rId405" o:title=""/>
          </v:shape>
          <o:OLEObject Type="Embed" ProgID="Equation.3" ShapeID="_x0000_i1250" DrawAspect="Content" ObjectID="_1807931616" r:id="rId406"/>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8855,0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251" type="#_x0000_t75" style="width:13.8pt;height:22.45pt" o:ole="">
            <v:imagedata r:id="rId407" o:title=""/>
          </v:shape>
          <o:OLEObject Type="Embed" ProgID="Equation.3" ShapeID="_x0000_i1251" DrawAspect="Content" ObjectID="_1807931617" r:id="rId408"/>
        </w:object>
      </w:r>
      <w:r w:rsidRPr="00C87705">
        <w:rPr>
          <w:rFonts w:ascii="Times New Roman" w:eastAsia="Times New Roman" w:hAnsi="Times New Roman" w:cs="Times New Roman"/>
          <w:sz w:val="28"/>
          <w:szCs w:val="28"/>
          <w:lang w:val="kk-KZ" w:eastAsia="ru-RU"/>
        </w:rPr>
        <w:t>) 0,76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252" type="#_x0000_t75" style="width:22.45pt;height:22.45pt" o:ole="">
            <v:imagedata r:id="rId409" o:title=""/>
          </v:shape>
          <o:OLEObject Type="Embed" ProgID="Equation.3" ShapeID="_x0000_i1252" DrawAspect="Content" ObjectID="_1807931618" r:id="rId410"/>
        </w:object>
      </w:r>
      <w:r w:rsidRPr="00C87705">
        <w:rPr>
          <w:rFonts w:ascii="Times New Roman" w:eastAsia="Times New Roman" w:hAnsi="Times New Roman" w:cs="Times New Roman"/>
          <w:sz w:val="28"/>
          <w:szCs w:val="28"/>
          <w:lang w:val="kk-KZ" w:eastAsia="ru-RU"/>
        </w:rPr>
        <w:t xml:space="preserve">) 134,1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         Ауыспалы егістік жүйесінің құрамындағы бақшалық дақылдар субирригация әдісі бойынша сумен қамтамасыз етілетін болғандықтан, Қызылорда облысының суғармалы егістік жерлеріне арналған субирригация суғару әдісі құрылды [101].</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суғармалы алқабтарында ауыспалы егістіктің құрамына кіретін бақша дақылдары орналасқан танаптарда жақын орналасқан жер асты суларын, яғни топырақ қабатымен жер асты суларының арасындағы су алмасу үдерісін пайдалану үшін суғару әдістерінің ішіндегі субирригация әдісін, ал атап айтқанда бақша дақылдарының өсіп-өну кезеңде жабайы өсімдіктер қоғамдастығының құрамындағы түйе жантақ өсімдігін пайдалануға болады.  Түйе жант</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ң тамыр жүйесі 20 метр тереңдіке дейін созылып орналасқандықтан және оның осындай биологиялық ерекшеліктері арқылы, құрғақшылық географиялық аймақтардың өзінде жылдық белсенділігі жоғары жылы кездерінде тіршілік ете алады. Сондықтан, табиғи ылғалмен қамтамасыз етілу дәрежесі төмен және жер беті су ресурстары жетіспейтін аймақтарды, табиғи жүйенің энергетикалық қорларын барынша жоғары дәрежеде пайдалану үшін, ауыспалы егістік құрамындағы бақшалық дақылдар өсірілетін танаптарда, түйе жантағын суғару жүйесінің бөлшегі ретінде пайдалануға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табиғи ылғалмен қамтамасыз етілу дәрежесі төмен және жер беті су ресурстары жетіспейтін аймақтарды жер асты суларын суғармалы егістік жүйесіне барынша тиімді пайдалану мақсатымен, жер асты суын субирригацияға пайдаланудың әдісі құрылған, ал атап айтқанда  технологиялық үдерістерге биологиялық ерекшеліктеріне байланысты белгілі бір арақашықтықта қатармен орналасатын бақшалық дақылдарды отырғызу, оны өсірудің ерекшелігі, ауыспалы егістіктің құрамына кіретін бақшалық дақылдар өсіретін белгілі бір  танаптарға, оны отырғызудың қатар аралық технологиялық желісін ескере отырып, ерте көктемде қатармен түйе </w:t>
      </w:r>
      <w:r w:rsidRPr="00C87705">
        <w:rPr>
          <w:rFonts w:ascii="Times New Roman" w:eastAsia="Calibri" w:hAnsi="Times New Roman" w:cs="Times New Roman"/>
          <w:sz w:val="28"/>
          <w:szCs w:val="28"/>
          <w:lang w:val="kk-KZ"/>
        </w:rPr>
        <w:lastRenderedPageBreak/>
        <w:t>жант</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ң  дәнін отырғызады, ал ол оның сабағы 10,0-15,0 см ағаштың бұтағы секілді болғанда, «егу әдісімен»  төменгі жағына бақшалық дақылдардың дәні орналастырылады және тереңге тарап кететін тамыр жүйесімен біргі, өсімдіктің өсіп-өну кезеңіндегі қажетті ылғалмен қамтамасыз ететін,  суғару жүйесінің бөлшегінің қызметін атқарады.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Ауыспалы егістіктің құрамындағы бақшалық дақылдардың биологиялық ерекшеліктеріне байланысты, оларды отырғызудың технологиялық желісін ескере отырып, егістік танаптың ені және ұзындығы анықталады, яғни танаптың ауданы. Бақшалық дақылдар өсірілетін егістік танаптың ұзындығы жүйекшелердің бойындағы отырғызылатын өсімдіктің орналасу арақашықтығына (</w:t>
      </w:r>
      <w:r w:rsidRPr="00C87705">
        <w:rPr>
          <w:rFonts w:ascii="Times New Roman" w:eastAsia="Calibri" w:hAnsi="Times New Roman" w:cs="Times New Roman"/>
          <w:position w:val="-6"/>
          <w:sz w:val="28"/>
          <w:szCs w:val="28"/>
          <w:lang w:val="kk-KZ"/>
        </w:rPr>
        <w:object w:dxaOrig="165" w:dyaOrig="300">
          <v:shape id="_x0000_i1253" type="#_x0000_t75" style="width:6.35pt;height:12.65pt" o:ole="">
            <v:imagedata r:id="rId411" o:title=""/>
          </v:shape>
          <o:OLEObject Type="Embed" ProgID="Equation.3" ShapeID="_x0000_i1253" DrawAspect="Content" ObjectID="_1807931619" r:id="rId412"/>
        </w:object>
      </w:r>
      <w:r w:rsidRPr="00C87705">
        <w:rPr>
          <w:rFonts w:ascii="Times New Roman" w:eastAsia="Calibri" w:hAnsi="Times New Roman" w:cs="Times New Roman"/>
          <w:sz w:val="28"/>
          <w:szCs w:val="28"/>
          <w:lang w:val="kk-KZ"/>
        </w:rPr>
        <w:t>) және жүйекшелердің бойына отырғызылатын өсімдіктердің санына (</w:t>
      </w:r>
      <w:r w:rsidRPr="00C87705">
        <w:rPr>
          <w:rFonts w:ascii="Times New Roman" w:eastAsia="Calibri" w:hAnsi="Times New Roman" w:cs="Times New Roman"/>
          <w:position w:val="-18"/>
          <w:sz w:val="28"/>
          <w:szCs w:val="28"/>
          <w:lang w:val="kk-KZ"/>
        </w:rPr>
        <w:object w:dxaOrig="405" w:dyaOrig="435">
          <v:shape id="_x0000_i1254" type="#_x0000_t75" style="width:22.45pt;height:22.45pt" o:ole="">
            <v:imagedata r:id="rId413" o:title=""/>
          </v:shape>
          <o:OLEObject Type="Embed" ProgID="Equation.3" ShapeID="_x0000_i1254" DrawAspect="Content" ObjectID="_1807931620" r:id="rId414"/>
        </w:object>
      </w:r>
      <w:r w:rsidRPr="00C87705">
        <w:rPr>
          <w:rFonts w:ascii="Times New Roman" w:eastAsia="Calibri" w:hAnsi="Times New Roman" w:cs="Times New Roman"/>
          <w:sz w:val="28"/>
          <w:szCs w:val="28"/>
          <w:lang w:val="kk-KZ"/>
        </w:rPr>
        <w:t xml:space="preserve">) байланысты мына өрнек арқылы анықталады: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18"/>
          <w:sz w:val="28"/>
          <w:szCs w:val="28"/>
          <w:lang w:val="kk-KZ"/>
        </w:rPr>
        <w:t xml:space="preserve">                                                         </w:t>
      </w:r>
      <w:r w:rsidR="00150FFF" w:rsidRPr="00C87705">
        <w:rPr>
          <w:rFonts w:ascii="Times New Roman" w:eastAsia="Calibri" w:hAnsi="Times New Roman" w:cs="Times New Roman"/>
          <w:position w:val="-18"/>
          <w:sz w:val="28"/>
          <w:szCs w:val="28"/>
          <w:lang w:val="kk-KZ"/>
        </w:rPr>
        <w:object w:dxaOrig="1095" w:dyaOrig="435">
          <v:shape id="_x0000_i1255" type="#_x0000_t75" style="width:58.2pt;height:22.45pt" o:ole="">
            <v:imagedata r:id="rId415" o:title=""/>
          </v:shape>
          <o:OLEObject Type="Embed" ProgID="Equation.3" ShapeID="_x0000_i1255" DrawAspect="Content" ObjectID="_1807931621" r:id="rId416"/>
        </w:object>
      </w:r>
      <w:r w:rsidR="00150FFF" w:rsidRPr="00C87705">
        <w:rPr>
          <w:rFonts w:ascii="Times New Roman" w:eastAsia="Calibri" w:hAnsi="Times New Roman" w:cs="Times New Roman"/>
          <w:sz w:val="28"/>
          <w:szCs w:val="28"/>
          <w:lang w:val="kk-KZ"/>
        </w:rPr>
        <w:t>,                                                  (15)</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0"/>
          <w:szCs w:val="20"/>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6"/>
          <w:sz w:val="28"/>
          <w:szCs w:val="28"/>
          <w:lang w:val="kk-KZ"/>
        </w:rPr>
        <w:object w:dxaOrig="165" w:dyaOrig="300">
          <v:shape id="_x0000_i1256" type="#_x0000_t75" style="width:6.35pt;height:12.65pt" o:ole="">
            <v:imagedata r:id="rId411" o:title=""/>
          </v:shape>
          <o:OLEObject Type="Embed" ProgID="Equation.3" ShapeID="_x0000_i1256" DrawAspect="Content" ObjectID="_1807931622" r:id="rId417"/>
        </w:object>
      </w:r>
      <w:r w:rsidRPr="00C87705">
        <w:rPr>
          <w:rFonts w:ascii="Times New Roman" w:eastAsia="Calibri" w:hAnsi="Times New Roman" w:cs="Times New Roman"/>
          <w:sz w:val="28"/>
          <w:szCs w:val="28"/>
          <w:lang w:val="kk-KZ"/>
        </w:rPr>
        <w:t xml:space="preserve">– жүйекшелердің бойындағы отырғызылатын өсімдіктің орналасу арақашықтығы, м; </w:t>
      </w:r>
      <w:r w:rsidRPr="00C87705">
        <w:rPr>
          <w:rFonts w:ascii="Times New Roman" w:eastAsia="Calibri" w:hAnsi="Times New Roman" w:cs="Times New Roman"/>
          <w:position w:val="-18"/>
          <w:sz w:val="28"/>
          <w:szCs w:val="28"/>
          <w:lang w:val="kk-KZ"/>
        </w:rPr>
        <w:object w:dxaOrig="405" w:dyaOrig="435">
          <v:shape id="_x0000_i1257" type="#_x0000_t75" style="width:22.45pt;height:22.45pt" o:ole="">
            <v:imagedata r:id="rId413" o:title=""/>
          </v:shape>
          <o:OLEObject Type="Embed" ProgID="Equation.3" ShapeID="_x0000_i1257" DrawAspect="Content" ObjectID="_1807931623" r:id="rId418"/>
        </w:object>
      </w:r>
      <w:r w:rsidRPr="00C87705">
        <w:rPr>
          <w:rFonts w:ascii="Times New Roman" w:eastAsia="Calibri" w:hAnsi="Times New Roman" w:cs="Times New Roman"/>
          <w:sz w:val="28"/>
          <w:szCs w:val="28"/>
          <w:lang w:val="kk-KZ"/>
        </w:rPr>
        <w:t>- жүйекшелердің бойында отырғызылатын өсімдіктердің саны.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Егістік танаптың ені, бақшалық дақылдарды отырғызу технологиялық желісіне сай келетін, жүйекшелердің арақашықтығы (</w:t>
      </w:r>
      <w:r w:rsidRPr="00C87705">
        <w:rPr>
          <w:rFonts w:ascii="Times New Roman" w:eastAsia="Calibri" w:hAnsi="Times New Roman" w:cs="Times New Roman"/>
          <w:position w:val="-6"/>
          <w:sz w:val="28"/>
          <w:szCs w:val="28"/>
          <w:lang w:val="kk-KZ"/>
        </w:rPr>
        <w:object w:dxaOrig="195" w:dyaOrig="240">
          <v:shape id="_x0000_i1258" type="#_x0000_t75" style="width:6.35pt;height:13.8pt" o:ole="">
            <v:imagedata r:id="rId419" o:title=""/>
          </v:shape>
          <o:OLEObject Type="Embed" ProgID="Equation.3" ShapeID="_x0000_i1258" DrawAspect="Content" ObjectID="_1807931624" r:id="rId420"/>
        </w:object>
      </w:r>
      <w:r w:rsidRPr="00C87705">
        <w:rPr>
          <w:rFonts w:ascii="Times New Roman" w:eastAsia="Calibri" w:hAnsi="Times New Roman" w:cs="Times New Roman"/>
          <w:sz w:val="28"/>
          <w:szCs w:val="28"/>
          <w:lang w:val="kk-KZ"/>
        </w:rPr>
        <w:t>) және жүйекшелердің санына (</w:t>
      </w:r>
      <w:r w:rsidRPr="00C87705">
        <w:rPr>
          <w:rFonts w:ascii="Times New Roman" w:eastAsia="Calibri" w:hAnsi="Times New Roman" w:cs="Times New Roman"/>
          <w:position w:val="-12"/>
          <w:sz w:val="28"/>
          <w:szCs w:val="28"/>
          <w:lang w:val="kk-KZ"/>
        </w:rPr>
        <w:object w:dxaOrig="345" w:dyaOrig="375">
          <v:shape id="_x0000_i1259" type="#_x0000_t75" style="width:13.8pt;height:22.45pt" o:ole="">
            <v:imagedata r:id="rId421" o:title=""/>
          </v:shape>
          <o:OLEObject Type="Embed" ProgID="Equation.3" ShapeID="_x0000_i1259" DrawAspect="Content" ObjectID="_1807931625" r:id="rId422"/>
        </w:object>
      </w:r>
      <w:r w:rsidRPr="00C87705">
        <w:rPr>
          <w:rFonts w:ascii="Times New Roman" w:eastAsia="Calibri" w:hAnsi="Times New Roman" w:cs="Times New Roman"/>
          <w:sz w:val="28"/>
          <w:szCs w:val="28"/>
          <w:lang w:val="kk-KZ"/>
        </w:rPr>
        <w:t>) байланысты мына өрнек арқылы анықтауға болады:</w:t>
      </w:r>
    </w:p>
    <w:p w:rsidR="00150FFF" w:rsidRPr="00C87705" w:rsidRDefault="00150FFF" w:rsidP="00150FFF">
      <w:pPr>
        <w:spacing w:after="0" w:line="240" w:lineRule="auto"/>
        <w:ind w:firstLine="709"/>
        <w:jc w:val="both"/>
        <w:rPr>
          <w:rFonts w:ascii="Times New Roman" w:eastAsia="Calibri" w:hAnsi="Times New Roman" w:cs="Times New Roman"/>
          <w:sz w:val="20"/>
          <w:szCs w:val="20"/>
          <w:lang w:val="kk-KZ"/>
        </w:rPr>
      </w:pPr>
    </w:p>
    <w:p w:rsidR="00150FFF" w:rsidRPr="00C87705" w:rsidRDefault="003E7CAB" w:rsidP="00150FFF">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lang w:val="kk-KZ"/>
        </w:rPr>
        <w:object w:dxaOrig="1095" w:dyaOrig="375">
          <v:shape id="_x0000_i1260" type="#_x0000_t75" style="width:58.2pt;height:22.45pt" o:ole="">
            <v:imagedata r:id="rId423" o:title=""/>
          </v:shape>
          <o:OLEObject Type="Embed" ProgID="Equation.3" ShapeID="_x0000_i1260" DrawAspect="Content" ObjectID="_1807931626" r:id="rId424"/>
        </w:object>
      </w:r>
      <w:r w:rsidR="00150FFF" w:rsidRPr="00C87705">
        <w:rPr>
          <w:rFonts w:ascii="Times New Roman" w:eastAsia="Calibri" w:hAnsi="Times New Roman" w:cs="Times New Roman"/>
          <w:sz w:val="28"/>
          <w:szCs w:val="28"/>
          <w:lang w:val="kk-KZ"/>
        </w:rPr>
        <w:t>,                                             (16)</w:t>
      </w:r>
    </w:p>
    <w:p w:rsidR="00150FFF" w:rsidRPr="00C87705" w:rsidRDefault="00150FFF" w:rsidP="00150FFF">
      <w:pPr>
        <w:spacing w:after="0" w:line="240" w:lineRule="auto"/>
        <w:ind w:firstLine="567"/>
        <w:jc w:val="center"/>
        <w:rPr>
          <w:rFonts w:ascii="Times New Roman" w:eastAsia="Calibri" w:hAnsi="Times New Roman" w:cs="Times New Roman"/>
          <w:sz w:val="28"/>
          <w:szCs w:val="28"/>
          <w:lang w:val="kk-KZ"/>
        </w:rPr>
      </w:pP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6"/>
          <w:sz w:val="28"/>
          <w:szCs w:val="28"/>
          <w:lang w:val="kk-KZ"/>
        </w:rPr>
        <w:object w:dxaOrig="195" w:dyaOrig="240">
          <v:shape id="_x0000_i1261" type="#_x0000_t75" style="width:6.35pt;height:13.8pt" o:ole="">
            <v:imagedata r:id="rId419" o:title=""/>
          </v:shape>
          <o:OLEObject Type="Embed" ProgID="Equation.3" ShapeID="_x0000_i1261" DrawAspect="Content" ObjectID="_1807931627" r:id="rId425"/>
        </w:object>
      </w:r>
      <w:r w:rsidRPr="00C87705">
        <w:rPr>
          <w:rFonts w:ascii="Times New Roman" w:eastAsia="Calibri" w:hAnsi="Times New Roman" w:cs="Times New Roman"/>
          <w:sz w:val="28"/>
          <w:szCs w:val="28"/>
          <w:lang w:val="kk-KZ"/>
        </w:rPr>
        <w:t xml:space="preserve">– бақшалық дақылдарды отырғызу технологиялық желісіне сай келетін, жүйекшелердің арақашықтығы, м; </w:t>
      </w:r>
      <w:r w:rsidRPr="00C87705">
        <w:rPr>
          <w:rFonts w:ascii="Times New Roman" w:eastAsia="Calibri" w:hAnsi="Times New Roman" w:cs="Times New Roman"/>
          <w:position w:val="-12"/>
          <w:sz w:val="28"/>
          <w:szCs w:val="28"/>
          <w:lang w:val="kk-KZ"/>
        </w:rPr>
        <w:object w:dxaOrig="345" w:dyaOrig="375">
          <v:shape id="_x0000_i1262" type="#_x0000_t75" style="width:13.8pt;height:22.45pt" o:ole="">
            <v:imagedata r:id="rId421" o:title=""/>
          </v:shape>
          <o:OLEObject Type="Embed" ProgID="Equation.3" ShapeID="_x0000_i1262" DrawAspect="Content" ObjectID="_1807931628" r:id="rId426"/>
        </w:object>
      </w:r>
      <w:r w:rsidRPr="00C87705">
        <w:rPr>
          <w:rFonts w:ascii="Times New Roman" w:eastAsia="Calibri" w:hAnsi="Times New Roman" w:cs="Times New Roman"/>
          <w:sz w:val="28"/>
          <w:szCs w:val="28"/>
          <w:lang w:val="kk-KZ"/>
        </w:rPr>
        <w:t>- жүйекшелердің саны.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Сонымен, ауыспалы егістіктің құрамындағы жеке ауылшаруашылық дақылдары өсірілетін танаптың ауданын (</w:t>
      </w:r>
      <w:r w:rsidRPr="00C87705">
        <w:rPr>
          <w:rFonts w:ascii="Times New Roman" w:eastAsia="Calibri" w:hAnsi="Times New Roman" w:cs="Times New Roman"/>
          <w:position w:val="-12"/>
          <w:sz w:val="28"/>
          <w:szCs w:val="28"/>
          <w:lang w:val="kk-KZ"/>
        </w:rPr>
        <w:object w:dxaOrig="440" w:dyaOrig="380">
          <v:shape id="_x0000_i1263" type="#_x0000_t75" style="width:22.45pt;height:22.45pt" o:ole="">
            <v:imagedata r:id="rId427" o:title=""/>
          </v:shape>
          <o:OLEObject Type="Embed" ProgID="Equation.3" ShapeID="_x0000_i1263" DrawAspect="Content" ObjectID="_1807931629" r:id="rId428"/>
        </w:object>
      </w:r>
      <w:r w:rsidRPr="00C87705">
        <w:rPr>
          <w:rFonts w:ascii="Times New Roman" w:eastAsia="Calibri" w:hAnsi="Times New Roman" w:cs="Times New Roman"/>
          <w:sz w:val="28"/>
          <w:szCs w:val="28"/>
          <w:lang w:val="kk-KZ"/>
        </w:rPr>
        <w:t xml:space="preserve">)  мына өрнек арқылы анықтаймыз: </w:t>
      </w:r>
    </w:p>
    <w:p w:rsidR="00150FFF" w:rsidRPr="00C87705" w:rsidRDefault="003E7CAB"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lang w:val="kk-KZ"/>
        </w:rPr>
        <w:object w:dxaOrig="1240" w:dyaOrig="380">
          <v:shape id="_x0000_i1264" type="#_x0000_t75" style="width:65.65pt;height:22.45pt" o:ole="">
            <v:imagedata r:id="rId429" o:title=""/>
          </v:shape>
          <o:OLEObject Type="Embed" ProgID="Equation.3" ShapeID="_x0000_i1264" DrawAspect="Content" ObjectID="_1807931630" r:id="rId430"/>
        </w:object>
      </w:r>
      <w:r w:rsidR="00150FFF" w:rsidRPr="00C87705">
        <w:rPr>
          <w:rFonts w:ascii="Times New Roman" w:eastAsia="Calibri" w:hAnsi="Times New Roman" w:cs="Times New Roman"/>
          <w:sz w:val="28"/>
          <w:szCs w:val="28"/>
          <w:lang w:val="kk-KZ"/>
        </w:rPr>
        <w:t>.                                               (17)</w:t>
      </w: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Ауыспалы егістіктің құрамындағы бақшалық дақылдарды жер асты суларын пайдаланып өсіруге арналған субирригация әдісі, табиғи ылғалдану дәрежесі төмен құрғақшылық географиялық аймақтарда және жер беті су ресустарының жетіспейтін жағдайларында, табиғи  жабайы биологиялық қоғамдастықтың құрамы және құрылымын  сақтау арқылы, табиғи жүйенің энергетикалық қорларын жоғары дәрежеде пайдалануды қамтамасыз етеді, яғни оның бір түрі бола отырып, экологиялық орнықтылығын қамтамасыз етеді. </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суғармалы алқаптардағы гидро-агроландшафттардың топырақ жамылғысының даму үдерісін реттеуге және басқаруға арналған арнайы ауыспалы егістіктің жүйесіндегі ауылшаруашылық дақылдарының ауысып </w:t>
      </w:r>
      <w:r w:rsidRPr="00C87705">
        <w:rPr>
          <w:rFonts w:ascii="Times New Roman" w:eastAsia="Calibri" w:hAnsi="Times New Roman" w:cs="Times New Roman"/>
          <w:sz w:val="28"/>
          <w:szCs w:val="28"/>
          <w:lang w:val="kk-KZ"/>
        </w:rPr>
        <w:lastRenderedPageBreak/>
        <w:t>отыру желісіне байланысты, онымен бірге жылжып отыратын суғару техникаларынан құрылған суғару жүйесі, біріншіден ауыспалы егістіктің құрамындағы ауылшаруашылық дақылдарының ауысып отыру желісі арқылы топырақтың дамуына жұмсалатын күн сәулесі қуатын басқару және реттеу арқылы, оның қарқынын жоғарлатуды, екіншіден  ауыспалы егістіктің құрамындағы ауылшаруашылық дақылдарының ауысып отыру желісі топырақтың ылғалдануын теңестіру арқылы судың және заттың биологиялық айналымының қарқынын өсіруді, ал үшіншіден ауыспалы егістіктің құрамындағы ауылшаруашылық дақылдарының ауысып отыру желісі арқылы, оның өнімділігінің биологиялық орнықтылығын қамтамасыз ете алады.</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 аудандарының шеңберінде суғармалы алқаптарда, қазіргі кездегі техногендік қызметтің нәтижесінде қалыптасқан су ресурстарының гидрологиялық режимін тиімді пайдалану үшін, жоғарыда ұсынылған ауылшаруашылық саласына суды пайдалану жүйесін өндіріске  кезеңмен енгізу арқылы 2030 жылдарға дейін, суғармалы егістік жерлердің ауданын 300,0 мың гектарға дейін өсіруге болады (кесте 2</w:t>
      </w:r>
      <w:r w:rsidR="007D7CE4"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Кесте 2</w:t>
      </w:r>
      <w:r w:rsidR="007D7CE4"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 xml:space="preserve"> – Қызылорда облысының аудандарының шеңберінде суғармалы алқаптардың даму желісі</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0" w:type="auto"/>
        <w:tblInd w:w="108" w:type="dxa"/>
        <w:tblLayout w:type="fixed"/>
        <w:tblLook w:val="04A0"/>
      </w:tblPr>
      <w:tblGrid>
        <w:gridCol w:w="2127"/>
        <w:gridCol w:w="1275"/>
        <w:gridCol w:w="1134"/>
        <w:gridCol w:w="993"/>
        <w:gridCol w:w="1094"/>
        <w:gridCol w:w="891"/>
        <w:gridCol w:w="1057"/>
        <w:gridCol w:w="891"/>
      </w:tblGrid>
      <w:tr w:rsidR="00150FFF" w:rsidRPr="000B47D6" w:rsidTr="001354AA">
        <w:tc>
          <w:tcPr>
            <w:tcW w:w="2127"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275"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Қазіргі кездегі суғар-малы жердің ауданы, мың га</w:t>
            </w:r>
          </w:p>
        </w:tc>
        <w:tc>
          <w:tcPr>
            <w:tcW w:w="6060" w:type="dxa"/>
            <w:gridSpan w:val="6"/>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 аралығындағы суғармалы егістік жүйенің дамуы, мың га</w:t>
            </w:r>
          </w:p>
        </w:tc>
      </w:tr>
      <w:tr w:rsidR="00150FFF" w:rsidRPr="00C87705" w:rsidTr="001354AA">
        <w:tc>
          <w:tcPr>
            <w:tcW w:w="2127"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27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2127"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c>
          <w:tcPr>
            <w:tcW w:w="198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2025</w:t>
            </w:r>
          </w:p>
        </w:tc>
        <w:tc>
          <w:tcPr>
            <w:tcW w:w="1948" w:type="dxa"/>
            <w:gridSpan w:val="2"/>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2030</w:t>
            </w:r>
          </w:p>
        </w:tc>
      </w:tr>
      <w:tr w:rsidR="00150FFF" w:rsidRPr="00C87705" w:rsidTr="001354AA">
        <w:tc>
          <w:tcPr>
            <w:tcW w:w="2127" w:type="dxa"/>
            <w:vMerge/>
          </w:tcPr>
          <w:p w:rsidR="00150FFF" w:rsidRPr="00C87705" w:rsidRDefault="00150FFF" w:rsidP="00150FFF">
            <w:pPr>
              <w:rPr>
                <w:rFonts w:ascii="Times New Roman" w:eastAsia="Calibri" w:hAnsi="Times New Roman" w:cs="Times New Roman"/>
                <w:sz w:val="28"/>
                <w:szCs w:val="28"/>
              </w:rPr>
            </w:pPr>
          </w:p>
        </w:tc>
        <w:tc>
          <w:tcPr>
            <w:tcW w:w="1275"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34"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ғару мөл-шері,</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c>
          <w:tcPr>
            <w:tcW w:w="993"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ау-даны, мың</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га</w:t>
            </w:r>
          </w:p>
        </w:tc>
        <w:tc>
          <w:tcPr>
            <w:tcW w:w="1094"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ғару мөл-шері,</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c>
          <w:tcPr>
            <w:tcW w:w="891"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ау-даны, мың</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га</w:t>
            </w:r>
          </w:p>
        </w:tc>
        <w:tc>
          <w:tcPr>
            <w:tcW w:w="1057"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су-ғару мөл-шері,</w:t>
            </w:r>
          </w:p>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/га</w:t>
            </w:r>
          </w:p>
        </w:tc>
        <w:tc>
          <w:tcPr>
            <w:tcW w:w="891" w:type="dxa"/>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ау-даны, мың га</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rPr>
              <w:t>Арал</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1,040</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11290</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6370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19,62</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12516</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22,98</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28,73</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5904</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34,47</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23,05</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13084</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27,00</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33,75</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6046</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40,50</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33,02</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13998</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38,68</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48,35</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6190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58,02</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39,92</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13998</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46,76</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58,45</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6190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70,14</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25,80</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15444</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30,22</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37,78</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6076</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45,33</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rPr>
            </w:pPr>
            <w:r w:rsidRPr="00C87705">
              <w:rPr>
                <w:rFonts w:ascii="Times New Roman" w:eastAsia="Calibri" w:hAnsi="Times New Roman" w:cs="Times New Roman"/>
                <w:sz w:val="28"/>
                <w:szCs w:val="28"/>
              </w:rPr>
              <w:t>Жана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28,28</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15597</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33,14</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41,42</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6127</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49,71</w:t>
            </w:r>
          </w:p>
        </w:tc>
      </w:tr>
      <w:tr w:rsidR="00150FFF" w:rsidRPr="00C87705" w:rsidTr="001354AA">
        <w:tc>
          <w:tcPr>
            <w:tcW w:w="2127" w:type="dxa"/>
          </w:tcPr>
          <w:p w:rsidR="00150FFF" w:rsidRPr="00C87705" w:rsidRDefault="00150FFF" w:rsidP="00150FFF">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облысы</w:t>
            </w:r>
          </w:p>
        </w:tc>
        <w:tc>
          <w:tcPr>
            <w:tcW w:w="127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170,73</w:t>
            </w:r>
          </w:p>
        </w:tc>
        <w:tc>
          <w:tcPr>
            <w:tcW w:w="113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13729</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w:t>
            </w:r>
          </w:p>
        </w:tc>
        <w:tc>
          <w:tcPr>
            <w:tcW w:w="109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13600</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250,0</w:t>
            </w:r>
          </w:p>
        </w:tc>
        <w:tc>
          <w:tcPr>
            <w:tcW w:w="105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6129</w:t>
            </w:r>
          </w:p>
        </w:tc>
        <w:tc>
          <w:tcPr>
            <w:tcW w:w="89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300,0</w:t>
            </w:r>
          </w:p>
        </w:tc>
      </w:tr>
    </w:tbl>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Сонымен, Қызылорда облысының суғармалы егістік жүйелерді дамыту және оның топырақ-экологиялық, топырақ-мелиоративтік және топырақ-геохимиялық жағдайының ықтималды орнықтылығын қамтамасыз ету арқылы, оның биологиялық өнімділігін табиғи жүйенің энергетикалық </w:t>
      </w:r>
      <w:r w:rsidRPr="00C87705">
        <w:rPr>
          <w:rFonts w:ascii="Times New Roman" w:eastAsia="Calibri" w:hAnsi="Times New Roman" w:cs="Times New Roman"/>
          <w:sz w:val="28"/>
          <w:szCs w:val="28"/>
          <w:lang w:val="kk-KZ"/>
        </w:rPr>
        <w:lastRenderedPageBreak/>
        <w:t>қуатына сай қамтамасыз ету үшін, егістік жерлерді суғарудың қағидасын сақтау және жаңашыл суғару технологиясын пайдалану қажет.</w:t>
      </w:r>
    </w:p>
    <w:p w:rsidR="003E7CAB" w:rsidRDefault="003E7CAB" w:rsidP="00150FFF">
      <w:pPr>
        <w:spacing w:after="0" w:line="240" w:lineRule="auto"/>
        <w:ind w:firstLine="709"/>
        <w:rPr>
          <w:rFonts w:ascii="Times New Roman" w:eastAsia="Calibri" w:hAnsi="Times New Roman" w:cs="Times New Roman"/>
          <w:b/>
          <w:sz w:val="28"/>
          <w:szCs w:val="28"/>
          <w:lang w:val="kk-KZ"/>
        </w:rPr>
      </w:pPr>
    </w:p>
    <w:p w:rsidR="00150FFF" w:rsidRPr="00C87705" w:rsidRDefault="00150FFF" w:rsidP="00150FFF">
      <w:pPr>
        <w:spacing w:after="0" w:line="240" w:lineRule="auto"/>
        <w:ind w:firstLine="709"/>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t xml:space="preserve">4.4 </w:t>
      </w:r>
      <w:bookmarkStart w:id="5" w:name="_Hlk48069609"/>
      <w:r w:rsidRPr="00C87705">
        <w:rPr>
          <w:rFonts w:ascii="Times New Roman" w:eastAsia="Calibri" w:hAnsi="Times New Roman" w:cs="Times New Roman"/>
          <w:b/>
          <w:sz w:val="28"/>
          <w:szCs w:val="28"/>
          <w:lang w:val="kk-KZ"/>
        </w:rPr>
        <w:t xml:space="preserve">Көпсалалы гидроагроландшафттық жүйелерді жобалаудың негізгі қағидалары </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Қазіргі кезеңде гидро-агроландшафттық жүйелерді (суғару жүйелерін), ауылшаруашылық дақылдарын суару үшін қолданылатын суару әдісінің техникалық мүмкіншіліктеріне байланысты жобалауды талап етеді, яғни егістік жерлерде өсірілетін ауылшаруашылық дақылдарының суды тұтынуын қамтамасыз ететін жаңбырлатып, тамшылатып, жер бетімен суару жүйесі (жүйектер және жолақтар бойымен), топырақты іштен суару жүйелері, суағармалы егістік жерлердегі топырақтарды даму жүргісін және қалыптасу ерекшеліктерін ескермейді [99, 50-62 б].</w:t>
      </w: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r w:rsidRPr="00C87705">
        <w:rPr>
          <w:rFonts w:ascii="Times New Roman" w:eastAsia="Calibri" w:hAnsi="Times New Roman" w:cs="Times New Roman"/>
          <w:bCs/>
          <w:sz w:val="28"/>
          <w:szCs w:val="28"/>
          <w:lang w:val="kk-KZ"/>
        </w:rPr>
        <w:t xml:space="preserve">Суғармалы </w:t>
      </w:r>
      <w:r w:rsidRPr="00C87705">
        <w:rPr>
          <w:rFonts w:ascii="Times New Roman" w:eastAsia="Calibri" w:hAnsi="Times New Roman" w:cs="Times New Roman"/>
          <w:sz w:val="28"/>
          <w:szCs w:val="28"/>
          <w:lang w:val="kk-KZ"/>
        </w:rPr>
        <w:t>егістік жерлердегі ауыспалы танаптардағы</w:t>
      </w:r>
      <w:r w:rsidRPr="00C87705">
        <w:rPr>
          <w:rFonts w:ascii="Times New Roman" w:eastAsia="Calibri" w:hAnsi="Times New Roman" w:cs="Times New Roman"/>
          <w:bCs/>
          <w:sz w:val="28"/>
          <w:szCs w:val="28"/>
          <w:lang w:val="kk-KZ"/>
        </w:rPr>
        <w:t>топырақтарды даму жүргісін мақсаты - реттеуге арналған көпсалалы гидро-агроландшафттық жүйелерде ауыспалы егістік және суғару жүйелері (гидро-агроландшафттық жүйе) ауылшаруашылық дақылдарын суғару техникасы және технологиясы, ауылшаруашылық дақылдарының ауыспалы танаптардағы алмасу желісіне байланысты бірге жылжып отырады, ал ол нақты табиғи-климаттық жағдайда күн сәулесі қуатының топырақтың даму жүргісіне жоғары мүмкіншілікте пайдалануды қамтамасыз етеді (сурет 36).</w:t>
      </w: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p>
    <w:p w:rsidR="00150FFF" w:rsidRPr="00C87705" w:rsidRDefault="00150FFF" w:rsidP="00150FFF">
      <w:pPr>
        <w:spacing w:after="0" w:line="240" w:lineRule="auto"/>
        <w:jc w:val="both"/>
        <w:rPr>
          <w:rFonts w:ascii="Times New Roman" w:eastAsia="Calibri" w:hAnsi="Times New Roman" w:cs="Times New Roman"/>
          <w:b/>
          <w:sz w:val="28"/>
          <w:szCs w:val="28"/>
          <w:lang w:val="kk-KZ"/>
        </w:rPr>
      </w:pPr>
      <w:r w:rsidRPr="00C87705">
        <w:rPr>
          <w:rFonts w:ascii="Times New Roman" w:eastAsia="Calibri" w:hAnsi="Times New Roman" w:cs="Times New Roman"/>
          <w:b/>
          <w:noProof/>
          <w:sz w:val="28"/>
          <w:szCs w:val="28"/>
          <w:lang w:eastAsia="ko-KR"/>
        </w:rPr>
        <w:drawing>
          <wp:inline distT="0" distB="0" distL="0" distR="0">
            <wp:extent cx="5953760" cy="30090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27" cy="3013799"/>
                    </a:xfrm>
                    <a:prstGeom prst="rect">
                      <a:avLst/>
                    </a:prstGeom>
                    <a:noFill/>
                    <a:ln>
                      <a:noFill/>
                    </a:ln>
                  </pic:spPr>
                </pic:pic>
              </a:graphicData>
            </a:graphic>
          </wp:inline>
        </w:drawing>
      </w:r>
    </w:p>
    <w:p w:rsidR="00150FFF" w:rsidRPr="00C87705" w:rsidRDefault="00150FFF" w:rsidP="00150FFF">
      <w:pPr>
        <w:spacing w:after="0" w:line="240" w:lineRule="auto"/>
        <w:ind w:firstLine="709"/>
        <w:jc w:val="both"/>
        <w:rPr>
          <w:rFonts w:ascii="Times New Roman" w:eastAsia="Calibri" w:hAnsi="Times New Roman" w:cs="Times New Roman"/>
          <w:b/>
          <w:sz w:val="28"/>
          <w:szCs w:val="28"/>
          <w:lang w:val="kk-KZ"/>
        </w:rPr>
      </w:pP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Сурет 36 – Көпсалалы қызмет атқаратын жүйенің (ауыспалы егістік және суару техникасы) модульдік  желісі</w:t>
      </w:r>
    </w:p>
    <w:p w:rsidR="00150FFF" w:rsidRPr="00C87705" w:rsidRDefault="00150FFF" w:rsidP="00150FFF">
      <w:pPr>
        <w:spacing w:after="0" w:line="240" w:lineRule="auto"/>
        <w:ind w:firstLine="709"/>
        <w:jc w:val="center"/>
        <w:rPr>
          <w:rFonts w:ascii="Times New Roman" w:eastAsia="Calibri" w:hAnsi="Times New Roman" w:cs="Times New Roman"/>
          <w:bCs/>
          <w:sz w:val="24"/>
          <w:szCs w:val="24"/>
          <w:lang w:val="kk-KZ"/>
        </w:rPr>
      </w:pP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Көпсалалы гидро-агроландшафттық жүйелердің ортаны құру қызметі, суғармалы ауыспалы егістіктердің (гидро-агроландшафттардың) агроэкологиялық орнықтылығын қамтамасыз етуді геоэкологиялық шектеулерді ескеретің интегралдық сынақтық көрсеткіштерді пайдаланудың </w:t>
      </w:r>
      <w:r w:rsidRPr="00C87705">
        <w:rPr>
          <w:rFonts w:ascii="Times New Roman" w:eastAsia="Calibri" w:hAnsi="Times New Roman" w:cs="Times New Roman"/>
          <w:bCs/>
          <w:sz w:val="28"/>
          <w:szCs w:val="28"/>
          <w:lang w:val="kk-KZ"/>
        </w:rPr>
        <w:lastRenderedPageBreak/>
        <w:t>негізінде, яғни ауыспалы егістіктің құрамындағы орташа суғару мөлшері (суды тұтынудың жетіспейтін шамасы) гидроагроландшафттық жүйедегі ауылшаруашылық егістіктің экологиялық ағынды тұтынудың жетіспейтін шамасынан асып кетпеу керек [100; 101; 102; 103; 104; 105].</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Көпсалалы гидроагроландшафттық жүйелердің (ауыспалы егістік және техникасы) үлгісі – ауылшаруашылық дақылдары мен суғару техникасының жиынтығын белгілі бір шарттармен  үйлестіру арқылы, ішкі жүйелік байланыстармен біріктірілген көптеген қызметтік мәселелерді белгілі бір жағдайда орындауға, яғни сумен қамтамасыз ету, топырақтың құнарлығын  жаңғырту, судың және химиялық заттардың топырақ қабатындағы геологиялық және биологиялық айналыммен реттеу арқылы, гидроагроландшафттық жүйедегі топырақтың экономикалық және экологиялық қызметін қамтамасыз ету.</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Сонымен, топырақтың даму жүргісін басқару және реттеуге арналған ауыспалы егістік жүйесі суғару техникаларының мүмкіншіліктері негізінде құрылған,   жоғары өнімді гидроагроландшафттық жүйелерді жобалау, тек қана қажеттілік әртүрліліктерін және табиғи ұқсастық қағидаларын сақтап қана қоймай, яғни топырақты әсер ету (мелиорация) нысаны ретінде қабылдау арқылы экологиялық және оларды ауылшаруашылық дақылдарының тіршілік ортасы ретінде пайдалану арқылы, экономикалық қызметті атқаруын қамтамасыз ету үшін, біріктіру қағидасы негізінде табиғи жүргілерді реттеу әдістерін   қалыптастыру қажеттілігін талап етеді және олар ортаны құрушы жүйе ретінде топырақтың даму жүргісін мақсатты реттеуге және басқаруға мүмкіншілік береді (сурет 37) [104, 94 б].</w:t>
      </w: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noProof/>
          <w:sz w:val="28"/>
          <w:szCs w:val="28"/>
          <w:lang w:eastAsia="ko-KR"/>
        </w:rPr>
        <w:drawing>
          <wp:inline distT="0" distB="0" distL="0" distR="0">
            <wp:extent cx="5837274" cy="33915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570" cy="3394612"/>
                    </a:xfrm>
                    <a:prstGeom prst="rect">
                      <a:avLst/>
                    </a:prstGeom>
                    <a:noFill/>
                    <a:ln>
                      <a:noFill/>
                    </a:ln>
                  </pic:spPr>
                </pic:pic>
              </a:graphicData>
            </a:graphic>
          </wp:inline>
        </w:drawing>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Сурет 37 – Көпсалалы гидро-арголандшафттық жүйе (1 - суғару көзі; 2 - сорап бекеті; 3 - бас құбыр; 4 – су тарату құбыры; 5 – бөлімшелік құбыр; </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6- танаптық құбыр)</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Cs/>
          <w:sz w:val="28"/>
          <w:szCs w:val="28"/>
          <w:lang w:val="kk-KZ"/>
        </w:rPr>
        <w:lastRenderedPageBreak/>
        <w:t xml:space="preserve">Көпсалалы гидро-агроландшафттық жүйелердің жобаланған гидравликалық көрсеткіштерін анықтау үшін ауылшаруашылық дақылдарының тәуліктік суды тұтыну мөлшерінің  жетіспейтін шамасының жоғарғы мәнін пайдаланады және оны ауылшаруашылық дақылдарының айлық суды тұтыну мөлшерін </w:t>
      </w:r>
      <w:r w:rsidRPr="00C87705">
        <w:rPr>
          <w:rFonts w:ascii="Times New Roman" w:eastAsia="Calibri" w:hAnsi="Times New Roman" w:cs="Times New Roman"/>
          <w:bCs/>
          <w:sz w:val="24"/>
          <w:szCs w:val="24"/>
          <w:lang w:val="kk-KZ"/>
        </w:rPr>
        <w:t>(</w:t>
      </w:r>
      <w:r w:rsidRPr="00C87705">
        <w:rPr>
          <w:rFonts w:ascii="Times New Roman" w:eastAsia="Calibri" w:hAnsi="Times New Roman" w:cs="Times New Roman"/>
          <w:position w:val="-12"/>
          <w:sz w:val="24"/>
          <w:szCs w:val="24"/>
        </w:rPr>
        <w:object w:dxaOrig="340" w:dyaOrig="360">
          <v:shape id="_x0000_i1265" type="#_x0000_t75" style="width:12.65pt;height:22.45pt" o:ole="" fillcolor="window">
            <v:imagedata r:id="rId433" o:title=""/>
          </v:shape>
          <o:OLEObject Type="Embed" ProgID="Equation.3" ShapeID="_x0000_i1265" DrawAspect="Content" ObjectID="_1807931631" r:id="rId434"/>
        </w:object>
      </w:r>
      <w:r w:rsidRPr="00C87705">
        <w:rPr>
          <w:rFonts w:ascii="Times New Roman" w:eastAsia="Calibri" w:hAnsi="Times New Roman" w:cs="Times New Roman"/>
          <w:bCs/>
          <w:sz w:val="24"/>
          <w:szCs w:val="24"/>
          <w:lang w:val="kk-KZ"/>
        </w:rPr>
        <w:t>)</w:t>
      </w:r>
      <w:r w:rsidRPr="00C87705">
        <w:rPr>
          <w:rFonts w:ascii="Times New Roman" w:eastAsia="Calibri" w:hAnsi="Times New Roman" w:cs="Times New Roman"/>
          <w:bCs/>
          <w:sz w:val="28"/>
          <w:szCs w:val="28"/>
          <w:lang w:val="kk-KZ"/>
        </w:rPr>
        <w:t xml:space="preserve"> анытқауға арналған Н.В. Данильченконың биоклиматтық әдісі негізінде мына өрнек арқылы анықтайды </w:t>
      </w:r>
      <w:r w:rsidRPr="00C87705">
        <w:rPr>
          <w:rFonts w:ascii="Times New Roman" w:eastAsia="Calibri" w:hAnsi="Times New Roman" w:cs="Times New Roman"/>
          <w:sz w:val="28"/>
          <w:szCs w:val="28"/>
          <w:lang w:val="kk-KZ"/>
        </w:rPr>
        <w:t>[106]:</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p>
    <w:bookmarkEnd w:id="5"/>
    <w:p w:rsidR="00150FFF" w:rsidRPr="00C87705" w:rsidRDefault="00150FFF" w:rsidP="00150FFF">
      <w:pPr>
        <w:spacing w:after="0" w:line="240" w:lineRule="auto"/>
        <w:ind w:firstLine="709"/>
        <w:jc w:val="center"/>
        <w:rPr>
          <w:rFonts w:ascii="Times New Roman" w:eastAsia="Calibri" w:hAnsi="Times New Roman" w:cs="Times New Roman"/>
          <w:sz w:val="24"/>
          <w:szCs w:val="24"/>
          <w:lang w:val="kk-KZ"/>
        </w:rPr>
      </w:pPr>
      <w:r w:rsidRPr="00C87705">
        <w:rPr>
          <w:rFonts w:ascii="Times New Roman" w:eastAsia="Calibri" w:hAnsi="Times New Roman" w:cs="Times New Roman"/>
          <w:position w:val="-12"/>
          <w:sz w:val="24"/>
          <w:szCs w:val="24"/>
        </w:rPr>
        <w:object w:dxaOrig="1760" w:dyaOrig="360">
          <v:shape id="_x0000_i1266" type="#_x0000_t75" style="width:85.8pt;height:22.45pt" o:ole="" fillcolor="window">
            <v:imagedata r:id="rId435" o:title=""/>
          </v:shape>
          <o:OLEObject Type="Embed" ProgID="Equation.3" ShapeID="_x0000_i1266" DrawAspect="Content" ObjectID="_1807931632" r:id="rId436"/>
        </w:object>
      </w:r>
      <w:r w:rsidRPr="00C87705">
        <w:rPr>
          <w:rFonts w:ascii="Times New Roman" w:eastAsia="Calibri" w:hAnsi="Times New Roman" w:cs="Times New Roman"/>
          <w:sz w:val="24"/>
          <w:szCs w:val="24"/>
          <w:lang w:val="kk-KZ"/>
        </w:rPr>
        <w:t>,                                                 (18)</w:t>
      </w:r>
    </w:p>
    <w:p w:rsidR="00150FFF" w:rsidRPr="00C87705" w:rsidRDefault="00150FFF" w:rsidP="00150FFF">
      <w:pPr>
        <w:spacing w:after="0" w:line="240" w:lineRule="auto"/>
        <w:jc w:val="both"/>
        <w:rPr>
          <w:rFonts w:ascii="Times New Roman" w:eastAsia="Calibri" w:hAnsi="Times New Roman" w:cs="Times New Roman"/>
          <w:sz w:val="24"/>
          <w:szCs w:val="24"/>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мұнда:</w:t>
      </w:r>
      <w:r w:rsidRPr="00C87705">
        <w:rPr>
          <w:rFonts w:ascii="Times New Roman" w:eastAsia="Calibri" w:hAnsi="Times New Roman" w:cs="Times New Roman"/>
          <w:position w:val="-12"/>
          <w:sz w:val="28"/>
          <w:szCs w:val="28"/>
        </w:rPr>
        <w:object w:dxaOrig="380" w:dyaOrig="360">
          <v:shape id="_x0000_i1267" type="#_x0000_t75" style="width:22.45pt;height:22.45pt" o:ole="" fillcolor="window">
            <v:imagedata r:id="rId437" o:title=""/>
          </v:shape>
          <o:OLEObject Type="Embed" ProgID="Equation.3" ShapeID="_x0000_i1267" DrawAspect="Content" ObjectID="_1807931633" r:id="rId438"/>
        </w:object>
      </w:r>
      <w:r w:rsidRPr="00C87705">
        <w:rPr>
          <w:rFonts w:ascii="Times New Roman" w:eastAsia="Calibri" w:hAnsi="Times New Roman" w:cs="Times New Roman"/>
          <w:sz w:val="28"/>
          <w:szCs w:val="28"/>
          <w:lang w:val="kk-KZ"/>
        </w:rPr>
        <w:t xml:space="preserve"> - микроклиматтық коэффициент;</w:t>
      </w:r>
      <w:r w:rsidRPr="00C87705">
        <w:rPr>
          <w:rFonts w:ascii="Times New Roman" w:eastAsia="Calibri" w:hAnsi="Times New Roman" w:cs="Times New Roman"/>
          <w:position w:val="-12"/>
          <w:sz w:val="28"/>
          <w:szCs w:val="28"/>
        </w:rPr>
        <w:object w:dxaOrig="360" w:dyaOrig="360">
          <v:shape id="_x0000_i1268" type="#_x0000_t75" style="width:22.45pt;height:22.45pt" o:ole="" fillcolor="window">
            <v:imagedata r:id="rId439" o:title=""/>
          </v:shape>
          <o:OLEObject Type="Embed" ProgID="Equation.3" ShapeID="_x0000_i1268" DrawAspect="Content" ObjectID="_1807931634" r:id="rId440"/>
        </w:object>
      </w:r>
      <w:r w:rsidRPr="00C87705">
        <w:rPr>
          <w:rFonts w:ascii="Times New Roman" w:eastAsia="Calibri" w:hAnsi="Times New Roman" w:cs="Times New Roman"/>
          <w:sz w:val="28"/>
          <w:szCs w:val="28"/>
          <w:lang w:val="kk-KZ"/>
        </w:rPr>
        <w:t xml:space="preserve"> - биологиялық коэффициент; </w:t>
      </w:r>
      <w:r w:rsidRPr="00C87705">
        <w:rPr>
          <w:rFonts w:ascii="Calibri" w:eastAsia="Calibri" w:hAnsi="Calibri" w:cs="Times New Roman"/>
          <w:position w:val="-12"/>
          <w:sz w:val="28"/>
          <w:szCs w:val="28"/>
        </w:rPr>
        <w:object w:dxaOrig="360" w:dyaOrig="360">
          <v:shape id="_x0000_i1269" type="#_x0000_t75" style="width:22.45pt;height:22.45pt" o:ole="">
            <v:imagedata r:id="rId441" o:title=""/>
          </v:shape>
          <o:OLEObject Type="Embed" ProgID="Equation.3" ShapeID="_x0000_i1269" DrawAspect="Content" ObjectID="_1807931635" r:id="rId442"/>
        </w:object>
      </w:r>
      <w:r w:rsidRPr="00C87705">
        <w:rPr>
          <w:rFonts w:ascii="Times New Roman" w:eastAsia="Calibri" w:hAnsi="Times New Roman" w:cs="Times New Roman"/>
          <w:sz w:val="28"/>
          <w:szCs w:val="28"/>
          <w:lang w:val="kk-KZ"/>
        </w:rPr>
        <w:t>- Н.Н. Ивановтың өрнегі бойынша анықталатын айлық булану [107]:</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3E7CAB" w:rsidP="00150FFF">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rPr>
        <w:object w:dxaOrig="3040" w:dyaOrig="460">
          <v:shape id="_x0000_i1270" type="#_x0000_t75" style="width:150.35pt;height:22.45pt" o:ole="" fillcolor="window">
            <v:imagedata r:id="rId443" o:title=""/>
          </v:shape>
          <o:OLEObject Type="Embed" ProgID="Equation.3" ShapeID="_x0000_i1270" DrawAspect="Content" ObjectID="_1807931636" r:id="rId444"/>
        </w:object>
      </w:r>
      <w:r w:rsidR="00150FFF" w:rsidRPr="00C87705">
        <w:rPr>
          <w:rFonts w:ascii="Times New Roman" w:eastAsia="Calibri" w:hAnsi="Times New Roman" w:cs="Times New Roman"/>
          <w:sz w:val="28"/>
          <w:szCs w:val="28"/>
          <w:lang w:val="kk-KZ"/>
        </w:rPr>
        <w:t>,                                (19)</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мұнда: </w:t>
      </w:r>
      <w:r w:rsidRPr="00C87705">
        <w:rPr>
          <w:rFonts w:ascii="Times New Roman" w:eastAsia="Calibri" w:hAnsi="Times New Roman" w:cs="Times New Roman"/>
          <w:position w:val="-6"/>
          <w:sz w:val="28"/>
          <w:szCs w:val="28"/>
        </w:rPr>
        <w:object w:dxaOrig="160" w:dyaOrig="240">
          <v:shape id="_x0000_i1271" type="#_x0000_t75" style="width:7.5pt;height:13.8pt" o:ole="" fillcolor="window">
            <v:imagedata r:id="rId445" o:title=""/>
          </v:shape>
          <o:OLEObject Type="Embed" ProgID="Equation.3" ShapeID="_x0000_i1271" DrawAspect="Content" ObjectID="_1807931637" r:id="rId446"/>
        </w:object>
      </w:r>
      <w:r w:rsidRPr="00C87705">
        <w:rPr>
          <w:rFonts w:ascii="Times New Roman" w:eastAsia="Calibri" w:hAnsi="Times New Roman" w:cs="Times New Roman"/>
          <w:sz w:val="28"/>
          <w:szCs w:val="28"/>
          <w:lang w:val="kk-KZ"/>
        </w:rPr>
        <w:t xml:space="preserve"> - есептеу кезеңіндегі орташа айлық ауа температурасы, °С;</w:t>
      </w:r>
      <w:r w:rsidRPr="00C87705">
        <w:rPr>
          <w:rFonts w:ascii="Times New Roman" w:eastAsia="Calibri" w:hAnsi="Times New Roman" w:cs="Times New Roman"/>
          <w:position w:val="-6"/>
          <w:sz w:val="28"/>
          <w:szCs w:val="28"/>
        </w:rPr>
        <w:object w:dxaOrig="200" w:dyaOrig="220">
          <v:shape id="_x0000_i1272" type="#_x0000_t75" style="width:7.5pt;height:13.8pt" o:ole="" fillcolor="window">
            <v:imagedata r:id="rId447" o:title=""/>
          </v:shape>
          <o:OLEObject Type="Embed" ProgID="Equation.3" ShapeID="_x0000_i1272" DrawAspect="Content" ObjectID="_1807931638" r:id="rId448"/>
        </w:object>
      </w:r>
      <w:r w:rsidRPr="00C87705">
        <w:rPr>
          <w:rFonts w:ascii="Times New Roman" w:eastAsia="Calibri" w:hAnsi="Times New Roman" w:cs="Times New Roman"/>
          <w:sz w:val="28"/>
          <w:szCs w:val="28"/>
          <w:lang w:val="kk-KZ"/>
        </w:rPr>
        <w:t xml:space="preserve"> - есептеу кезеңіндегі орташа айлық ауаның салыстырмалы ылғалдылығы, %.</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Ауылшаруашылық жерлердің айлық экологиялық ағынды тұтыну мөлшері (</w:t>
      </w:r>
      <w:r w:rsidRPr="00C87705">
        <w:rPr>
          <w:rFonts w:ascii="Times New Roman" w:eastAsia="Calibri" w:hAnsi="Times New Roman" w:cs="Times New Roman"/>
          <w:position w:val="-12"/>
          <w:sz w:val="28"/>
          <w:szCs w:val="28"/>
        </w:rPr>
        <w:object w:dxaOrig="340" w:dyaOrig="360">
          <v:shape id="_x0000_i1273" type="#_x0000_t75" style="width:12.65pt;height:22.45pt" o:ole="" fillcolor="window">
            <v:imagedata r:id="rId449" o:title=""/>
          </v:shape>
          <o:OLEObject Type="Embed" ProgID="Equation.3" ShapeID="_x0000_i1273" DrawAspect="Content" ObjectID="_1807931639" r:id="rId450"/>
        </w:object>
      </w:r>
      <w:r w:rsidRPr="00C87705">
        <w:rPr>
          <w:rFonts w:ascii="Times New Roman" w:eastAsia="Calibri" w:hAnsi="Times New Roman" w:cs="Times New Roman"/>
          <w:bCs/>
          <w:sz w:val="28"/>
          <w:szCs w:val="28"/>
          <w:lang w:val="kk-KZ"/>
        </w:rPr>
        <w:t>) М.И. Будыко өрнегінің негізінде құрылған [108], мына теңдеу арқылы анықталады:</w:t>
      </w: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rPr>
        <w:object w:dxaOrig="2360" w:dyaOrig="360">
          <v:shape id="_x0000_i1274" type="#_x0000_t75" style="width:121.55pt;height:22.45pt" o:ole="" fillcolor="window">
            <v:imagedata r:id="rId451" o:title=""/>
          </v:shape>
          <o:OLEObject Type="Embed" ProgID="Equation.3" ShapeID="_x0000_i1274" DrawAspect="Content" ObjectID="_1807931640" r:id="rId452"/>
        </w:object>
      </w:r>
      <w:r w:rsidR="00150FFF" w:rsidRPr="00C87705">
        <w:rPr>
          <w:rFonts w:ascii="Times New Roman" w:eastAsia="Calibri" w:hAnsi="Times New Roman" w:cs="Times New Roman"/>
          <w:bCs/>
          <w:sz w:val="28"/>
          <w:szCs w:val="28"/>
          <w:lang w:val="kk-KZ"/>
        </w:rPr>
        <w:t>,                                    (20)</w:t>
      </w: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мұнда:</w:t>
      </w:r>
      <w:r w:rsidRPr="00C87705">
        <w:rPr>
          <w:rFonts w:ascii="Times New Roman" w:eastAsia="Calibri" w:hAnsi="Times New Roman" w:cs="Times New Roman"/>
          <w:position w:val="-4"/>
          <w:sz w:val="28"/>
          <w:szCs w:val="28"/>
        </w:rPr>
        <w:object w:dxaOrig="240" w:dyaOrig="260">
          <v:shape id="_x0000_i1275" type="#_x0000_t75" style="width:13.8pt;height:13.8pt" o:ole="" fillcolor="window">
            <v:imagedata r:id="rId453" o:title=""/>
          </v:shape>
          <o:OLEObject Type="Embed" ProgID="Equation.3" ShapeID="_x0000_i1275" DrawAspect="Content" ObjectID="_1807931641" r:id="rId454"/>
        </w:object>
      </w:r>
      <w:r w:rsidRPr="00C87705">
        <w:rPr>
          <w:rFonts w:ascii="Times New Roman" w:eastAsia="Calibri" w:hAnsi="Times New Roman" w:cs="Times New Roman"/>
          <w:sz w:val="28"/>
          <w:szCs w:val="28"/>
          <w:lang w:val="kk-KZ"/>
        </w:rPr>
        <w:t>- фотосинтездік белсенді радиация (кДж/см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оны мына өрнек арқылы анықтауға болады </w:t>
      </w:r>
      <w:r w:rsidRPr="00C87705">
        <w:rPr>
          <w:rFonts w:ascii="Times New Roman" w:eastAsia="Calibri" w:hAnsi="Times New Roman" w:cs="Times New Roman"/>
          <w:bCs/>
          <w:sz w:val="28"/>
          <w:szCs w:val="28"/>
          <w:lang w:val="kk-KZ"/>
        </w:rPr>
        <w:t xml:space="preserve">[109]: </w:t>
      </w:r>
      <w:r w:rsidRPr="00C87705">
        <w:rPr>
          <w:rFonts w:ascii="Times New Roman" w:eastAsia="Calibri" w:hAnsi="Times New Roman" w:cs="Times New Roman"/>
          <w:position w:val="-8"/>
          <w:sz w:val="28"/>
          <w:szCs w:val="28"/>
        </w:rPr>
        <w:object w:dxaOrig="3060" w:dyaOrig="420">
          <v:shape id="_x0000_i1276" type="#_x0000_t75" style="width:151.5pt;height:22.45pt" o:ole="">
            <v:imagedata r:id="rId455" o:title=""/>
          </v:shape>
          <o:OLEObject Type="Embed" ProgID="Equation.3" ShapeID="_x0000_i1276" DrawAspect="Content" ObjectID="_1807931642" r:id="rId456"/>
        </w:object>
      </w:r>
      <w:r w:rsidRPr="00C87705">
        <w:rPr>
          <w:rFonts w:ascii="Times New Roman" w:eastAsia="Calibri" w:hAnsi="Times New Roman" w:cs="Times New Roman"/>
          <w:sz w:val="28"/>
          <w:szCs w:val="28"/>
          <w:lang w:val="kk-KZ"/>
        </w:rPr>
        <w:t>, мұнда</w:t>
      </w:r>
      <w:r w:rsidRPr="00C87705">
        <w:rPr>
          <w:rFonts w:ascii="Times New Roman" w:eastAsia="Calibri" w:hAnsi="Times New Roman" w:cs="Times New Roman"/>
          <w:position w:val="-12"/>
          <w:sz w:val="28"/>
          <w:szCs w:val="28"/>
        </w:rPr>
        <w:object w:dxaOrig="499" w:dyaOrig="360">
          <v:shape id="_x0000_i1277" type="#_x0000_t75" style="width:22.45pt;height:13.8pt" o:ole="" fillcolor="window">
            <v:imagedata r:id="rId457" o:title=""/>
          </v:shape>
          <o:OLEObject Type="Embed" ProgID="Equation.3" ShapeID="_x0000_i1277" DrawAspect="Content" ObjectID="_1807931643" r:id="rId458"/>
        </w:object>
      </w:r>
      <w:r w:rsidRPr="00C87705">
        <w:rPr>
          <w:rFonts w:ascii="Times New Roman" w:eastAsia="Calibri" w:hAnsi="Times New Roman" w:cs="Times New Roman"/>
          <w:sz w:val="28"/>
          <w:szCs w:val="28"/>
          <w:lang w:val="kk-KZ"/>
        </w:rPr>
        <w:t xml:space="preserve">- биологиялық белсенді ауа температурасының жиынтығы, </w:t>
      </w:r>
      <w:r w:rsidRPr="00C87705">
        <w:rPr>
          <w:rFonts w:ascii="Times New Roman" w:eastAsia="Calibri" w:hAnsi="Times New Roman" w:cs="Times New Roman"/>
          <w:sz w:val="28"/>
          <w:szCs w:val="28"/>
          <w:vertAlign w:val="superscript"/>
          <w:lang w:val="kk-KZ"/>
        </w:rPr>
        <w:t>о</w:t>
      </w:r>
      <w:r w:rsidRPr="00C87705">
        <w:rPr>
          <w:rFonts w:ascii="Times New Roman" w:eastAsia="Calibri" w:hAnsi="Times New Roman" w:cs="Times New Roman"/>
          <w:sz w:val="28"/>
          <w:szCs w:val="28"/>
          <w:lang w:val="kk-KZ"/>
        </w:rPr>
        <w:t xml:space="preserve">С; </w:t>
      </w:r>
      <w:r w:rsidRPr="00C87705">
        <w:rPr>
          <w:rFonts w:ascii="Times New Roman" w:eastAsia="Calibri" w:hAnsi="Times New Roman" w:cs="Times New Roman"/>
          <w:position w:val="-12"/>
          <w:sz w:val="28"/>
          <w:szCs w:val="28"/>
        </w:rPr>
        <w:object w:dxaOrig="460" w:dyaOrig="380">
          <v:shape id="_x0000_i1278" type="#_x0000_t75" style="width:22.45pt;height:12.65pt" o:ole="" fillcolor="window">
            <v:imagedata r:id="rId459" o:title=""/>
          </v:shape>
          <o:OLEObject Type="Embed" ProgID="Equation.3" ShapeID="_x0000_i1278" DrawAspect="Content" ObjectID="_1807931644" r:id="rId460"/>
        </w:object>
      </w:r>
      <w:r w:rsidRPr="00C87705">
        <w:rPr>
          <w:rFonts w:ascii="Times New Roman" w:eastAsia="Calibri" w:hAnsi="Times New Roman" w:cs="Times New Roman"/>
          <w:sz w:val="28"/>
          <w:szCs w:val="28"/>
          <w:lang w:val="kk-KZ"/>
        </w:rPr>
        <w:t xml:space="preserve">- айлық ауа температурасының жиынтығы, </w:t>
      </w:r>
      <w:r w:rsidRPr="00C87705">
        <w:rPr>
          <w:rFonts w:ascii="Times New Roman" w:eastAsia="Calibri" w:hAnsi="Times New Roman" w:cs="Times New Roman"/>
          <w:sz w:val="28"/>
          <w:szCs w:val="28"/>
          <w:vertAlign w:val="superscript"/>
          <w:lang w:val="kk-KZ"/>
        </w:rPr>
        <w:t>о</w:t>
      </w:r>
      <w:r w:rsidRPr="00C87705">
        <w:rPr>
          <w:rFonts w:ascii="Times New Roman" w:eastAsia="Calibri" w:hAnsi="Times New Roman" w:cs="Times New Roman"/>
          <w:sz w:val="28"/>
          <w:szCs w:val="28"/>
          <w:lang w:val="kk-KZ"/>
        </w:rPr>
        <w:t xml:space="preserve">С; </w:t>
      </w:r>
      <w:r w:rsidRPr="00C87705">
        <w:rPr>
          <w:rFonts w:ascii="Times New Roman" w:eastAsia="Calibri" w:hAnsi="Times New Roman" w:cs="Times New Roman"/>
          <w:position w:val="-4"/>
          <w:sz w:val="28"/>
          <w:szCs w:val="28"/>
        </w:rPr>
        <w:object w:dxaOrig="220" w:dyaOrig="260">
          <v:shape id="_x0000_i1279" type="#_x0000_t75" style="width:13.8pt;height:13.8pt" o:ole="" fillcolor="window">
            <v:imagedata r:id="rId461" o:title=""/>
          </v:shape>
          <o:OLEObject Type="Embed" ProgID="Equation.3" ShapeID="_x0000_i1279" DrawAspect="Content" ObjectID="_1807931645" r:id="rId462"/>
        </w:object>
      </w:r>
      <w:r w:rsidRPr="00C87705">
        <w:rPr>
          <w:rFonts w:ascii="Times New Roman" w:eastAsia="Calibri" w:hAnsi="Times New Roman" w:cs="Times New Roman"/>
          <w:sz w:val="28"/>
          <w:szCs w:val="28"/>
          <w:lang w:val="kk-KZ"/>
        </w:rPr>
        <w:t>- булануға шығын болатын білінбейтін  жылу ( 2,5 кДж/см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Жер бетімен және жаңбырлатып суғару кезіндегі </w:t>
      </w:r>
      <w:r w:rsidRPr="00C87705">
        <w:rPr>
          <w:rFonts w:ascii="Times New Roman" w:eastAsia="Calibri" w:hAnsi="Times New Roman" w:cs="Times New Roman"/>
          <w:bCs/>
          <w:sz w:val="28"/>
          <w:szCs w:val="28"/>
          <w:lang w:val="kk-KZ"/>
        </w:rPr>
        <w:t xml:space="preserve">ауылшаруашылық дақылдарының айлық суды тұтыну мөлшерінің жетіспейтін шамасы </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position w:val="-12"/>
          <w:sz w:val="28"/>
          <w:szCs w:val="28"/>
        </w:rPr>
        <w:object w:dxaOrig="480" w:dyaOrig="360">
          <v:shape id="_x0000_i1280" type="#_x0000_t75" style="width:22.45pt;height:22.45pt" o:ole="" fillcolor="window">
            <v:imagedata r:id="rId463" o:title=""/>
          </v:shape>
          <o:OLEObject Type="Embed" ProgID="Equation.3" ShapeID="_x0000_i1280" DrawAspect="Content" ObjectID="_1807931646" r:id="rId464"/>
        </w:object>
      </w:r>
      <w:r w:rsidRPr="00C87705">
        <w:rPr>
          <w:rFonts w:ascii="Times New Roman" w:eastAsia="Calibri" w:hAnsi="Times New Roman" w:cs="Times New Roman"/>
          <w:sz w:val="28"/>
          <w:szCs w:val="28"/>
          <w:lang w:val="kk-KZ"/>
        </w:rPr>
        <w:t xml:space="preserve">), суғармалы егістік жердің су теңгермесі (баланс), төмендегі теңдеуінің негізінде анықтауға болады: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rPr>
        <w:object w:dxaOrig="2680" w:dyaOrig="360">
          <v:shape id="_x0000_i1281" type="#_x0000_t75" style="width:131.35pt;height:22.45pt" o:ole="" fillcolor="window">
            <v:imagedata r:id="rId465" o:title=""/>
          </v:shape>
          <o:OLEObject Type="Embed" ProgID="Equation.3" ShapeID="_x0000_i1281" DrawAspect="Content" ObjectID="_1807931647" r:id="rId466"/>
        </w:object>
      </w:r>
      <w:r w:rsidR="00150FFF" w:rsidRPr="00C87705">
        <w:rPr>
          <w:rFonts w:ascii="Times New Roman" w:eastAsia="Calibri" w:hAnsi="Times New Roman" w:cs="Times New Roman"/>
          <w:bCs/>
          <w:sz w:val="28"/>
          <w:szCs w:val="28"/>
          <w:lang w:val="kk-KZ"/>
        </w:rPr>
        <w:t>,                                 (21)</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мұнда: </w:t>
      </w:r>
      <w:r w:rsidRPr="00C87705">
        <w:rPr>
          <w:rFonts w:ascii="Times New Roman" w:eastAsia="Calibri" w:hAnsi="Times New Roman" w:cs="Times New Roman"/>
          <w:position w:val="-6"/>
          <w:sz w:val="28"/>
          <w:szCs w:val="28"/>
        </w:rPr>
        <w:object w:dxaOrig="460" w:dyaOrig="279">
          <v:shape id="_x0000_i1282" type="#_x0000_t75" style="width:22.45pt;height:13.8pt" o:ole="" fillcolor="window">
            <v:imagedata r:id="rId467" o:title=""/>
          </v:shape>
          <o:OLEObject Type="Embed" ProgID="Equation.3" ShapeID="_x0000_i1282" DrawAspect="Content" ObjectID="_1807931648" r:id="rId468"/>
        </w:object>
      </w:r>
      <w:r w:rsidRPr="00C87705">
        <w:rPr>
          <w:rFonts w:ascii="Times New Roman" w:eastAsia="Calibri" w:hAnsi="Times New Roman" w:cs="Times New Roman"/>
          <w:sz w:val="28"/>
          <w:szCs w:val="28"/>
          <w:lang w:val="kk-KZ"/>
        </w:rPr>
        <w:t xml:space="preserve">- есепке алынған айдың бас кезіндегі топырақ қабатындағы белсенді ылғал қоры; </w:t>
      </w:r>
      <w:r w:rsidRPr="00C87705">
        <w:rPr>
          <w:rFonts w:ascii="Times New Roman" w:eastAsia="Calibri" w:hAnsi="Times New Roman" w:cs="Times New Roman"/>
          <w:position w:val="-12"/>
          <w:sz w:val="28"/>
          <w:szCs w:val="28"/>
        </w:rPr>
        <w:object w:dxaOrig="340" w:dyaOrig="360">
          <v:shape id="_x0000_i1283" type="#_x0000_t75" style="width:12.65pt;height:13.8pt" o:ole="" fillcolor="window">
            <v:imagedata r:id="rId469" o:title=""/>
          </v:shape>
          <o:OLEObject Type="Embed" ProgID="Equation.3" ShapeID="_x0000_i1283" DrawAspect="Content" ObjectID="_1807931649" r:id="rId470"/>
        </w:object>
      </w:r>
      <w:r w:rsidRPr="00C87705">
        <w:rPr>
          <w:rFonts w:ascii="Times New Roman" w:eastAsia="Calibri" w:hAnsi="Times New Roman" w:cs="Times New Roman"/>
          <w:sz w:val="28"/>
          <w:szCs w:val="28"/>
          <w:lang w:val="kk-KZ"/>
        </w:rPr>
        <w:t>- есепке алынған айдағы атмосфералық жауын-шашын;</w:t>
      </w:r>
      <w:r w:rsidRPr="00C87705">
        <w:rPr>
          <w:rFonts w:ascii="Times New Roman" w:eastAsia="Calibri" w:hAnsi="Times New Roman" w:cs="Times New Roman"/>
          <w:position w:val="-10"/>
          <w:sz w:val="28"/>
          <w:szCs w:val="28"/>
        </w:rPr>
        <w:object w:dxaOrig="220" w:dyaOrig="260">
          <v:shape id="_x0000_i1284" type="#_x0000_t75" style="width:13.8pt;height:13.8pt" o:ole="" fillcolor="window">
            <v:imagedata r:id="rId471" o:title=""/>
          </v:shape>
          <o:OLEObject Type="Embed" ProgID="Equation.3" ShapeID="_x0000_i1284" DrawAspect="Content" ObjectID="_1807931650" r:id="rId472"/>
        </w:object>
      </w:r>
      <w:r w:rsidRPr="00C87705">
        <w:rPr>
          <w:rFonts w:ascii="Times New Roman" w:eastAsia="Calibri" w:hAnsi="Times New Roman" w:cs="Times New Roman"/>
          <w:sz w:val="28"/>
          <w:szCs w:val="28"/>
          <w:lang w:val="kk-KZ"/>
        </w:rPr>
        <w:t xml:space="preserve">  - есепке алынған айдағы  жер асты суының булану шамасы;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Тамшылатып суғару кезіндегі </w:t>
      </w:r>
      <w:r w:rsidRPr="00C87705">
        <w:rPr>
          <w:rFonts w:ascii="Times New Roman" w:eastAsia="Calibri" w:hAnsi="Times New Roman" w:cs="Times New Roman"/>
          <w:bCs/>
          <w:sz w:val="28"/>
          <w:szCs w:val="28"/>
          <w:lang w:val="kk-KZ"/>
        </w:rPr>
        <w:t xml:space="preserve">ауылшаруашылық дақылдарының айлық суды тұтыну мөлшерінің жетіспейтін шамасы </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position w:val="-12"/>
          <w:sz w:val="28"/>
          <w:szCs w:val="28"/>
        </w:rPr>
        <w:object w:dxaOrig="480" w:dyaOrig="360">
          <v:shape id="_x0000_i1285" type="#_x0000_t75" style="width:22.45pt;height:22.45pt" o:ole="" fillcolor="window">
            <v:imagedata r:id="rId463" o:title=""/>
          </v:shape>
          <o:OLEObject Type="Embed" ProgID="Equation.3" ShapeID="_x0000_i1285" DrawAspect="Content" ObjectID="_1807931651" r:id="rId473"/>
        </w:object>
      </w:r>
      <w:r w:rsidRPr="00C87705">
        <w:rPr>
          <w:rFonts w:ascii="Times New Roman" w:eastAsia="Calibri" w:hAnsi="Times New Roman" w:cs="Times New Roman"/>
          <w:sz w:val="28"/>
          <w:szCs w:val="28"/>
          <w:lang w:val="kk-KZ"/>
        </w:rPr>
        <w:t xml:space="preserve">), суғармалы егістік жердің су теңгермесі теңдеуінің негізінде, мына өрнек арқылы анықталады: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12"/>
          <w:sz w:val="28"/>
          <w:szCs w:val="28"/>
          <w:lang w:val="kk-KZ"/>
        </w:rPr>
        <w:lastRenderedPageBreak/>
        <w:t xml:space="preserve">                              </w:t>
      </w:r>
      <w:r w:rsidR="00150FFF" w:rsidRPr="00C87705">
        <w:rPr>
          <w:rFonts w:ascii="Times New Roman" w:eastAsia="Calibri" w:hAnsi="Times New Roman" w:cs="Times New Roman"/>
          <w:position w:val="-12"/>
          <w:sz w:val="28"/>
          <w:szCs w:val="28"/>
        </w:rPr>
        <w:object w:dxaOrig="3739" w:dyaOrig="360">
          <v:shape id="_x0000_i1286" type="#_x0000_t75" style="width:188.95pt;height:22.45pt" o:ole="" fillcolor="window">
            <v:imagedata r:id="rId474" o:title=""/>
          </v:shape>
          <o:OLEObject Type="Embed" ProgID="Equation.3" ShapeID="_x0000_i1286" DrawAspect="Content" ObjectID="_1807931652" r:id="rId475"/>
        </w:object>
      </w:r>
      <w:r w:rsidR="00150FFF" w:rsidRPr="00C87705">
        <w:rPr>
          <w:rFonts w:ascii="Times New Roman" w:eastAsia="Calibri" w:hAnsi="Times New Roman" w:cs="Times New Roman"/>
          <w:bCs/>
          <w:sz w:val="28"/>
          <w:szCs w:val="28"/>
          <w:lang w:val="kk-KZ"/>
        </w:rPr>
        <w:t>,                            (22)</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bCs/>
          <w:sz w:val="28"/>
          <w:szCs w:val="28"/>
          <w:lang w:val="kk-KZ"/>
        </w:rPr>
        <w:t>мұнда:</w:t>
      </w:r>
      <w:r w:rsidRPr="00C87705">
        <w:rPr>
          <w:rFonts w:ascii="Times New Roman" w:eastAsia="Calibri" w:hAnsi="Times New Roman" w:cs="Times New Roman"/>
          <w:position w:val="-12"/>
          <w:sz w:val="28"/>
          <w:szCs w:val="28"/>
        </w:rPr>
        <w:object w:dxaOrig="340" w:dyaOrig="360">
          <v:shape id="_x0000_i1287" type="#_x0000_t75" style="width:12.65pt;height:13.8pt" o:ole="" fillcolor="window">
            <v:imagedata r:id="rId476" o:title=""/>
          </v:shape>
          <o:OLEObject Type="Embed" ProgID="Equation.3" ShapeID="_x0000_i1287" DrawAspect="Content" ObjectID="_1807931653" r:id="rId477"/>
        </w:object>
      </w:r>
      <w:r w:rsidRPr="00C87705">
        <w:rPr>
          <w:rFonts w:ascii="Times New Roman" w:eastAsia="Calibri" w:hAnsi="Times New Roman" w:cs="Times New Roman"/>
          <w:sz w:val="28"/>
          <w:szCs w:val="28"/>
          <w:lang w:val="kk-KZ"/>
        </w:rPr>
        <w:t>- ауыспалы егістіктің жалпы ауданы, га;</w:t>
      </w:r>
      <w:r w:rsidRPr="00C87705">
        <w:rPr>
          <w:rFonts w:ascii="Times New Roman" w:eastAsia="Calibri" w:hAnsi="Times New Roman" w:cs="Times New Roman"/>
          <w:position w:val="-12"/>
          <w:sz w:val="28"/>
          <w:szCs w:val="28"/>
        </w:rPr>
        <w:object w:dxaOrig="440" w:dyaOrig="380">
          <v:shape id="_x0000_i1288" type="#_x0000_t75" style="width:22.45pt;height:12.65pt" o:ole="" fillcolor="window">
            <v:imagedata r:id="rId478" o:title=""/>
          </v:shape>
          <o:OLEObject Type="Embed" ProgID="Equation.3" ShapeID="_x0000_i1288" DrawAspect="Content" ObjectID="_1807931654" r:id="rId479"/>
        </w:object>
      </w:r>
      <w:r w:rsidRPr="00C87705">
        <w:rPr>
          <w:rFonts w:ascii="Times New Roman" w:eastAsia="Calibri" w:hAnsi="Times New Roman" w:cs="Times New Roman"/>
          <w:sz w:val="28"/>
          <w:szCs w:val="28"/>
          <w:lang w:val="kk-KZ"/>
        </w:rPr>
        <w:t xml:space="preserve"> - ауыспалы егістік танаптың суғару әдісі және техникасына байланысты нақты ылғалдану ауданы.</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Ауылшаруашылық жерлердің суды тұтынудың айлық мөлшерін мына өрнек арқылы анықтауға болады : </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12"/>
          <w:sz w:val="28"/>
          <w:szCs w:val="28"/>
          <w:lang w:val="kk-KZ"/>
        </w:rPr>
        <w:t xml:space="preserve">                               </w:t>
      </w:r>
      <w:r w:rsidR="00150FFF" w:rsidRPr="00C87705">
        <w:rPr>
          <w:rFonts w:ascii="Times New Roman" w:eastAsia="Calibri" w:hAnsi="Times New Roman" w:cs="Times New Roman"/>
          <w:position w:val="-12"/>
          <w:sz w:val="28"/>
          <w:szCs w:val="28"/>
        </w:rPr>
        <w:object w:dxaOrig="4380" w:dyaOrig="400">
          <v:shape id="_x0000_i1289" type="#_x0000_t75" style="width:3in;height:22.45pt" o:ole="" fillcolor="window">
            <v:imagedata r:id="rId480" o:title=""/>
          </v:shape>
          <o:OLEObject Type="Embed" ProgID="Equation.3" ShapeID="_x0000_i1289" DrawAspect="Content" ObjectID="_1807931655" r:id="rId481"/>
        </w:object>
      </w:r>
      <w:r w:rsidR="00150FFF" w:rsidRPr="00C87705">
        <w:rPr>
          <w:rFonts w:ascii="Times New Roman" w:eastAsia="Calibri" w:hAnsi="Times New Roman" w:cs="Times New Roman"/>
          <w:position w:val="-12"/>
          <w:sz w:val="28"/>
          <w:szCs w:val="28"/>
          <w:lang w:val="kk-KZ"/>
        </w:rPr>
        <w:t xml:space="preserve">                      (23)</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Көпсалалы гидро-агроландшафттық жүйелердің гидравликалық коэффициентін, яғни бас құбырдың өтімі  (</w:t>
      </w:r>
      <w:r w:rsidRPr="00C87705">
        <w:rPr>
          <w:rFonts w:ascii="Times New Roman" w:eastAsia="Calibri" w:hAnsi="Times New Roman" w:cs="Times New Roman"/>
          <w:position w:val="-12"/>
          <w:sz w:val="28"/>
          <w:szCs w:val="28"/>
        </w:rPr>
        <w:object w:dxaOrig="420" w:dyaOrig="360">
          <v:shape id="_x0000_i1290" type="#_x0000_t75" style="width:22.45pt;height:22.45pt" o:ole="" fillcolor="window">
            <v:imagedata r:id="rId482" o:title=""/>
          </v:shape>
          <o:OLEObject Type="Embed" ProgID="Equation.3" ShapeID="_x0000_i1290" DrawAspect="Content" ObjectID="_1807931656" r:id="rId483"/>
        </w:object>
      </w:r>
      <w:r w:rsidRPr="00C87705">
        <w:rPr>
          <w:rFonts w:ascii="Times New Roman" w:eastAsia="Calibri" w:hAnsi="Times New Roman" w:cs="Times New Roman"/>
          <w:bCs/>
          <w:sz w:val="28"/>
          <w:szCs w:val="28"/>
          <w:lang w:val="kk-KZ"/>
        </w:rPr>
        <w:t>, м</w:t>
      </w:r>
      <w:r w:rsidRPr="00C87705">
        <w:rPr>
          <w:rFonts w:ascii="Times New Roman" w:eastAsia="Calibri" w:hAnsi="Times New Roman" w:cs="Times New Roman"/>
          <w:bCs/>
          <w:sz w:val="28"/>
          <w:szCs w:val="28"/>
          <w:vertAlign w:val="superscript"/>
          <w:lang w:val="kk-KZ"/>
        </w:rPr>
        <w:t>3</w:t>
      </w:r>
      <w:r w:rsidRPr="00C87705">
        <w:rPr>
          <w:rFonts w:ascii="Times New Roman" w:eastAsia="Calibri" w:hAnsi="Times New Roman" w:cs="Times New Roman"/>
          <w:bCs/>
          <w:sz w:val="28"/>
          <w:szCs w:val="28"/>
          <w:lang w:val="kk-KZ"/>
        </w:rPr>
        <w:t xml:space="preserve">/с),  ауылшаруашылық дақылдарының </w:t>
      </w:r>
      <w:r w:rsidRPr="00C87705">
        <w:rPr>
          <w:rFonts w:ascii="Times New Roman" w:eastAsia="Calibri" w:hAnsi="Times New Roman" w:cs="Times New Roman"/>
          <w:position w:val="-6"/>
          <w:sz w:val="28"/>
          <w:szCs w:val="28"/>
        </w:rPr>
        <w:object w:dxaOrig="160" w:dyaOrig="279">
          <v:shape id="_x0000_i1291" type="#_x0000_t75" style="width:7.5pt;height:13.8pt" o:ole="" fillcolor="window">
            <v:imagedata r:id="rId484" o:title=""/>
          </v:shape>
          <o:OLEObject Type="Embed" ProgID="Equation.3" ShapeID="_x0000_i1291" DrawAspect="Content" ObjectID="_1807931657" r:id="rId485"/>
        </w:object>
      </w:r>
      <w:r w:rsidRPr="00C87705">
        <w:rPr>
          <w:rFonts w:ascii="Times New Roman" w:eastAsia="Calibri" w:hAnsi="Times New Roman" w:cs="Times New Roman"/>
          <w:sz w:val="28"/>
          <w:szCs w:val="28"/>
          <w:lang w:val="kk-KZ"/>
        </w:rPr>
        <w:t xml:space="preserve">- түрінің </w:t>
      </w:r>
      <w:r w:rsidRPr="00C87705">
        <w:rPr>
          <w:rFonts w:ascii="Times New Roman" w:eastAsia="Calibri" w:hAnsi="Times New Roman" w:cs="Times New Roman"/>
          <w:bCs/>
          <w:sz w:val="28"/>
          <w:szCs w:val="28"/>
          <w:lang w:val="kk-KZ"/>
        </w:rPr>
        <w:t xml:space="preserve">суды айлық тұтыну мөлшерін </w:t>
      </w:r>
      <w:r w:rsidRPr="00C87705">
        <w:rPr>
          <w:rFonts w:ascii="Times New Roman" w:eastAsia="Calibri" w:hAnsi="Times New Roman" w:cs="Times New Roman"/>
          <w:bCs/>
          <w:sz w:val="24"/>
          <w:szCs w:val="24"/>
          <w:lang w:val="kk-KZ"/>
        </w:rPr>
        <w:t>(</w:t>
      </w:r>
      <w:r w:rsidRPr="00C87705">
        <w:rPr>
          <w:rFonts w:ascii="Times New Roman" w:eastAsia="Calibri" w:hAnsi="Times New Roman" w:cs="Times New Roman"/>
          <w:position w:val="-16"/>
          <w:sz w:val="28"/>
          <w:szCs w:val="28"/>
        </w:rPr>
        <w:object w:dxaOrig="820" w:dyaOrig="499">
          <v:shape id="_x0000_i1292" type="#_x0000_t75" style="width:44.35pt;height:22.45pt" o:ole="" fillcolor="window">
            <v:imagedata r:id="rId486" o:title=""/>
          </v:shape>
          <o:OLEObject Type="Embed" ProgID="Equation.3" ShapeID="_x0000_i1292" DrawAspect="Content" ObjectID="_1807931658" r:id="rId487"/>
        </w:object>
      </w:r>
      <w:r w:rsidRPr="00C87705">
        <w:rPr>
          <w:rFonts w:ascii="Times New Roman" w:eastAsia="Calibri" w:hAnsi="Times New Roman" w:cs="Times New Roman"/>
          <w:bCs/>
          <w:sz w:val="24"/>
          <w:szCs w:val="24"/>
          <w:lang w:val="kk-KZ"/>
        </w:rPr>
        <w:t xml:space="preserve">) </w:t>
      </w:r>
      <w:r w:rsidRPr="00C87705">
        <w:rPr>
          <w:rFonts w:ascii="Times New Roman" w:eastAsia="Calibri" w:hAnsi="Times New Roman" w:cs="Times New Roman"/>
          <w:bCs/>
          <w:sz w:val="28"/>
          <w:szCs w:val="28"/>
          <w:lang w:val="kk-KZ"/>
        </w:rPr>
        <w:t>жетіспейтін шамасының орташа арифметикалық жоғарғы мәнінің  негізінде, мына өрнек арқылы анықталады:</w:t>
      </w: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34"/>
          <w:sz w:val="28"/>
          <w:szCs w:val="28"/>
          <w:lang w:val="kk-KZ"/>
        </w:rPr>
        <w:t xml:space="preserve">                                   </w:t>
      </w:r>
      <w:r w:rsidR="00150FFF" w:rsidRPr="00C87705">
        <w:rPr>
          <w:rFonts w:ascii="Times New Roman" w:eastAsia="Calibri" w:hAnsi="Times New Roman" w:cs="Times New Roman"/>
          <w:position w:val="-34"/>
          <w:sz w:val="28"/>
          <w:szCs w:val="28"/>
        </w:rPr>
        <w:object w:dxaOrig="3860" w:dyaOrig="800">
          <v:shape id="_x0000_i1293" type="#_x0000_t75" style="width:193.55pt;height:44.35pt" o:ole="" fillcolor="window">
            <v:imagedata r:id="rId488" o:title=""/>
          </v:shape>
          <o:OLEObject Type="Embed" ProgID="Equation.3" ShapeID="_x0000_i1293" DrawAspect="Content" ObjectID="_1807931659" r:id="rId489"/>
        </w:object>
      </w:r>
      <w:r w:rsidR="00150FFF" w:rsidRPr="00C87705">
        <w:rPr>
          <w:rFonts w:ascii="Times New Roman" w:eastAsia="Calibri" w:hAnsi="Times New Roman" w:cs="Times New Roman"/>
          <w:bCs/>
          <w:sz w:val="28"/>
          <w:szCs w:val="28"/>
          <w:lang w:val="kk-KZ"/>
        </w:rPr>
        <w:t xml:space="preserve">,                         (24)    </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мұнда:</w:t>
      </w:r>
      <w:r w:rsidRPr="00C87705">
        <w:rPr>
          <w:rFonts w:ascii="Times New Roman" w:eastAsia="Calibri" w:hAnsi="Times New Roman" w:cs="Times New Roman"/>
          <w:position w:val="-6"/>
          <w:sz w:val="28"/>
          <w:szCs w:val="28"/>
        </w:rPr>
        <w:object w:dxaOrig="240" w:dyaOrig="220">
          <v:shape id="_x0000_i1294" type="#_x0000_t75" style="width:13.8pt;height:13.8pt" o:ole="" fillcolor="window">
            <v:imagedata r:id="rId490" o:title=""/>
          </v:shape>
          <o:OLEObject Type="Embed" ProgID="Equation.3" ShapeID="_x0000_i1294" DrawAspect="Content" ObjectID="_1807931660" r:id="rId491"/>
        </w:object>
      </w:r>
      <w:r w:rsidRPr="00C87705">
        <w:rPr>
          <w:rFonts w:ascii="Times New Roman" w:eastAsia="Calibri" w:hAnsi="Times New Roman" w:cs="Times New Roman"/>
          <w:bCs/>
          <w:sz w:val="28"/>
          <w:szCs w:val="28"/>
          <w:lang w:val="kk-KZ"/>
        </w:rPr>
        <w:t xml:space="preserve">– ауыспалы егістік құрамындағы </w:t>
      </w:r>
      <w:r w:rsidRPr="00C87705">
        <w:rPr>
          <w:rFonts w:ascii="Times New Roman" w:eastAsia="Calibri" w:hAnsi="Times New Roman" w:cs="Times New Roman"/>
          <w:position w:val="-6"/>
          <w:sz w:val="28"/>
          <w:szCs w:val="28"/>
        </w:rPr>
        <w:object w:dxaOrig="139" w:dyaOrig="260">
          <v:shape id="_x0000_i1295" type="#_x0000_t75" style="width:6.35pt;height:13.8pt" o:ole="" fillcolor="window">
            <v:imagedata r:id="rId492" o:title=""/>
          </v:shape>
          <o:OLEObject Type="Embed" ProgID="Equation.3" ShapeID="_x0000_i1295" DrawAspect="Content" ObjectID="_1807931661" r:id="rId493"/>
        </w:object>
      </w:r>
      <w:r w:rsidRPr="00C87705">
        <w:rPr>
          <w:rFonts w:ascii="Times New Roman" w:eastAsia="Calibri" w:hAnsi="Times New Roman" w:cs="Times New Roman"/>
          <w:sz w:val="28"/>
          <w:szCs w:val="28"/>
          <w:lang w:val="kk-KZ"/>
        </w:rPr>
        <w:t xml:space="preserve"> ауылшаруашылық дақылының қатынастық шамасы</w:t>
      </w: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position w:val="-4"/>
          <w:sz w:val="28"/>
          <w:szCs w:val="28"/>
        </w:rPr>
        <w:object w:dxaOrig="220" w:dyaOrig="260">
          <v:shape id="_x0000_i1296" type="#_x0000_t75" style="width:13.8pt;height:13.8pt" o:ole="" fillcolor="window">
            <v:imagedata r:id="rId494" o:title=""/>
          </v:shape>
          <o:OLEObject Type="Embed" ProgID="Equation.3" ShapeID="_x0000_i1296" DrawAspect="Content" ObjectID="_1807931662" r:id="rId495"/>
        </w:object>
      </w:r>
      <w:r w:rsidRPr="00C87705">
        <w:rPr>
          <w:rFonts w:ascii="Times New Roman" w:eastAsia="Calibri" w:hAnsi="Times New Roman" w:cs="Times New Roman"/>
          <w:bCs/>
          <w:sz w:val="28"/>
          <w:szCs w:val="28"/>
          <w:lang w:val="kk-KZ"/>
        </w:rPr>
        <w:t xml:space="preserve">- айдағы күндер саны; </w:t>
      </w:r>
      <w:r w:rsidRPr="00C87705">
        <w:rPr>
          <w:rFonts w:ascii="Times New Roman" w:eastAsia="Calibri" w:hAnsi="Times New Roman" w:cs="Times New Roman"/>
          <w:position w:val="-6"/>
          <w:sz w:val="28"/>
          <w:szCs w:val="28"/>
        </w:rPr>
        <w:object w:dxaOrig="200" w:dyaOrig="220">
          <v:shape id="_x0000_i1297" type="#_x0000_t75" style="width:7.5pt;height:13.8pt" o:ole="" fillcolor="window">
            <v:imagedata r:id="rId496" o:title=""/>
          </v:shape>
          <o:OLEObject Type="Embed" ProgID="Equation.3" ShapeID="_x0000_i1297" DrawAspect="Content" ObjectID="_1807931663" r:id="rId497"/>
        </w:object>
      </w:r>
      <w:r w:rsidRPr="00C87705">
        <w:rPr>
          <w:rFonts w:ascii="Times New Roman" w:eastAsia="Calibri" w:hAnsi="Times New Roman" w:cs="Times New Roman"/>
          <w:bCs/>
          <w:sz w:val="28"/>
          <w:szCs w:val="28"/>
          <w:lang w:val="kk-KZ"/>
        </w:rPr>
        <w:t xml:space="preserve">- ауыспалы егістік құрамындағы ауылшаруашылық дақылдарының саны; </w:t>
      </w:r>
      <w:r w:rsidRPr="00C87705">
        <w:rPr>
          <w:rFonts w:ascii="Times New Roman" w:eastAsia="Calibri" w:hAnsi="Times New Roman" w:cs="Times New Roman"/>
          <w:position w:val="-12"/>
          <w:sz w:val="28"/>
          <w:szCs w:val="28"/>
        </w:rPr>
        <w:object w:dxaOrig="340" w:dyaOrig="360">
          <v:shape id="_x0000_i1298" type="#_x0000_t75" style="width:12.65pt;height:22.45pt" o:ole="" fillcolor="window">
            <v:imagedata r:id="rId498" o:title=""/>
          </v:shape>
          <o:OLEObject Type="Embed" ProgID="Equation.3" ShapeID="_x0000_i1298" DrawAspect="Content" ObjectID="_1807931664" r:id="rId499"/>
        </w:object>
      </w:r>
      <w:r w:rsidRPr="00C87705">
        <w:rPr>
          <w:rFonts w:ascii="Times New Roman" w:eastAsia="Calibri" w:hAnsi="Times New Roman" w:cs="Times New Roman"/>
          <w:bCs/>
          <w:sz w:val="28"/>
          <w:szCs w:val="28"/>
          <w:lang w:val="kk-KZ"/>
        </w:rPr>
        <w:t xml:space="preserve">- ауыспалы егістіктің жалпы ауданы, га; </w:t>
      </w:r>
      <w:r w:rsidRPr="00C87705">
        <w:rPr>
          <w:rFonts w:ascii="Times New Roman" w:eastAsia="Calibri" w:hAnsi="Times New Roman" w:cs="Times New Roman"/>
          <w:position w:val="-12"/>
          <w:sz w:val="28"/>
          <w:szCs w:val="28"/>
        </w:rPr>
        <w:object w:dxaOrig="380" w:dyaOrig="360">
          <v:shape id="_x0000_i1299" type="#_x0000_t75" style="width:22.45pt;height:22.45pt" o:ole="" fillcolor="window">
            <v:imagedata r:id="rId500" o:title=""/>
          </v:shape>
          <o:OLEObject Type="Embed" ProgID="Equation.3" ShapeID="_x0000_i1299" DrawAspect="Content" ObjectID="_1807931665" r:id="rId501"/>
        </w:object>
      </w:r>
      <w:r w:rsidRPr="00C87705">
        <w:rPr>
          <w:rFonts w:ascii="Times New Roman" w:eastAsia="Calibri" w:hAnsi="Times New Roman" w:cs="Times New Roman"/>
          <w:bCs/>
          <w:sz w:val="28"/>
          <w:szCs w:val="28"/>
          <w:lang w:val="kk-KZ"/>
        </w:rPr>
        <w:t>- бас құбырдың пайдалы әсер коэффициенті.</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Тарату құбырының  (</w:t>
      </w:r>
      <w:r w:rsidRPr="00C87705">
        <w:rPr>
          <w:rFonts w:ascii="Times New Roman" w:eastAsia="Calibri" w:hAnsi="Times New Roman" w:cs="Times New Roman"/>
          <w:position w:val="-10"/>
          <w:sz w:val="28"/>
          <w:szCs w:val="28"/>
        </w:rPr>
        <w:object w:dxaOrig="340" w:dyaOrig="340">
          <v:shape id="_x0000_i1300" type="#_x0000_t75" style="width:12.65pt;height:12.65pt" o:ole="" fillcolor="window">
            <v:imagedata r:id="rId502" o:title=""/>
          </v:shape>
          <o:OLEObject Type="Embed" ProgID="Equation.3" ShapeID="_x0000_i1300" DrawAspect="Content" ObjectID="_1807931666" r:id="rId503"/>
        </w:object>
      </w:r>
      <w:r w:rsidRPr="00C87705">
        <w:rPr>
          <w:rFonts w:ascii="Times New Roman" w:eastAsia="Calibri" w:hAnsi="Times New Roman" w:cs="Times New Roman"/>
          <w:bCs/>
          <w:sz w:val="28"/>
          <w:szCs w:val="28"/>
          <w:lang w:val="kk-KZ"/>
        </w:rPr>
        <w:t>, м</w:t>
      </w:r>
      <w:r w:rsidRPr="00C87705">
        <w:rPr>
          <w:rFonts w:ascii="Times New Roman" w:eastAsia="Calibri" w:hAnsi="Times New Roman" w:cs="Times New Roman"/>
          <w:bCs/>
          <w:sz w:val="28"/>
          <w:szCs w:val="28"/>
          <w:vertAlign w:val="superscript"/>
          <w:lang w:val="kk-KZ"/>
        </w:rPr>
        <w:t>3</w:t>
      </w:r>
      <w:r w:rsidRPr="00C87705">
        <w:rPr>
          <w:rFonts w:ascii="Times New Roman" w:eastAsia="Calibri" w:hAnsi="Times New Roman" w:cs="Times New Roman"/>
          <w:bCs/>
          <w:sz w:val="28"/>
          <w:szCs w:val="28"/>
          <w:lang w:val="kk-KZ"/>
        </w:rPr>
        <w:t>/с) және бөлімшелік (танаптық)  (</w:t>
      </w:r>
      <w:r w:rsidRPr="00C87705">
        <w:rPr>
          <w:rFonts w:ascii="Times New Roman" w:eastAsia="Calibri" w:hAnsi="Times New Roman" w:cs="Times New Roman"/>
          <w:position w:val="-12"/>
          <w:sz w:val="28"/>
          <w:szCs w:val="28"/>
        </w:rPr>
        <w:object w:dxaOrig="360" w:dyaOrig="360">
          <v:shape id="_x0000_i1301" type="#_x0000_t75" style="width:22.45pt;height:22.45pt" o:ole="" fillcolor="window">
            <v:imagedata r:id="rId504" o:title=""/>
          </v:shape>
          <o:OLEObject Type="Embed" ProgID="Equation.3" ShapeID="_x0000_i1301" DrawAspect="Content" ObjectID="_1807931667" r:id="rId505"/>
        </w:object>
      </w:r>
      <w:r w:rsidRPr="00C87705">
        <w:rPr>
          <w:rFonts w:ascii="Times New Roman" w:eastAsia="Calibri" w:hAnsi="Times New Roman" w:cs="Times New Roman"/>
          <w:bCs/>
          <w:sz w:val="28"/>
          <w:szCs w:val="28"/>
          <w:lang w:val="kk-KZ"/>
        </w:rPr>
        <w:t>, м</w:t>
      </w:r>
      <w:r w:rsidRPr="00C87705">
        <w:rPr>
          <w:rFonts w:ascii="Times New Roman" w:eastAsia="Calibri" w:hAnsi="Times New Roman" w:cs="Times New Roman"/>
          <w:bCs/>
          <w:sz w:val="28"/>
          <w:szCs w:val="28"/>
          <w:vertAlign w:val="superscript"/>
          <w:lang w:val="kk-KZ"/>
        </w:rPr>
        <w:t>3</w:t>
      </w:r>
      <w:r w:rsidRPr="00C87705">
        <w:rPr>
          <w:rFonts w:ascii="Times New Roman" w:eastAsia="Calibri" w:hAnsi="Times New Roman" w:cs="Times New Roman"/>
          <w:bCs/>
          <w:sz w:val="28"/>
          <w:szCs w:val="28"/>
          <w:lang w:val="kk-KZ"/>
        </w:rPr>
        <w:t xml:space="preserve">/с) құбырдың  есептік өтімдері, ауылшаруашылық дақылдарынның </w:t>
      </w:r>
      <w:r w:rsidRPr="00C87705">
        <w:rPr>
          <w:rFonts w:ascii="Times New Roman" w:eastAsia="Calibri" w:hAnsi="Times New Roman" w:cs="Times New Roman"/>
          <w:position w:val="-6"/>
          <w:sz w:val="28"/>
          <w:szCs w:val="28"/>
        </w:rPr>
        <w:object w:dxaOrig="160" w:dyaOrig="279">
          <v:shape id="_x0000_i1302" type="#_x0000_t75" style="width:7.5pt;height:13.8pt" o:ole="" fillcolor="window">
            <v:imagedata r:id="rId484" o:title=""/>
          </v:shape>
          <o:OLEObject Type="Embed" ProgID="Equation.3" ShapeID="_x0000_i1302" DrawAspect="Content" ObjectID="_1807931668" r:id="rId506"/>
        </w:object>
      </w:r>
      <w:r w:rsidRPr="00C87705">
        <w:rPr>
          <w:rFonts w:ascii="Times New Roman" w:eastAsia="Calibri" w:hAnsi="Times New Roman" w:cs="Times New Roman"/>
          <w:sz w:val="28"/>
          <w:szCs w:val="28"/>
          <w:lang w:val="kk-KZ"/>
        </w:rPr>
        <w:t xml:space="preserve"> түрінің </w:t>
      </w:r>
      <w:r w:rsidRPr="00C87705">
        <w:rPr>
          <w:rFonts w:ascii="Times New Roman" w:eastAsia="Calibri" w:hAnsi="Times New Roman" w:cs="Times New Roman"/>
          <w:bCs/>
          <w:sz w:val="28"/>
          <w:szCs w:val="28"/>
          <w:lang w:val="kk-KZ"/>
        </w:rPr>
        <w:t xml:space="preserve">су тұтынудың айлық мөлшерін </w:t>
      </w:r>
      <w:r w:rsidRPr="00C87705">
        <w:rPr>
          <w:rFonts w:ascii="Times New Roman" w:eastAsia="Calibri" w:hAnsi="Times New Roman" w:cs="Times New Roman"/>
          <w:bCs/>
          <w:sz w:val="24"/>
          <w:szCs w:val="24"/>
          <w:lang w:val="kk-KZ"/>
        </w:rPr>
        <w:t>(</w:t>
      </w:r>
      <w:r w:rsidRPr="00C87705">
        <w:rPr>
          <w:rFonts w:ascii="Times New Roman" w:eastAsia="Calibri" w:hAnsi="Times New Roman" w:cs="Times New Roman"/>
          <w:position w:val="-16"/>
          <w:sz w:val="28"/>
          <w:szCs w:val="28"/>
        </w:rPr>
        <w:object w:dxaOrig="1579" w:dyaOrig="499">
          <v:shape id="_x0000_i1303" type="#_x0000_t75" style="width:78.35pt;height:22.45pt" o:ole="" fillcolor="window">
            <v:imagedata r:id="rId507" o:title=""/>
          </v:shape>
          <o:OLEObject Type="Embed" ProgID="Equation.3" ShapeID="_x0000_i1303" DrawAspect="Content" ObjectID="_1807931669" r:id="rId508"/>
        </w:object>
      </w:r>
      <w:r w:rsidRPr="00C87705">
        <w:rPr>
          <w:rFonts w:ascii="Times New Roman" w:eastAsia="Calibri" w:hAnsi="Times New Roman" w:cs="Times New Roman"/>
          <w:bCs/>
          <w:sz w:val="24"/>
          <w:szCs w:val="24"/>
          <w:lang w:val="kk-KZ"/>
        </w:rPr>
        <w:t xml:space="preserve">) </w:t>
      </w:r>
      <w:r w:rsidRPr="00C87705">
        <w:rPr>
          <w:rFonts w:ascii="Times New Roman" w:eastAsia="Calibri" w:hAnsi="Times New Roman" w:cs="Times New Roman"/>
          <w:bCs/>
          <w:sz w:val="28"/>
          <w:szCs w:val="28"/>
          <w:lang w:val="kk-KZ"/>
        </w:rPr>
        <w:t xml:space="preserve">жетіспейтін шамасының жоғары мәні, мына өрнек  бойынша анықталады: </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p>
    <w:p w:rsidR="00150FFF" w:rsidRPr="00C87705" w:rsidRDefault="00150FFF" w:rsidP="003E7CAB">
      <w:pPr>
        <w:spacing w:after="0" w:line="240" w:lineRule="auto"/>
        <w:ind w:firstLine="709"/>
        <w:jc w:val="right"/>
        <w:rPr>
          <w:rFonts w:ascii="Times New Roman" w:eastAsia="Calibri" w:hAnsi="Times New Roman" w:cs="Times New Roman"/>
          <w:bCs/>
          <w:sz w:val="28"/>
          <w:szCs w:val="28"/>
          <w:lang w:val="kk-KZ"/>
        </w:rPr>
      </w:pPr>
      <w:r w:rsidRPr="00C87705">
        <w:rPr>
          <w:rFonts w:ascii="Times New Roman" w:eastAsia="Calibri" w:hAnsi="Times New Roman" w:cs="Times New Roman"/>
          <w:position w:val="-16"/>
          <w:sz w:val="28"/>
          <w:szCs w:val="28"/>
        </w:rPr>
        <w:object w:dxaOrig="4099" w:dyaOrig="499">
          <v:shape id="_x0000_i1304" type="#_x0000_t75" style="width:209.65pt;height:22.45pt" o:ole="" fillcolor="window">
            <v:imagedata r:id="rId509" o:title=""/>
          </v:shape>
          <o:OLEObject Type="Embed" ProgID="Equation.3" ShapeID="_x0000_i1304" DrawAspect="Content" ObjectID="_1807931670" r:id="rId510"/>
        </w:object>
      </w:r>
      <w:r w:rsidRPr="00C87705">
        <w:rPr>
          <w:rFonts w:ascii="Times New Roman" w:eastAsia="Calibri" w:hAnsi="Times New Roman" w:cs="Times New Roman"/>
          <w:bCs/>
          <w:sz w:val="28"/>
          <w:szCs w:val="28"/>
          <w:lang w:val="kk-KZ"/>
        </w:rPr>
        <w:t xml:space="preserve">,                       </w:t>
      </w:r>
      <w:r w:rsidR="003E7CAB">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sz w:val="28"/>
          <w:szCs w:val="28"/>
          <w:lang w:val="kk-KZ"/>
        </w:rPr>
        <w:t xml:space="preserve"> (25)</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мұнда </w:t>
      </w:r>
      <w:r w:rsidRPr="00C87705">
        <w:rPr>
          <w:rFonts w:ascii="Times New Roman" w:eastAsia="Calibri" w:hAnsi="Times New Roman" w:cs="Times New Roman"/>
          <w:position w:val="-12"/>
          <w:sz w:val="28"/>
          <w:szCs w:val="28"/>
        </w:rPr>
        <w:object w:dxaOrig="440" w:dyaOrig="360">
          <v:shape id="_x0000_i1305" type="#_x0000_t75" style="width:22.45pt;height:22.45pt" o:ole="" fillcolor="window">
            <v:imagedata r:id="rId511" o:title=""/>
          </v:shape>
          <o:OLEObject Type="Embed" ProgID="Equation.3" ShapeID="_x0000_i1305" DrawAspect="Content" ObjectID="_1807931671" r:id="rId512"/>
        </w:object>
      </w:r>
      <w:r w:rsidRPr="00C87705">
        <w:rPr>
          <w:rFonts w:ascii="Times New Roman" w:eastAsia="Calibri" w:hAnsi="Times New Roman" w:cs="Times New Roman"/>
          <w:bCs/>
          <w:sz w:val="28"/>
          <w:szCs w:val="28"/>
          <w:lang w:val="kk-KZ"/>
        </w:rPr>
        <w:t xml:space="preserve">– ауыспалы егістіктегі танаптың ауданы, га; </w:t>
      </w:r>
      <w:r w:rsidRPr="00C87705">
        <w:rPr>
          <w:rFonts w:ascii="Times New Roman" w:eastAsia="Calibri" w:hAnsi="Times New Roman" w:cs="Times New Roman"/>
          <w:position w:val="-6"/>
          <w:sz w:val="28"/>
          <w:szCs w:val="28"/>
        </w:rPr>
        <w:object w:dxaOrig="279" w:dyaOrig="279">
          <v:shape id="_x0000_i1306" type="#_x0000_t75" style="width:13.8pt;height:13.8pt" o:ole="" fillcolor="window">
            <v:imagedata r:id="rId513" o:title=""/>
          </v:shape>
          <o:OLEObject Type="Embed" ProgID="Equation.3" ShapeID="_x0000_i1306" DrawAspect="Content" ObjectID="_1807931672" r:id="rId514"/>
        </w:object>
      </w:r>
      <w:r w:rsidRPr="00C87705">
        <w:rPr>
          <w:rFonts w:ascii="Times New Roman" w:eastAsia="Calibri" w:hAnsi="Times New Roman" w:cs="Times New Roman"/>
          <w:bCs/>
          <w:sz w:val="28"/>
          <w:szCs w:val="28"/>
          <w:lang w:val="kk-KZ"/>
        </w:rPr>
        <w:t xml:space="preserve">-  тарату және бөлімшелік құбырдың бойындағы танаптардың саны;  </w:t>
      </w:r>
      <w:r w:rsidRPr="00C87705">
        <w:rPr>
          <w:rFonts w:ascii="Times New Roman" w:eastAsia="Calibri" w:hAnsi="Times New Roman" w:cs="Times New Roman"/>
          <w:position w:val="-10"/>
          <w:sz w:val="28"/>
          <w:szCs w:val="28"/>
        </w:rPr>
        <w:object w:dxaOrig="300" w:dyaOrig="340">
          <v:shape id="_x0000_i1307" type="#_x0000_t75" style="width:12.65pt;height:12.65pt" o:ole="" fillcolor="window">
            <v:imagedata r:id="rId515" o:title=""/>
          </v:shape>
          <o:OLEObject Type="Embed" ProgID="Equation.3" ShapeID="_x0000_i1307" DrawAspect="Content" ObjectID="_1807931673" r:id="rId516"/>
        </w:object>
      </w:r>
      <w:r w:rsidRPr="00C87705">
        <w:rPr>
          <w:rFonts w:ascii="Times New Roman" w:eastAsia="Calibri" w:hAnsi="Times New Roman" w:cs="Times New Roman"/>
          <w:bCs/>
          <w:sz w:val="28"/>
          <w:szCs w:val="28"/>
          <w:lang w:val="kk-KZ"/>
        </w:rPr>
        <w:t>- тарату және бөлімшелік құбырлардың пайдалы әсер коэффициенті.</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Суғару құбырының (</w:t>
      </w:r>
      <w:r w:rsidRPr="00C87705">
        <w:rPr>
          <w:rFonts w:ascii="Times New Roman" w:eastAsia="Calibri" w:hAnsi="Times New Roman" w:cs="Times New Roman"/>
          <w:position w:val="-16"/>
          <w:sz w:val="28"/>
          <w:szCs w:val="28"/>
        </w:rPr>
        <w:object w:dxaOrig="400" w:dyaOrig="400">
          <v:shape id="_x0000_i1308" type="#_x0000_t75" style="width:22.45pt;height:22.45pt" o:ole="" fillcolor="window">
            <v:imagedata r:id="rId517" o:title=""/>
          </v:shape>
          <o:OLEObject Type="Embed" ProgID="Equation.3" ShapeID="_x0000_i1308" DrawAspect="Content" ObjectID="_1807931674" r:id="rId518"/>
        </w:object>
      </w:r>
      <w:r w:rsidRPr="00C87705">
        <w:rPr>
          <w:rFonts w:ascii="Times New Roman" w:eastAsia="Calibri" w:hAnsi="Times New Roman" w:cs="Times New Roman"/>
          <w:bCs/>
          <w:sz w:val="28"/>
          <w:szCs w:val="28"/>
          <w:lang w:val="kk-KZ"/>
        </w:rPr>
        <w:t xml:space="preserve">) есепік өтімінің шамасы, ауыспалы егістіктің құрамына кіретін ауылшаруашылық дақылдарының  </w:t>
      </w:r>
      <w:r w:rsidRPr="00C87705">
        <w:rPr>
          <w:rFonts w:ascii="Times New Roman" w:eastAsia="Calibri" w:hAnsi="Times New Roman" w:cs="Times New Roman"/>
          <w:position w:val="-6"/>
          <w:sz w:val="28"/>
          <w:szCs w:val="28"/>
        </w:rPr>
        <w:object w:dxaOrig="160" w:dyaOrig="279">
          <v:shape id="_x0000_i1309" type="#_x0000_t75" style="width:7.5pt;height:13.8pt" o:ole="" fillcolor="window">
            <v:imagedata r:id="rId484" o:title=""/>
          </v:shape>
          <o:OLEObject Type="Embed" ProgID="Equation.3" ShapeID="_x0000_i1309" DrawAspect="Content" ObjectID="_1807931675" r:id="rId519"/>
        </w:object>
      </w:r>
      <w:r w:rsidRPr="00C87705">
        <w:rPr>
          <w:rFonts w:ascii="Times New Roman" w:eastAsia="Calibri" w:hAnsi="Times New Roman" w:cs="Times New Roman"/>
          <w:sz w:val="28"/>
          <w:szCs w:val="28"/>
          <w:lang w:val="kk-KZ"/>
        </w:rPr>
        <w:t xml:space="preserve"> түрінің </w:t>
      </w:r>
      <w:r w:rsidRPr="00C87705">
        <w:rPr>
          <w:rFonts w:ascii="Times New Roman" w:eastAsia="Calibri" w:hAnsi="Times New Roman" w:cs="Times New Roman"/>
          <w:bCs/>
          <w:sz w:val="28"/>
          <w:szCs w:val="28"/>
          <w:lang w:val="kk-KZ"/>
        </w:rPr>
        <w:t xml:space="preserve">су тұтынудың айлық мөлшерін </w:t>
      </w:r>
      <w:r w:rsidRPr="00C87705">
        <w:rPr>
          <w:rFonts w:ascii="Times New Roman" w:eastAsia="Calibri" w:hAnsi="Times New Roman" w:cs="Times New Roman"/>
          <w:bCs/>
          <w:sz w:val="24"/>
          <w:szCs w:val="24"/>
          <w:lang w:val="kk-KZ"/>
        </w:rPr>
        <w:t>(</w:t>
      </w:r>
      <w:r w:rsidRPr="00C87705">
        <w:rPr>
          <w:rFonts w:ascii="Times New Roman" w:eastAsia="Calibri" w:hAnsi="Times New Roman" w:cs="Times New Roman"/>
          <w:position w:val="-16"/>
          <w:sz w:val="28"/>
          <w:szCs w:val="28"/>
        </w:rPr>
        <w:object w:dxaOrig="1579" w:dyaOrig="499">
          <v:shape id="_x0000_i1310" type="#_x0000_t75" style="width:78.35pt;height:22.45pt" o:ole="" fillcolor="window">
            <v:imagedata r:id="rId507" o:title=""/>
          </v:shape>
          <o:OLEObject Type="Embed" ProgID="Equation.3" ShapeID="_x0000_i1310" DrawAspect="Content" ObjectID="_1807931676" r:id="rId520"/>
        </w:object>
      </w:r>
      <w:r w:rsidRPr="00C87705">
        <w:rPr>
          <w:rFonts w:ascii="Times New Roman" w:eastAsia="Calibri" w:hAnsi="Times New Roman" w:cs="Times New Roman"/>
          <w:bCs/>
          <w:sz w:val="24"/>
          <w:szCs w:val="24"/>
          <w:lang w:val="kk-KZ"/>
        </w:rPr>
        <w:t xml:space="preserve">) </w:t>
      </w:r>
      <w:r w:rsidRPr="00C87705">
        <w:rPr>
          <w:rFonts w:ascii="Times New Roman" w:eastAsia="Calibri" w:hAnsi="Times New Roman" w:cs="Times New Roman"/>
          <w:bCs/>
          <w:sz w:val="28"/>
          <w:szCs w:val="28"/>
          <w:lang w:val="kk-KZ"/>
        </w:rPr>
        <w:t xml:space="preserve">жетіспейтін шамасының жоғары мәні негізінде анықталады:  </w:t>
      </w:r>
    </w:p>
    <w:p w:rsidR="00150FFF" w:rsidRPr="00C87705" w:rsidRDefault="003E7CAB" w:rsidP="00150FF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position w:val="-16"/>
          <w:sz w:val="28"/>
          <w:szCs w:val="28"/>
          <w:lang w:val="kk-KZ"/>
        </w:rPr>
        <w:t xml:space="preserve">                                   </w:t>
      </w:r>
      <w:r w:rsidR="00150FFF" w:rsidRPr="00C87705">
        <w:rPr>
          <w:rFonts w:ascii="Times New Roman" w:eastAsia="Calibri" w:hAnsi="Times New Roman" w:cs="Times New Roman"/>
          <w:position w:val="-16"/>
          <w:sz w:val="28"/>
          <w:szCs w:val="28"/>
        </w:rPr>
        <w:object w:dxaOrig="3320" w:dyaOrig="499">
          <v:shape id="_x0000_i1311" type="#_x0000_t75" style="width:166.45pt;height:22.45pt" o:ole="" fillcolor="window">
            <v:imagedata r:id="rId521" o:title=""/>
          </v:shape>
          <o:OLEObject Type="Embed" ProgID="Equation.3" ShapeID="_x0000_i1311" DrawAspect="Content" ObjectID="_1807931677" r:id="rId522"/>
        </w:object>
      </w:r>
      <w:r w:rsidR="00150FFF" w:rsidRPr="00C87705">
        <w:rPr>
          <w:rFonts w:ascii="Times New Roman" w:eastAsia="Calibri" w:hAnsi="Times New Roman" w:cs="Times New Roman"/>
          <w:bCs/>
          <w:sz w:val="28"/>
          <w:szCs w:val="28"/>
          <w:lang w:val="kk-KZ"/>
        </w:rPr>
        <w:t>,                               (26)</w:t>
      </w:r>
    </w:p>
    <w:p w:rsidR="00150FFF" w:rsidRPr="00C87705" w:rsidRDefault="00150FFF" w:rsidP="00150FFF">
      <w:pPr>
        <w:spacing w:after="0" w:line="240" w:lineRule="auto"/>
        <w:ind w:firstLine="709"/>
        <w:jc w:val="center"/>
        <w:rPr>
          <w:rFonts w:ascii="Times New Roman" w:eastAsia="Calibri" w:hAnsi="Times New Roman" w:cs="Times New Roman"/>
          <w:bCs/>
          <w:sz w:val="28"/>
          <w:szCs w:val="28"/>
          <w:lang w:val="kk-KZ"/>
        </w:rPr>
      </w:pPr>
    </w:p>
    <w:p w:rsidR="00150FFF" w:rsidRPr="00C87705" w:rsidRDefault="00150FFF" w:rsidP="00150FFF">
      <w:pPr>
        <w:spacing w:after="0" w:line="240" w:lineRule="auto"/>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lastRenderedPageBreak/>
        <w:t xml:space="preserve">мұнда </w:t>
      </w:r>
      <w:r w:rsidRPr="00C87705">
        <w:rPr>
          <w:rFonts w:ascii="Times New Roman" w:eastAsia="Calibri" w:hAnsi="Times New Roman" w:cs="Times New Roman"/>
          <w:position w:val="-16"/>
          <w:sz w:val="28"/>
          <w:szCs w:val="28"/>
        </w:rPr>
        <w:object w:dxaOrig="360" w:dyaOrig="400">
          <v:shape id="_x0000_i1312" type="#_x0000_t75" style="width:22.45pt;height:22.45pt" o:ole="" fillcolor="window">
            <v:imagedata r:id="rId523" o:title=""/>
          </v:shape>
          <o:OLEObject Type="Embed" ProgID="Equation.3" ShapeID="_x0000_i1312" DrawAspect="Content" ObjectID="_1807931678" r:id="rId524"/>
        </w:object>
      </w:r>
      <w:r w:rsidRPr="00C87705">
        <w:rPr>
          <w:rFonts w:ascii="Times New Roman" w:eastAsia="Calibri" w:hAnsi="Times New Roman" w:cs="Times New Roman"/>
          <w:bCs/>
          <w:sz w:val="28"/>
          <w:szCs w:val="28"/>
          <w:lang w:val="kk-KZ"/>
        </w:rPr>
        <w:t>- суғару  құбырының пайдалы әсер коэффициенті.</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Сонымен, көпсалалы гидро-агроландшафттық жүйені құрудың теориялық алғышарттары, топырақтың экологиялық және экономикалық қызметі туралы жаңа көзқарас негізінде, табиғатты қорғау және табиғатты қалпына келтіру құндылықтарының құралы ретінде,  топырақтың құнарлығын молайту, ауылшаруашылық дақылдарын суғаруға су ресурстарын тиімді пайдалану негізінде  оңтайлы өнім алуды, табиғи жүйеге шығын түсірмеу немесе олардың орнын толтыру болып табылады.</w:t>
      </w:r>
    </w:p>
    <w:p w:rsidR="00150FFF" w:rsidRPr="00C87705" w:rsidRDefault="00150FFF" w:rsidP="00150FFF">
      <w:pPr>
        <w:spacing w:after="0" w:line="240" w:lineRule="auto"/>
        <w:ind w:firstLine="708"/>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Жалпы, суғармалы ауыспалы егістік танаптардағы ауыспалы егістіктің құрамын және құрылымын, суғармалы жерлерге суғару жүйелерін (гидро-агроландшафттық жүйені), қабылданған ауыспалы егістіктегі ауылшаруашылық дақылдарының алмасу желісі бойынша,  ауылшаруашылық дақылдары суғару техникасы және технологиясына  байланысты бірге жылжып отыруын қаматамасыз етуге арналып құрылған көпсалалы гидро-агроландшафттық жүйені нақты табиғи-климаттық жағдайда күн сәулесі қуатының топырақтың даму жүргісіне жоғары мүмкіншілікте пайдалануды қамтамасыз етеді және ол ғылыми білімдерді (научный знания) талдаудың нәтижесінен алынғандықтан, оларға қойылатын келесі техникалық сипатамаларға ие:</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i/>
          <w:iCs/>
          <w:sz w:val="28"/>
          <w:szCs w:val="28"/>
          <w:lang w:val="kk-KZ"/>
        </w:rPr>
        <w:t>адамның ақыл-ойының қатысуымен бағалау ерекшеліктерінің нәтижесінде ғана көрінеді</w:t>
      </w:r>
      <w:r w:rsidRPr="00C87705">
        <w:rPr>
          <w:rFonts w:ascii="Times New Roman" w:eastAsia="Calibri" w:hAnsi="Times New Roman" w:cs="Times New Roman"/>
          <w:bCs/>
          <w:sz w:val="28"/>
          <w:szCs w:val="28"/>
          <w:lang w:val="kk-KZ"/>
        </w:rPr>
        <w:t xml:space="preserve"> - ұсынылған көпсалалы гидро-агроландшафттық жүйенің техникалық шешімі бар, ол суғару жүйелерін жобалау мен құру кезеңінде енгізілуі керек және оны пайдалану кезінде  құрылымдық қағидалары қатаң түрде орындалуын талап етеді;</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i/>
          <w:iCs/>
          <w:sz w:val="28"/>
          <w:szCs w:val="28"/>
          <w:lang w:val="kk-KZ"/>
        </w:rPr>
        <w:t xml:space="preserve">олардың қызметі, оның құрамына қатысушылар арасындағы келісім немесе белгіленген ержелер негізінде, қызметтің түрлерін жүзеге асыруды белгілі бір тәртіпті сақтаудың арқасында ғана қол жеткізеді - </w:t>
      </w:r>
      <w:r w:rsidRPr="00C87705">
        <w:rPr>
          <w:rFonts w:ascii="Times New Roman" w:eastAsia="Calibri" w:hAnsi="Times New Roman" w:cs="Times New Roman"/>
          <w:bCs/>
          <w:sz w:val="28"/>
          <w:szCs w:val="28"/>
          <w:lang w:val="kk-KZ"/>
        </w:rPr>
        <w:t xml:space="preserve"> көпсалалы гидроагроландшафттық жүйе қызметінің түрлері, техникалық шешім ретінде ұсынылғандықтан, олар тек қатаң сақталған жағдайда ауылшаруашылық жерлер топырағы құнарлығының жоғарлауы мен ұдайы өндірісін қамтамасыз етеді;  </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kk-KZ"/>
        </w:rPr>
      </w:pP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bCs/>
          <w:i/>
          <w:iCs/>
          <w:sz w:val="28"/>
          <w:szCs w:val="28"/>
          <w:lang w:val="kk-KZ"/>
        </w:rPr>
        <w:t>ол тек қажетті немесе басқада ақпараттық-талдау мәліметтерінің негізінде математикалық әдістерді, яғни электронды түрде компьютерге арналған бағдарламаны немесе есептеу жолдарын пайдалану арқылы іске асырылады</w:t>
      </w:r>
      <w:r w:rsidRPr="00C87705">
        <w:rPr>
          <w:rFonts w:ascii="Times New Roman" w:eastAsia="Calibri" w:hAnsi="Times New Roman" w:cs="Times New Roman"/>
          <w:bCs/>
          <w:sz w:val="28"/>
          <w:szCs w:val="28"/>
          <w:lang w:val="kk-KZ"/>
        </w:rPr>
        <w:t xml:space="preserve"> - гидроагроландшафттық жүйелердің сандық және сапалық көрсеткіштерін анықтауға математикалық әдістер пайдаланылады;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bCs/>
          <w:sz w:val="28"/>
          <w:szCs w:val="28"/>
          <w:lang w:val="kk-KZ"/>
        </w:rPr>
        <w:t xml:space="preserve">- </w:t>
      </w:r>
      <w:r w:rsidRPr="00C87705">
        <w:rPr>
          <w:rFonts w:ascii="Times New Roman" w:eastAsia="Calibri" w:hAnsi="Times New Roman" w:cs="Times New Roman"/>
          <w:i/>
          <w:iCs/>
          <w:sz w:val="28"/>
          <w:szCs w:val="28"/>
          <w:lang w:val="kk-KZ"/>
        </w:rPr>
        <w:t xml:space="preserve">кез келген ортада бір немесе басқа түрде берілген ақпараттың мағыналық мазмұнының ерекшеліктеріне байланысты – </w:t>
      </w:r>
      <w:r w:rsidRPr="00C87705">
        <w:rPr>
          <w:rFonts w:ascii="Times New Roman" w:eastAsia="Calibri" w:hAnsi="Times New Roman" w:cs="Times New Roman"/>
          <w:sz w:val="28"/>
          <w:szCs w:val="28"/>
          <w:lang w:val="kk-KZ"/>
        </w:rPr>
        <w:t>берілген ұсыныстар топырақтың даму және  түзілу жүргілерін басқару жүйесін білдіреді, олар гидро-агроландшафттық  жүйелер бойынша өнімдер шығаруды қамтамасыз ететін болғандықтан, түрлерді және жалпы ғылыми түсініктерді: адам, инженерлік жүйе, материал, қоршаған орта, ақпарат, модель, уақыт және бақылау, яғни жүргінің орталық кибернетикалық тұжырымдамасы төңірегінде іс -әрекетті жүзеге асыру тәсілін құрайды [110];</w:t>
      </w:r>
    </w:p>
    <w:p w:rsidR="00150FFF" w:rsidRPr="00C87705" w:rsidRDefault="00150FFF" w:rsidP="00150FFF">
      <w:pPr>
        <w:spacing w:after="0" w:line="240" w:lineRule="auto"/>
        <w:ind w:firstLine="709"/>
        <w:jc w:val="both"/>
        <w:rPr>
          <w:rFonts w:ascii="Times New Roman" w:eastAsia="Times New Roman" w:hAnsi="Times New Roman" w:cs="Times New Roman"/>
          <w:i/>
          <w:iCs/>
          <w:sz w:val="28"/>
          <w:szCs w:val="28"/>
          <w:lang w:val="kk-KZ" w:eastAsia="ru-RU"/>
        </w:rPr>
      </w:pPr>
      <w:r w:rsidRPr="00C87705">
        <w:rPr>
          <w:rFonts w:ascii="Times New Roman" w:eastAsia="Times New Roman" w:hAnsi="Times New Roman" w:cs="Times New Roman"/>
          <w:i/>
          <w:iCs/>
          <w:sz w:val="28"/>
          <w:szCs w:val="28"/>
          <w:lang w:val="kk-KZ" w:eastAsia="ru-RU"/>
        </w:rPr>
        <w:lastRenderedPageBreak/>
        <w:t>- танымдылығы және қызықтыру ерекшелігі бар -</w:t>
      </w:r>
      <w:r w:rsidRPr="00C87705">
        <w:rPr>
          <w:rFonts w:ascii="Times New Roman" w:eastAsia="Calibri" w:hAnsi="Times New Roman" w:cs="Times New Roman"/>
          <w:sz w:val="28"/>
          <w:szCs w:val="28"/>
          <w:lang w:val="kk-KZ"/>
        </w:rPr>
        <w:t>берілген ұсыныс гидро-агроландшафттық жүйенің қызметін жетілдіру үшін, яғни суғару техникасының жұмыс атқару қабілетін, ауылшаруашылық дақылдың түріне, ауыспалы егістіктің түрінде пайданылатын алмасу желісі бойынша  кеңістік-уақыт масштабында қатаң түрде байланыста болатын, көп салалы жүйе ретінде көрсетілген.</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lang w:val="kk-KZ" w:eastAsia="ru-RU"/>
        </w:rPr>
      </w:pPr>
    </w:p>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ТӨРТІНШІ БӨЛІМГЕ ҚЫСҚАША ТҰЖЫРЫМДАМА</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 Өзеннің су жинау алабы су ресурстарын пайдалану кезіндегі, оны қоршаған ортаның экологиялық орнықтылығын қаматамасыз ету үшін белгілі бір дәрежеде геоэкологиялық шектеулердің болуы қажет және оның экономиканы дамытуда пайдалануға болатын шектелген-мүмкіншілік  шамасын анықтау үшін, климаттық, геологиялық-геоморфологиялық, гидрологиялық, ландшафттық және табиғи-техногендік тұрғыда мүмкіншіліктерін бағалау үшін  интегралдық сынақтық өлшемдік көрсеткіштерді пайдаланады. Олар: суды тұтыну мөлшерінің шектелген-мүмкіншілік шамасының төменгі деңгейі (</w:t>
      </w:r>
      <w:r w:rsidRPr="00C87705">
        <w:rPr>
          <w:rFonts w:ascii="Times New Roman" w:eastAsia="Calibri" w:hAnsi="Times New Roman" w:cs="Times New Roman"/>
          <w:position w:val="-18"/>
        </w:rPr>
        <w:object w:dxaOrig="840" w:dyaOrig="560">
          <v:shape id="_x0000_i1313" type="#_x0000_t75" style="width:44.35pt;height:27.65pt" o:ole="">
            <v:imagedata r:id="rId324" o:title=""/>
          </v:shape>
          <o:OLEObject Type="Embed" ProgID="Equation.3" ShapeID="_x0000_i1313" DrawAspect="Content" ObjectID="_1807931679" r:id="rId525"/>
        </w:object>
      </w:r>
      <w:r w:rsidRPr="00C87705">
        <w:rPr>
          <w:rFonts w:ascii="Times New Roman" w:eastAsia="Calibri" w:hAnsi="Times New Roman" w:cs="Times New Roman"/>
          <w:sz w:val="28"/>
          <w:szCs w:val="28"/>
          <w:lang w:val="kk-KZ"/>
        </w:rPr>
        <w:t>) – өсімдіктің биологиялық салм</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ң қалыптасуын қамтамасыз ететін, оның жапырақ бетінен болатын транспирация (</w:t>
      </w:r>
      <w:r w:rsidRPr="00C87705">
        <w:rPr>
          <w:rFonts w:ascii="Times New Roman" w:eastAsia="Calibri" w:hAnsi="Times New Roman" w:cs="Times New Roman"/>
          <w:position w:val="-4"/>
        </w:rPr>
        <w:object w:dxaOrig="240" w:dyaOrig="279">
          <v:shape id="_x0000_i1314" type="#_x0000_t75" style="width:13.8pt;height:13.8pt" o:ole="">
            <v:imagedata r:id="rId326" o:title=""/>
          </v:shape>
          <o:OLEObject Type="Embed" ProgID="Equation.3" ShapeID="_x0000_i1314" DrawAspect="Content" ObjectID="_1807931680" r:id="rId526"/>
        </w:object>
      </w:r>
      <w:r w:rsidRPr="00C87705">
        <w:rPr>
          <w:rFonts w:ascii="Times New Roman" w:eastAsia="Calibri" w:hAnsi="Times New Roman" w:cs="Times New Roman"/>
          <w:sz w:val="28"/>
          <w:szCs w:val="28"/>
          <w:lang w:val="kk-KZ"/>
        </w:rPr>
        <w:t>), ал суды тұтыну мөлшерінің шектелген-мүмкіншілік шамасының жоғарғы деңгейі (</w:t>
      </w:r>
      <w:r w:rsidRPr="00C87705">
        <w:rPr>
          <w:rFonts w:ascii="Times New Roman" w:eastAsia="Calibri" w:hAnsi="Times New Roman" w:cs="Times New Roman"/>
          <w:position w:val="-18"/>
        </w:rPr>
        <w:object w:dxaOrig="800" w:dyaOrig="580">
          <v:shape id="_x0000_i1315" type="#_x0000_t75" style="width:36.3pt;height:27.65pt" o:ole="">
            <v:imagedata r:id="rId328" o:title=""/>
          </v:shape>
          <o:OLEObject Type="Embed" ProgID="Equation.3" ShapeID="_x0000_i1315" DrawAspect="Content" ObjectID="_1807931681" r:id="rId527"/>
        </w:object>
      </w:r>
      <w:r w:rsidRPr="00C87705">
        <w:rPr>
          <w:rFonts w:ascii="Times New Roman" w:eastAsia="Calibri" w:hAnsi="Times New Roman" w:cs="Times New Roman"/>
          <w:sz w:val="28"/>
          <w:szCs w:val="28"/>
          <w:lang w:val="kk-KZ"/>
        </w:rPr>
        <w:t>) – ауылшаруашылық жерлердің экологиялық суды тұтыну мөлшері (</w:t>
      </w:r>
      <w:r w:rsidRPr="00C87705">
        <w:rPr>
          <w:rFonts w:ascii="Times New Roman" w:eastAsia="Calibri" w:hAnsi="Times New Roman" w:cs="Times New Roman"/>
          <w:position w:val="-18"/>
        </w:rPr>
        <w:object w:dxaOrig="560" w:dyaOrig="440">
          <v:shape id="_x0000_i1316" type="#_x0000_t75" style="width:27.65pt;height:22.45pt" o:ole="">
            <v:imagedata r:id="rId330" o:title=""/>
          </v:shape>
          <o:OLEObject Type="Embed" ProgID="Equation.3" ShapeID="_x0000_i1316" DrawAspect="Content" ObjectID="_1807931682" r:id="rId528"/>
        </w:object>
      </w:r>
      <w:r w:rsidRPr="00C87705">
        <w:rPr>
          <w:rFonts w:ascii="Times New Roman" w:eastAsia="Calibri" w:hAnsi="Times New Roman" w:cs="Times New Roman"/>
          <w:sz w:val="28"/>
          <w:szCs w:val="28"/>
          <w:lang w:val="kk-KZ"/>
        </w:rPr>
        <w:t>), деген интегралдық көрсеткіштері пайдаланылды.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2. Сырдария өзені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ның ластаушы заттарды тасмалдау және сапасын бағалау үшін Өзбекстан шекарасындағы Көкбұлақ гидрологиялық бекетінен бастап өзеннің атырау бөлігіндегі Қазалы гидрологиялық бекетінің аралығында уақыт-кеңістік масштабында бағалаудың нәтижесінде басты иондармен (</w:t>
      </w:r>
      <w:r w:rsidRPr="00C87705">
        <w:rPr>
          <w:rFonts w:ascii="Times New Roman" w:eastAsia="Calibri" w:hAnsi="Times New Roman" w:cs="Times New Roman"/>
          <w:position w:val="-12"/>
        </w:rPr>
        <w:object w:dxaOrig="1280" w:dyaOrig="360">
          <v:shape id="_x0000_i1317" type="#_x0000_t75" style="width:65.65pt;height:22.45pt" o:ole="">
            <v:imagedata r:id="rId529" o:title=""/>
          </v:shape>
          <o:OLEObject Type="Embed" ProgID="Equation.3" ShapeID="_x0000_i1317" DrawAspect="Content" ObjectID="_1807931683" r:id="rId530"/>
        </w:object>
      </w:r>
      <w:r w:rsidRPr="00C87705">
        <w:rPr>
          <w:rFonts w:ascii="Times New Roman" w:eastAsia="Calibri" w:hAnsi="Times New Roman" w:cs="Times New Roman"/>
          <w:sz w:val="28"/>
          <w:szCs w:val="28"/>
          <w:lang w:val="kk-KZ"/>
        </w:rPr>
        <w:t>), биогендік элементермен (</w:t>
      </w:r>
      <w:r w:rsidRPr="00C87705">
        <w:rPr>
          <w:rFonts w:ascii="Times New Roman" w:eastAsia="Calibri" w:hAnsi="Times New Roman" w:cs="Times New Roman"/>
          <w:position w:val="-12"/>
        </w:rPr>
        <w:object w:dxaOrig="1840" w:dyaOrig="360">
          <v:shape id="_x0000_i1318" type="#_x0000_t75" style="width:94.45pt;height:22.45pt" o:ole="">
            <v:imagedata r:id="rId531" o:title=""/>
          </v:shape>
          <o:OLEObject Type="Embed" ProgID="Equation.3" ShapeID="_x0000_i1318" DrawAspect="Content" ObjectID="_1807931684" r:id="rId532"/>
        </w:object>
      </w:r>
      <w:r w:rsidRPr="00C87705">
        <w:rPr>
          <w:rFonts w:ascii="Times New Roman" w:eastAsia="Calibri" w:hAnsi="Times New Roman" w:cs="Times New Roman"/>
          <w:sz w:val="28"/>
          <w:szCs w:val="28"/>
          <w:lang w:val="kk-KZ"/>
        </w:rPr>
        <w:t>) және ауыр металдармен (</w:t>
      </w:r>
      <w:r w:rsidRPr="00C87705">
        <w:rPr>
          <w:rFonts w:ascii="Times New Roman" w:eastAsia="Calibri" w:hAnsi="Times New Roman" w:cs="Times New Roman"/>
          <w:position w:val="-10"/>
        </w:rPr>
        <w:object w:dxaOrig="760" w:dyaOrig="320">
          <v:shape id="_x0000_i1319" type="#_x0000_t75" style="width:35.7pt;height:13.8pt" o:ole="">
            <v:imagedata r:id="rId533" o:title=""/>
          </v:shape>
          <o:OLEObject Type="Embed" ProgID="Equation.3" ShapeID="_x0000_i1319" DrawAspect="Content" ObjectID="_1807931685" r:id="rId534"/>
        </w:object>
      </w:r>
      <w:r w:rsidRPr="00C87705">
        <w:rPr>
          <w:rFonts w:ascii="Times New Roman" w:eastAsia="Calibri" w:hAnsi="Times New Roman" w:cs="Times New Roman"/>
          <w:sz w:val="28"/>
          <w:szCs w:val="28"/>
          <w:lang w:val="kk-KZ"/>
        </w:rPr>
        <w:t>) ластанудың қарқынын және бағытын анықтауға мүмкіншілік берді, яғни Сырдария өзені төменгі айм</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ң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негізінен  ауыр металдармен  (</w:t>
      </w:r>
      <w:r w:rsidRPr="00C87705">
        <w:rPr>
          <w:rFonts w:ascii="Times New Roman" w:eastAsia="Calibri" w:hAnsi="Times New Roman" w:cs="Times New Roman"/>
          <w:position w:val="-10"/>
        </w:rPr>
        <w:object w:dxaOrig="760" w:dyaOrig="320">
          <v:shape id="_x0000_i1320" type="#_x0000_t75" style="width:35.7pt;height:13.8pt" o:ole="">
            <v:imagedata r:id="rId533" o:title=""/>
          </v:shape>
          <o:OLEObject Type="Embed" ProgID="Equation.3" ShapeID="_x0000_i1320" DrawAspect="Content" ObjectID="_1807931686" r:id="rId535"/>
        </w:object>
      </w:r>
      <w:r w:rsidRPr="00C87705">
        <w:rPr>
          <w:rFonts w:ascii="Times New Roman" w:eastAsia="Calibri" w:hAnsi="Times New Roman" w:cs="Times New Roman"/>
          <w:sz w:val="28"/>
          <w:szCs w:val="28"/>
          <w:lang w:val="kk-KZ"/>
        </w:rPr>
        <w:t>), сульфаттармен (</w:t>
      </w:r>
      <w:r w:rsidRPr="00C87705">
        <w:rPr>
          <w:rFonts w:ascii="Times New Roman" w:eastAsia="Calibri" w:hAnsi="Times New Roman" w:cs="Times New Roman"/>
          <w:position w:val="-12"/>
        </w:rPr>
        <w:object w:dxaOrig="520" w:dyaOrig="360">
          <v:shape id="_x0000_i1321" type="#_x0000_t75" style="width:27.65pt;height:22.45pt" o:ole="">
            <v:imagedata r:id="rId536" o:title=""/>
          </v:shape>
          <o:OLEObject Type="Embed" ProgID="Equation.3" ShapeID="_x0000_i1321" DrawAspect="Content" ObjectID="_1807931687" r:id="rId537"/>
        </w:object>
      </w:r>
      <w:r w:rsidRPr="00C87705">
        <w:rPr>
          <w:rFonts w:ascii="Times New Roman" w:eastAsia="Calibri" w:hAnsi="Times New Roman" w:cs="Times New Roman"/>
          <w:sz w:val="28"/>
          <w:szCs w:val="28"/>
          <w:lang w:val="kk-KZ"/>
        </w:rPr>
        <w:t>) және мұнай өнімдерімен ластанған және ластанудың шектелген коэффициенті (</w:t>
      </w:r>
      <w:r w:rsidRPr="00C87705">
        <w:rPr>
          <w:rFonts w:ascii="Times New Roman" w:eastAsia="Calibri" w:hAnsi="Times New Roman" w:cs="Times New Roman"/>
          <w:position w:val="-12"/>
        </w:rPr>
        <w:object w:dxaOrig="540" w:dyaOrig="380">
          <v:shape id="_x0000_i1322" type="#_x0000_t75" style="width:27.65pt;height:22.45pt" o:ole="">
            <v:imagedata r:id="rId310" o:title=""/>
          </v:shape>
          <o:OLEObject Type="Embed" ProgID="Equation.3" ShapeID="_x0000_i1322" DrawAspect="Content" ObjectID="_1807931688" r:id="rId538"/>
        </w:object>
      </w:r>
      <w:r w:rsidRPr="00C87705">
        <w:rPr>
          <w:rFonts w:ascii="Times New Roman" w:eastAsia="Calibri" w:hAnsi="Times New Roman" w:cs="Times New Roman"/>
          <w:sz w:val="28"/>
          <w:szCs w:val="28"/>
          <w:lang w:val="kk-KZ"/>
        </w:rPr>
        <w:t>) Көкбұлақ гидрологиялық бекетінен Қазалы гидрологиялық бекетінің бағытына қарай өсіп отырады және ластану дәрежесі бойынша ластанған топқа жатады.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 Қызылорда облысының суғармалы алқабтарындағы суғармалы егістік жерлердің ауданын 300,0 мың гектарға жеткізу үшін, ауыспалы егістік жүйесінің айналымында, оның гидроагроландшафттық жүйесіндегі топырақтың даму үдерісін басқаруға және реттуге мүмкіншілік беретін, ауыспалы егістікпен суғару техникасының немесе әдісінің бір тұтастығын қамтамасыз ететін, суғару жүйесін жобалаудың нұсқасы ұсынылған.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4. Сырдария өзені су жинау алабы төменгі аймағындағы, дағдарысқа тап болған суғармалы егістік алқабтарына ұсынылып отырған суғару жүйесінің ерекшелігі, ауыспалы егістіктің құрамына және құрылымына кіретін ауылшаруашылық дақылдарын   суғару техникалары және әдістері, қатаң түрде бір-біріне байланысқан және ауыспалы егістіктің айналым желісі бойынша, ауылшаруашылық дақылдары өзіне тән суғару техникасымен бірге жылжып отырады және ауыспалы егістік айналымының соңында, оның егістік танаптарындағы топырақтың даму үдерісіне жұмсалатын күн сәулесі қуатының орташа шамасы, топырақтың нақты табиғи-климаттық жағдайдағы   дамуына шығын болатын күн сәулесі қуатының оңтайлы шамасынан кем болмауы керек деген қағидаға негізделген.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 Қызылорда облысының суғармалы егістік алқабтарына он танапты ауыспалы егістік жүйесін енгізу арқылы, олардың өлшемдік көрсеткіштерін ауыспалы егістік жүйесі бойынша белгілі бір дәрежеде қалыптастыруға мүмкіншілік пайда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көкөністік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323" type="#_x0000_t75" style="width:22.45pt;height:22.45pt" o:ole="">
            <v:imagedata r:id="rId539" o:title=""/>
          </v:shape>
          <o:OLEObject Type="Embed" ProgID="Equation.3" ShapeID="_x0000_i1323" DrawAspect="Content" ObjectID="_1807931689" r:id="rId540"/>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5750,0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324" type="#_x0000_t75" style="width:13.8pt;height:22.45pt" o:ole="">
            <v:imagedata r:id="rId541" o:title=""/>
          </v:shape>
          <o:OLEObject Type="Embed" ProgID="Equation.3" ShapeID="_x0000_i1324" DrawAspect="Content" ObjectID="_1807931690" r:id="rId542"/>
        </w:object>
      </w:r>
      <w:r w:rsidRPr="00C87705">
        <w:rPr>
          <w:rFonts w:ascii="Times New Roman" w:eastAsia="Times New Roman" w:hAnsi="Times New Roman" w:cs="Times New Roman"/>
          <w:sz w:val="28"/>
          <w:szCs w:val="28"/>
          <w:lang w:val="kk-KZ" w:eastAsia="ru-RU"/>
        </w:rPr>
        <w:t>) 1,08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325" type="#_x0000_t75" style="width:22.45pt;height:22.45pt" o:ole="">
            <v:imagedata r:id="rId543" o:title=""/>
          </v:shape>
          <o:OLEObject Type="Embed" ProgID="Equation.3" ShapeID="_x0000_i1325" DrawAspect="Content" ObjectID="_1807931691" r:id="rId544"/>
        </w:object>
      </w:r>
      <w:r w:rsidRPr="00C87705">
        <w:rPr>
          <w:rFonts w:ascii="Times New Roman" w:eastAsia="Times New Roman" w:hAnsi="Times New Roman" w:cs="Times New Roman"/>
          <w:sz w:val="28"/>
          <w:szCs w:val="28"/>
          <w:lang w:val="kk-KZ" w:eastAsia="ru-RU"/>
        </w:rPr>
        <w:t xml:space="preserve">) 165,2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малазықтық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326" type="#_x0000_t75" style="width:22.45pt;height:22.45pt" o:ole="">
            <v:imagedata r:id="rId545" o:title=""/>
          </v:shape>
          <o:OLEObject Type="Embed" ProgID="Equation.3" ShapeID="_x0000_i1326" DrawAspect="Content" ObjectID="_1807931692" r:id="rId546"/>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5390,0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327" type="#_x0000_t75" style="width:13.8pt;height:22.45pt" o:ole="">
            <v:imagedata r:id="rId547" o:title=""/>
          </v:shape>
          <o:OLEObject Type="Embed" ProgID="Equation.3" ShapeID="_x0000_i1327" DrawAspect="Content" ObjectID="_1807931693" r:id="rId548"/>
        </w:object>
      </w:r>
      <w:r w:rsidRPr="00C87705">
        <w:rPr>
          <w:rFonts w:ascii="Times New Roman" w:eastAsia="Times New Roman" w:hAnsi="Times New Roman" w:cs="Times New Roman"/>
          <w:sz w:val="28"/>
          <w:szCs w:val="28"/>
          <w:lang w:val="kk-KZ" w:eastAsia="ru-RU"/>
        </w:rPr>
        <w:t>) 1,14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328" type="#_x0000_t75" style="width:22.45pt;height:22.45pt" o:ole="">
            <v:imagedata r:id="rId549" o:title=""/>
          </v:shape>
          <o:OLEObject Type="Embed" ProgID="Equation.3" ShapeID="_x0000_i1328" DrawAspect="Content" ObjectID="_1807931694" r:id="rId550"/>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азықтық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329" type="#_x0000_t75" style="width:22.45pt;height:22.45pt" o:ole="">
            <v:imagedata r:id="rId551" o:title=""/>
          </v:shape>
          <o:OLEObject Type="Embed" ProgID="Equation.3" ShapeID="_x0000_i1329" DrawAspect="Content" ObjectID="_1807931695" r:id="rId552"/>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5260,0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330" type="#_x0000_t75" style="width:13.8pt;height:22.45pt" o:ole="">
            <v:imagedata r:id="rId553" o:title=""/>
          </v:shape>
          <o:OLEObject Type="Embed" ProgID="Equation.3" ShapeID="_x0000_i1330" DrawAspect="Content" ObjectID="_1807931696" r:id="rId554"/>
        </w:object>
      </w:r>
      <w:r w:rsidRPr="00C87705">
        <w:rPr>
          <w:rFonts w:ascii="Times New Roman" w:eastAsia="Times New Roman" w:hAnsi="Times New Roman" w:cs="Times New Roman"/>
          <w:sz w:val="28"/>
          <w:szCs w:val="28"/>
          <w:lang w:val="kk-KZ" w:eastAsia="ru-RU"/>
        </w:rPr>
        <w:t>) 1,17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331" type="#_x0000_t75" style="width:22.45pt;height:22.45pt" o:ole="">
            <v:imagedata r:id="rId555" o:title=""/>
          </v:shape>
          <o:OLEObject Type="Embed" ProgID="Equation.3" ShapeID="_x0000_i1331" DrawAspect="Content" ObjectID="_1807931697" r:id="rId556"/>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күріштік ауыспалы егістік жүйесінің орташа суғару мөлшері (</w:t>
      </w:r>
      <w:r w:rsidRPr="00C87705">
        <w:rPr>
          <w:rFonts w:ascii="Times New Roman" w:eastAsia="Calibri" w:hAnsi="Times New Roman" w:cs="Times New Roman"/>
          <w:position w:val="-16"/>
          <w:sz w:val="24"/>
          <w:szCs w:val="24"/>
          <w:lang w:val="kk-KZ"/>
        </w:rPr>
        <w:object w:dxaOrig="460" w:dyaOrig="400">
          <v:shape id="_x0000_i1332" type="#_x0000_t75" style="width:22.45pt;height:22.45pt" o:ole="">
            <v:imagedata r:id="rId557" o:title=""/>
          </v:shape>
          <o:OLEObject Type="Embed" ProgID="Equation.3" ShapeID="_x0000_i1332" DrawAspect="Content" ObjectID="_1807931698" r:id="rId558"/>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8855,0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8"/>
          <w:sz w:val="24"/>
          <w:szCs w:val="24"/>
          <w:lang w:val="kk-KZ"/>
        </w:rPr>
        <w:object w:dxaOrig="320" w:dyaOrig="360">
          <v:shape id="_x0000_i1333" type="#_x0000_t75" style="width:13.8pt;height:22.45pt" o:ole="">
            <v:imagedata r:id="rId559" o:title=""/>
          </v:shape>
          <o:OLEObject Type="Embed" ProgID="Equation.3" ShapeID="_x0000_i1333" DrawAspect="Content" ObjectID="_1807931699" r:id="rId560"/>
        </w:object>
      </w:r>
      <w:r w:rsidRPr="00C87705">
        <w:rPr>
          <w:rFonts w:ascii="Times New Roman" w:eastAsia="Times New Roman" w:hAnsi="Times New Roman" w:cs="Times New Roman"/>
          <w:sz w:val="28"/>
          <w:szCs w:val="28"/>
          <w:lang w:val="kk-KZ" w:eastAsia="ru-RU"/>
        </w:rPr>
        <w:t>) 0,76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20" w:dyaOrig="360">
          <v:shape id="_x0000_i1334" type="#_x0000_t75" style="width:22.45pt;height:22.45pt" o:ole="">
            <v:imagedata r:id="rId561" o:title=""/>
          </v:shape>
          <o:OLEObject Type="Embed" ProgID="Equation.3" ShapeID="_x0000_i1334" DrawAspect="Content" ObjectID="_1807931700" r:id="rId562"/>
        </w:object>
      </w:r>
      <w:r w:rsidRPr="00C87705">
        <w:rPr>
          <w:rFonts w:ascii="Times New Roman" w:eastAsia="Times New Roman" w:hAnsi="Times New Roman" w:cs="Times New Roman"/>
          <w:sz w:val="28"/>
          <w:szCs w:val="28"/>
          <w:lang w:val="kk-KZ" w:eastAsia="ru-RU"/>
        </w:rPr>
        <w:t xml:space="preserve">) 134,1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w:t>
      </w:r>
    </w:p>
    <w:p w:rsidR="00150FFF" w:rsidRPr="00C87705" w:rsidRDefault="00150FFF" w:rsidP="00150FFF">
      <w:pPr>
        <w:spacing w:after="0" w:line="240" w:lineRule="auto"/>
        <w:ind w:firstLine="567"/>
        <w:jc w:val="both"/>
        <w:rPr>
          <w:rFonts w:ascii="Times New Roman" w:eastAsia="Calibri" w:hAnsi="Times New Roman" w:cs="Times New Roman"/>
          <w:b/>
          <w:sz w:val="24"/>
          <w:szCs w:val="24"/>
          <w:lang w:val="kk-KZ"/>
        </w:rPr>
      </w:pPr>
      <w:r w:rsidRPr="00C87705">
        <w:rPr>
          <w:rFonts w:ascii="Times New Roman" w:eastAsia="Calibri" w:hAnsi="Times New Roman" w:cs="Times New Roman"/>
          <w:sz w:val="28"/>
          <w:szCs w:val="28"/>
          <w:lang w:val="kk-KZ"/>
        </w:rPr>
        <w:t>6. Қызылорда облысының суғармалы алқабтардағы гидро-агроландшафттардың топырақ жамылғысының даму үдерісін реттеуге және басқаруға арналған ауыспалы егістік құрамындағы бақшалық дақылдар өсірілетін танаптарда, түйе жантағын суғару жүйесінің бөлшегі (субирригация) ретінде пайдалануға болады,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 Қызылорда облысы аудандарының шеңберінде суғармалы алқабтарда, қазіргі кездегі техногендік қызметтің нәтижесіндегі қалыптасқан су ресурстарының гидрологиялық режимін тиімді пайдалану үшін  су ресурстарын пайдалану жүйесін өндіріске  кезеңмен енгізу арқылы 2030 жылдарға дейін, суғармалы егістік жерлердің ауданын 350,0 мың гектарға дейін өсіруге болатындығын дәлелдейтін бағдарламалық есептеу жұмыстары орындалған.</w:t>
      </w:r>
    </w:p>
    <w:p w:rsidR="00150FFF" w:rsidRPr="00C87705" w:rsidRDefault="00150FFF" w:rsidP="00150FFF">
      <w:pPr>
        <w:spacing w:after="0" w:line="240" w:lineRule="auto"/>
        <w:ind w:firstLine="709"/>
        <w:jc w:val="both"/>
        <w:rPr>
          <w:rFonts w:ascii="Times New Roman" w:eastAsia="Calibri" w:hAnsi="Times New Roman" w:cs="Times New Roman"/>
          <w:b/>
          <w:sz w:val="24"/>
          <w:szCs w:val="24"/>
          <w:lang w:val="kk-KZ"/>
        </w:rPr>
      </w:pP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0"/>
          <w:lang w:val="kk-KZ" w:eastAsia="ru-RU"/>
        </w:rPr>
      </w:pPr>
      <w:r w:rsidRPr="00C87705">
        <w:rPr>
          <w:rFonts w:ascii="Times New Roman" w:eastAsia="Times New Roman" w:hAnsi="Times New Roman" w:cs="Times New Roman"/>
          <w:b/>
          <w:sz w:val="28"/>
          <w:szCs w:val="20"/>
          <w:lang w:val="kk-KZ" w:eastAsia="ru-RU"/>
        </w:rPr>
        <w:lastRenderedPageBreak/>
        <w:t>ҚОРЫТЫНДЫ</w:t>
      </w:r>
    </w:p>
    <w:p w:rsidR="00150FFF" w:rsidRPr="00C87705" w:rsidRDefault="00150FFF" w:rsidP="00150FFF">
      <w:pPr>
        <w:spacing w:after="0" w:line="240" w:lineRule="auto"/>
        <w:ind w:firstLine="709"/>
        <w:jc w:val="center"/>
        <w:rPr>
          <w:rFonts w:ascii="Times New Roman" w:eastAsia="Times New Roman" w:hAnsi="Times New Roman" w:cs="Times New Roman"/>
          <w:b/>
          <w:sz w:val="28"/>
          <w:szCs w:val="20"/>
          <w:lang w:val="kk-KZ" w:eastAsia="ru-RU"/>
        </w:rPr>
      </w:pPr>
    </w:p>
    <w:p w:rsidR="00150FFF" w:rsidRPr="00C87705" w:rsidRDefault="00150FFF" w:rsidP="00150FFF">
      <w:pPr>
        <w:tabs>
          <w:tab w:val="left" w:pos="-720"/>
        </w:tabs>
        <w:suppressAutoHyphens/>
        <w:spacing w:after="0" w:line="240" w:lineRule="auto"/>
        <w:ind w:firstLine="709"/>
        <w:jc w:val="both"/>
        <w:rPr>
          <w:rFonts w:ascii="Times New Roman" w:eastAsia="Calibri" w:hAnsi="Times New Roman" w:cs="Times New Roman"/>
          <w:spacing w:val="-3"/>
          <w:sz w:val="28"/>
          <w:szCs w:val="28"/>
          <w:lang w:val="kk-KZ"/>
        </w:rPr>
      </w:pPr>
      <w:r w:rsidRPr="00C87705">
        <w:rPr>
          <w:rFonts w:ascii="Times New Roman" w:eastAsia="Calibri" w:hAnsi="Times New Roman" w:cs="Times New Roman"/>
          <w:sz w:val="28"/>
          <w:szCs w:val="28"/>
          <w:lang w:val="kk-KZ"/>
        </w:rPr>
        <w:t>1. Сырдария өзені су жинау алабы оның  Нарын және Қарадария салаларының ауданы шамамен 345,0 мың км</w:t>
      </w:r>
      <w:r w:rsidRPr="00C87705">
        <w:rPr>
          <w:rFonts w:ascii="Times New Roman" w:eastAsia="Calibri" w:hAnsi="Times New Roman" w:cs="Times New Roman"/>
          <w:sz w:val="28"/>
          <w:szCs w:val="28"/>
          <w:vertAlign w:val="superscript"/>
          <w:lang w:val="kk-KZ"/>
        </w:rPr>
        <w:t>2</w:t>
      </w:r>
      <w:r w:rsidRPr="00C87705">
        <w:rPr>
          <w:rFonts w:ascii="Times New Roman" w:eastAsia="Calibri" w:hAnsi="Times New Roman" w:cs="Times New Roman"/>
          <w:sz w:val="28"/>
          <w:szCs w:val="28"/>
          <w:lang w:val="kk-KZ"/>
        </w:rPr>
        <w:t xml:space="preserve"> ұзындығы 2800,0 км. 1911 - 1960 жж. көпжылдық орташа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көлемі 41,6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-ті құраса, 1911 - 2017 жж. - 36,6 км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 xml:space="preserve">-ті құрйды. Оның негізгі арнасында және салаларында 20-дан аса су қоймалары тұрғызылған: </w:t>
      </w:r>
      <w:r w:rsidR="00D5290B" w:rsidRPr="00C87705">
        <w:rPr>
          <w:rFonts w:ascii="Times New Roman" w:eastAsia="Calibri" w:hAnsi="Times New Roman" w:cs="Times New Roman"/>
          <w:sz w:val="28"/>
          <w:szCs w:val="28"/>
          <w:lang w:val="kk-KZ"/>
        </w:rPr>
        <w:t>Тоқтоғұл</w:t>
      </w:r>
      <w:r w:rsidRPr="00C87705">
        <w:rPr>
          <w:rFonts w:ascii="Times New Roman" w:eastAsia="Calibri" w:hAnsi="Times New Roman" w:cs="Times New Roman"/>
          <w:sz w:val="28"/>
          <w:szCs w:val="28"/>
          <w:lang w:val="kk-KZ"/>
        </w:rPr>
        <w:t xml:space="preserve">, Андижан, Чарвак, Қайраққұм және Шардара су қоймалары  қызметін атқарады. 1901 - 2010 жж. өзеннің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100% реттелген, </w:t>
      </w:r>
      <w:r w:rsidRPr="00C87705">
        <w:rPr>
          <w:rFonts w:ascii="Times New Roman" w:eastAsia="Calibri" w:hAnsi="Times New Roman" w:cs="Times New Roman"/>
          <w:spacing w:val="-3"/>
          <w:sz w:val="28"/>
          <w:szCs w:val="28"/>
          <w:lang w:val="kk-KZ"/>
        </w:rPr>
        <w:t>яғни қайта реттеу коэффициенті (</w:t>
      </w:r>
      <w:r w:rsidRPr="00C87705">
        <w:rPr>
          <w:rFonts w:ascii="Calibri" w:eastAsia="Calibri" w:hAnsi="Calibri" w:cs="Times New Roman"/>
          <w:position w:val="-16"/>
          <w:sz w:val="28"/>
          <w:szCs w:val="28"/>
        </w:rPr>
        <w:object w:dxaOrig="620" w:dyaOrig="400">
          <v:shape id="_x0000_i1335" type="#_x0000_t75" style="width:27.65pt;height:22.45pt" o:ole="">
            <v:imagedata r:id="rId82" o:title=""/>
          </v:shape>
          <o:OLEObject Type="Embed" ProgID="Equation.3" ShapeID="_x0000_i1335" DrawAspect="Content" ObjectID="_1807931701" r:id="rId563"/>
        </w:object>
      </w:r>
      <w:r w:rsidRPr="00C87705">
        <w:rPr>
          <w:rFonts w:ascii="Times New Roman" w:eastAsia="Calibri" w:hAnsi="Times New Roman" w:cs="Times New Roman"/>
          <w:spacing w:val="-3"/>
          <w:sz w:val="28"/>
          <w:szCs w:val="28"/>
          <w:lang w:val="kk-KZ"/>
        </w:rPr>
        <w:t>) 1,0401 –ге тең болғандықтан, оның төменгі алқабында орналасқан Қызылорда облысының сумен қамтамасыз ету дәрежесі, оның бойында орналасқан  табиғи-техногендік кешендердің қызметіне тікелей байланысты.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0"/>
          <w:lang w:val="kk-KZ" w:eastAsia="ru-RU"/>
        </w:rPr>
        <w:t xml:space="preserve">2. </w:t>
      </w:r>
      <w:r w:rsidRPr="00C87705">
        <w:rPr>
          <w:rFonts w:ascii="Times New Roman" w:eastAsia="Calibri" w:hAnsi="Times New Roman" w:cs="Times New Roman"/>
          <w:sz w:val="28"/>
          <w:szCs w:val="28"/>
          <w:lang w:val="kk-KZ"/>
        </w:rPr>
        <w:t xml:space="preserve">Сырдария өзенінің төменгі ағысында орналасқан Көкбұлақ, Шардара, Көктөбе, Қызылорда, Қазалы және Қаратерең гидрологиялық бекеттерінің </w:t>
      </w:r>
      <w:r w:rsidRPr="003E7CAB">
        <w:rPr>
          <w:rFonts w:ascii="Times New Roman" w:eastAsia="Calibri" w:hAnsi="Times New Roman" w:cs="Times New Roman"/>
          <w:sz w:val="28"/>
          <w:szCs w:val="28"/>
          <w:lang w:val="kk-KZ"/>
        </w:rPr>
        <w:t>1911-202</w:t>
      </w:r>
      <w:r w:rsidR="007A5805"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жж. гидрологиялық бекеттердегі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нын қалпына келтіру үшін, гидрологиялық ұқсастық әдістемесін қолданылды. </w:t>
      </w:r>
      <w:r w:rsidRPr="003E7CAB">
        <w:rPr>
          <w:rFonts w:ascii="Times New Roman" w:eastAsia="Calibri" w:hAnsi="Times New Roman" w:cs="Times New Roman"/>
          <w:sz w:val="28"/>
          <w:szCs w:val="28"/>
          <w:lang w:val="kk-KZ"/>
        </w:rPr>
        <w:t>1911-202</w:t>
      </w:r>
      <w:r w:rsidR="007A5805" w:rsidRPr="003E7CAB">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жж. </w:t>
      </w:r>
      <w:r w:rsidR="003E7CAB">
        <w:rPr>
          <w:rFonts w:ascii="Times New Roman" w:eastAsia="Calibri" w:hAnsi="Times New Roman" w:cs="Times New Roman"/>
          <w:sz w:val="28"/>
          <w:szCs w:val="28"/>
          <w:lang w:val="kk-KZ"/>
        </w:rPr>
        <w:t xml:space="preserve">және қазіргі </w:t>
      </w:r>
      <w:r w:rsidRPr="003E7CAB">
        <w:rPr>
          <w:rFonts w:ascii="Times New Roman" w:eastAsia="Calibri" w:hAnsi="Times New Roman" w:cs="Times New Roman"/>
          <w:sz w:val="28"/>
          <w:szCs w:val="28"/>
          <w:lang w:val="kk-KZ"/>
        </w:rPr>
        <w:t>1992-202</w:t>
      </w:r>
      <w:r w:rsidR="007A5805" w:rsidRPr="003E7CAB">
        <w:rPr>
          <w:rFonts w:ascii="Times New Roman" w:eastAsia="Calibri" w:hAnsi="Times New Roman" w:cs="Times New Roman"/>
          <w:sz w:val="28"/>
          <w:szCs w:val="28"/>
          <w:lang w:val="kk-KZ"/>
        </w:rPr>
        <w:t>3</w:t>
      </w:r>
      <w:r w:rsidR="003E7CAB">
        <w:rPr>
          <w:rFonts w:ascii="Times New Roman" w:eastAsia="Calibri" w:hAnsi="Times New Roman" w:cs="Times New Roman"/>
          <w:sz w:val="28"/>
          <w:szCs w:val="28"/>
          <w:lang w:val="kk-KZ"/>
        </w:rPr>
        <w:t xml:space="preserve">                                                                                                                                                      жж.</w:t>
      </w: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өсу үрдісі Нарын және Шардара гидробекеттерінде байқалады, ал Төменарық, Қызылорда және Қазалы гидрологиялық бекеттерінің тұсында 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азаю үрдісін көрсетті. </w:t>
      </w:r>
    </w:p>
    <w:p w:rsidR="00150FFF" w:rsidRPr="00C87705" w:rsidRDefault="00150FFF" w:rsidP="00150FFF">
      <w:pPr>
        <w:tabs>
          <w:tab w:val="left" w:pos="4253"/>
          <w:tab w:val="left" w:pos="5812"/>
        </w:tabs>
        <w:spacing w:after="0" w:line="240" w:lineRule="auto"/>
        <w:ind w:firstLine="709"/>
        <w:jc w:val="both"/>
        <w:rPr>
          <w:rFonts w:ascii="Times New Roman" w:eastAsia="Times New Roman" w:hAnsi="Times New Roman" w:cs="Times New Roman"/>
          <w:sz w:val="28"/>
          <w:szCs w:val="28"/>
          <w:lang w:val="kk-KZ" w:eastAsia="ru-RU"/>
        </w:rPr>
      </w:pPr>
      <w:r w:rsidRPr="00C87705">
        <w:rPr>
          <w:rFonts w:ascii="Times New Roman" w:eastAsia="Calibri" w:hAnsi="Times New Roman" w:cs="Times New Roman"/>
          <w:sz w:val="28"/>
          <w:szCs w:val="28"/>
          <w:shd w:val="clear" w:color="auto" w:fill="FFFFFF"/>
          <w:lang w:val="kk-KZ"/>
        </w:rPr>
        <w:t xml:space="preserve">3. </w:t>
      </w:r>
      <w:r w:rsidRPr="00C87705">
        <w:rPr>
          <w:rFonts w:ascii="Times New Roman" w:eastAsia="Calibri" w:hAnsi="Times New Roman" w:cs="Times New Roman"/>
          <w:sz w:val="28"/>
          <w:szCs w:val="28"/>
          <w:lang w:val="kk-KZ"/>
        </w:rPr>
        <w:t>Нарын, Шардара, Төменарық, Қызылорда және Қазалы гидрологиялық бекеттері 1911-202</w:t>
      </w:r>
      <w:r w:rsidR="007A58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 xml:space="preserve"> жж. уақыт кеңістік масштабындағы </w:t>
      </w:r>
      <w:r w:rsidRPr="00C87705">
        <w:rPr>
          <w:rFonts w:ascii="Times New Roman" w:eastAsia="Times New Roman" w:hAnsi="Times New Roman" w:cs="Times New Roman"/>
          <w:sz w:val="28"/>
          <w:szCs w:val="28"/>
          <w:lang w:val="kk-KZ" w:eastAsia="ru-RU"/>
        </w:rPr>
        <w:t xml:space="preserve">75-95% қамтамасыздалған  </w:t>
      </w: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Times New Roman" w:hAnsi="Times New Roman" w:cs="Times New Roman"/>
          <w:sz w:val="28"/>
          <w:szCs w:val="28"/>
          <w:lang w:val="kk-KZ" w:eastAsia="ru-RU"/>
        </w:rPr>
        <w:t xml:space="preserve">айырмашылықтары 2,0–ден  10,0 есеге дейін ауытқиды және 1970 жылдан бастап өзеннің орташа жылдық су </w:t>
      </w:r>
      <w:r w:rsidR="006818B7" w:rsidRPr="00C87705">
        <w:rPr>
          <w:rFonts w:ascii="Times New Roman" w:eastAsia="Times New Roman" w:hAnsi="Times New Roman" w:cs="Times New Roman"/>
          <w:sz w:val="28"/>
          <w:szCs w:val="28"/>
          <w:lang w:val="kk-KZ" w:eastAsia="ru-RU"/>
        </w:rPr>
        <w:t>ағындысы</w:t>
      </w:r>
      <w:r w:rsidRPr="00C87705">
        <w:rPr>
          <w:rFonts w:ascii="Times New Roman" w:eastAsia="Times New Roman" w:hAnsi="Times New Roman" w:cs="Times New Roman"/>
          <w:sz w:val="28"/>
          <w:szCs w:val="28"/>
          <w:lang w:val="kk-KZ" w:eastAsia="ru-RU"/>
        </w:rPr>
        <w:t xml:space="preserve">ның шамасы техногендік және шаруашылық қызметтердің әсерінен өзгере бастады.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4. Қызылорда облысы аудандарының экономика салаларында су ресурстарың 99,0% ауылшаруашылық жүйесіне, тек қана 1,0% тұрмыстық және өндірістік қызметке пайдаланылуында.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5. Шардара гидрологиялық бекетімен Қызылорда гидрологиялық бекетінің аралығындағы сушаруашылық бөлімшесінде 1997-2020 жж.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xml:space="preserve">»  байқалмайды,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336" type="#_x0000_t75" style="width:22.45pt;height:22.45pt" o:ole="">
            <v:imagedata r:id="rId28" o:title=""/>
          </v:shape>
          <o:OLEObject Type="Embed" ProgID="Equation.3" ShapeID="_x0000_i1336" DrawAspect="Content" ObjectID="_1807931702" r:id="rId564"/>
        </w:object>
      </w:r>
      <w:r w:rsidRPr="00C87705">
        <w:rPr>
          <w:rFonts w:ascii="Times New Roman" w:eastAsia="Calibri" w:hAnsi="Times New Roman" w:cs="Times New Roman"/>
          <w:sz w:val="28"/>
          <w:szCs w:val="28"/>
          <w:lang w:val="kk-KZ"/>
        </w:rPr>
        <w:t xml:space="preserve">) 5,20-ден 17 ауытқып отырады, яғни бұл сушаруашылық бөлімшеде еркін ағын суының шамасы жеткілікті шамада.  Қызылорда гидрологиялық бекетінен Қазалы гидрологиялық бекеті аралығындағы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337" type="#_x0000_t75" style="width:22.45pt;height:22.45pt" o:ole="">
            <v:imagedata r:id="rId28" o:title=""/>
          </v:shape>
          <o:OLEObject Type="Embed" ProgID="Equation.3" ShapeID="_x0000_i1337" DrawAspect="Content" ObjectID="_1807931703" r:id="rId565"/>
        </w:object>
      </w:r>
      <w:r w:rsidRPr="00C87705">
        <w:rPr>
          <w:rFonts w:ascii="Times New Roman" w:eastAsia="Calibri" w:hAnsi="Times New Roman" w:cs="Times New Roman"/>
          <w:sz w:val="28"/>
          <w:szCs w:val="28"/>
          <w:lang w:val="kk-KZ"/>
        </w:rPr>
        <w:t xml:space="preserve">) 1,20-ден 3,9 аралығында ауытқыса, Қазалы гидрологиялық бекеті мен Қаратерең гидрологиялық бекеті аралығындағы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338" type="#_x0000_t75" style="width:22.45pt;height:22.45pt" o:ole="">
            <v:imagedata r:id="rId28" o:title=""/>
          </v:shape>
          <o:OLEObject Type="Embed" ProgID="Equation.3" ShapeID="_x0000_i1338" DrawAspect="Content" ObjectID="_1807931704" r:id="rId566"/>
        </w:object>
      </w:r>
      <w:r w:rsidRPr="00C87705">
        <w:rPr>
          <w:rFonts w:ascii="Times New Roman" w:eastAsia="Calibri" w:hAnsi="Times New Roman" w:cs="Times New Roman"/>
          <w:sz w:val="28"/>
          <w:szCs w:val="28"/>
          <w:lang w:val="kk-KZ"/>
        </w:rPr>
        <w:t xml:space="preserve">) 1,80-ден 19,20 аралығында ауытқып тұрады.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6. Өзбекстан шекарасындағы Көкбұлақ гидрологиялық бекетінен бастап өзеннің атырау бөлігіндегі Қазалы гидрологиялық бекетінің аралығында уақыт-кеңістік масштабында бағалаудың нәтижесінде басты </w:t>
      </w:r>
      <w:r w:rsidRPr="00C87705">
        <w:rPr>
          <w:rFonts w:ascii="Times New Roman" w:eastAsia="Calibri" w:hAnsi="Times New Roman" w:cs="Times New Roman"/>
          <w:sz w:val="28"/>
          <w:szCs w:val="28"/>
          <w:lang w:val="kk-KZ"/>
        </w:rPr>
        <w:lastRenderedPageBreak/>
        <w:t>иондармен (</w:t>
      </w:r>
      <w:r w:rsidRPr="00C87705">
        <w:rPr>
          <w:rFonts w:ascii="Times New Roman" w:eastAsia="Calibri" w:hAnsi="Times New Roman" w:cs="Times New Roman"/>
          <w:position w:val="-12"/>
        </w:rPr>
        <w:object w:dxaOrig="1280" w:dyaOrig="360">
          <v:shape id="_x0000_i1339" type="#_x0000_t75" style="width:65.65pt;height:22.45pt" o:ole="">
            <v:imagedata r:id="rId529" o:title=""/>
          </v:shape>
          <o:OLEObject Type="Embed" ProgID="Equation.3" ShapeID="_x0000_i1339" DrawAspect="Content" ObjectID="_1807931705" r:id="rId567"/>
        </w:object>
      </w:r>
      <w:r w:rsidRPr="00C87705">
        <w:rPr>
          <w:rFonts w:ascii="Times New Roman" w:eastAsia="Calibri" w:hAnsi="Times New Roman" w:cs="Times New Roman"/>
          <w:sz w:val="28"/>
          <w:szCs w:val="28"/>
          <w:lang w:val="kk-KZ"/>
        </w:rPr>
        <w:t>), биогендік элементермен (</w:t>
      </w:r>
      <w:r w:rsidRPr="00C87705">
        <w:rPr>
          <w:rFonts w:ascii="Times New Roman" w:eastAsia="Calibri" w:hAnsi="Times New Roman" w:cs="Times New Roman"/>
          <w:position w:val="-12"/>
        </w:rPr>
        <w:object w:dxaOrig="1840" w:dyaOrig="360">
          <v:shape id="_x0000_i1340" type="#_x0000_t75" style="width:94.45pt;height:22.45pt" o:ole="">
            <v:imagedata r:id="rId531" o:title=""/>
          </v:shape>
          <o:OLEObject Type="Embed" ProgID="Equation.3" ShapeID="_x0000_i1340" DrawAspect="Content" ObjectID="_1807931706" r:id="rId568"/>
        </w:object>
      </w:r>
      <w:r w:rsidRPr="00C87705">
        <w:rPr>
          <w:rFonts w:ascii="Times New Roman" w:eastAsia="Calibri" w:hAnsi="Times New Roman" w:cs="Times New Roman"/>
          <w:sz w:val="28"/>
          <w:szCs w:val="28"/>
          <w:lang w:val="kk-KZ"/>
        </w:rPr>
        <w:t>) және ауыр металдармен (</w:t>
      </w:r>
      <w:r w:rsidRPr="00C87705">
        <w:rPr>
          <w:rFonts w:ascii="Times New Roman" w:eastAsia="Calibri" w:hAnsi="Times New Roman" w:cs="Times New Roman"/>
          <w:position w:val="-10"/>
        </w:rPr>
        <w:object w:dxaOrig="760" w:dyaOrig="320">
          <v:shape id="_x0000_i1341" type="#_x0000_t75" style="width:35.7pt;height:13.8pt" o:ole="">
            <v:imagedata r:id="rId533" o:title=""/>
          </v:shape>
          <o:OLEObject Type="Embed" ProgID="Equation.3" ShapeID="_x0000_i1341" DrawAspect="Content" ObjectID="_1807931707" r:id="rId569"/>
        </w:object>
      </w:r>
      <w:r w:rsidRPr="00C87705">
        <w:rPr>
          <w:rFonts w:ascii="Times New Roman" w:eastAsia="Calibri" w:hAnsi="Times New Roman" w:cs="Times New Roman"/>
          <w:sz w:val="28"/>
          <w:szCs w:val="28"/>
          <w:lang w:val="kk-KZ"/>
        </w:rPr>
        <w:t>) ластанудың қарқынын және бағытын анықтауға мүмкіншілік берді, яғни Сырдария өзені төменгі айм</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ң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негізінен  ауыр металдармен  (</w:t>
      </w:r>
      <w:r w:rsidRPr="00C87705">
        <w:rPr>
          <w:rFonts w:ascii="Times New Roman" w:eastAsia="Calibri" w:hAnsi="Times New Roman" w:cs="Times New Roman"/>
          <w:position w:val="-10"/>
        </w:rPr>
        <w:object w:dxaOrig="760" w:dyaOrig="320">
          <v:shape id="_x0000_i1342" type="#_x0000_t75" style="width:35.7pt;height:13.8pt" o:ole="">
            <v:imagedata r:id="rId533" o:title=""/>
          </v:shape>
          <o:OLEObject Type="Embed" ProgID="Equation.3" ShapeID="_x0000_i1342" DrawAspect="Content" ObjectID="_1807931708" r:id="rId570"/>
        </w:object>
      </w:r>
      <w:r w:rsidRPr="00C87705">
        <w:rPr>
          <w:rFonts w:ascii="Times New Roman" w:eastAsia="Calibri" w:hAnsi="Times New Roman" w:cs="Times New Roman"/>
          <w:sz w:val="28"/>
          <w:szCs w:val="28"/>
          <w:lang w:val="kk-KZ"/>
        </w:rPr>
        <w:t>), сульфаттармен (</w:t>
      </w:r>
      <w:r w:rsidRPr="00C87705">
        <w:rPr>
          <w:rFonts w:ascii="Times New Roman" w:eastAsia="Calibri" w:hAnsi="Times New Roman" w:cs="Times New Roman"/>
          <w:position w:val="-12"/>
        </w:rPr>
        <w:object w:dxaOrig="520" w:dyaOrig="360">
          <v:shape id="_x0000_i1343" type="#_x0000_t75" style="width:27.65pt;height:22.45pt" o:ole="">
            <v:imagedata r:id="rId536" o:title=""/>
          </v:shape>
          <o:OLEObject Type="Embed" ProgID="Equation.3" ShapeID="_x0000_i1343" DrawAspect="Content" ObjectID="_1807931709" r:id="rId571"/>
        </w:object>
      </w:r>
      <w:r w:rsidRPr="00C87705">
        <w:rPr>
          <w:rFonts w:ascii="Times New Roman" w:eastAsia="Calibri" w:hAnsi="Times New Roman" w:cs="Times New Roman"/>
          <w:sz w:val="28"/>
          <w:szCs w:val="28"/>
          <w:lang w:val="kk-KZ"/>
        </w:rPr>
        <w:t>) және мұнай өнімдерімен ластанған және ластанудың шектелген коэффициенті (</w:t>
      </w:r>
      <w:r w:rsidRPr="00C87705">
        <w:rPr>
          <w:rFonts w:ascii="Times New Roman" w:eastAsia="Calibri" w:hAnsi="Times New Roman" w:cs="Times New Roman"/>
          <w:position w:val="-12"/>
        </w:rPr>
        <w:object w:dxaOrig="540" w:dyaOrig="380">
          <v:shape id="_x0000_i1344" type="#_x0000_t75" style="width:27.65pt;height:22.45pt" o:ole="">
            <v:imagedata r:id="rId310" o:title=""/>
          </v:shape>
          <o:OLEObject Type="Embed" ProgID="Equation.3" ShapeID="_x0000_i1344" DrawAspect="Content" ObjectID="_1807931710" r:id="rId572"/>
        </w:object>
      </w:r>
      <w:r w:rsidRPr="00C87705">
        <w:rPr>
          <w:rFonts w:ascii="Times New Roman" w:eastAsia="Calibri" w:hAnsi="Times New Roman" w:cs="Times New Roman"/>
          <w:sz w:val="28"/>
          <w:szCs w:val="28"/>
          <w:lang w:val="kk-KZ"/>
        </w:rPr>
        <w:t>) Көкбұлақ гидрологиялық бекетінен Қазалы гидрологиялық бекетінің бағытына қарай өсіп отырады және ластану дәрежесі бойынша ластанған топқа жатады.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 Қызылорда облысының табиғи жүйесінің климаттық, гидрологиялық, гидрогеохимиялық және экологиялық жағдайын ескере отырып, оның суғармалы егістік алқабтарынындағы ландшафттық шектеудің қағидасының негізінде құрылған он танаптан тұратын ауыспалы егістіктің құрамындағы  ауылшаруашылық дақылдардың 95% қамтамасыз ету дәрежесіне суғару мөлшері немесе суды тұтыну мөлшері ғылыми тұрғыда негізделген.  Сырдария өзенінің ағына толық реттелгендігіне байланысты Қызылорда облысының суғармалы алқабтарындағы суғармалы егістік жерлердің ауданын 300,0 мың гектарға жеткізу үшін, гидро-агроландшафттық жүйесіндегі топырақтың даму үдерісін басқаруға және реттуге мүмкіншілік беретін, ауыспалы егістікпен суғару техникасының немесе әдісінің бір тұтастығын қамтамасыз ететін, суғару жүйесін жобалаудың нұсқасы ұсынылған</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 Қызылорда облысының суғармалы егістік алқабтарына он танапты ауыспалы егістік жүйесін енгізу арқылы:</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көкөністік ауыспалы егістік жүйесінің орташа суғару мөлшері (</w:t>
      </w:r>
      <w:r w:rsidRPr="00C87705">
        <w:rPr>
          <w:rFonts w:ascii="Times New Roman" w:eastAsia="Calibri" w:hAnsi="Times New Roman" w:cs="Times New Roman"/>
          <w:position w:val="-18"/>
          <w:sz w:val="24"/>
          <w:szCs w:val="24"/>
          <w:lang w:val="kk-KZ"/>
        </w:rPr>
        <w:object w:dxaOrig="520" w:dyaOrig="440">
          <v:shape id="_x0000_i1345" type="#_x0000_t75" style="width:27.65pt;height:22.45pt" o:ole="">
            <v:imagedata r:id="rId573" o:title=""/>
          </v:shape>
          <o:OLEObject Type="Embed" ProgID="Equation.3" ShapeID="_x0000_i1345" DrawAspect="Content" ObjectID="_1807931711" r:id="rId574"/>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5750,0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10"/>
          <w:sz w:val="24"/>
          <w:szCs w:val="24"/>
          <w:lang w:val="kk-KZ"/>
        </w:rPr>
        <w:object w:dxaOrig="340" w:dyaOrig="400">
          <v:shape id="_x0000_i1346" type="#_x0000_t75" style="width:12.65pt;height:22.45pt" o:ole="">
            <v:imagedata r:id="rId379" o:title=""/>
          </v:shape>
          <o:OLEObject Type="Embed" ProgID="Equation.3" ShapeID="_x0000_i1346" DrawAspect="Content" ObjectID="_1807931712" r:id="rId575"/>
        </w:object>
      </w:r>
      <w:r w:rsidRPr="00C87705">
        <w:rPr>
          <w:rFonts w:ascii="Times New Roman" w:eastAsia="Times New Roman" w:hAnsi="Times New Roman" w:cs="Times New Roman"/>
          <w:sz w:val="28"/>
          <w:szCs w:val="28"/>
          <w:lang w:val="kk-KZ" w:eastAsia="ru-RU"/>
        </w:rPr>
        <w:t>) 1,08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80" w:dyaOrig="380">
          <v:shape id="_x0000_i1347" type="#_x0000_t75" style="width:22.45pt;height:22.45pt" o:ole="">
            <v:imagedata r:id="rId381" o:title=""/>
          </v:shape>
          <o:OLEObject Type="Embed" ProgID="Equation.3" ShapeID="_x0000_i1347" DrawAspect="Content" ObjectID="_1807931713" r:id="rId576"/>
        </w:object>
      </w:r>
      <w:r w:rsidRPr="00C87705">
        <w:rPr>
          <w:rFonts w:ascii="Times New Roman" w:eastAsia="Times New Roman" w:hAnsi="Times New Roman" w:cs="Times New Roman"/>
          <w:sz w:val="28"/>
          <w:szCs w:val="28"/>
          <w:lang w:val="kk-KZ" w:eastAsia="ru-RU"/>
        </w:rPr>
        <w:t xml:space="preserve">) 165,2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малазықтық ауыспалы егістік жүйесінің орташа суғару мөлшері</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position w:val="-18"/>
          <w:sz w:val="24"/>
          <w:szCs w:val="24"/>
          <w:lang w:val="kk-KZ"/>
        </w:rPr>
        <w:object w:dxaOrig="520" w:dyaOrig="440">
          <v:shape id="_x0000_i1348" type="#_x0000_t75" style="width:27.65pt;height:22.45pt" o:ole="">
            <v:imagedata r:id="rId573" o:title=""/>
          </v:shape>
          <o:OLEObject Type="Embed" ProgID="Equation.3" ShapeID="_x0000_i1348" DrawAspect="Content" ObjectID="_1807931714" r:id="rId577"/>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5390,0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10"/>
          <w:sz w:val="24"/>
          <w:szCs w:val="24"/>
          <w:lang w:val="kk-KZ"/>
        </w:rPr>
        <w:object w:dxaOrig="340" w:dyaOrig="400">
          <v:shape id="_x0000_i1349" type="#_x0000_t75" style="width:12.65pt;height:22.45pt" o:ole="">
            <v:imagedata r:id="rId379" o:title=""/>
          </v:shape>
          <o:OLEObject Type="Embed" ProgID="Equation.3" ShapeID="_x0000_i1349" DrawAspect="Content" ObjectID="_1807931715" r:id="rId578"/>
        </w:object>
      </w:r>
      <w:r w:rsidRPr="00C87705">
        <w:rPr>
          <w:rFonts w:ascii="Times New Roman" w:eastAsia="Times New Roman" w:hAnsi="Times New Roman" w:cs="Times New Roman"/>
          <w:sz w:val="28"/>
          <w:szCs w:val="28"/>
          <w:lang w:val="kk-KZ" w:eastAsia="ru-RU"/>
        </w:rPr>
        <w:t>) 1,14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80" w:dyaOrig="380">
          <v:shape id="_x0000_i1350" type="#_x0000_t75" style="width:22.45pt;height:22.45pt" o:ole="">
            <v:imagedata r:id="rId381" o:title=""/>
          </v:shape>
          <o:OLEObject Type="Embed" ProgID="Equation.3" ShapeID="_x0000_i1350" DrawAspect="Content" ObjectID="_1807931716" r:id="rId579"/>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азықтық ауыспалы егістік жүйесінің орташа суғару мөлшері (</w:t>
      </w:r>
      <w:r w:rsidRPr="00C87705">
        <w:rPr>
          <w:rFonts w:ascii="Times New Roman" w:eastAsia="Calibri" w:hAnsi="Times New Roman" w:cs="Times New Roman"/>
          <w:position w:val="-18"/>
          <w:sz w:val="24"/>
          <w:szCs w:val="24"/>
          <w:lang w:val="kk-KZ"/>
        </w:rPr>
        <w:object w:dxaOrig="520" w:dyaOrig="440">
          <v:shape id="_x0000_i1351" type="#_x0000_t75" style="width:27.65pt;height:22.45pt" o:ole="">
            <v:imagedata r:id="rId573" o:title=""/>
          </v:shape>
          <o:OLEObject Type="Embed" ProgID="Equation.3" ShapeID="_x0000_i1351" DrawAspect="Content" ObjectID="_1807931717" r:id="rId580"/>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5260,0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10"/>
          <w:sz w:val="24"/>
          <w:szCs w:val="24"/>
          <w:lang w:val="kk-KZ"/>
        </w:rPr>
        <w:object w:dxaOrig="340" w:dyaOrig="400">
          <v:shape id="_x0000_i1352" type="#_x0000_t75" style="width:12.65pt;height:22.45pt" o:ole="">
            <v:imagedata r:id="rId379" o:title=""/>
          </v:shape>
          <o:OLEObject Type="Embed" ProgID="Equation.3" ShapeID="_x0000_i1352" DrawAspect="Content" ObjectID="_1807931718" r:id="rId581"/>
        </w:object>
      </w:r>
      <w:r w:rsidRPr="00C87705">
        <w:rPr>
          <w:rFonts w:ascii="Times New Roman" w:eastAsia="Times New Roman" w:hAnsi="Times New Roman" w:cs="Times New Roman"/>
          <w:sz w:val="28"/>
          <w:szCs w:val="28"/>
          <w:lang w:val="kk-KZ" w:eastAsia="ru-RU"/>
        </w:rPr>
        <w:t>) 1,17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80" w:dyaOrig="380">
          <v:shape id="_x0000_i1353" type="#_x0000_t75" style="width:22.45pt;height:22.45pt" o:ole="">
            <v:imagedata r:id="rId381" o:title=""/>
          </v:shape>
          <o:OLEObject Type="Embed" ProgID="Equation.3" ShapeID="_x0000_i1353" DrawAspect="Content" ObjectID="_1807931719" r:id="rId582"/>
        </w:object>
      </w:r>
      <w:r w:rsidRPr="00C87705">
        <w:rPr>
          <w:rFonts w:ascii="Times New Roman" w:eastAsia="Times New Roman" w:hAnsi="Times New Roman" w:cs="Times New Roman"/>
          <w:sz w:val="28"/>
          <w:szCs w:val="28"/>
          <w:lang w:val="kk-KZ" w:eastAsia="ru-RU"/>
        </w:rPr>
        <w:t xml:space="preserve">) 112,8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күріштік ауыспалы егістік жүйесінің орташа суғару мөлшері (</w:t>
      </w:r>
      <w:r w:rsidRPr="00C87705">
        <w:rPr>
          <w:rFonts w:ascii="Times New Roman" w:eastAsia="Calibri" w:hAnsi="Times New Roman" w:cs="Times New Roman"/>
          <w:position w:val="-18"/>
          <w:sz w:val="24"/>
          <w:szCs w:val="24"/>
          <w:lang w:val="kk-KZ"/>
        </w:rPr>
        <w:object w:dxaOrig="520" w:dyaOrig="440">
          <v:shape id="_x0000_i1354" type="#_x0000_t75" style="width:27.65pt;height:22.45pt" o:ole="">
            <v:imagedata r:id="rId573" o:title=""/>
          </v:shape>
          <o:OLEObject Type="Embed" ProgID="Equation.3" ShapeID="_x0000_i1354" DrawAspect="Content" ObjectID="_1807931720" r:id="rId583"/>
        </w:object>
      </w:r>
      <w:r w:rsidRPr="00C87705">
        <w:rPr>
          <w:rFonts w:ascii="Times New Roman" w:eastAsia="Calibri" w:hAnsi="Times New Roman" w:cs="Times New Roman"/>
          <w:sz w:val="28"/>
          <w:szCs w:val="28"/>
          <w:lang w:val="kk-KZ"/>
        </w:rPr>
        <w:t xml:space="preserve">)  </w:t>
      </w:r>
      <w:r w:rsidRPr="00C87705">
        <w:rPr>
          <w:rFonts w:ascii="Times New Roman" w:eastAsia="Times New Roman" w:hAnsi="Times New Roman" w:cs="Times New Roman"/>
          <w:sz w:val="28"/>
          <w:szCs w:val="28"/>
          <w:lang w:val="kk-KZ" w:eastAsia="ru-RU"/>
        </w:rPr>
        <w:t>8855,0 м</w:t>
      </w:r>
      <w:r w:rsidRPr="00C87705">
        <w:rPr>
          <w:rFonts w:ascii="Times New Roman" w:eastAsia="Times New Roman" w:hAnsi="Times New Roman" w:cs="Times New Roman"/>
          <w:sz w:val="28"/>
          <w:szCs w:val="28"/>
          <w:vertAlign w:val="superscript"/>
          <w:lang w:val="kk-KZ" w:eastAsia="ru-RU"/>
        </w:rPr>
        <w:t>3</w:t>
      </w:r>
      <w:r w:rsidRPr="00C87705">
        <w:rPr>
          <w:rFonts w:ascii="Times New Roman" w:eastAsia="Times New Roman" w:hAnsi="Times New Roman" w:cs="Times New Roman"/>
          <w:sz w:val="28"/>
          <w:szCs w:val="28"/>
          <w:lang w:val="kk-KZ" w:eastAsia="ru-RU"/>
        </w:rPr>
        <w:t>/га, гидротермиялық көреткіші (</w:t>
      </w:r>
      <w:r w:rsidRPr="00C87705">
        <w:rPr>
          <w:rFonts w:ascii="Times New Roman" w:eastAsia="Calibri" w:hAnsi="Times New Roman" w:cs="Times New Roman"/>
          <w:position w:val="-10"/>
          <w:sz w:val="24"/>
          <w:szCs w:val="24"/>
          <w:lang w:val="kk-KZ"/>
        </w:rPr>
        <w:object w:dxaOrig="340" w:dyaOrig="400">
          <v:shape id="_x0000_i1355" type="#_x0000_t75" style="width:12.65pt;height:22.45pt" o:ole="">
            <v:imagedata r:id="rId379" o:title=""/>
          </v:shape>
          <o:OLEObject Type="Embed" ProgID="Equation.3" ShapeID="_x0000_i1355" DrawAspect="Content" ObjectID="_1807931721" r:id="rId584"/>
        </w:object>
      </w:r>
      <w:r w:rsidRPr="00C87705">
        <w:rPr>
          <w:rFonts w:ascii="Times New Roman" w:eastAsia="Times New Roman" w:hAnsi="Times New Roman" w:cs="Times New Roman"/>
          <w:sz w:val="28"/>
          <w:szCs w:val="28"/>
          <w:lang w:val="kk-KZ" w:eastAsia="ru-RU"/>
        </w:rPr>
        <w:t>) 0,76 және топырақ жүйесінің күн сәулесі қуатын пайдалану дәрежесі (</w:t>
      </w:r>
      <w:r w:rsidRPr="00C87705">
        <w:rPr>
          <w:rFonts w:ascii="Times New Roman" w:eastAsia="Calibri" w:hAnsi="Times New Roman" w:cs="Times New Roman"/>
          <w:position w:val="-12"/>
          <w:sz w:val="24"/>
          <w:szCs w:val="24"/>
          <w:lang w:val="kk-KZ"/>
        </w:rPr>
        <w:object w:dxaOrig="480" w:dyaOrig="380">
          <v:shape id="_x0000_i1356" type="#_x0000_t75" style="width:22.45pt;height:22.45pt" o:ole="">
            <v:imagedata r:id="rId381" o:title=""/>
          </v:shape>
          <o:OLEObject Type="Embed" ProgID="Equation.3" ShapeID="_x0000_i1356" DrawAspect="Content" ObjectID="_1807931722" r:id="rId585"/>
        </w:object>
      </w:r>
      <w:r w:rsidRPr="00C87705">
        <w:rPr>
          <w:rFonts w:ascii="Times New Roman" w:eastAsia="Times New Roman" w:hAnsi="Times New Roman" w:cs="Times New Roman"/>
          <w:sz w:val="28"/>
          <w:szCs w:val="28"/>
          <w:lang w:val="kk-KZ" w:eastAsia="ru-RU"/>
        </w:rPr>
        <w:t xml:space="preserve">) 134,1 </w:t>
      </w:r>
      <w:r w:rsidRPr="00C87705">
        <w:rPr>
          <w:rFonts w:ascii="Times New Roman" w:eastAsia="Calibri" w:hAnsi="Times New Roman" w:cs="Times New Roman"/>
          <w:sz w:val="28"/>
          <w:szCs w:val="28"/>
          <w:lang w:val="kk-KZ"/>
        </w:rPr>
        <w:t>кДж/см</w:t>
      </w:r>
      <w:r w:rsidRPr="00C87705">
        <w:rPr>
          <w:rFonts w:ascii="Times New Roman" w:eastAsia="Calibri" w:hAnsi="Times New Roman" w:cs="Times New Roman"/>
          <w:sz w:val="28"/>
          <w:szCs w:val="28"/>
          <w:vertAlign w:val="superscript"/>
          <w:lang w:val="kk-KZ"/>
        </w:rPr>
        <w:t>2</w:t>
      </w:r>
      <w:r w:rsidRPr="00C87705">
        <w:rPr>
          <w:rFonts w:ascii="Times New Roman" w:eastAsia="Times New Roman" w:hAnsi="Times New Roman" w:cs="Times New Roman"/>
          <w:sz w:val="28"/>
          <w:szCs w:val="28"/>
          <w:lang w:val="kk-KZ" w:eastAsia="ru-RU"/>
        </w:rPr>
        <w:t xml:space="preserve"> анықталды.</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9. Қызылорда облысының суғармалы алқабтардағы гидро-агроландшафттардың топырақ жамылғысының даму үдерісін реттеуге және басқаруға арналған арнайы ауыспалы егістік жүйесіндегі ауылшаруашылық дақылдарының ауысып отыру желісіне байланысты, онымен бірге жылжып </w:t>
      </w:r>
      <w:r w:rsidRPr="00C87705">
        <w:rPr>
          <w:rFonts w:ascii="Times New Roman" w:eastAsia="Calibri" w:hAnsi="Times New Roman" w:cs="Times New Roman"/>
          <w:sz w:val="28"/>
          <w:szCs w:val="28"/>
          <w:lang w:val="kk-KZ"/>
        </w:rPr>
        <w:lastRenderedPageBreak/>
        <w:t xml:space="preserve">отыратын суғару техникаларынан құрылған суғару жүйесі құрылымдық жүйесі ұсынылған (патент РК№103991). Ол  ауыспалы егістіктің құрамындағы ауылшаруашылық дақылдарының ауысып отыру желісі арқылы топырақтың дамуына жұмсалатын күн сәулесінің қуатын басқару және реттеу арқылы оның қарқынын жоғарлатуды; ауыспалы егістіктің құрамындағы ауылшаруашылық дақылдарының ауысып отыру желісі топырақтың ылғалдануын теңестіру арқылы судың және заттың биологиялық айналым қарқынын өсіруді; ауыспалы егістік құрамындағы ауылшаруашылық дақылдарының ауысып отыру желісі арқылы, оның өнімділігінің биологиялық орнықтылығын қамтамасыз ете алады және ауыспалы егістік құрамындағы бақшалық дақылдар өсірілетін танаптардағы топырақ суларын қосалқы ирригация пайдалану тәсілін, яғни түйе жантағын суғару жүйесінің бөлшегі (субирригация) ретінде пайдалануға болады. </w:t>
      </w:r>
    </w:p>
    <w:p w:rsidR="00150FFF" w:rsidRPr="00C87705" w:rsidRDefault="00150FFF" w:rsidP="00150FFF">
      <w:pPr>
        <w:spacing w:after="0" w:line="240" w:lineRule="auto"/>
        <w:ind w:firstLine="567"/>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 Қазіргі кездегі техногендік қызметтің нәтижесіндегі қалыптасқан Сырдария өзенінің су ресурстарының гидрологиялық режимін тиімді пайдалануға мүмкіншілік береді және оны өндіріске  кезеңмен енгізу арқылы 2030 жылдарға дейін, Қызылорда облысындағы суғармалы егістік жерлердің ауданын 300,0 мың гектарға дейін өсіруге болатындығын дәлелденген.</w:t>
      </w: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25698E" w:rsidRPr="00C87705" w:rsidRDefault="0025698E"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Default="00150FFF" w:rsidP="00150FFF">
      <w:pPr>
        <w:spacing w:after="0" w:line="240" w:lineRule="auto"/>
        <w:jc w:val="center"/>
        <w:rPr>
          <w:rFonts w:ascii="Times New Roman" w:eastAsia="Calibri" w:hAnsi="Times New Roman" w:cs="Times New Roman"/>
          <w:b/>
          <w:sz w:val="24"/>
          <w:szCs w:val="24"/>
          <w:lang w:val="kk-KZ"/>
        </w:rPr>
      </w:pPr>
    </w:p>
    <w:p w:rsidR="005F3924" w:rsidRPr="00C87705" w:rsidRDefault="005F3924"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DA4358">
      <w:pPr>
        <w:spacing w:after="0" w:line="240" w:lineRule="auto"/>
        <w:rPr>
          <w:rFonts w:ascii="Times New Roman" w:eastAsia="Calibri" w:hAnsi="Times New Roman" w:cs="Times New Roman"/>
          <w:b/>
          <w:sz w:val="24"/>
          <w:szCs w:val="24"/>
          <w:lang w:val="kk-KZ"/>
        </w:rPr>
      </w:pPr>
    </w:p>
    <w:p w:rsidR="00150FFF" w:rsidRPr="00C87705" w:rsidRDefault="00150FFF" w:rsidP="00150FFF">
      <w:pPr>
        <w:spacing w:after="0" w:line="240" w:lineRule="auto"/>
        <w:jc w:val="center"/>
        <w:rPr>
          <w:rFonts w:ascii="Times New Roman" w:eastAsia="Calibri" w:hAnsi="Times New Roman" w:cs="Times New Roman"/>
          <w:b/>
          <w:sz w:val="24"/>
          <w:szCs w:val="24"/>
          <w:lang w:val="kk-KZ"/>
        </w:rPr>
      </w:pPr>
    </w:p>
    <w:p w:rsidR="00150FFF" w:rsidRPr="00C87705" w:rsidRDefault="00150FFF" w:rsidP="00EB3734">
      <w:pPr>
        <w:spacing w:after="0" w:line="240" w:lineRule="auto"/>
        <w:jc w:val="center"/>
        <w:rPr>
          <w:rFonts w:ascii="Times New Roman" w:eastAsia="Calibri" w:hAnsi="Times New Roman" w:cs="Times New Roman"/>
          <w:b/>
          <w:sz w:val="28"/>
          <w:szCs w:val="28"/>
          <w:lang w:val="kk-KZ"/>
        </w:rPr>
      </w:pPr>
      <w:r w:rsidRPr="00C87705">
        <w:rPr>
          <w:rFonts w:ascii="Times New Roman" w:eastAsia="Calibri" w:hAnsi="Times New Roman" w:cs="Times New Roman"/>
          <w:b/>
          <w:sz w:val="28"/>
          <w:szCs w:val="28"/>
          <w:lang w:val="kk-KZ"/>
        </w:rPr>
        <w:lastRenderedPageBreak/>
        <w:t>ПАЙДАЛАНЫЛҒАН ӘДЕБИЕТТЕР</w:t>
      </w:r>
    </w:p>
    <w:p w:rsidR="00150FFF" w:rsidRPr="00C87705" w:rsidRDefault="00150FFF" w:rsidP="00150FFF">
      <w:pPr>
        <w:spacing w:after="0" w:line="240" w:lineRule="auto"/>
        <w:ind w:firstLine="709"/>
        <w:jc w:val="both"/>
        <w:rPr>
          <w:rFonts w:ascii="Times New Roman" w:eastAsia="Calibri" w:hAnsi="Times New Roman" w:cs="Times New Roman"/>
          <w:sz w:val="24"/>
          <w:szCs w:val="24"/>
          <w:lang w:val="kk-KZ"/>
        </w:rPr>
      </w:pPr>
    </w:p>
    <w:p w:rsidR="00150FFF" w:rsidRPr="00C87705" w:rsidRDefault="00150FFF" w:rsidP="00150FFF">
      <w:pPr>
        <w:shd w:val="clear" w:color="auto" w:fill="FFFFFF"/>
        <w:spacing w:after="0" w:line="240" w:lineRule="auto"/>
        <w:ind w:firstLine="709"/>
        <w:jc w:val="both"/>
        <w:outlineLvl w:val="0"/>
        <w:rPr>
          <w:rFonts w:ascii="Times New Roman" w:eastAsia="Times New Roman" w:hAnsi="Times New Roman" w:cs="Times New Roman"/>
          <w:bCs/>
          <w:kern w:val="36"/>
          <w:sz w:val="28"/>
          <w:szCs w:val="28"/>
          <w:lang w:eastAsia="ru-RU"/>
        </w:rPr>
      </w:pPr>
      <w:r w:rsidRPr="00C87705">
        <w:rPr>
          <w:rFonts w:ascii="Times New Roman" w:eastAsia="Times New Roman" w:hAnsi="Times New Roman" w:cs="Times New Roman"/>
          <w:bCs/>
          <w:kern w:val="36"/>
          <w:sz w:val="28"/>
          <w:szCs w:val="28"/>
          <w:lang w:eastAsia="ru-RU"/>
        </w:rPr>
        <w:t>1. Бассейновая водохозяйственная организация «Сырдарья» //http://www.icwc-aral.uz/bwosyr_ru.htm.</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 Ибатуллин С.Р. Водные ресурсы Центральной Азии: современное состояние, проблемы и перспективы использования.- Алматы, 2013.- 144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3.Водно-энергетические ресурсы Центральной Азии: проблемы использования и освоение (отраслевой обзор).- 2008.- 44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 Мустафаев Ж.С., Пулатов К., Козыкеева А.Т., Мустафаева Л.Ж. Экологическая оценка природных систем в зонах бассейна Аральского моря (Аналитический обзор).- Тараз, 1997.- 80 с.</w:t>
      </w:r>
    </w:p>
    <w:p w:rsidR="00150FFF" w:rsidRPr="00C87705" w:rsidRDefault="00150FFF" w:rsidP="00150FFF">
      <w:pPr>
        <w:tabs>
          <w:tab w:val="left" w:pos="360"/>
        </w:tabs>
        <w:spacing w:after="0" w:line="240" w:lineRule="auto"/>
        <w:ind w:firstLine="709"/>
        <w:rPr>
          <w:rFonts w:ascii="Times New Roman" w:eastAsia="Calibri" w:hAnsi="Times New Roman" w:cs="Times New Roman"/>
          <w:sz w:val="28"/>
          <w:szCs w:val="28"/>
        </w:rPr>
      </w:pPr>
      <w:r w:rsidRPr="00C87705">
        <w:rPr>
          <w:rFonts w:ascii="Times New Roman" w:eastAsia="Calibri" w:hAnsi="Times New Roman" w:cs="Times New Roman"/>
          <w:sz w:val="28"/>
          <w:szCs w:val="28"/>
        </w:rPr>
        <w:t>5. Мустафаев Ж.С., Козыкеева А.Т.  Экологические проблемы бассейна Аральского моря. – Тараз, 2009. -354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 Бурлибаев М.Ж., Достай Ж.Д., Турсунов А.А. Арало-Сырдарьинский бассейн: гидрологические проблемы, вопросы вододеления.- Алматы: Дауир, 2001.- 180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7. Мустафаев Ж.С., Козыкеева А.Т. Бассейн Аральского моря: прошлое, настоящее и будущее.- Тараз,2012.- 318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 Согласование видов ресурсопользования трансграничных бассейнах: Краткий  обзор оценки взаимосвязи между водой, продовольствием, энергией и экосистемами в бассейне реки Сырдарьи.-2016.-24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 xml:space="preserve"> Мустафаев Ж.С., Козыкеева А.Т., Сагаев А.А., Алимбаев Е.Н. </w:t>
      </w:r>
      <w:r w:rsidRPr="00C87705">
        <w:rPr>
          <w:rFonts w:ascii="Times New Roman" w:eastAsia="Calibri" w:hAnsi="Times New Roman" w:cs="Times New Roman"/>
          <w:sz w:val="28"/>
          <w:szCs w:val="28"/>
        </w:rPr>
        <w:t>Водосбор бассейна реки Сырдарьи -  деятельностно-природная система // Исследования, результаты, 2019.- №3.-С. 299-305.</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10. Ресурсы поверхностных вод СССР. Средняя Азия. Бассейн реки Сырдарьи.- Л.: Гидрометоиздаьт, 1965.- том14.-выпуск 1.- 256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11.Ресурсы поверхностных вод. Основные гидрологические характеристики. Средняя Азия. Бассейн река Сырдарьи.- Л.: Гидрометоиздаьт, 1967.- том14.-выпуск 1.- 320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 Государственный водный кадастр. Многолетние данные о режиме и ресурсах поверхностных вод суши. Казахская ССР. - Л.: Гидрометоиздаьт, 1967.- том14.-выпуск 1.- 268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rPr>
      </w:pPr>
      <w:r w:rsidRPr="00C87705">
        <w:rPr>
          <w:rFonts w:ascii="Times New Roman" w:eastAsia="Calibri" w:hAnsi="Times New Roman" w:cs="Times New Roman"/>
          <w:sz w:val="28"/>
          <w:szCs w:val="28"/>
          <w:shd w:val="clear" w:color="auto" w:fill="FFFFFF"/>
        </w:rPr>
        <w:t>13. Разработка комплекса неотложенных и перспективных мероприятий по увеличению пропускной способности русла реки Сырдарья ниже Шардаринского водохранилища до впадиния в Малый Арал с учетом ухудшения гидрологического режима и возросших антропогенных нагрузок: отчет НИР(заключительный).-Тараз,2005.-148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shd w:val="clear" w:color="auto" w:fill="FFFFFF"/>
        </w:rPr>
      </w:pPr>
      <w:r w:rsidRPr="00C87705">
        <w:rPr>
          <w:rFonts w:ascii="Times New Roman" w:eastAsia="Calibri" w:hAnsi="Times New Roman" w:cs="Times New Roman"/>
          <w:sz w:val="28"/>
          <w:szCs w:val="28"/>
          <w:shd w:val="clear" w:color="auto" w:fill="FFFFFF"/>
        </w:rPr>
        <w:t>14.Оценка водных ресурсов и руслового баланса реки Сырдарьи в пределах Казахстана.- Ташкент-Алматы, 2011.- 52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15. Водные ресурсы Казахстан: оценка, прогноз, управление. Том </w:t>
      </w:r>
      <w:r w:rsidRPr="00C87705">
        <w:rPr>
          <w:rFonts w:ascii="Times New Roman" w:eastAsia="Calibri" w:hAnsi="Times New Roman" w:cs="Times New Roman"/>
          <w:sz w:val="28"/>
          <w:szCs w:val="28"/>
          <w:lang w:val="en-US"/>
        </w:rPr>
        <w:t>IX</w:t>
      </w:r>
      <w:r w:rsidRPr="00C87705">
        <w:rPr>
          <w:rFonts w:ascii="Times New Roman" w:eastAsia="Calibri" w:hAnsi="Times New Roman" w:cs="Times New Roman"/>
          <w:sz w:val="28"/>
          <w:szCs w:val="28"/>
        </w:rPr>
        <w:t>. Внутренние и окраинные водоемы Казахстан (Арал, Балкаш, Кспий). Книга 1.-Алматы, 2012.-456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16.Железняков Г.В., Неговская Т.А., Овчаров Е.Е. Гидрология, гидрометрия и регулирование стока.- М.: Колос, 1984.- 205 с.</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lang w:val="en-US"/>
        </w:rPr>
      </w:pPr>
      <w:r w:rsidRPr="00C87705">
        <w:rPr>
          <w:rFonts w:ascii="Times New Roman" w:eastAsia="Calibri" w:hAnsi="Times New Roman" w:cs="Times New Roman"/>
          <w:sz w:val="28"/>
          <w:szCs w:val="28"/>
        </w:rPr>
        <w:lastRenderedPageBreak/>
        <w:t xml:space="preserve">17. </w:t>
      </w:r>
      <w:r w:rsidRPr="00C87705">
        <w:rPr>
          <w:rFonts w:ascii="Times New Roman" w:eastAsia="Calibri" w:hAnsi="Times New Roman" w:cs="Times New Roman"/>
          <w:bCs/>
          <w:sz w:val="28"/>
          <w:szCs w:val="28"/>
        </w:rPr>
        <w:t xml:space="preserve">Мустафаев Ж.С., Козыкеева А.Т., Сагаев А.А., Алимбаев Е.Н. Антропогенные изменения стока в низовьях реки Сырдарьи // </w:t>
      </w:r>
      <w:bookmarkStart w:id="6" w:name="_Hlk80041928"/>
      <w:r w:rsidRPr="00C87705">
        <w:rPr>
          <w:rFonts w:ascii="Times New Roman" w:eastAsia="Calibri" w:hAnsi="Times New Roman" w:cs="Times New Roman"/>
          <w:bCs/>
          <w:sz w:val="28"/>
          <w:szCs w:val="28"/>
        </w:rPr>
        <w:t xml:space="preserve">Гидрометеорология и экология, 2019.- </w:t>
      </w:r>
      <w:r w:rsidRPr="00C87705">
        <w:rPr>
          <w:rFonts w:ascii="Times New Roman" w:eastAsia="Calibri" w:hAnsi="Times New Roman" w:cs="Times New Roman"/>
          <w:bCs/>
          <w:sz w:val="28"/>
          <w:szCs w:val="28"/>
          <w:lang w:val="en-US"/>
        </w:rPr>
        <w:t xml:space="preserve">№4.- </w:t>
      </w:r>
      <w:r w:rsidRPr="00C87705">
        <w:rPr>
          <w:rFonts w:ascii="Times New Roman" w:eastAsia="Calibri" w:hAnsi="Times New Roman" w:cs="Times New Roman"/>
          <w:bCs/>
          <w:sz w:val="28"/>
          <w:szCs w:val="28"/>
        </w:rPr>
        <w:t>С</w:t>
      </w:r>
      <w:r w:rsidRPr="00C87705">
        <w:rPr>
          <w:rFonts w:ascii="Times New Roman" w:eastAsia="Calibri" w:hAnsi="Times New Roman" w:cs="Times New Roman"/>
          <w:bCs/>
          <w:sz w:val="28"/>
          <w:szCs w:val="28"/>
          <w:lang w:val="en-US"/>
        </w:rPr>
        <w:t>. 43-53.</w:t>
      </w:r>
      <w:bookmarkEnd w:id="6"/>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 xml:space="preserve">18. </w:t>
      </w:r>
      <w:r w:rsidRPr="00C87705">
        <w:rPr>
          <w:rFonts w:ascii="Times New Roman" w:eastAsia="Calibri" w:hAnsi="Times New Roman" w:cs="Times New Roman"/>
          <w:sz w:val="28"/>
          <w:szCs w:val="28"/>
          <w:lang w:val="kk-KZ"/>
        </w:rPr>
        <w:t>Mustafayev Zh.S.,  Kozykeyeva A.T., Sagaev A.A., Alimbaev E.N. А</w:t>
      </w:r>
      <w:r w:rsidRPr="00C87705">
        <w:rPr>
          <w:rFonts w:ascii="Times New Roman" w:eastAsia="Calibri" w:hAnsi="Times New Roman" w:cs="Times New Roman"/>
          <w:sz w:val="28"/>
          <w:szCs w:val="28"/>
          <w:lang w:val="en-GB"/>
        </w:rPr>
        <w:t>nthropogenic changes in drain in lowers of the Syrdarya river</w:t>
      </w:r>
      <w:r w:rsidRPr="00C87705">
        <w:rPr>
          <w:rFonts w:ascii="Times New Roman" w:eastAsia="Calibri" w:hAnsi="Times New Roman" w:cs="Times New Roman"/>
          <w:sz w:val="28"/>
          <w:szCs w:val="28"/>
          <w:lang w:val="en-US"/>
        </w:rPr>
        <w:t>//N e w s of the National Academy of sciences of the republic of Kazakhstan series of agricultural sciences. - ISSN 2224-526</w:t>
      </w:r>
      <w:r w:rsidRPr="00C87705">
        <w:rPr>
          <w:rFonts w:ascii="Times New Roman" w:eastAsia="Calibri" w:hAnsi="Times New Roman" w:cs="Times New Roman"/>
          <w:sz w:val="28"/>
          <w:szCs w:val="28"/>
        </w:rPr>
        <w:t>Х</w:t>
      </w:r>
      <w:r w:rsidRPr="00C87705">
        <w:rPr>
          <w:rFonts w:ascii="Times New Roman" w:eastAsia="Calibri" w:hAnsi="Times New Roman" w:cs="Times New Roman"/>
          <w:sz w:val="28"/>
          <w:szCs w:val="28"/>
          <w:lang w:val="en-US"/>
        </w:rPr>
        <w:t>.- Volume</w:t>
      </w:r>
      <w:r w:rsidRPr="00C87705">
        <w:rPr>
          <w:rFonts w:ascii="Times New Roman" w:eastAsia="Calibri" w:hAnsi="Times New Roman" w:cs="Times New Roman"/>
          <w:sz w:val="28"/>
          <w:szCs w:val="28"/>
        </w:rPr>
        <w:t xml:space="preserve"> 5, </w:t>
      </w:r>
      <w:r w:rsidRPr="00C87705">
        <w:rPr>
          <w:rFonts w:ascii="Times New Roman" w:eastAsia="Calibri" w:hAnsi="Times New Roman" w:cs="Times New Roman"/>
          <w:sz w:val="28"/>
          <w:szCs w:val="28"/>
          <w:lang w:val="en-US"/>
        </w:rPr>
        <w:t>Number</w:t>
      </w:r>
      <w:r w:rsidRPr="00C87705">
        <w:rPr>
          <w:rFonts w:ascii="Times New Roman" w:eastAsia="Calibri" w:hAnsi="Times New Roman" w:cs="Times New Roman"/>
          <w:sz w:val="28"/>
          <w:szCs w:val="28"/>
        </w:rPr>
        <w:t xml:space="preserve"> 53 (2019), </w:t>
      </w:r>
      <w:r w:rsidRPr="00C87705">
        <w:rPr>
          <w:rFonts w:ascii="Times New Roman" w:eastAsia="Calibri" w:hAnsi="Times New Roman" w:cs="Times New Roman"/>
          <w:sz w:val="28"/>
          <w:szCs w:val="28"/>
          <w:lang w:val="en-US"/>
        </w:rPr>
        <w:t>P</w:t>
      </w:r>
      <w:r w:rsidRPr="00C87705">
        <w:rPr>
          <w:rFonts w:ascii="Times New Roman" w:eastAsia="Calibri" w:hAnsi="Times New Roman" w:cs="Times New Roman"/>
          <w:sz w:val="28"/>
          <w:szCs w:val="28"/>
        </w:rPr>
        <w:t>. 73 – 82.</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19. СП 33-101-2003. Определение основных расчетных гидрологических характеристик / М. Госстрой России, 2004, 73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20. Методические рекомендации по определению расчетных гидрологических характеристик при наличии данных гидрометрических наблюдений. - Нижний Новгород: Типография «Вектор-ТиС», 2007. - 134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21. Методические рекомендации по определению расчетных гидрологических характеристик при недостаточности данных гидрометрических наблюдений / Ротопринт ГМЦ РФ ААНИИ. - СПб, 2007.- 66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22. Методические рекомендации по определению расчетных гидрологических характеристик при отсутствии данных гидрометрических наблюдений / СПб, Нестор-История, 2009, 193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 Методические рекомендации по оценке однородности гидрологических характеристик и определение их расчетных значений по неоднородным данным.-  СПб: Нестор-История, 2010.- 162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24.Мустафаев Ж.С., Козыкеева А.Т., Сагаев А.А., Алимбаев Е.Н. Формирование гидрологического  режима в низовьях реки Сырдарьи //Вопросы географии и геоэкологии, 2019.-№3.- С.57-67.</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25.Бурлибаев М.Ж., Фащевский Б.В., Опп К., Бурлибаева Д.М., Кайдарова Р.К., Вагапова А.Р. Научные основы нормирования экологического стока рек Казахстана.- Алматы, Издательство «Канагат», 2014.- 408 с.</w:t>
      </w:r>
    </w:p>
    <w:p w:rsidR="00150FFF" w:rsidRPr="00C87705" w:rsidRDefault="00150FFF" w:rsidP="00150FFF">
      <w:pPr>
        <w:tabs>
          <w:tab w:val="left" w:pos="4253"/>
          <w:tab w:val="left" w:pos="5812"/>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w:t>
      </w:r>
      <w:r w:rsidRPr="00C87705">
        <w:rPr>
          <w:rFonts w:ascii="Times New Roman" w:eastAsia="Calibri" w:hAnsi="Times New Roman" w:cs="Times New Roman"/>
          <w:sz w:val="28"/>
          <w:szCs w:val="28"/>
          <w:shd w:val="clear" w:color="auto" w:fill="FFFFFF"/>
        </w:rPr>
        <w:t>Взаимосвязь водных и энергетических ресурсов в Центральной Азии:Улучшение регионального сотрудничества в бассейне Сырдарьи. -Вашингтон, Округ Колумбия, 2004.- 65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27.Водные ресурсы и адаптационные интервенции в Центральной и Западной Азии.- 2012.- 12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 xml:space="preserve">28. Мустафаев К.Ж. Методологические основы экологической оценки емкости природных систем.- Тараз, 2014.- 316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29. Mustafayev Zh.S., Sagayev А.А., AlimbayevYe.N., Pchelkin V.V.</w:t>
      </w:r>
      <w:hyperlink r:id="rId586" w:history="1">
        <w:r w:rsidRPr="00C87705">
          <w:rPr>
            <w:rFonts w:ascii="Times New Roman" w:eastAsia="Calibri" w:hAnsi="Times New Roman" w:cs="Times New Roman"/>
            <w:sz w:val="28"/>
            <w:szCs w:val="28"/>
            <w:lang w:val="en-US"/>
          </w:rPr>
          <w:t>HydrologicalprofileoflowsoftheSyrdaryariverunderconditionsof «hard» anthropogenicactivities //</w:t>
        </w:r>
        <w:r w:rsidRPr="00C87705">
          <w:rPr>
            <w:rFonts w:ascii="Times New Roman" w:eastAsia="Calibri" w:hAnsi="Times New Roman" w:cs="Times New Roman"/>
            <w:bCs/>
            <w:sz w:val="28"/>
            <w:szCs w:val="28"/>
            <w:lang w:val="en-US"/>
          </w:rPr>
          <w:t xml:space="preserve">News of the national Academy of sciences of the republic of Kazakhstan series of geology and technical sciences, Volume 4, Number 448 (2021) – </w:t>
        </w:r>
        <w:r w:rsidRPr="00C87705">
          <w:rPr>
            <w:rFonts w:ascii="Times New Roman" w:eastAsia="Calibri" w:hAnsi="Times New Roman" w:cs="Times New Roman"/>
            <w:bCs/>
            <w:sz w:val="28"/>
            <w:szCs w:val="28"/>
          </w:rPr>
          <w:t>Р</w:t>
        </w:r>
        <w:r w:rsidRPr="00C87705">
          <w:rPr>
            <w:rFonts w:ascii="Times New Roman" w:eastAsia="Calibri" w:hAnsi="Times New Roman" w:cs="Times New Roman"/>
            <w:bCs/>
            <w:sz w:val="28"/>
            <w:szCs w:val="28"/>
            <w:lang w:val="en-US"/>
          </w:rPr>
          <w:t>.</w:t>
        </w:r>
        <w:r w:rsidRPr="00C87705">
          <w:rPr>
            <w:rFonts w:ascii="Times New Roman" w:eastAsia="Calibri" w:hAnsi="Times New Roman" w:cs="Times New Roman"/>
            <w:sz w:val="28"/>
            <w:szCs w:val="28"/>
            <w:lang w:val="en-US"/>
          </w:rPr>
          <w:t xml:space="preserve"> 59-65</w:t>
        </w:r>
      </w:hyperlink>
      <w:r w:rsidRPr="00C87705">
        <w:rPr>
          <w:rFonts w:ascii="Times New Roman" w:eastAsia="Calibri" w:hAnsi="Times New Roman" w:cs="Times New Roman"/>
          <w:sz w:val="28"/>
          <w:szCs w:val="28"/>
          <w:lang w:val="en-US"/>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30. Мустафаев Ж.С., Козыкеева А.Т., Жусупова Л.К., Мурат М.М.   Формирование агроландшафтных систем  в низовьях реки Сырдарьи (Кызылординской области) в современных условиях антропогенной </w:t>
      </w:r>
      <w:r w:rsidRPr="00C87705">
        <w:rPr>
          <w:rFonts w:ascii="Times New Roman" w:eastAsia="Calibri" w:hAnsi="Times New Roman" w:cs="Times New Roman"/>
          <w:sz w:val="28"/>
          <w:szCs w:val="28"/>
          <w:lang w:val="kk-KZ"/>
        </w:rPr>
        <w:lastRenderedPageBreak/>
        <w:t xml:space="preserve">деятельности // </w:t>
      </w:r>
      <w:r w:rsidRPr="00C87705">
        <w:rPr>
          <w:rFonts w:ascii="Times New Roman" w:eastAsia="Calibri" w:hAnsi="Times New Roman" w:cs="Times New Roman"/>
          <w:sz w:val="28"/>
          <w:szCs w:val="28"/>
        </w:rPr>
        <w:t xml:space="preserve">Доклады </w:t>
      </w:r>
      <w:r w:rsidRPr="00C87705">
        <w:rPr>
          <w:rFonts w:ascii="Times New Roman" w:eastAsia="Calibri" w:hAnsi="Times New Roman" w:cs="Times New Roman"/>
          <w:sz w:val="28"/>
          <w:szCs w:val="28"/>
          <w:lang w:val="en-US"/>
        </w:rPr>
        <w:t>II</w:t>
      </w:r>
      <w:r w:rsidRPr="00C87705">
        <w:rPr>
          <w:rFonts w:ascii="Times New Roman" w:eastAsia="Calibri" w:hAnsi="Times New Roman" w:cs="Times New Roman"/>
          <w:sz w:val="28"/>
          <w:szCs w:val="28"/>
        </w:rPr>
        <w:t xml:space="preserve"> Международной научно-практической конференции / Научное обеспечение как фактор устойчивого развития водного хозяйства.- Тараз, 2016.</w:t>
      </w:r>
      <w:r w:rsidRPr="00C87705">
        <w:rPr>
          <w:rFonts w:ascii="Times New Roman" w:eastAsia="Calibri" w:hAnsi="Times New Roman" w:cs="Times New Roman"/>
          <w:sz w:val="28"/>
          <w:szCs w:val="28"/>
          <w:lang w:val="kk-KZ"/>
        </w:rPr>
        <w:t>- С. 198-203.</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31</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 xml:space="preserve">Мустафаев Ж.С., Козыкеева А.Т., Жусупова Л.К., Мурат М.М. Формирование и функционирование агроландшафтных систем  в низовьях реки Сырдарьи (Кызылординской области) в современных условиях антропогеннолй деятельности </w:t>
      </w:r>
      <w:r w:rsidRPr="00C87705">
        <w:rPr>
          <w:rFonts w:ascii="Times New Roman" w:eastAsia="Calibri" w:hAnsi="Times New Roman" w:cs="Times New Roman"/>
          <w:sz w:val="28"/>
          <w:szCs w:val="28"/>
        </w:rPr>
        <w:t>// Исследования, результаты. - Алматы, 2016.- №03(071).- С.</w:t>
      </w:r>
      <w:r w:rsidRPr="00C87705">
        <w:rPr>
          <w:rFonts w:ascii="Times New Roman" w:eastAsia="Calibri" w:hAnsi="Times New Roman" w:cs="Times New Roman"/>
          <w:sz w:val="28"/>
          <w:szCs w:val="28"/>
          <w:lang w:val="kk-KZ"/>
        </w:rPr>
        <w:t>174-182</w:t>
      </w:r>
      <w:r w:rsidRPr="00C87705">
        <w:rPr>
          <w:rFonts w:ascii="Times New Roman" w:eastAsia="Calibri" w:hAnsi="Times New Roman" w:cs="Times New Roman"/>
          <w:sz w:val="28"/>
          <w:szCs w:val="28"/>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32. </w:t>
      </w:r>
      <w:r w:rsidRPr="00C87705">
        <w:rPr>
          <w:rFonts w:ascii="Times New Roman" w:eastAsia="Calibri" w:hAnsi="Times New Roman" w:cs="Times New Roman"/>
          <w:sz w:val="28"/>
          <w:szCs w:val="28"/>
        </w:rPr>
        <w:t>Мустафаев Ж.С., Козыкеева А.Т., Сагаев А.А., Алимбаев Е.Н. Водопользование в низовьях  рекиСырдарии в условиях дефицита водных ресурсов //Вопросы географии и геоэкологии, 2019.-№3.- С.68-77.</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33.Мустафаев Ж.С., Козыкеева А.Т., Сагаев А.А., Алимбаев Е.Н. Оценка рационального использования водных ресурсов в мелиорации земель в водосборах низовья реки Сырдарьи // Материалы международной юбилейной научно-практической конференции /Проблемы развития сельскохозяйственных мелиораций и водохозяйственного комплекса на базе цифровых технологий.- М.: Изд. ВНИИГиМ, 2019. –Том 2. - С. 196-202.</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34. </w:t>
      </w:r>
      <w:r w:rsidRPr="00C87705">
        <w:rPr>
          <w:rFonts w:ascii="Times New Roman" w:eastAsia="Calibri" w:hAnsi="Times New Roman" w:cs="Times New Roman"/>
          <w:sz w:val="28"/>
          <w:szCs w:val="28"/>
        </w:rPr>
        <w:t>Мустафаев Ж.С., Козыкеева А.Т., Сагаев А.А., Алимбаев Е.Н. Оценка эффективности использования водных ресурсов сельскохозяйственного производства в водосборах низовья реки Сырдарии //Вопросы географии и геоэкологии, 2019.-№4.- С.56-64.</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rPr>
      </w:pPr>
      <w:r w:rsidRPr="00C87705">
        <w:rPr>
          <w:rFonts w:ascii="Times New Roman" w:eastAsia="Calibri" w:hAnsi="Times New Roman" w:cs="Times New Roman"/>
          <w:bCs/>
          <w:sz w:val="28"/>
          <w:szCs w:val="28"/>
          <w:lang w:val="kk-KZ"/>
        </w:rPr>
        <w:t>35</w:t>
      </w:r>
      <w:r w:rsidRPr="00C87705">
        <w:rPr>
          <w:rFonts w:ascii="Times New Roman" w:eastAsia="Calibri" w:hAnsi="Times New Roman" w:cs="Times New Roman"/>
          <w:bCs/>
          <w:sz w:val="28"/>
          <w:szCs w:val="28"/>
        </w:rPr>
        <w:t>. Мустафаев Ж. С., Сагаев А. А., Алимбаев Е. Н., Жусупова Л. К. Результаты изучения водопользования гидроагроландшафтных систем в низовьях реки Сырдарьи // Сборник научных трудов  по материалам Международной научной  экологической конференции /Аграрные ландшафты,  их устойчивость и особенности  развития (24–26 марта 2020 года).- Краснодар: КубГАУ, 2020. – С. 364-367.</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r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rPr>
        <w:t>. Данилов-Данильян В.И., Лосев К.С. Потребление воды: экологические, экономические, социальные и политические аспекты / Ин-т водных проблем РАН. –М.: Наука, 2006.–221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t>37. Alimbayev Y.N., Anuarbekjv K.K., Kalybekjva E.M., Sagaev A.A., Z</w:t>
      </w:r>
      <w:r w:rsidRPr="00C87705">
        <w:rPr>
          <w:rFonts w:ascii="Times New Roman" w:eastAsia="Calibri" w:hAnsi="Times New Roman" w:cs="Times New Roman"/>
          <w:sz w:val="28"/>
          <w:szCs w:val="28"/>
          <w:lang w:val="en-US"/>
        </w:rPr>
        <w:t>hailaubaeva M.M. Improvement of the ecological and meliorative state of the irrigated lands in the lower course of the Syrdarya // International Journalof Pharmacy &amp; Technology, IJPT, Dec-2016, vol. 8, Issue № 4, 22475-22489.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AD1FD9">
        <w:rPr>
          <w:rFonts w:ascii="Times New Roman" w:eastAsia="Calibri" w:hAnsi="Times New Roman" w:cs="Times New Roman"/>
          <w:sz w:val="28"/>
          <w:szCs w:val="28"/>
          <w:lang w:val="en-US"/>
        </w:rPr>
        <w:t>3</w:t>
      </w:r>
      <w:r w:rsidRPr="00C87705">
        <w:rPr>
          <w:rFonts w:ascii="Times New Roman" w:eastAsia="Calibri" w:hAnsi="Times New Roman" w:cs="Times New Roman"/>
          <w:sz w:val="28"/>
          <w:szCs w:val="28"/>
          <w:lang w:val="kk-KZ"/>
        </w:rPr>
        <w:t>8</w:t>
      </w:r>
      <w:r w:rsidRPr="00AD1FD9">
        <w:rPr>
          <w:rFonts w:ascii="Times New Roman" w:eastAsia="Calibri" w:hAnsi="Times New Roman" w:cs="Times New Roman"/>
          <w:sz w:val="28"/>
          <w:szCs w:val="28"/>
          <w:lang w:val="en-US"/>
        </w:rPr>
        <w:t xml:space="preserve">.  </w:t>
      </w:r>
      <w:r w:rsidRPr="00C87705">
        <w:rPr>
          <w:rFonts w:ascii="Times New Roman" w:eastAsia="Calibri" w:hAnsi="Times New Roman" w:cs="Times New Roman"/>
          <w:sz w:val="28"/>
          <w:szCs w:val="28"/>
        </w:rPr>
        <w:t>Алимбаев</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Е</w:t>
      </w:r>
      <w:r w:rsidRPr="00AD1FD9">
        <w:rPr>
          <w:rFonts w:ascii="Times New Roman" w:eastAsia="Calibri" w:hAnsi="Times New Roman" w:cs="Times New Roman"/>
          <w:sz w:val="28"/>
          <w:szCs w:val="28"/>
          <w:lang w:val="en-US"/>
        </w:rPr>
        <w:t>.</w:t>
      </w:r>
      <w:r w:rsidRPr="00C87705">
        <w:rPr>
          <w:rFonts w:ascii="Times New Roman" w:eastAsia="Calibri" w:hAnsi="Times New Roman" w:cs="Times New Roman"/>
          <w:sz w:val="28"/>
          <w:szCs w:val="28"/>
        </w:rPr>
        <w:t>Н</w:t>
      </w:r>
      <w:r w:rsidRPr="00AD1FD9">
        <w:rPr>
          <w:rFonts w:ascii="Times New Roman" w:eastAsia="Calibri" w:hAnsi="Times New Roman" w:cs="Times New Roman"/>
          <w:sz w:val="28"/>
          <w:szCs w:val="28"/>
          <w:lang w:val="en-US"/>
        </w:rPr>
        <w:t xml:space="preserve">., </w:t>
      </w:r>
      <w:r w:rsidRPr="00C87705">
        <w:rPr>
          <w:rFonts w:ascii="Times New Roman" w:eastAsia="Calibri" w:hAnsi="Times New Roman" w:cs="Times New Roman"/>
          <w:sz w:val="28"/>
          <w:szCs w:val="28"/>
        </w:rPr>
        <w:t>Са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аев</w:t>
      </w:r>
      <w:r w:rsidRPr="00C87705">
        <w:rPr>
          <w:rFonts w:ascii="Times New Roman" w:eastAsia="Calibri" w:hAnsi="Times New Roman" w:cs="Times New Roman"/>
          <w:sz w:val="28"/>
          <w:szCs w:val="28"/>
          <w:lang w:val="kk-KZ"/>
        </w:rPr>
        <w:t xml:space="preserve"> Ә.Ә. </w:t>
      </w:r>
      <w:r w:rsidRPr="00C87705">
        <w:rPr>
          <w:rFonts w:ascii="Times New Roman" w:eastAsia="Calibri" w:hAnsi="Times New Roman" w:cs="Times New Roman"/>
          <w:sz w:val="28"/>
          <w:szCs w:val="28"/>
        </w:rPr>
        <w:t>К</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вопросу</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эффективности</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использования</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воды</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р</w:t>
      </w:r>
      <w:r w:rsidRPr="00AD1FD9">
        <w:rPr>
          <w:rFonts w:ascii="Times New Roman" w:eastAsia="Calibri" w:hAnsi="Times New Roman" w:cs="Times New Roman"/>
          <w:sz w:val="28"/>
          <w:szCs w:val="28"/>
          <w:lang w:val="en-US"/>
        </w:rPr>
        <w:t xml:space="preserve">. </w:t>
      </w:r>
      <w:r w:rsidRPr="00C87705">
        <w:rPr>
          <w:rFonts w:ascii="Times New Roman" w:eastAsia="Calibri" w:hAnsi="Times New Roman" w:cs="Times New Roman"/>
          <w:sz w:val="28"/>
          <w:szCs w:val="28"/>
        </w:rPr>
        <w:t>Сырдарьи</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для</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орошения</w:t>
      </w:r>
      <w:r w:rsidR="002D2048">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rPr>
        <w:t>риса</w:t>
      </w:r>
      <w:r w:rsidRPr="00C87705">
        <w:rPr>
          <w:rFonts w:ascii="Times New Roman" w:eastAsia="Calibri" w:hAnsi="Times New Roman" w:cs="Times New Roman"/>
          <w:sz w:val="28"/>
          <w:szCs w:val="28"/>
          <w:lang w:val="kk-KZ"/>
        </w:rPr>
        <w:t xml:space="preserve">// «Сумен жабдықтау және суды әкетуді дамытудың заманауи бағыты» тақырыбындағы Халықаралық ғылыми-практикалық конференциясының материалдары            (Алматы, 21-22 сәуір 2016 ж.). – Алматы, 2016. –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39. Алимбаев Е.Н., Қалыбекова Е.М., Сағаев Ә.Ә. Қызылорда облысының Сырдария өзенінің суын егіске пайдаланудың тиімділігін арттыру // Ізденсістер, нәтижелер, 2016.- №2(070). – С. 78-83.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lastRenderedPageBreak/>
        <w:t>40</w:t>
      </w:r>
      <w:r w:rsidRPr="00C87705">
        <w:rPr>
          <w:rFonts w:ascii="Times New Roman" w:eastAsia="Calibri" w:hAnsi="Times New Roman" w:cs="Times New Roman"/>
          <w:sz w:val="28"/>
          <w:szCs w:val="28"/>
        </w:rPr>
        <w:t>. Мустафаев Ж.С., Пулатов К., Козыкеева А.Т., Мустафаева Л.Ж. Пути улучшения природно-экологической ситуации в бассейне Аральского моря (Аналитический обзор).- Тараз, 1997.- 70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41</w:t>
      </w:r>
      <w:r w:rsidRPr="00C87705">
        <w:rPr>
          <w:rFonts w:ascii="Times New Roman" w:eastAsia="Calibri" w:hAnsi="Times New Roman" w:cs="Times New Roman"/>
          <w:sz w:val="28"/>
          <w:szCs w:val="28"/>
        </w:rPr>
        <w:t>. Мустафаева Л.Ж., Сейдуалиев М.А. Эколого-экономическая эффективность использования водных и земельных ресурсов (на примере реки Сырдарья) (Аналитический обзор).- Тараз, 2003.- 80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42</w:t>
      </w:r>
      <w:r w:rsidRPr="00C87705">
        <w:rPr>
          <w:rFonts w:ascii="Times New Roman" w:eastAsia="Calibri" w:hAnsi="Times New Roman" w:cs="Times New Roman"/>
          <w:sz w:val="28"/>
          <w:szCs w:val="28"/>
        </w:rPr>
        <w:t>. Козыкеева А.Т. Экологические принципы управления природными процессами бассейна Аральского моря.- Алматы, 2005.- 256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 Духовный В.А. Умаров П.Д. Водосбережение – главный фактор стаблизации развития региона бассейна Аральского моря // Мелиорация и водное хозяйстве.- М., 1999.-№4.- С.9-11.</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 Мустафаев Ж.С., Умирзаков С.И., Ахметов Н.Х., Сейдуалиев М.А., Сагаев А.А., Козыкеева А.Т., Мустафаева Л.Ж. Ландшафтно-экологическое обоснование адаптивного мелиоративного режима почвы при реконструкции технегенных нарушенных природных систем в низовьях реки Сырдарьи (Аналитический обзор).- Тараз, 2002.- 98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 Мустафаев Ж.С., Рябцев А.Д. Концепция мелиорация земель в Казахстане // Водное хозяйство Казахстана. – Астана, 2006.-№1 (13).- С. 7-10.</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 Рябцев А.Д., Атшабаров Н.Б., Мустафаев Ж.С., Бейсенов М.У. Адаптиция сельскохозяйственного производства к природным условиям техногенно нарушенных агроландшафтов в низовьях реки Сырдарьи //Водное хозяйство Казахстана. – Астана, 2005.-№3 (07).- С. 2-9.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 Иванов Н.Н. Зоны увлажнения земного шара // Изв. АН СССР. Серия география и геофизика.-1941.- №3.- С. 15-32.</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48. Мустафаев Ж.С., Рябцев А.Д. Адаптивно-ландшафтные мелиорации земель в Казахстане.- Тараз: </w:t>
      </w:r>
      <w:r w:rsidRPr="00C87705">
        <w:rPr>
          <w:rFonts w:ascii="Times New Roman" w:eastAsia="Calibri" w:hAnsi="Times New Roman" w:cs="Times New Roman"/>
          <w:sz w:val="28"/>
          <w:szCs w:val="28"/>
          <w:lang w:val="en-US"/>
        </w:rPr>
        <w:t>BIGNEOService</w:t>
      </w:r>
      <w:r w:rsidRPr="00C87705">
        <w:rPr>
          <w:rFonts w:ascii="Times New Roman" w:eastAsia="Calibri" w:hAnsi="Times New Roman" w:cs="Times New Roman"/>
          <w:sz w:val="28"/>
          <w:szCs w:val="28"/>
          <w:lang w:val="kk-KZ"/>
        </w:rPr>
        <w:t>, 2012.-</w:t>
      </w:r>
      <w:r w:rsidRPr="00C87705">
        <w:rPr>
          <w:rFonts w:ascii="Times New Roman" w:eastAsia="Calibri" w:hAnsi="Times New Roman" w:cs="Times New Roman"/>
          <w:sz w:val="28"/>
          <w:szCs w:val="28"/>
        </w:rPr>
        <w:t xml:space="preserve"> 528 </w:t>
      </w:r>
      <w:r w:rsidRPr="00C87705">
        <w:rPr>
          <w:rFonts w:ascii="Times New Roman" w:eastAsia="Calibri" w:hAnsi="Times New Roman" w:cs="Times New Roman"/>
          <w:sz w:val="28"/>
          <w:szCs w:val="28"/>
          <w:lang w:val="en-US"/>
        </w:rPr>
        <w:t>c</w:t>
      </w:r>
      <w:r w:rsidRPr="00C87705">
        <w:rPr>
          <w:rFonts w:ascii="Times New Roman" w:eastAsia="Calibri" w:hAnsi="Times New Roman" w:cs="Times New Roman"/>
          <w:sz w:val="28"/>
          <w:szCs w:val="28"/>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4</w:t>
      </w:r>
      <w:r w:rsidRPr="00C87705">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rPr>
        <w:t>. Сенчуков Г.А., Гнинеко В.И., Турулев В.В. Экологически приемлемые нормы водопотребности сельскохозяйственных угодийна Северном Кавказе // Мелиорация и водное хозяйство, 1995.- №6.- С. 31-32.</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 Парфенова Н.И., Решеткина Н.М. Экологические принципы регулирования гидрогеохимического режима орошаемых земель.- СПб.: Гидрометеоиздат, 1995.-360 с.</w:t>
      </w:r>
    </w:p>
    <w:p w:rsidR="00150FFF" w:rsidRPr="00C87705" w:rsidRDefault="00150FFF" w:rsidP="00150FF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87705">
        <w:rPr>
          <w:rFonts w:ascii="Times New Roman" w:eastAsia="Times New Roman" w:hAnsi="Times New Roman" w:cs="Times New Roman"/>
          <w:sz w:val="28"/>
          <w:szCs w:val="28"/>
          <w:lang w:val="kk-KZ" w:eastAsia="ru-RU"/>
        </w:rPr>
        <w:t xml:space="preserve">51. </w:t>
      </w:r>
      <w:r w:rsidRPr="00C87705">
        <w:rPr>
          <w:rFonts w:ascii="Times New Roman" w:eastAsia="Times New Roman" w:hAnsi="Times New Roman" w:cs="Times New Roman"/>
          <w:sz w:val="28"/>
          <w:szCs w:val="28"/>
          <w:shd w:val="clear" w:color="auto" w:fill="FFFFFF"/>
          <w:lang w:val="kk-KZ" w:eastAsia="ru-RU"/>
        </w:rPr>
        <w:t>Рузиев М.Т.,  Приходько В.Г. Оценка перспектив устойчивого развития государств бассейна Аральского моря с помощью модельных расчетов // Мелиорация и водное хозяйство, 2002.-№1. –С.54-57.</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52</w:t>
      </w:r>
      <w:r w:rsidRPr="00C87705">
        <w:rPr>
          <w:rFonts w:ascii="Times New Roman" w:eastAsia="Calibri" w:hAnsi="Times New Roman" w:cs="Times New Roman"/>
          <w:sz w:val="28"/>
          <w:szCs w:val="28"/>
        </w:rPr>
        <w:t>. Орлова И.В. Основные походы к оценке ирригационно-ресурсного потенциала территории с учетом геоэкологических ограничений //«</w:t>
      </w:r>
      <w:hyperlink r:id="rId587" w:history="1">
        <w:r w:rsidRPr="00C87705">
          <w:rPr>
            <w:rFonts w:ascii="Times New Roman" w:eastAsia="Calibri" w:hAnsi="Times New Roman" w:cs="Times New Roman"/>
            <w:sz w:val="28"/>
            <w:szCs w:val="28"/>
            <w:u w:val="single"/>
          </w:rPr>
          <w:t>Водные и экологические проблемы Сибири и ЦентральнойАзии</w:t>
        </w:r>
      </w:hyperlink>
      <w:r w:rsidRPr="00C87705">
        <w:rPr>
          <w:rFonts w:ascii="Times New Roman" w:eastAsia="Calibri" w:hAnsi="Times New Roman" w:cs="Times New Roman"/>
          <w:sz w:val="28"/>
          <w:szCs w:val="28"/>
        </w:rPr>
        <w:t>»: труды Всероссийской научный конференции с международным участием, посвященной 25-летнему юбилею Института водных и экологических проблем СО РАН.-Барнаул: Издательство: </w:t>
      </w:r>
      <w:hyperlink r:id="rId588" w:tooltip="Список публикаций этого издательства" w:history="1">
        <w:r w:rsidRPr="00C87705">
          <w:rPr>
            <w:rFonts w:ascii="Times New Roman" w:eastAsia="Calibri" w:hAnsi="Times New Roman" w:cs="Times New Roman"/>
            <w:sz w:val="28"/>
            <w:szCs w:val="28"/>
            <w:u w:val="single"/>
          </w:rPr>
          <w:t>ООО «Пять плюс»,</w:t>
        </w:r>
      </w:hyperlink>
      <w:r w:rsidRPr="00C87705">
        <w:rPr>
          <w:rFonts w:ascii="Times New Roman" w:eastAsia="Calibri" w:hAnsi="Times New Roman" w:cs="Times New Roman"/>
          <w:sz w:val="28"/>
          <w:szCs w:val="28"/>
        </w:rPr>
        <w:t xml:space="preserve"> 2012.-С.74-78.</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w:t>
      </w:r>
      <w:r w:rsidRPr="00C87705">
        <w:rPr>
          <w:rFonts w:ascii="Times New Roman" w:eastAsia="Calibri" w:hAnsi="Times New Roman" w:cs="Times New Roman"/>
          <w:sz w:val="28"/>
          <w:szCs w:val="28"/>
        </w:rPr>
        <w:t>Орлова И.В.   Ирригационно-ресурсный потенциал территории: определение, структура и методы оценки с учётом геоэкологических ограничений // </w:t>
      </w:r>
      <w:hyperlink r:id="rId589" w:history="1">
        <w:r w:rsidRPr="00C87705">
          <w:rPr>
            <w:rFonts w:ascii="Times New Roman" w:eastAsia="Calibri" w:hAnsi="Times New Roman" w:cs="Times New Roman"/>
            <w:sz w:val="28"/>
            <w:szCs w:val="28"/>
            <w:u w:val="single"/>
          </w:rPr>
          <w:t>Мелиорация и водное хозяйство. - 2014. - </w:t>
        </w:r>
        <w:r w:rsidRPr="00C87705">
          <w:rPr>
            <w:rFonts w:ascii="Times New Roman" w:eastAsia="Calibri" w:hAnsi="Times New Roman" w:cs="Times New Roman"/>
            <w:bCs/>
            <w:sz w:val="28"/>
            <w:szCs w:val="28"/>
            <w:u w:val="single"/>
          </w:rPr>
          <w:t>№ 2</w:t>
        </w:r>
        <w:r w:rsidRPr="00C87705">
          <w:rPr>
            <w:rFonts w:ascii="Times New Roman" w:eastAsia="Calibri" w:hAnsi="Times New Roman" w:cs="Times New Roman"/>
            <w:sz w:val="28"/>
            <w:szCs w:val="28"/>
            <w:u w:val="single"/>
          </w:rPr>
          <w:t>. - С. 19-22</w:t>
        </w:r>
      </w:hyperlink>
      <w:r w:rsidRPr="00C87705">
        <w:rPr>
          <w:rFonts w:ascii="Times New Roman" w:eastAsia="Calibri" w:hAnsi="Times New Roman" w:cs="Times New Roman"/>
          <w:sz w:val="28"/>
          <w:szCs w:val="28"/>
        </w:rPr>
        <w:t xml:space="preserve">.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54. </w:t>
      </w:r>
      <w:r w:rsidRPr="00C87705">
        <w:rPr>
          <w:rFonts w:ascii="Times New Roman" w:eastAsia="Calibri" w:hAnsi="Times New Roman" w:cs="Times New Roman"/>
          <w:sz w:val="28"/>
          <w:szCs w:val="28"/>
        </w:rPr>
        <w:t>Орлова И.В.  Учет геоэкологических ограничений при территориальном планировании оросительных мелиорации // Научный журнал Российского НИИ проблем мелиорации, 2014.- №1(13). – С. 147-157.</w:t>
      </w:r>
    </w:p>
    <w:p w:rsidR="00150FFF" w:rsidRPr="00C87705" w:rsidRDefault="00150FFF" w:rsidP="00150FFF">
      <w:pPr>
        <w:autoSpaceDE w:val="0"/>
        <w:autoSpaceDN w:val="0"/>
        <w:adjustRightInd w:val="0"/>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r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Мустафаев Ж.С., Козыкеева А.Т., Арыстанова А.Б., Карпенко Н.П.    Эколого-водохозяйственная оценка трансформации концентрации загрязняющих веществ в водах водосбора бассейна реки Жайык // Международный технико-экономический журнал. -2018-№6.- С. 123-130.</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5</w:t>
      </w:r>
      <w:r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Мустафаев Ж.С., Козыкеева А.Т., Абдывалиева К.С. Геоэкологическая оценка трансформации концентрации загрязняющих веществ в водох низовья реки Сырдаья //  Гидрометеорология и экология. –Алматы, 2017.- №1. - С.160-169.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w:t>
      </w:r>
      <w:r w:rsidRPr="00C87705">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Мустафаев Ж.С., Козыкеева А.Т., Маймеков З.К., Абдывалиева К.С. Геоэкологическая оценка трансформации концентрации загрязняющих веществ в воде в  низовьях реки Сырдаьи в условиях антропогенной деятельности // Международный технико-экономический журнал. -2016-№5.-  С.41-47.</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58. Сағаев Ә.Ә., Алимбаев Е.Н., Маханбетова Г. Ауыр металдардың су жүйелеріндегі жиналу заңдылықтары // Водное хозяйство Казахстана. – Астана, 2017.-№4.-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w:t>
      </w:r>
      <w:r w:rsidRPr="00C87705">
        <w:rPr>
          <w:rFonts w:ascii="Times New Roman" w:eastAsia="Calibri" w:hAnsi="Times New Roman" w:cs="Times New Roman"/>
          <w:sz w:val="28"/>
          <w:szCs w:val="28"/>
          <w:lang w:val="kk-KZ"/>
        </w:rPr>
        <w:t xml:space="preserve">9. </w:t>
      </w:r>
      <w:r w:rsidRPr="00C87705">
        <w:rPr>
          <w:rFonts w:ascii="Times New Roman" w:eastAsia="Calibri" w:hAnsi="Times New Roman" w:cs="Times New Roman"/>
          <w:sz w:val="28"/>
          <w:szCs w:val="28"/>
        </w:rPr>
        <w:t xml:space="preserve">Алимбаев Е.Н., Маханбетова Г., Райканова Г.  </w:t>
      </w:r>
      <w:r w:rsidRPr="00C87705">
        <w:rPr>
          <w:rFonts w:ascii="Times New Roman" w:eastAsia="Calibri" w:hAnsi="Times New Roman" w:cs="Times New Roman"/>
          <w:sz w:val="28"/>
          <w:szCs w:val="28"/>
          <w:lang w:val="kk-KZ"/>
        </w:rPr>
        <w:t xml:space="preserve">Геохимия почвы агроландшафтов в низовьях реки Сырдарьи  // Водное хозяйство Казахстана. – Астана, 2017.-№4.- С. </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60.  </w:t>
      </w:r>
      <w:r w:rsidRPr="00C87705">
        <w:rPr>
          <w:rFonts w:ascii="Times New Roman" w:eastAsia="Calibri" w:hAnsi="Times New Roman" w:cs="Times New Roman"/>
          <w:sz w:val="28"/>
          <w:szCs w:val="28"/>
        </w:rPr>
        <w:t xml:space="preserve">Алимбаев Е.Н., Маханбетова Г., Райканова Г.  </w:t>
      </w:r>
      <w:r w:rsidRPr="00C87705">
        <w:rPr>
          <w:rFonts w:ascii="Times New Roman" w:eastAsia="Calibri" w:hAnsi="Times New Roman" w:cs="Times New Roman"/>
          <w:sz w:val="28"/>
          <w:szCs w:val="28"/>
          <w:lang w:val="kk-KZ"/>
        </w:rPr>
        <w:t>Топырақтардың ауыр металдармен ластануы  // Водное хозяйство Казахстана. – Астана, 2017.-№4.-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61</w:t>
      </w:r>
      <w:r w:rsidRPr="00C87705">
        <w:rPr>
          <w:rFonts w:ascii="Times New Roman" w:eastAsia="Calibri" w:hAnsi="Times New Roman" w:cs="Times New Roman"/>
          <w:sz w:val="28"/>
          <w:szCs w:val="28"/>
        </w:rPr>
        <w:t>. Калихман А.Д., Педерсен А.Д., Савенкова Т.П., Сукнев А.Я. Методика    «пределов допустимых изменений» на Байкале – участке Всемирного наследия ЮНЕСКО. Иркутск: Оттиск, 1999.</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62</w:t>
      </w:r>
      <w:r w:rsidRPr="00C87705">
        <w:rPr>
          <w:rFonts w:ascii="Times New Roman" w:eastAsia="Calibri" w:hAnsi="Times New Roman" w:cs="Times New Roman"/>
          <w:sz w:val="28"/>
          <w:szCs w:val="28"/>
        </w:rPr>
        <w:t>. Санитарные правила и нормы охраны поверхностных вод от загрязнения.- М.: Минздрав СССР.-1988.- 74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rPr>
        <w:t>. Булгаков  Н.Г. Экологически допустимые уровни абиотических факторов в водоемах России и сопредельных стран. Зависимость от географических и климатических особенностей // Водные ресурсы, 2004.- №2. – том 31.- С. 193-198.</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rPr>
        <w:t>. Емельянова В.П., Данилова Г.Н., Родзиллер И.Д. Способ обобщения показателей для оценки качества поверхностных вод // Гидрохимические материалы,  1980. - Т. 77.-  С. 88-96.</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rPr>
        <w:t>. Моисеенко Т.И. Методические подходы к нормированию антропогенных нагрузок на водоемы Субарктики (на примере Кольского севера) //Проблемы химического и биологического мониторинга экологического состояния водных объектов Кольского севера. – Аппатиты: Кольский научный центр , 1995. С. 7-23.</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lastRenderedPageBreak/>
        <w:t>6</w:t>
      </w:r>
      <w:r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rPr>
        <w:t>. Методические указания по  организации и функционированию подсистемы мониторинга состояния трансграничных поверхностных вод Казахстана.- Астана, 2012.- 138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rPr>
        <w:t>. Шабанов В.В., Маркин В.Н. Метод оценки качества вод и состояния водных экосистем.- М: МГУП, 2009.- 154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8</w:t>
      </w:r>
      <w:r w:rsidRPr="00C87705">
        <w:rPr>
          <w:rFonts w:ascii="Times New Roman" w:eastAsia="Calibri" w:hAnsi="Times New Roman" w:cs="Times New Roman"/>
          <w:sz w:val="28"/>
          <w:szCs w:val="28"/>
        </w:rPr>
        <w:t>. Маркин В.Н., Федров С.А. Эколого-экономическая оценка водных объектов. – Москва: Издательство РАГУ-МСХА, 2016.-126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6</w:t>
      </w:r>
      <w:r w:rsidRPr="00C87705">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rPr>
        <w:t>. Вершинская М.Е., Шабанов В.В., Маркин В.Н. Эколого-водохозяйственная оценка водных систем (монография). -Москва: Издательство РАГУ-МСХА, 2016.-126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70</w:t>
      </w:r>
      <w:r w:rsidRPr="00C87705">
        <w:rPr>
          <w:rFonts w:ascii="Times New Roman" w:eastAsia="Calibri" w:hAnsi="Times New Roman" w:cs="Times New Roman"/>
          <w:sz w:val="28"/>
          <w:szCs w:val="28"/>
        </w:rPr>
        <w:t>.Вершинская М.Е., Шабанов В.В., Маркин В.Н. Эколого-водохозяйственная оценка водосбора и водных объектов в бассейне Иртыш    //Природообустройство, 2008.- №2.- С. 50-57.</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71. </w:t>
      </w:r>
      <w:r w:rsidRPr="00C87705">
        <w:rPr>
          <w:rFonts w:ascii="Times New Roman" w:eastAsia="Calibri" w:hAnsi="Times New Roman" w:cs="Times New Roman"/>
          <w:sz w:val="28"/>
          <w:szCs w:val="28"/>
        </w:rPr>
        <w:t>Шабанов В.В., Маркин В.Н. Методика эколого-водохозяйственной оценки водных объектов (монография). -Москва: Издательство РАГУ-МСХА, 2016.-162 с.</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lang w:val="kk-KZ"/>
        </w:rPr>
        <w:t>72</w:t>
      </w:r>
      <w:r w:rsidRPr="00C87705">
        <w:rPr>
          <w:rFonts w:ascii="Times New Roman" w:eastAsia="Calibri" w:hAnsi="Times New Roman" w:cs="Times New Roman"/>
          <w:kern w:val="2"/>
          <w:sz w:val="28"/>
          <w:szCs w:val="28"/>
        </w:rPr>
        <w:t>. Мустафаев Ж.С., Козыкеева А.Т., Рябцев А.Д. Основные принципы нормирования водопотребности сельскохозяйственных угодий  // Материалы Республиканской научно-практической конференции  посвященной «Год развития и благоустройства сели» / Проблемы и задачи целевого и эффективного использования водных ресурсов фермерскими хозяйствами. – Ташкент, 2009. - С.20-23.</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3</w:t>
      </w:r>
      <w:r w:rsidRPr="00C87705">
        <w:rPr>
          <w:rFonts w:ascii="Times New Roman" w:eastAsia="Calibri" w:hAnsi="Times New Roman" w:cs="Times New Roman"/>
          <w:kern w:val="2"/>
          <w:sz w:val="28"/>
          <w:szCs w:val="28"/>
        </w:rPr>
        <w:t>. Мустафаев Ж.С., Козыкеева А.Т., Рябцев А.Д. Методологические основы нормирования водопотребности агроландшафтов // Материалы международной научно-практической конференции / Роль мелиорации в обеспечении продовольственной  и экологической безопасности России. – Москва, 2009. – С. 261-266.</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4</w:t>
      </w:r>
      <w:r w:rsidRPr="00C87705">
        <w:rPr>
          <w:rFonts w:ascii="Times New Roman" w:eastAsia="Calibri" w:hAnsi="Times New Roman" w:cs="Times New Roman"/>
          <w:kern w:val="2"/>
          <w:sz w:val="28"/>
          <w:szCs w:val="28"/>
        </w:rPr>
        <w:t xml:space="preserve">. Мустафаев Ж.С., Рябцев А.Д., Козыкеева А.Т. Экологическая значимость элементов водопотребности сельскохозяйственных угодий // Материалы международной научно-практической конференции, посвященной 170-летию Белоруской государственной сельскохозяйственной академии / Мелиорация и водное хозяйство </w:t>
      </w:r>
      <w:r w:rsidRPr="00C87705">
        <w:rPr>
          <w:rFonts w:ascii="Times New Roman" w:eastAsia="Calibri" w:hAnsi="Times New Roman" w:cs="Times New Roman"/>
          <w:kern w:val="2"/>
          <w:sz w:val="28"/>
          <w:szCs w:val="28"/>
          <w:lang w:val="en-US"/>
        </w:rPr>
        <w:t>XXI</w:t>
      </w:r>
      <w:r w:rsidRPr="00C87705">
        <w:rPr>
          <w:rFonts w:ascii="Times New Roman" w:eastAsia="Calibri" w:hAnsi="Times New Roman" w:cs="Times New Roman"/>
          <w:kern w:val="2"/>
          <w:sz w:val="28"/>
          <w:szCs w:val="28"/>
        </w:rPr>
        <w:t xml:space="preserve"> веке. Науки и образование. – Горки, 2010. – С.28-43.</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5</w:t>
      </w:r>
      <w:r w:rsidRPr="00C87705">
        <w:rPr>
          <w:rFonts w:ascii="Times New Roman" w:eastAsia="Calibri" w:hAnsi="Times New Roman" w:cs="Times New Roman"/>
          <w:kern w:val="2"/>
          <w:sz w:val="28"/>
          <w:szCs w:val="28"/>
        </w:rPr>
        <w:t>.</w:t>
      </w:r>
      <w:r w:rsidRPr="00C87705">
        <w:rPr>
          <w:rFonts w:ascii="Times New Roman" w:eastAsia="Calibri" w:hAnsi="Times New Roman" w:cs="Times New Roman"/>
          <w:sz w:val="28"/>
          <w:szCs w:val="28"/>
        </w:rPr>
        <w:t>Мустафаев Ж.С., Рябцев А.Д., К</w:t>
      </w:r>
      <w:r w:rsidRPr="00C87705">
        <w:rPr>
          <w:rFonts w:ascii="Times New Roman" w:eastAsia="Calibri" w:hAnsi="Times New Roman" w:cs="Times New Roman"/>
          <w:sz w:val="28"/>
          <w:szCs w:val="28"/>
          <w:lang w:val="kk-KZ"/>
        </w:rPr>
        <w:t>о</w:t>
      </w:r>
      <w:r w:rsidRPr="00C87705">
        <w:rPr>
          <w:rFonts w:ascii="Times New Roman" w:eastAsia="Calibri" w:hAnsi="Times New Roman" w:cs="Times New Roman"/>
          <w:sz w:val="28"/>
          <w:szCs w:val="28"/>
        </w:rPr>
        <w:t xml:space="preserve">зыкеева А.Т., Умирзаков С.И., Нурабаев Д.М., Райымбекова Б.Т. Определение экологически предельно-допустимой нормы водопотребности агроландшафтов // Вестник ТарГУ им. М.Х. Дулати: Природопользование и проблемы антропосферы, Тараз:2006.-  №1(21).- С. 5-12.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6</w:t>
      </w:r>
      <w:r w:rsidRPr="00C87705">
        <w:rPr>
          <w:rFonts w:ascii="Times New Roman" w:eastAsia="Calibri" w:hAnsi="Times New Roman" w:cs="Times New Roman"/>
          <w:kern w:val="2"/>
          <w:sz w:val="28"/>
          <w:szCs w:val="28"/>
        </w:rPr>
        <w:t xml:space="preserve">. </w:t>
      </w:r>
      <w:r w:rsidRPr="00C87705">
        <w:rPr>
          <w:rFonts w:ascii="Times New Roman" w:eastAsia="Calibri" w:hAnsi="Times New Roman" w:cs="Times New Roman"/>
          <w:sz w:val="28"/>
          <w:szCs w:val="28"/>
        </w:rPr>
        <w:t>Рябцев А.Д., Мустафаев Ж.С., Козыкеева А.Т. Экологическое нормирование водопотребности сельскохозяйственных земель // Материалы международной научно-практической конференции / Инд</w:t>
      </w:r>
      <w:r w:rsidRPr="00C87705">
        <w:rPr>
          <w:rFonts w:ascii="Times New Roman" w:eastAsia="Calibri" w:hAnsi="Times New Roman" w:cs="Times New Roman"/>
          <w:sz w:val="28"/>
          <w:szCs w:val="28"/>
          <w:lang w:val="kk-KZ"/>
        </w:rPr>
        <w:t>у</w:t>
      </w:r>
      <w:r w:rsidRPr="00C87705">
        <w:rPr>
          <w:rFonts w:ascii="Times New Roman" w:eastAsia="Calibri" w:hAnsi="Times New Roman" w:cs="Times New Roman"/>
          <w:sz w:val="28"/>
          <w:szCs w:val="28"/>
        </w:rPr>
        <w:t>стр</w:t>
      </w:r>
      <w:r w:rsidRPr="00C87705">
        <w:rPr>
          <w:rFonts w:ascii="Times New Roman" w:eastAsia="Calibri" w:hAnsi="Times New Roman" w:cs="Times New Roman"/>
          <w:sz w:val="28"/>
          <w:szCs w:val="28"/>
          <w:lang w:val="kk-KZ"/>
        </w:rPr>
        <w:t>и</w:t>
      </w:r>
      <w:r w:rsidRPr="00C87705">
        <w:rPr>
          <w:rFonts w:ascii="Times New Roman" w:eastAsia="Calibri" w:hAnsi="Times New Roman" w:cs="Times New Roman"/>
          <w:sz w:val="28"/>
          <w:szCs w:val="28"/>
        </w:rPr>
        <w:t>ально-инновационное развитие – основа устойчивой экономики Казахстана.- Шымкент, 2006.  – С.449-452.</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kern w:val="2"/>
          <w:sz w:val="28"/>
          <w:szCs w:val="28"/>
        </w:rPr>
        <w:lastRenderedPageBreak/>
        <w:t>7</w:t>
      </w:r>
      <w:r w:rsidRPr="00C87705">
        <w:rPr>
          <w:rFonts w:ascii="Times New Roman" w:eastAsia="Calibri" w:hAnsi="Times New Roman" w:cs="Times New Roman"/>
          <w:kern w:val="2"/>
          <w:sz w:val="28"/>
          <w:szCs w:val="28"/>
          <w:lang w:val="kk-KZ"/>
        </w:rPr>
        <w:t>7</w:t>
      </w:r>
      <w:r w:rsidRPr="00C87705">
        <w:rPr>
          <w:rFonts w:ascii="Times New Roman" w:eastAsia="Calibri" w:hAnsi="Times New Roman" w:cs="Times New Roman"/>
          <w:kern w:val="2"/>
          <w:sz w:val="28"/>
          <w:szCs w:val="28"/>
        </w:rPr>
        <w:t xml:space="preserve">. </w:t>
      </w:r>
      <w:r w:rsidRPr="00C87705">
        <w:rPr>
          <w:rFonts w:ascii="Times New Roman" w:eastAsia="Calibri" w:hAnsi="Times New Roman" w:cs="Times New Roman"/>
          <w:sz w:val="28"/>
          <w:szCs w:val="28"/>
        </w:rPr>
        <w:t>Мустафаев Ж.С., Рябцев А.Д., Атшабаров Н.Б., Козыкеева А.Т.,   Сабденалиев А.М. Экологическое нормирование водопотребности сельскохозяйственных угодий Жамб</w:t>
      </w:r>
      <w:r w:rsidRPr="00C87705">
        <w:rPr>
          <w:rFonts w:ascii="Times New Roman" w:eastAsia="Calibri" w:hAnsi="Times New Roman" w:cs="Times New Roman"/>
          <w:sz w:val="28"/>
          <w:szCs w:val="28"/>
          <w:lang w:val="kk-KZ"/>
        </w:rPr>
        <w:t>ы</w:t>
      </w:r>
      <w:r w:rsidRPr="00C87705">
        <w:rPr>
          <w:rFonts w:ascii="Times New Roman" w:eastAsia="Calibri" w:hAnsi="Times New Roman" w:cs="Times New Roman"/>
          <w:sz w:val="28"/>
          <w:szCs w:val="28"/>
        </w:rPr>
        <w:t>лской области (Аналитический обзор). – Тараз, 2007. – 60 с.</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8</w:t>
      </w:r>
      <w:r w:rsidRPr="00C87705">
        <w:rPr>
          <w:rFonts w:ascii="Times New Roman" w:eastAsia="Calibri" w:hAnsi="Times New Roman" w:cs="Times New Roman"/>
          <w:kern w:val="2"/>
          <w:sz w:val="28"/>
          <w:szCs w:val="28"/>
        </w:rPr>
        <w:t xml:space="preserve">. </w:t>
      </w:r>
      <w:r w:rsidRPr="00C87705">
        <w:rPr>
          <w:rFonts w:ascii="Times New Roman" w:eastAsia="Calibri" w:hAnsi="Times New Roman" w:cs="Times New Roman"/>
          <w:sz w:val="28"/>
          <w:szCs w:val="28"/>
        </w:rPr>
        <w:t xml:space="preserve">Мустафаев Ж.С., Рябцев А.Д., Козыкеева А.Т., Кененбаев Т.С., Сабденалиев А.М. Основные принципы нормирования водопотребности агроландшафтов // Водное хозяйство Казахстана, 2009.- №2. - С. 3-12.  </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kern w:val="2"/>
          <w:sz w:val="28"/>
          <w:szCs w:val="28"/>
        </w:rPr>
        <w:t>7</w:t>
      </w:r>
      <w:r w:rsidRPr="00C87705">
        <w:rPr>
          <w:rFonts w:ascii="Times New Roman" w:eastAsia="Calibri" w:hAnsi="Times New Roman" w:cs="Times New Roman"/>
          <w:kern w:val="2"/>
          <w:sz w:val="28"/>
          <w:szCs w:val="28"/>
          <w:lang w:val="kk-KZ"/>
        </w:rPr>
        <w:t>9</w:t>
      </w:r>
      <w:r w:rsidRPr="00C87705">
        <w:rPr>
          <w:rFonts w:ascii="Times New Roman" w:eastAsia="Calibri" w:hAnsi="Times New Roman" w:cs="Times New Roman"/>
          <w:kern w:val="2"/>
          <w:sz w:val="28"/>
          <w:szCs w:val="28"/>
        </w:rPr>
        <w:t xml:space="preserve">. </w:t>
      </w:r>
      <w:r w:rsidRPr="00C87705">
        <w:rPr>
          <w:rFonts w:ascii="Times New Roman" w:eastAsia="Calibri" w:hAnsi="Times New Roman" w:cs="Times New Roman"/>
          <w:sz w:val="28"/>
          <w:szCs w:val="28"/>
        </w:rPr>
        <w:t>Мустафаев Ж.С., Рябцев А.Д.,  Козыкеева А.Т. Совершенствование методологической основы нормирования сельскохозяйственной водопотребности агроландшафтов // Современные энерго- и ресурсосберегающие, экологически устойчивые технологии и системы сельскохозяйственного производства. -  Рязань, 2009 – С.265-268.</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80</w:t>
      </w:r>
      <w:r w:rsidRPr="00C87705">
        <w:rPr>
          <w:rFonts w:ascii="Times New Roman" w:eastAsia="Calibri" w:hAnsi="Times New Roman" w:cs="Times New Roman"/>
          <w:sz w:val="28"/>
          <w:szCs w:val="28"/>
        </w:rPr>
        <w:t>. Информационный бюллетень о состояние окружающей среды Республики Казахстан- Астана, 2010, 2011, 2012, 2013, 2014. 2015, 2016, 2017.- 412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81</w:t>
      </w:r>
      <w:r w:rsidRPr="00C87705">
        <w:rPr>
          <w:rFonts w:ascii="Times New Roman" w:eastAsia="Calibri" w:hAnsi="Times New Roman" w:cs="Times New Roman"/>
          <w:sz w:val="28"/>
          <w:szCs w:val="28"/>
        </w:rPr>
        <w:t>. Бурлибаев М.Ж., Амиргалиев Н.А., Шенбергер И.В., Сокальский В.А., Бурлибаева Д.М., Уваров Д.В., Симернова Д.А., Ефимонко А.В., Милюков Д.Ю. Проблемы загрязнения основных трансграничных рек Казахстана.- Алматы: Канагат, 2014.- том 1. – 742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82</w:t>
      </w:r>
      <w:r w:rsidRPr="00C87705">
        <w:rPr>
          <w:rFonts w:ascii="Times New Roman" w:eastAsia="Calibri" w:hAnsi="Times New Roman" w:cs="Times New Roman"/>
          <w:sz w:val="28"/>
          <w:szCs w:val="28"/>
        </w:rPr>
        <w:t>. БурлибаевМ.Ж.,Муртазин Е.Ж., Искаков Н.А., Кудеков Т.К., Базарбаев С.К. Биогенные вещества в основных водотоках Казахстана.-Алматы: Канагат, 2003.- 723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rPr>
        <w:t>. Базарбаев С.К., Бурлибаев М.Ж., Кудеков Т.К.,  Муртазин Е.Ж. Современное состояние загрязнения основных водотоков Казахстана ионами тяжелых металлов. - Алматы: Канагат, 2002.- 196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kk-KZ"/>
        </w:rPr>
        <w:t>4</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 xml:space="preserve"> Мустафаев Ж.С., Козыкеева А.Т., Сагаев А.А., Алимбаев Е.Н.</w:t>
      </w:r>
      <w:r w:rsidRPr="00C87705">
        <w:rPr>
          <w:rFonts w:ascii="Times New Roman" w:eastAsia="Calibri" w:hAnsi="Times New Roman" w:cs="Times New Roman"/>
          <w:sz w:val="28"/>
          <w:szCs w:val="28"/>
        </w:rPr>
        <w:t xml:space="preserve"> Оценка водохозяйственного  состояния в низовьях реки Сырдарьи на основе гидрохимических показателей // Сборник материалов IV Международной научно-практической конференции,  приуроченной к 1000-летию города Бреста /Актуальные проблемы наук о Земле  исследования трансграничных регионов.- Брест: БрГУ имени А. С. Пушкина, 2019. – часть 2. - С.125-128.</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 xml:space="preserve">Мустафаев Ж.С., Козыкеева А.Т., Сагаев А.А., Алимбаев Е.Н. Оценка геоэкологического состояния в низовьях реки Сырдарьи на основе гидрохимических показателей // </w:t>
      </w:r>
      <w:r w:rsidRPr="00C87705">
        <w:rPr>
          <w:rFonts w:ascii="Times New Roman" w:eastAsia="Calibri" w:hAnsi="Times New Roman" w:cs="Times New Roman"/>
          <w:sz w:val="28"/>
          <w:szCs w:val="28"/>
        </w:rPr>
        <w:t>Сборник материалов XV Международный научно-практический симпозиум и выставка «Чистая вода России». – Екатеринбург, 2019.-</w:t>
      </w:r>
      <w:r w:rsidRPr="00C87705">
        <w:rPr>
          <w:rFonts w:ascii="Times New Roman" w:eastAsia="Calibri" w:hAnsi="Times New Roman" w:cs="Times New Roman"/>
          <w:sz w:val="28"/>
          <w:szCs w:val="28"/>
          <w:lang w:val="kk-KZ"/>
        </w:rPr>
        <w:t>С. 191-195.</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lang w:val="kk-KZ"/>
        </w:rPr>
        <w:t>86</w:t>
      </w:r>
      <w:r w:rsidRPr="00C87705">
        <w:rPr>
          <w:rFonts w:ascii="Times New Roman" w:eastAsia="Calibri" w:hAnsi="Times New Roman" w:cs="Times New Roman"/>
          <w:kern w:val="2"/>
          <w:sz w:val="28"/>
          <w:szCs w:val="28"/>
        </w:rPr>
        <w:t xml:space="preserve">.  Мустафаев Ж.С., Козыкеева А.Т., Мустафаев К.Ж. Методика и критерии  оценки применимости сельскохозяйственных технологии в системе природопользования // Гидрометеорология и экология, 2004.-№4.-С. 80-87. </w:t>
      </w:r>
    </w:p>
    <w:p w:rsidR="00150FFF" w:rsidRPr="00C87705" w:rsidRDefault="00150FFF" w:rsidP="00150FFF">
      <w:pPr>
        <w:spacing w:after="0" w:line="240" w:lineRule="auto"/>
        <w:ind w:firstLine="709"/>
        <w:jc w:val="both"/>
        <w:rPr>
          <w:rFonts w:ascii="Times New Roman" w:eastAsia="Calibri" w:hAnsi="Times New Roman" w:cs="Times New Roman"/>
          <w:kern w:val="2"/>
          <w:sz w:val="28"/>
          <w:szCs w:val="28"/>
        </w:rPr>
      </w:pPr>
      <w:r w:rsidRPr="00C87705">
        <w:rPr>
          <w:rFonts w:ascii="Times New Roman" w:eastAsia="Calibri" w:hAnsi="Times New Roman" w:cs="Times New Roman"/>
          <w:kern w:val="2"/>
          <w:sz w:val="28"/>
          <w:szCs w:val="28"/>
        </w:rPr>
        <w:t>8</w:t>
      </w:r>
      <w:r w:rsidRPr="00C87705">
        <w:rPr>
          <w:rFonts w:ascii="Times New Roman" w:eastAsia="Calibri" w:hAnsi="Times New Roman" w:cs="Times New Roman"/>
          <w:kern w:val="2"/>
          <w:sz w:val="28"/>
          <w:szCs w:val="28"/>
          <w:lang w:val="kk-KZ"/>
        </w:rPr>
        <w:t>7</w:t>
      </w:r>
      <w:r w:rsidRPr="00C87705">
        <w:rPr>
          <w:rFonts w:ascii="Times New Roman" w:eastAsia="Calibri" w:hAnsi="Times New Roman" w:cs="Times New Roman"/>
          <w:kern w:val="2"/>
          <w:sz w:val="28"/>
          <w:szCs w:val="28"/>
        </w:rPr>
        <w:t>. Мустафаев Ж.С., Умирзаков С.И. Экологически безопасные технологии утилизации сточных вод в специализированных агроландшафтах.- Тараз, 2013.- 248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kk-KZ"/>
        </w:rPr>
        <w:t xml:space="preserve">8.  Рау А.Г., Қалыбекова Е.М.,  Олжабаева А.О., Байманов Ж.Н., Алимбаев Е.Н. Разработка агромелиоративных меропрятий по освоению </w:t>
      </w:r>
      <w:r w:rsidRPr="00C87705">
        <w:rPr>
          <w:rFonts w:ascii="Times New Roman" w:eastAsia="Calibri" w:hAnsi="Times New Roman" w:cs="Times New Roman"/>
          <w:sz w:val="28"/>
          <w:szCs w:val="28"/>
          <w:lang w:val="kk-KZ"/>
        </w:rPr>
        <w:lastRenderedPageBreak/>
        <w:t>деградированных земель рисовых оросительных системы // Нзвестия НАН РК, серия аграрных наук, 2016.- № 3 (33).- С. 54-61.</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8</w:t>
      </w:r>
      <w:r w:rsidRPr="00C87705">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rPr>
        <w:t xml:space="preserve">.  Алимбаев Е.Н., Маханбетова Г., Райканова Г.  </w:t>
      </w:r>
      <w:r w:rsidRPr="00C87705">
        <w:rPr>
          <w:rFonts w:ascii="Times New Roman" w:eastAsia="Calibri" w:hAnsi="Times New Roman" w:cs="Times New Roman"/>
          <w:sz w:val="28"/>
          <w:szCs w:val="28"/>
          <w:lang w:val="kk-KZ"/>
        </w:rPr>
        <w:t>Эколого-энергетическая оценка эффективности использования природных ресурсов Кызылординской области   // Водное хозяйство Казахстана. – Астана, 2017.-№4.-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kern w:val="2"/>
          <w:sz w:val="28"/>
          <w:szCs w:val="28"/>
          <w:lang w:val="kk-KZ"/>
        </w:rPr>
        <w:t>90</w:t>
      </w:r>
      <w:r w:rsidRPr="00C87705">
        <w:rPr>
          <w:rFonts w:ascii="Times New Roman" w:eastAsia="Calibri" w:hAnsi="Times New Roman" w:cs="Times New Roman"/>
          <w:kern w:val="2"/>
          <w:sz w:val="28"/>
          <w:szCs w:val="28"/>
        </w:rPr>
        <w:t>.</w:t>
      </w:r>
      <w:r w:rsidRPr="00C87705">
        <w:rPr>
          <w:rFonts w:ascii="Times New Roman" w:eastAsia="Calibri" w:hAnsi="Times New Roman" w:cs="Times New Roman"/>
          <w:sz w:val="28"/>
          <w:szCs w:val="28"/>
        </w:rPr>
        <w:t>Мустафаев Ж.С. Методологические и экологические принципы мелиорации сельскохозяйственных земель. – Тараз, 2004. – 306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lang w:val="kk-KZ"/>
        </w:rPr>
        <w:t>91.</w:t>
      </w:r>
      <w:r w:rsidRPr="00C87705">
        <w:rPr>
          <w:rFonts w:ascii="Times New Roman" w:eastAsia="Calibri" w:hAnsi="Times New Roman" w:cs="Times New Roman"/>
          <w:sz w:val="28"/>
        </w:rPr>
        <w:t>Хачатурьян В.Х., Айдаров И.П. Концепция улучшения экологической и мелиоративной ситуации в бассейне Аральского моря // Мелиорация и водное хозяйство</w:t>
      </w:r>
      <w:r w:rsidRPr="00C87705">
        <w:rPr>
          <w:rFonts w:ascii="Times New Roman" w:eastAsia="Calibri" w:hAnsi="Times New Roman" w:cs="Times New Roman"/>
          <w:sz w:val="28"/>
          <w:lang w:val="kk-KZ"/>
        </w:rPr>
        <w:t>. -</w:t>
      </w:r>
      <w:r w:rsidRPr="00C87705">
        <w:rPr>
          <w:rFonts w:ascii="Times New Roman" w:eastAsia="Calibri" w:hAnsi="Times New Roman" w:cs="Times New Roman"/>
          <w:sz w:val="28"/>
        </w:rPr>
        <w:t xml:space="preserve"> 1990. -  №12. -  С. 5-12; 1991. -  №1.  –  С. 2-9.</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2</w:t>
      </w:r>
      <w:r w:rsidRPr="00C87705">
        <w:rPr>
          <w:rFonts w:ascii="Times New Roman" w:eastAsia="Calibri" w:hAnsi="Times New Roman" w:cs="Times New Roman"/>
          <w:sz w:val="28"/>
          <w:szCs w:val="28"/>
        </w:rPr>
        <w:t>. Хачатурьян В.Х. Обснование сельскохозяйственной мелиорации с экологических позиций // Вестник сельскохозяйственной науки, М., 1990.- №5.- С. 43-48.</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rPr>
        <w:t>. Мустафаев Ж.С., Садыков С.С. Гидротермический режим орошаемых земель (Аналитический обзор).- Жамбыл, 1996.-74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94. Мустафаев Ж.С. Природно-экологическая оценка основных агроклиматических зон Казахстана.- Жамбыл, 1994.- 86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95</w:t>
      </w:r>
      <w:r w:rsidRPr="00C87705">
        <w:rPr>
          <w:rFonts w:ascii="Times New Roman" w:eastAsia="Calibri" w:hAnsi="Times New Roman" w:cs="Times New Roman"/>
          <w:sz w:val="28"/>
          <w:szCs w:val="28"/>
        </w:rPr>
        <w:t>.  Будыко М.И., Ронов А.Б., Яншин А.Л. История атмосферы.- Л.: Гидрометеоиздат, 1985.- 208 с.</w:t>
      </w:r>
    </w:p>
    <w:p w:rsidR="00150FFF" w:rsidRPr="00C87705" w:rsidRDefault="00150FFF" w:rsidP="00150FFF">
      <w:pPr>
        <w:tabs>
          <w:tab w:val="left" w:pos="360"/>
        </w:tabs>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6</w:t>
      </w:r>
      <w:r w:rsidRPr="00C87705">
        <w:rPr>
          <w:rFonts w:ascii="Times New Roman" w:eastAsia="Calibri" w:hAnsi="Times New Roman" w:cs="Times New Roman"/>
          <w:sz w:val="28"/>
          <w:szCs w:val="28"/>
        </w:rPr>
        <w:t>.  Будыко М.И. Тепловой баланс земной поверхности. -  Л.: Гидрометоиздат, 1956. – 255 с.</w:t>
      </w:r>
    </w:p>
    <w:p w:rsidR="00150FFF" w:rsidRPr="00C87705" w:rsidRDefault="00150FFF" w:rsidP="00150FFF">
      <w:pPr>
        <w:spacing w:after="0" w:line="240" w:lineRule="auto"/>
        <w:ind w:firstLine="709"/>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7</w:t>
      </w:r>
      <w:r w:rsidRPr="00C87705">
        <w:rPr>
          <w:rFonts w:ascii="Times New Roman" w:eastAsia="Calibri" w:hAnsi="Times New Roman" w:cs="Times New Roman"/>
          <w:sz w:val="28"/>
          <w:szCs w:val="28"/>
        </w:rPr>
        <w:t>. Волобуев В.Р. Введение в энергетику почвообразования. М.: Наука, 1974.  128 с.</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8.  Оптимизация мелиоративных режимов орошаемых и осушамеых сельскохозяйственных земель (рекомендации).- Москва: ВО «Агропромиздат», 1990.- 60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9</w:t>
      </w:r>
      <w:r w:rsidRPr="00C87705">
        <w:rPr>
          <w:rFonts w:ascii="Times New Roman" w:eastAsia="Calibri" w:hAnsi="Times New Roman" w:cs="Times New Roman"/>
          <w:sz w:val="28"/>
          <w:szCs w:val="28"/>
          <w:lang w:val="kk-KZ"/>
        </w:rPr>
        <w:t>9</w:t>
      </w:r>
      <w:r w:rsidRPr="00C87705">
        <w:rPr>
          <w:rFonts w:ascii="Times New Roman" w:eastAsia="Calibri" w:hAnsi="Times New Roman" w:cs="Times New Roman"/>
          <w:sz w:val="28"/>
          <w:szCs w:val="28"/>
        </w:rPr>
        <w:t xml:space="preserve">.Мустафаев Ж.С. Экологическое обоснование мелиорации сельскохозяйственных земель. –Берлин: </w:t>
      </w:r>
      <w:r w:rsidRPr="00C87705">
        <w:rPr>
          <w:rFonts w:ascii="Times New Roman" w:eastAsia="Calibri" w:hAnsi="Times New Roman" w:cs="Times New Roman"/>
          <w:sz w:val="28"/>
          <w:szCs w:val="28"/>
          <w:lang w:val="en-US"/>
        </w:rPr>
        <w:t>LAPLAMBERNAcademicPublishing</w:t>
      </w:r>
      <w:r w:rsidRPr="00C87705">
        <w:rPr>
          <w:rFonts w:ascii="Times New Roman" w:eastAsia="Calibri" w:hAnsi="Times New Roman" w:cs="Times New Roman"/>
          <w:sz w:val="28"/>
          <w:szCs w:val="28"/>
        </w:rPr>
        <w:t xml:space="preserve">, 2016.- 378 </w:t>
      </w:r>
      <w:r w:rsidRPr="00C87705">
        <w:rPr>
          <w:rFonts w:ascii="Times New Roman" w:eastAsia="Calibri" w:hAnsi="Times New Roman" w:cs="Times New Roman"/>
          <w:sz w:val="28"/>
          <w:szCs w:val="28"/>
          <w:lang w:val="en-US"/>
        </w:rPr>
        <w:t>c</w:t>
      </w:r>
      <w:r w:rsidRPr="00C87705">
        <w:rPr>
          <w:rFonts w:ascii="Times New Roman" w:eastAsia="Calibri" w:hAnsi="Times New Roman" w:cs="Times New Roman"/>
          <w:sz w:val="28"/>
          <w:szCs w:val="28"/>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w:t>
      </w:r>
      <w:r w:rsidRPr="00C87705">
        <w:rPr>
          <w:rFonts w:ascii="Times New Roman" w:eastAsia="Calibri" w:hAnsi="Times New Roman" w:cs="Times New Roman"/>
          <w:sz w:val="28"/>
          <w:szCs w:val="28"/>
          <w:lang w:val="kk-KZ"/>
        </w:rPr>
        <w:t>00</w:t>
      </w:r>
      <w:r w:rsidRPr="00C87705">
        <w:rPr>
          <w:rFonts w:ascii="Times New Roman" w:eastAsia="Calibri" w:hAnsi="Times New Roman" w:cs="Times New Roman"/>
          <w:sz w:val="28"/>
          <w:szCs w:val="28"/>
        </w:rPr>
        <w:t>. Мустафаев Ж.С., Козыкеева А.Т., Сагаев А.А., Алимбаев Е.Н. Геоэкологические ограничения средообразующей деятельности гидроландшафтных систем в низовьях реки Сырдарии // Вопросы географии и геоэкологии, 2019.-№4.- С.65-72.</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r w:rsidRPr="00C87705">
        <w:rPr>
          <w:rFonts w:ascii="Times New Roman" w:eastAsia="Calibri" w:hAnsi="Times New Roman" w:cs="Times New Roman"/>
          <w:sz w:val="28"/>
          <w:szCs w:val="28"/>
        </w:rPr>
        <w:t xml:space="preserve">. </w:t>
      </w:r>
      <w:r w:rsidRPr="00C87705">
        <w:rPr>
          <w:rFonts w:ascii="Times New Roman" w:eastAsia="Calibri" w:hAnsi="Times New Roman" w:cs="Times New Roman"/>
          <w:sz w:val="28"/>
          <w:szCs w:val="28"/>
          <w:lang w:val="kk-KZ"/>
        </w:rPr>
        <w:t>Мустафаев Ж.С., Козыкеева А.Т., Сагаев А.А., Алимбаев Е.Н. Способ использования грунтовых вод на субирригацию (Патент КР).- № 103991.- 3 с.</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rPr>
      </w:pPr>
      <w:r w:rsidRPr="00C87705">
        <w:rPr>
          <w:rFonts w:ascii="Times New Roman" w:eastAsia="Calibri" w:hAnsi="Times New Roman" w:cs="Times New Roman"/>
          <w:sz w:val="28"/>
          <w:szCs w:val="28"/>
          <w:lang w:val="kk-KZ"/>
        </w:rPr>
        <w:t xml:space="preserve">102. </w:t>
      </w:r>
      <w:r w:rsidRPr="00C87705">
        <w:rPr>
          <w:rFonts w:ascii="Times New Roman" w:eastAsia="Calibri" w:hAnsi="Times New Roman" w:cs="Times New Roman"/>
          <w:bCs/>
          <w:sz w:val="28"/>
          <w:szCs w:val="28"/>
        </w:rPr>
        <w:t xml:space="preserve">Сагаев А.А, Алимбаев А.Н., Мустафаев Ж.С., Козыкеева А.Т.Способ создания севооборота с мобильной техникой полива для управления и регулирования почвообразовательного процесса гидроагроландшафтных систем // </w:t>
      </w:r>
      <w:bookmarkStart w:id="7" w:name="_Hlk80040906"/>
      <w:r w:rsidRPr="00C87705">
        <w:rPr>
          <w:rFonts w:ascii="Times New Roman" w:eastAsia="Calibri" w:hAnsi="Times New Roman" w:cs="Times New Roman"/>
          <w:bCs/>
          <w:sz w:val="28"/>
          <w:szCs w:val="28"/>
        </w:rPr>
        <w:t xml:space="preserve">Материалы международной  научно-практической конференции «Современные проблемы развития мелиорации и </w:t>
      </w:r>
      <w:r w:rsidRPr="00C87705">
        <w:rPr>
          <w:rFonts w:ascii="Times New Roman" w:eastAsia="Calibri" w:hAnsi="Times New Roman" w:cs="Times New Roman"/>
          <w:bCs/>
          <w:sz w:val="28"/>
          <w:szCs w:val="28"/>
        </w:rPr>
        <w:lastRenderedPageBreak/>
        <w:t xml:space="preserve">пути их решения» (Костяковские чтения).-  Москва,    2020. </w:t>
      </w:r>
      <w:bookmarkEnd w:id="7"/>
      <w:r w:rsidRPr="00C87705">
        <w:rPr>
          <w:rFonts w:ascii="Times New Roman" w:eastAsia="Calibri" w:hAnsi="Times New Roman" w:cs="Times New Roman"/>
          <w:bCs/>
          <w:sz w:val="28"/>
          <w:szCs w:val="28"/>
        </w:rPr>
        <w:t>- Том I. – С. 277-283.</w:t>
      </w:r>
    </w:p>
    <w:p w:rsidR="00150FFF" w:rsidRPr="00C87705" w:rsidRDefault="00150FFF" w:rsidP="00150FFF">
      <w:pPr>
        <w:spacing w:after="0" w:line="240" w:lineRule="auto"/>
        <w:ind w:firstLine="709"/>
        <w:jc w:val="both"/>
        <w:rPr>
          <w:rFonts w:ascii="Times New Roman" w:eastAsia="Calibri" w:hAnsi="Times New Roman" w:cs="Times New Roman"/>
          <w:bCs/>
          <w:sz w:val="28"/>
          <w:szCs w:val="28"/>
        </w:rPr>
      </w:pPr>
      <w:r w:rsidRPr="00C87705">
        <w:rPr>
          <w:rFonts w:ascii="Times New Roman" w:eastAsia="Calibri" w:hAnsi="Times New Roman" w:cs="Times New Roman"/>
          <w:bCs/>
          <w:sz w:val="28"/>
          <w:szCs w:val="28"/>
          <w:lang w:val="kk-KZ"/>
        </w:rPr>
        <w:t>103</w:t>
      </w:r>
      <w:r w:rsidRPr="00C87705">
        <w:rPr>
          <w:rFonts w:ascii="Times New Roman" w:eastAsia="Calibri" w:hAnsi="Times New Roman" w:cs="Times New Roman"/>
          <w:bCs/>
          <w:sz w:val="28"/>
          <w:szCs w:val="28"/>
        </w:rPr>
        <w:t xml:space="preserve">. Алимбаев Е.Н., Сагаев А.А.,  Мустафаев Ж.С. Принципы проектирования мобильной оросительной системы для регулирования почвообразовательного процесса в низовьях реки Сырдарьи // </w:t>
      </w:r>
      <w:bookmarkStart w:id="8" w:name="_Hlk80041120"/>
      <w:r w:rsidRPr="00C87705">
        <w:rPr>
          <w:rFonts w:ascii="Times New Roman" w:eastAsia="Calibri" w:hAnsi="Times New Roman" w:cs="Times New Roman"/>
          <w:bCs/>
          <w:sz w:val="28"/>
          <w:szCs w:val="28"/>
        </w:rPr>
        <w:t>Материалы Международной научно - практической  интернет – конференции «Мелиорация как драйвер модернизации АПК в условиях изменения климата» – Новочеркасск: Лик, 2020. – С. 3-8.</w:t>
      </w:r>
    </w:p>
    <w:bookmarkEnd w:id="8"/>
    <w:p w:rsidR="00150FFF" w:rsidRPr="00C87705" w:rsidRDefault="00150FFF" w:rsidP="00150FFF">
      <w:pPr>
        <w:spacing w:after="0" w:line="240" w:lineRule="auto"/>
        <w:ind w:firstLine="709"/>
        <w:jc w:val="both"/>
        <w:rPr>
          <w:rFonts w:ascii="Times New Roman" w:eastAsia="Calibri" w:hAnsi="Times New Roman" w:cs="Times New Roman"/>
          <w:bCs/>
          <w:sz w:val="28"/>
          <w:szCs w:val="28"/>
        </w:rPr>
      </w:pPr>
      <w:r w:rsidRPr="00C87705">
        <w:rPr>
          <w:rFonts w:ascii="Times New Roman" w:eastAsia="Calibri" w:hAnsi="Times New Roman" w:cs="Times New Roman"/>
          <w:bCs/>
          <w:sz w:val="28"/>
          <w:szCs w:val="28"/>
          <w:lang w:val="kk-KZ"/>
        </w:rPr>
        <w:t>104</w:t>
      </w:r>
      <w:r w:rsidRPr="00C87705">
        <w:rPr>
          <w:rFonts w:ascii="Times New Roman" w:eastAsia="Calibri" w:hAnsi="Times New Roman" w:cs="Times New Roman"/>
          <w:bCs/>
          <w:sz w:val="28"/>
          <w:szCs w:val="28"/>
        </w:rPr>
        <w:t xml:space="preserve">. </w:t>
      </w:r>
      <w:r w:rsidRPr="00C87705">
        <w:rPr>
          <w:rFonts w:ascii="Times New Roman" w:eastAsia="Calibri" w:hAnsi="Times New Roman" w:cs="Times New Roman"/>
          <w:sz w:val="28"/>
          <w:szCs w:val="28"/>
        </w:rPr>
        <w:t>Мустафаев Ж.С., Алимбаев Е.Н., Кенжалиева Б.Т., Абдешеев К.Б. Основные принципы проектирования многофункциональных гидроагроландшафтных систем</w:t>
      </w:r>
      <w:r w:rsidRPr="00C87705">
        <w:rPr>
          <w:rFonts w:ascii="Calibri" w:eastAsia="Calibri" w:hAnsi="Calibri" w:cs="Times New Roman"/>
        </w:rPr>
        <w:t xml:space="preserve"> // </w:t>
      </w:r>
      <w:bookmarkStart w:id="9" w:name="_Hlk80041359"/>
      <w:r w:rsidRPr="00C87705">
        <w:rPr>
          <w:rFonts w:ascii="Times New Roman" w:eastAsia="Calibri" w:hAnsi="Times New Roman" w:cs="Times New Roman"/>
          <w:sz w:val="28"/>
          <w:szCs w:val="28"/>
        </w:rPr>
        <w:t xml:space="preserve">Комплексный подход к научно-техническому </w:t>
      </w:r>
      <w:r w:rsidR="002B0E4D">
        <w:rPr>
          <w:rFonts w:ascii="Times New Roman" w:eastAsia="Calibri" w:hAnsi="Times New Roman" w:cs="Times New Roman"/>
          <w:sz w:val="28"/>
          <w:szCs w:val="28"/>
        </w:rPr>
        <w:t>обеспечению сельского хозяйства</w:t>
      </w:r>
      <w:r w:rsidRPr="00C87705">
        <w:rPr>
          <w:rFonts w:ascii="Times New Roman" w:eastAsia="Calibri" w:hAnsi="Times New Roman" w:cs="Times New Roman"/>
          <w:sz w:val="28"/>
          <w:szCs w:val="28"/>
        </w:rPr>
        <w:t>: Материалы Международной научно-практической конференции, посвященной памяти члена-корреспондента РАСХН и НАНКР академика МАЭП и РАВН Бочкарева Я.В. – Часть I. – Рязань : РГАТУ, 2020. – С. 92-97.</w:t>
      </w:r>
    </w:p>
    <w:bookmarkEnd w:id="9"/>
    <w:p w:rsidR="00150FFF" w:rsidRPr="00C87705" w:rsidRDefault="00150FFF" w:rsidP="00150FFF">
      <w:pPr>
        <w:spacing w:after="0" w:line="240" w:lineRule="auto"/>
        <w:ind w:firstLine="709"/>
        <w:jc w:val="both"/>
        <w:rPr>
          <w:rFonts w:ascii="Times New Roman" w:eastAsia="Calibri" w:hAnsi="Times New Roman" w:cs="Times New Roman"/>
          <w:bCs/>
          <w:sz w:val="28"/>
          <w:szCs w:val="28"/>
        </w:rPr>
      </w:pPr>
      <w:r w:rsidRPr="00C87705">
        <w:rPr>
          <w:rFonts w:ascii="Times New Roman" w:eastAsia="Calibri" w:hAnsi="Times New Roman" w:cs="Times New Roman"/>
          <w:sz w:val="28"/>
          <w:szCs w:val="28"/>
          <w:lang w:val="kk-KZ"/>
        </w:rPr>
        <w:t>105</w:t>
      </w:r>
      <w:r w:rsidRPr="00C87705">
        <w:rPr>
          <w:rFonts w:ascii="Times New Roman" w:eastAsia="Calibri" w:hAnsi="Times New Roman" w:cs="Times New Roman"/>
          <w:sz w:val="28"/>
          <w:szCs w:val="28"/>
          <w:lang w:val="en-US"/>
        </w:rPr>
        <w:t xml:space="preserve">. </w:t>
      </w:r>
      <w:r w:rsidRPr="00C87705">
        <w:rPr>
          <w:rFonts w:ascii="Times New Roman" w:eastAsia="Calibri" w:hAnsi="Times New Roman" w:cs="Times New Roman"/>
          <w:bCs/>
          <w:sz w:val="28"/>
          <w:szCs w:val="28"/>
          <w:lang w:val="en-US"/>
        </w:rPr>
        <w:t xml:space="preserve">Mustafayev Zh.S., Sagaev A.A., Alimbaev Y.N., Pchelkin V.V. Basic construction principles for multi-functional hydro  agrolandscape systems // Reports     of national Academy of sciences of the  republic of Kazakhstan, 2020.-№6.- </w:t>
      </w:r>
      <w:r w:rsidRPr="00C87705">
        <w:rPr>
          <w:rFonts w:ascii="Times New Roman" w:eastAsia="Calibri" w:hAnsi="Times New Roman" w:cs="Times New Roman"/>
          <w:bCs/>
          <w:sz w:val="28"/>
          <w:szCs w:val="28"/>
        </w:rPr>
        <w:t>115-123.</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106. Данильченко Н.В. Биоклиматическое обоснование суммарного водопотребления и оросительных норм // Мелиорация и водное хозяйство, 1999.-№4.-С. 25-29.</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107. Иванов Н.Н. Зоны увлажнения земного шара  // Изв. АН СССР. Серия география и геофизика</w:t>
      </w:r>
      <w:r w:rsidRPr="00C87705">
        <w:rPr>
          <w:rFonts w:ascii="Times New Roman" w:eastAsia="Calibri" w:hAnsi="Times New Roman" w:cs="Times New Roman"/>
          <w:sz w:val="28"/>
          <w:szCs w:val="28"/>
          <w:lang w:val="kk-KZ"/>
        </w:rPr>
        <w:t>. -</w:t>
      </w:r>
      <w:r w:rsidRPr="00C87705">
        <w:rPr>
          <w:rFonts w:ascii="Times New Roman" w:eastAsia="Calibri" w:hAnsi="Times New Roman" w:cs="Times New Roman"/>
          <w:sz w:val="28"/>
          <w:szCs w:val="28"/>
        </w:rPr>
        <w:t xml:space="preserve"> 1941. - №3. – 15-32</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108.Будыко М.И. Тепловой баланс земной поверхности. -  Л.: Гидрометоиздат, 1956. - 255 с.</w:t>
      </w:r>
    </w:p>
    <w:p w:rsidR="00150FFF" w:rsidRPr="00C87705" w:rsidRDefault="00150FFF" w:rsidP="00150FFF">
      <w:pPr>
        <w:spacing w:after="0" w:line="240" w:lineRule="auto"/>
        <w:ind w:firstLine="709"/>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109. Никольский Ю.Н., Шабанов В.В. Расчет проектной урожайности в зависимости от водного режима мелиорируемых земель // Гидротехника и мелиорация</w:t>
      </w:r>
      <w:r w:rsidRPr="00C87705">
        <w:rPr>
          <w:rFonts w:ascii="Times New Roman" w:eastAsia="Calibri" w:hAnsi="Times New Roman" w:cs="Times New Roman"/>
          <w:sz w:val="28"/>
          <w:szCs w:val="28"/>
          <w:lang w:val="kk-KZ"/>
        </w:rPr>
        <w:t>. -</w:t>
      </w:r>
      <w:r w:rsidRPr="00C87705">
        <w:rPr>
          <w:rFonts w:ascii="Times New Roman" w:eastAsia="Calibri" w:hAnsi="Times New Roman" w:cs="Times New Roman"/>
          <w:sz w:val="28"/>
          <w:szCs w:val="28"/>
        </w:rPr>
        <w:t xml:space="preserve"> 1986. - №9.  –  С. 52-56.</w:t>
      </w:r>
    </w:p>
    <w:p w:rsidR="00150FFF" w:rsidRDefault="00150FFF" w:rsidP="00150FFF">
      <w:pPr>
        <w:spacing w:after="0" w:line="240" w:lineRule="auto"/>
        <w:ind w:firstLine="709"/>
        <w:jc w:val="both"/>
        <w:rPr>
          <w:rFonts w:ascii="Times New Roman" w:eastAsia="Calibri" w:hAnsi="Times New Roman" w:cs="Times New Roman"/>
          <w:bCs/>
          <w:iCs/>
          <w:sz w:val="28"/>
          <w:szCs w:val="28"/>
          <w:lang w:val="kk-KZ"/>
        </w:rPr>
      </w:pPr>
      <w:r w:rsidRPr="00C87705">
        <w:rPr>
          <w:rFonts w:ascii="Times New Roman" w:eastAsia="Calibri" w:hAnsi="Times New Roman" w:cs="Times New Roman"/>
          <w:bCs/>
          <w:iCs/>
          <w:sz w:val="28"/>
          <w:szCs w:val="28"/>
        </w:rPr>
        <w:t>110. Рекс Л.М.  Системные исследования мелиоративных процессов и систем.-Москва: Издательство «Аслан», 1995.- 192 с.</w:t>
      </w:r>
    </w:p>
    <w:p w:rsidR="002B0E4D" w:rsidRDefault="002B0E4D" w:rsidP="00150FFF">
      <w:pPr>
        <w:spacing w:after="0" w:line="240" w:lineRule="auto"/>
        <w:ind w:firstLine="709"/>
        <w:jc w:val="both"/>
        <w:rPr>
          <w:rFonts w:ascii="Times New Roman" w:hAnsi="Times New Roman" w:cs="Times New Roman"/>
          <w:sz w:val="28"/>
          <w:szCs w:val="28"/>
          <w:lang w:val="kk-KZ"/>
        </w:rPr>
      </w:pPr>
      <w:r w:rsidRPr="002B0E4D">
        <w:rPr>
          <w:rFonts w:ascii="Times New Roman" w:eastAsia="Calibri" w:hAnsi="Times New Roman" w:cs="Times New Roman"/>
          <w:bCs/>
          <w:iCs/>
          <w:sz w:val="28"/>
          <w:szCs w:val="28"/>
          <w:lang w:val="kk-KZ"/>
        </w:rPr>
        <w:t>111.</w:t>
      </w:r>
      <w:r w:rsidRPr="002B0E4D">
        <w:rPr>
          <w:rFonts w:ascii="Times New Roman" w:hAnsi="Times New Roman" w:cs="Times New Roman"/>
          <w:sz w:val="28"/>
          <w:szCs w:val="28"/>
          <w:lang w:val="kk-KZ"/>
        </w:rPr>
        <w:t xml:space="preserve"> </w:t>
      </w:r>
      <w:r w:rsidRPr="00C87705">
        <w:rPr>
          <w:rFonts w:ascii="Times New Roman" w:eastAsia="Calibri" w:hAnsi="Times New Roman" w:cs="Times New Roman"/>
          <w:bCs/>
          <w:sz w:val="28"/>
          <w:szCs w:val="28"/>
        </w:rPr>
        <w:t>Алимбаев Е.Н.,</w:t>
      </w:r>
      <w:r>
        <w:rPr>
          <w:rFonts w:ascii="Times New Roman" w:eastAsia="Calibri" w:hAnsi="Times New Roman" w:cs="Times New Roman"/>
          <w:bCs/>
          <w:sz w:val="28"/>
          <w:szCs w:val="28"/>
          <w:lang w:val="kk-KZ"/>
        </w:rPr>
        <w:t xml:space="preserve"> </w:t>
      </w:r>
      <w:r w:rsidRPr="002B0E4D">
        <w:rPr>
          <w:rFonts w:ascii="Times New Roman" w:hAnsi="Times New Roman" w:cs="Times New Roman"/>
          <w:sz w:val="28"/>
          <w:szCs w:val="28"/>
        </w:rPr>
        <w:t>Зулпибекова С</w:t>
      </w:r>
      <w:r w:rsidRPr="002B0E4D">
        <w:rPr>
          <w:rFonts w:ascii="Times New Roman" w:hAnsi="Times New Roman" w:cs="Times New Roman"/>
          <w:sz w:val="28"/>
          <w:szCs w:val="28"/>
          <w:lang w:val="kk-KZ"/>
        </w:rPr>
        <w:t>.</w:t>
      </w:r>
      <w:r>
        <w:rPr>
          <w:rFonts w:ascii="Times New Roman" w:hAnsi="Times New Roman" w:cs="Times New Roman"/>
          <w:sz w:val="28"/>
          <w:szCs w:val="28"/>
          <w:lang w:val="kk-KZ"/>
        </w:rPr>
        <w:t>,</w:t>
      </w:r>
      <w:r w:rsidRPr="002B0E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Калыбекова Е.М. </w:t>
      </w:r>
      <w:r w:rsidRPr="002B0E4D">
        <w:rPr>
          <w:rFonts w:ascii="Times New Roman" w:hAnsi="Times New Roman" w:cs="Times New Roman"/>
          <w:sz w:val="28"/>
          <w:szCs w:val="28"/>
          <w:lang w:val="kk-KZ"/>
        </w:rPr>
        <w:t>Р</w:t>
      </w:r>
      <w:r w:rsidRPr="002B0E4D">
        <w:rPr>
          <w:rFonts w:ascii="Times New Roman" w:hAnsi="Times New Roman" w:cs="Times New Roman"/>
          <w:sz w:val="28"/>
          <w:szCs w:val="28"/>
        </w:rPr>
        <w:t>асчет оптимальных гидравлических параметров лотковых каналов оросительных систем</w:t>
      </w:r>
      <w:r w:rsidRPr="002B0E4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B0E4D">
        <w:rPr>
          <w:rFonts w:ascii="Times New Roman" w:hAnsi="Times New Roman" w:cs="Times New Roman"/>
          <w:sz w:val="24"/>
          <w:szCs w:val="24"/>
          <w:lang w:val="kk-KZ"/>
        </w:rPr>
        <w:t xml:space="preserve"> </w:t>
      </w:r>
      <w:r w:rsidRPr="002B0E4D">
        <w:rPr>
          <w:rFonts w:ascii="Times New Roman" w:hAnsi="Times New Roman" w:cs="Times New Roman"/>
          <w:sz w:val="28"/>
          <w:szCs w:val="28"/>
          <w:lang w:val="kk-KZ"/>
        </w:rPr>
        <w:t>И</w:t>
      </w:r>
      <w:r w:rsidRPr="002B0E4D">
        <w:rPr>
          <w:rFonts w:ascii="Times New Roman" w:hAnsi="Times New Roman" w:cs="Times New Roman"/>
          <w:sz w:val="28"/>
          <w:szCs w:val="28"/>
        </w:rPr>
        <w:t>нженерно-экологические аспекты и перспективы развития систем водоснабжения и водоотведения Сборник научных статей Международной научно-практической конференции молодых учёных, приуроченной ко Всемирному дню Водных ресурсов</w:t>
      </w:r>
      <w:r>
        <w:rPr>
          <w:rFonts w:ascii="Times New Roman" w:hAnsi="Times New Roman" w:cs="Times New Roman"/>
          <w:sz w:val="28"/>
          <w:szCs w:val="28"/>
          <w:lang w:val="kk-KZ"/>
        </w:rPr>
        <w:t>,</w:t>
      </w:r>
      <w:r w:rsidRPr="002B0E4D">
        <w:rPr>
          <w:rFonts w:ascii="Times New Roman" w:hAnsi="Times New Roman" w:cs="Times New Roman"/>
          <w:sz w:val="28"/>
          <w:szCs w:val="28"/>
        </w:rPr>
        <w:t xml:space="preserve"> 2024 г., БРЕСТ//</w:t>
      </w:r>
      <w:r w:rsidRPr="002B0E4D">
        <w:rPr>
          <w:rFonts w:ascii="Times New Roman" w:hAnsi="Times New Roman" w:cs="Times New Roman"/>
          <w:sz w:val="28"/>
          <w:szCs w:val="28"/>
          <w:lang w:val="kk-KZ"/>
        </w:rPr>
        <w:t>Стр. 7- 11</w:t>
      </w:r>
      <w:r>
        <w:rPr>
          <w:rFonts w:ascii="Times New Roman" w:hAnsi="Times New Roman" w:cs="Times New Roman"/>
          <w:sz w:val="28"/>
          <w:szCs w:val="28"/>
          <w:lang w:val="kk-KZ"/>
        </w:rPr>
        <w:t>.</w:t>
      </w:r>
    </w:p>
    <w:p w:rsidR="00150FFF" w:rsidRDefault="002B0E4D" w:rsidP="002B0E4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112.</w:t>
      </w:r>
      <w:r w:rsidRPr="002B0E4D">
        <w:rPr>
          <w:rFonts w:ascii="Times New Roman" w:eastAsia="Calibri" w:hAnsi="Times New Roman" w:cs="Times New Roman"/>
          <w:bCs/>
          <w:sz w:val="28"/>
          <w:szCs w:val="28"/>
          <w:lang w:val="kk-KZ"/>
        </w:rPr>
        <w:t xml:space="preserve"> </w:t>
      </w:r>
      <w:r w:rsidRPr="002B0E4D">
        <w:rPr>
          <w:rFonts w:ascii="Times New Roman" w:hAnsi="Times New Roman" w:cs="Times New Roman"/>
          <w:sz w:val="28"/>
          <w:szCs w:val="28"/>
          <w:lang w:val="kk-KZ"/>
        </w:rPr>
        <w:t>Жандияр Е.Г.,</w:t>
      </w:r>
      <w:r>
        <w:rPr>
          <w:rFonts w:ascii="Times New Roman" w:hAnsi="Times New Roman" w:cs="Times New Roman"/>
          <w:sz w:val="24"/>
          <w:szCs w:val="24"/>
          <w:lang w:val="kk-KZ"/>
        </w:rPr>
        <w:t xml:space="preserve"> </w:t>
      </w:r>
      <w:r w:rsidRPr="002B0E4D">
        <w:rPr>
          <w:rFonts w:ascii="Times New Roman" w:eastAsia="Calibri" w:hAnsi="Times New Roman" w:cs="Times New Roman"/>
          <w:bCs/>
          <w:sz w:val="28"/>
          <w:szCs w:val="28"/>
          <w:lang w:val="kk-KZ"/>
        </w:rPr>
        <w:t>Алимбаев Е.Н.,</w:t>
      </w:r>
      <w:r w:rsidRPr="002B0E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Калыбекова Е.М. </w:t>
      </w:r>
      <w:r w:rsidRPr="002B0E4D">
        <w:rPr>
          <w:rFonts w:ascii="Times New Roman" w:hAnsi="Times New Roman" w:cs="Times New Roman"/>
          <w:sz w:val="28"/>
          <w:szCs w:val="28"/>
          <w:lang w:val="kk-KZ"/>
        </w:rPr>
        <w:t>П</w:t>
      </w:r>
      <w:r w:rsidRPr="002B0E4D">
        <w:rPr>
          <w:rFonts w:ascii="Times New Roman" w:hAnsi="Times New Roman" w:cs="Times New Roman"/>
          <w:sz w:val="28"/>
          <w:szCs w:val="28"/>
        </w:rPr>
        <w:t>отери поливной воды на оросительных кан</w:t>
      </w:r>
      <w:r w:rsidRPr="002B0E4D">
        <w:rPr>
          <w:rFonts w:ascii="Times New Roman" w:hAnsi="Times New Roman" w:cs="Times New Roman"/>
          <w:sz w:val="28"/>
          <w:szCs w:val="28"/>
          <w:lang w:val="kk-KZ"/>
        </w:rPr>
        <w:t>ал</w:t>
      </w:r>
      <w:r w:rsidRPr="002B0E4D">
        <w:rPr>
          <w:rFonts w:ascii="Times New Roman" w:hAnsi="Times New Roman" w:cs="Times New Roman"/>
          <w:sz w:val="28"/>
          <w:szCs w:val="28"/>
        </w:rPr>
        <w:t>ах</w:t>
      </w:r>
      <w:r w:rsidRPr="002B0E4D">
        <w:rPr>
          <w:rFonts w:ascii="Times New Roman" w:hAnsi="Times New Roman" w:cs="Times New Roman"/>
          <w:sz w:val="28"/>
          <w:szCs w:val="28"/>
          <w:lang w:val="kk-KZ"/>
        </w:rPr>
        <w:t>. //</w:t>
      </w:r>
      <w:r w:rsidRPr="002B0E4D">
        <w:rPr>
          <w:rFonts w:ascii="Times New Roman" w:hAnsi="Times New Roman" w:cs="Times New Roman"/>
          <w:sz w:val="24"/>
          <w:szCs w:val="24"/>
        </w:rPr>
        <w:t xml:space="preserve"> </w:t>
      </w:r>
      <w:r w:rsidRPr="002B0E4D">
        <w:rPr>
          <w:rFonts w:ascii="Times New Roman" w:hAnsi="Times New Roman" w:cs="Times New Roman"/>
          <w:sz w:val="28"/>
          <w:szCs w:val="28"/>
        </w:rPr>
        <w:t>Сборник научных статей материалы международной научно- практической конференции на тему: «Устойчивое управление водными ресурсами - основа решения стратегической цели по продовольственной безопасности в условиях изменяющегося климата» посвященной всемирному дню воды</w:t>
      </w:r>
      <w:r w:rsidRPr="002B0E4D">
        <w:rPr>
          <w:rFonts w:ascii="Times New Roman" w:hAnsi="Times New Roman" w:cs="Times New Roman"/>
          <w:sz w:val="28"/>
          <w:szCs w:val="28"/>
          <w:lang w:val="kk-KZ"/>
        </w:rPr>
        <w:t xml:space="preserve">, </w:t>
      </w:r>
      <w:r w:rsidRPr="002B0E4D">
        <w:rPr>
          <w:rFonts w:ascii="Times New Roman" w:hAnsi="Times New Roman" w:cs="Times New Roman"/>
          <w:sz w:val="28"/>
          <w:szCs w:val="28"/>
        </w:rPr>
        <w:t>Душанбе – 2024</w:t>
      </w:r>
      <w:r w:rsidRPr="002B0E4D">
        <w:rPr>
          <w:rFonts w:ascii="Times New Roman" w:hAnsi="Times New Roman" w:cs="Times New Roman"/>
          <w:sz w:val="28"/>
          <w:szCs w:val="28"/>
          <w:lang w:val="kk-KZ"/>
        </w:rPr>
        <w:t>. Стр. 69-72</w:t>
      </w:r>
      <w:r>
        <w:rPr>
          <w:rFonts w:ascii="Times New Roman" w:hAnsi="Times New Roman" w:cs="Times New Roman"/>
          <w:sz w:val="28"/>
          <w:szCs w:val="28"/>
          <w:lang w:val="kk-KZ"/>
        </w:rPr>
        <w:t>.</w:t>
      </w:r>
    </w:p>
    <w:p w:rsidR="002B0E4D" w:rsidRPr="002B0E4D" w:rsidRDefault="002B0E4D" w:rsidP="002B0E4D">
      <w:pPr>
        <w:spacing w:after="0"/>
        <w:ind w:firstLine="708"/>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lastRenderedPageBreak/>
        <w:t xml:space="preserve">113. </w:t>
      </w:r>
      <w:r w:rsidRPr="002B0E4D">
        <w:rPr>
          <w:rFonts w:ascii="Times New Roman" w:eastAsia="Calibri" w:hAnsi="Times New Roman" w:cs="Times New Roman"/>
          <w:bCs/>
          <w:sz w:val="28"/>
          <w:szCs w:val="28"/>
          <w:lang w:val="kk-KZ"/>
        </w:rPr>
        <w:t>Алимбаев Е.Н.,</w:t>
      </w:r>
      <w:r w:rsidRPr="002B0E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Калыбекова Е.М. </w:t>
      </w:r>
      <w:r w:rsidRPr="002B0E4D">
        <w:rPr>
          <w:rFonts w:ascii="Times New Roman" w:hAnsi="Times New Roman" w:cs="Times New Roman"/>
          <w:sz w:val="28"/>
          <w:szCs w:val="28"/>
          <w:lang w:val="kk-KZ"/>
        </w:rPr>
        <w:t>Т</w:t>
      </w:r>
      <w:r w:rsidRPr="002B0E4D">
        <w:rPr>
          <w:rFonts w:ascii="Times New Roman" w:hAnsi="Times New Roman" w:cs="Times New Roman"/>
          <w:sz w:val="28"/>
          <w:szCs w:val="28"/>
        </w:rPr>
        <w:t xml:space="preserve">ехническое состояние оросительных каналов на рисовых системах </w:t>
      </w:r>
      <w:r w:rsidRPr="002B0E4D">
        <w:rPr>
          <w:rFonts w:ascii="Times New Roman" w:hAnsi="Times New Roman" w:cs="Times New Roman"/>
          <w:sz w:val="28"/>
          <w:szCs w:val="28"/>
          <w:lang w:val="kk-KZ"/>
        </w:rPr>
        <w:t>К</w:t>
      </w:r>
      <w:r w:rsidRPr="002B0E4D">
        <w:rPr>
          <w:rFonts w:ascii="Times New Roman" w:hAnsi="Times New Roman" w:cs="Times New Roman"/>
          <w:sz w:val="28"/>
          <w:szCs w:val="28"/>
        </w:rPr>
        <w:t>ызылординской области</w:t>
      </w:r>
      <w:r>
        <w:rPr>
          <w:rFonts w:ascii="Times New Roman" w:hAnsi="Times New Roman" w:cs="Times New Roman"/>
          <w:sz w:val="28"/>
          <w:szCs w:val="28"/>
          <w:lang w:val="kk-KZ"/>
        </w:rPr>
        <w:t xml:space="preserve">. // </w:t>
      </w:r>
      <w:r w:rsidRPr="002B0E4D">
        <w:rPr>
          <w:rFonts w:ascii="Times New Roman" w:hAnsi="Times New Roman" w:cs="Times New Roman"/>
          <w:sz w:val="28"/>
          <w:szCs w:val="28"/>
          <w:lang w:val="kk-KZ"/>
        </w:rPr>
        <w:t>«</w:t>
      </w:r>
      <w:r w:rsidRPr="002B0E4D">
        <w:rPr>
          <w:rFonts w:ascii="Times New Roman" w:hAnsi="Times New Roman" w:cs="Times New Roman"/>
          <w:sz w:val="28"/>
          <w:szCs w:val="28"/>
        </w:rPr>
        <w:t>Сборник международной научно – практической конференции «Перспективы рационального природопользования и проблемы интеллектуального сельского хозяйства», посвященной 80-летию со дня рождения академика, профессора Сулейменовой Н.Ш</w:t>
      </w:r>
      <w:r w:rsidRPr="002B0E4D">
        <w:rPr>
          <w:rFonts w:ascii="Times New Roman" w:hAnsi="Times New Roman" w:cs="Times New Roman"/>
          <w:bCs/>
          <w:sz w:val="28"/>
          <w:szCs w:val="28"/>
          <w:lang w:val="kk-KZ"/>
        </w:rPr>
        <w:t>.-Алматы,</w:t>
      </w:r>
      <w:r>
        <w:rPr>
          <w:rFonts w:ascii="Times New Roman" w:hAnsi="Times New Roman" w:cs="Times New Roman"/>
          <w:bCs/>
          <w:sz w:val="28"/>
          <w:szCs w:val="28"/>
          <w:lang w:val="kk-KZ"/>
        </w:rPr>
        <w:t xml:space="preserve"> </w:t>
      </w:r>
      <w:r w:rsidRPr="002B0E4D">
        <w:rPr>
          <w:rFonts w:ascii="Times New Roman" w:hAnsi="Times New Roman" w:cs="Times New Roman"/>
          <w:bCs/>
          <w:sz w:val="28"/>
          <w:szCs w:val="28"/>
          <w:lang w:val="kk-KZ"/>
        </w:rPr>
        <w:t>2024, с.</w:t>
      </w:r>
      <w:r w:rsidRPr="002B0E4D">
        <w:rPr>
          <w:rFonts w:ascii="Times New Roman" w:hAnsi="Times New Roman" w:cs="Times New Roman"/>
          <w:sz w:val="28"/>
          <w:szCs w:val="28"/>
          <w:lang w:val="kk-KZ"/>
        </w:rPr>
        <w:t>334-338</w:t>
      </w:r>
      <w:r>
        <w:rPr>
          <w:rFonts w:ascii="Times New Roman" w:hAnsi="Times New Roman" w:cs="Times New Roman"/>
          <w:sz w:val="28"/>
          <w:szCs w:val="28"/>
          <w:lang w:val="kk-KZ"/>
        </w:rPr>
        <w:t>.</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25698E" w:rsidRPr="00C87705" w:rsidRDefault="0025698E" w:rsidP="00150FFF">
      <w:pPr>
        <w:spacing w:after="0" w:line="240" w:lineRule="auto"/>
        <w:ind w:firstLine="709"/>
        <w:jc w:val="both"/>
        <w:rPr>
          <w:rFonts w:ascii="Times New Roman" w:eastAsia="Calibri" w:hAnsi="Times New Roman" w:cs="Times New Roman"/>
          <w:sz w:val="28"/>
          <w:szCs w:val="28"/>
          <w:lang w:val="kk-KZ"/>
        </w:rPr>
      </w:pPr>
    </w:p>
    <w:p w:rsidR="0025698E" w:rsidRPr="00C87705" w:rsidRDefault="0025698E" w:rsidP="00150FFF">
      <w:pPr>
        <w:spacing w:after="0" w:line="240" w:lineRule="auto"/>
        <w:ind w:firstLine="709"/>
        <w:jc w:val="both"/>
        <w:rPr>
          <w:rFonts w:ascii="Times New Roman" w:eastAsia="Calibri" w:hAnsi="Times New Roman" w:cs="Times New Roman"/>
          <w:sz w:val="28"/>
          <w:szCs w:val="28"/>
          <w:lang w:val="kk-KZ"/>
        </w:rPr>
      </w:pPr>
    </w:p>
    <w:p w:rsidR="00150FFF" w:rsidRDefault="00150FFF"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B0E4D" w:rsidRDefault="002B0E4D" w:rsidP="00271A02">
      <w:pPr>
        <w:spacing w:after="0" w:line="240" w:lineRule="auto"/>
        <w:jc w:val="both"/>
        <w:rPr>
          <w:rFonts w:ascii="Times New Roman" w:eastAsia="Calibri" w:hAnsi="Times New Roman" w:cs="Times New Roman"/>
          <w:sz w:val="28"/>
          <w:szCs w:val="28"/>
          <w:lang w:val="kk-KZ"/>
        </w:rPr>
      </w:pPr>
    </w:p>
    <w:p w:rsidR="00271A02" w:rsidRPr="00C87705" w:rsidRDefault="00271A02" w:rsidP="00271A02">
      <w:pPr>
        <w:spacing w:after="0" w:line="240" w:lineRule="auto"/>
        <w:jc w:val="both"/>
        <w:rPr>
          <w:rFonts w:ascii="Times New Roman" w:eastAsia="Calibri" w:hAnsi="Times New Roman" w:cs="Times New Roman"/>
          <w:sz w:val="28"/>
          <w:szCs w:val="28"/>
          <w:lang w:val="kk-KZ"/>
        </w:rPr>
      </w:pPr>
    </w:p>
    <w:p w:rsidR="00150FFF" w:rsidRPr="00C87705" w:rsidRDefault="00150FFF" w:rsidP="00150FFF">
      <w:pPr>
        <w:spacing w:after="0" w:line="240" w:lineRule="auto"/>
        <w:ind w:firstLine="709"/>
        <w:jc w:val="right"/>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ҚОСЫМША</w:t>
      </w:r>
      <w:r w:rsidR="00A64F6C" w:rsidRPr="00C87705">
        <w:rPr>
          <w:rFonts w:ascii="Times New Roman" w:eastAsia="Calibri" w:hAnsi="Times New Roman" w:cs="Times New Roman"/>
          <w:sz w:val="28"/>
          <w:szCs w:val="28"/>
          <w:lang w:val="kk-KZ"/>
        </w:rPr>
        <w:t xml:space="preserve"> А</w:t>
      </w: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p w:rsidR="00150FFF" w:rsidRPr="00C87705" w:rsidRDefault="00150FFF" w:rsidP="00271A02">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Сырдария өзені алабындағы орташа жылдық ағынның көлемдері (м</w:t>
      </w:r>
      <w:r w:rsidRPr="00C87705">
        <w:rPr>
          <w:rFonts w:ascii="Times New Roman" w:eastAsia="Calibri" w:hAnsi="Times New Roman" w:cs="Times New Roman"/>
          <w:sz w:val="28"/>
          <w:szCs w:val="28"/>
          <w:vertAlign w:val="superscript"/>
          <w:lang w:val="kk-KZ"/>
        </w:rPr>
        <w:t>3</w:t>
      </w:r>
      <w:r w:rsidRPr="00C87705">
        <w:rPr>
          <w:rFonts w:ascii="Times New Roman" w:eastAsia="Calibri" w:hAnsi="Times New Roman" w:cs="Times New Roman"/>
          <w:sz w:val="28"/>
          <w:szCs w:val="28"/>
          <w:lang w:val="kk-KZ"/>
        </w:rPr>
        <w:t>)</w:t>
      </w:r>
    </w:p>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559"/>
        <w:gridCol w:w="1560"/>
        <w:gridCol w:w="1701"/>
        <w:gridCol w:w="1701"/>
        <w:gridCol w:w="1559"/>
      </w:tblGrid>
      <w:tr w:rsidR="00150FFF" w:rsidRPr="00C87705" w:rsidTr="001354AA">
        <w:tc>
          <w:tcPr>
            <w:tcW w:w="1276" w:type="dxa"/>
            <w:vMerge w:val="restart"/>
            <w:vAlign w:val="center"/>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c>
          <w:tcPr>
            <w:tcW w:w="8080" w:type="dxa"/>
            <w:gridSpan w:val="5"/>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Гидрологиялық бекеттер</w:t>
            </w:r>
          </w:p>
        </w:tc>
      </w:tr>
      <w:tr w:rsidR="00150FFF" w:rsidRPr="00C87705" w:rsidTr="001354AA">
        <w:tc>
          <w:tcPr>
            <w:tcW w:w="1276" w:type="dxa"/>
            <w:vMerge/>
          </w:tcPr>
          <w:p w:rsidR="00150FFF" w:rsidRPr="00C87705" w:rsidRDefault="00150FFF" w:rsidP="00150FFF">
            <w:pPr>
              <w:tabs>
                <w:tab w:val="left" w:pos="4253"/>
                <w:tab w:val="left" w:pos="5812"/>
              </w:tabs>
              <w:spacing w:after="0" w:line="240" w:lineRule="auto"/>
              <w:jc w:val="both"/>
              <w:rPr>
                <w:rFonts w:ascii="Times New Roman" w:eastAsia="Calibri" w:hAnsi="Times New Roman" w:cs="Times New Roman"/>
                <w:sz w:val="28"/>
                <w:szCs w:val="28"/>
                <w:lang w:val="kk-KZ"/>
              </w:rPr>
            </w:pP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Нарын</w:t>
            </w:r>
          </w:p>
        </w:tc>
        <w:tc>
          <w:tcPr>
            <w:tcW w:w="1560"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Шардара</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Төменарық</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w:t>
            </w: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Қазалы</w:t>
            </w:r>
          </w:p>
        </w:tc>
      </w:tr>
      <w:tr w:rsidR="00150FFF" w:rsidRPr="00C87705" w:rsidTr="001354AA">
        <w:tc>
          <w:tcPr>
            <w:tcW w:w="1276"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560"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343,3</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824</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4</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803.1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rPr>
              <w:t>554,9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378,2</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818,1</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797,0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675,0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558,1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364,7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745,2</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725,0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614,9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362,4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795,9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775,4</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656,7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324,5</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605,7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590,1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499,8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281,4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459,8</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206,9</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634,2</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617,8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275,5</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339,0</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346,2</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1173,3</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1143,0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968,1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745,2</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657,1</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1014,7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988,5</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837,2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634,2</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414,7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399,7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919,6</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895,9</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758,8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424,6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697,6</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679,6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310,8</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554,9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296,6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475,6</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463,3</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238,4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824,4</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803,1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386,4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856,2</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834,1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706,4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349,0</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361,3</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840,3</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818,6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586,6</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442,4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554,9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304,6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634,2</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617,8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507,3</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283,6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951,3</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926,8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469,3</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360,5</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1020,0</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993,7</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841,6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503,2</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411,4</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713,5</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 xml:space="preserve">695,1 </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362,0</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729,3</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710,5</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601,7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339,2</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355,1</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322,7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432,4</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366,3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364,7</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255,6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265,3</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665,9</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648,7</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549,4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282,6</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792,7</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357,7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856,2</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834,1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762,0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408,1</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494,3</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506,9</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322,1</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393,4</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383,2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466,0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393,4</w:t>
            </w:r>
          </w:p>
        </w:tc>
      </w:tr>
      <w:tr w:rsidR="00150FFF" w:rsidRPr="00C87705" w:rsidTr="001354AA">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291,5</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494,3</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641,0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924B3F" w:rsidRPr="00C87705" w:rsidRDefault="00A64F6C"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А </w:t>
      </w:r>
      <w:r w:rsidR="00924B3F">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Layout w:type="fixed"/>
        <w:tblLook w:val="04A0"/>
      </w:tblPr>
      <w:tblGrid>
        <w:gridCol w:w="1276"/>
        <w:gridCol w:w="1559"/>
        <w:gridCol w:w="1560"/>
        <w:gridCol w:w="1701"/>
        <w:gridCol w:w="1701"/>
        <w:gridCol w:w="1559"/>
      </w:tblGrid>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336,3</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469,6</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645,0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482,0</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333,9</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342,5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333,7</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342,5</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258,7</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580,0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334,7</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856,0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360,5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485,0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340,5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572,0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252,0</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359,2</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1020,0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334,5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899,0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519,3</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951,3</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986,0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922,0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631,0</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463,0</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729,3</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703,0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662,0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681,8</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474,2</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697,6</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678,0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394,1</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431,0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507,3</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411,1</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824,5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836,0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744,0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304,4</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 xml:space="preserve">301,1 </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951,3</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871,0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767,0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570,8</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417,5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872,0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985,0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846,0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665,9</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476,3</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423,0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352,0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453,9</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294,0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217,0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303,0</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563,0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429,0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332,9</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306,5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713,5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690,0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381,8</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247,0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158,4</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447,9</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570,8</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509,0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376,0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310,8</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307,2</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439,0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334,0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285,4</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495,8</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438,0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237,8</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347,6</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919,6</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839,0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716,0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399,0</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489,0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397,0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588,4</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426,0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295,0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222,0</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467,6</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303,0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412,5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237,8</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285,4</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343,0</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158,5</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72,5</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451,1</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268,8</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148,0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280,3</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291,9</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207,0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339,3</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396,4</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347,0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371,5</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277,0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399,4</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270,0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337,2</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w:t>
            </w:r>
          </w:p>
        </w:tc>
      </w:tr>
      <w:tr w:rsidR="00150FFF" w:rsidRPr="00C87705" w:rsidTr="001354AA">
        <w:tc>
          <w:tcPr>
            <w:tcW w:w="1276"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379,0</w:t>
            </w:r>
          </w:p>
        </w:tc>
        <w:tc>
          <w:tcPr>
            <w:tcW w:w="156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w:t>
            </w:r>
          </w:p>
        </w:tc>
        <w:tc>
          <w:tcPr>
            <w:tcW w:w="1701"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88,0</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A64F6C" w:rsidRDefault="00A64F6C" w:rsidP="00924B3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А </w:t>
      </w:r>
      <w:r w:rsidR="00924B3F">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924B3F" w:rsidRPr="00924B3F" w:rsidRDefault="00924B3F" w:rsidP="00924B3F">
      <w:pPr>
        <w:spacing w:after="0" w:line="240" w:lineRule="auto"/>
        <w:rPr>
          <w:rFonts w:ascii="Times New Roman" w:eastAsia="Calibri"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559"/>
        <w:gridCol w:w="1560"/>
        <w:gridCol w:w="1701"/>
        <w:gridCol w:w="1701"/>
        <w:gridCol w:w="1559"/>
      </w:tblGrid>
      <w:tr w:rsidR="00150FFF" w:rsidRPr="00C87705" w:rsidTr="00864EEB">
        <w:tc>
          <w:tcPr>
            <w:tcW w:w="1276"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560"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701"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559" w:type="dxa"/>
          </w:tcPr>
          <w:p w:rsidR="00150FFF" w:rsidRPr="00C87705" w:rsidRDefault="00150FFF" w:rsidP="00150FFF">
            <w:pPr>
              <w:tabs>
                <w:tab w:val="left" w:pos="4253"/>
                <w:tab w:val="left" w:pos="5812"/>
              </w:tabs>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267,7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350,2</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197,0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343,7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221,9</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159,0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326,7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273,0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298,9</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586,6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500,0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277,0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222,0</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475,0</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189,0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152,2</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522,8</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340,0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190,0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319,7</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343,0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395,3</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388,0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256,0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145,9</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340,5</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618,8</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473,7</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472,9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360,2</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624,5</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478,0</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313,2</w:t>
            </w:r>
          </w:p>
        </w:tc>
      </w:tr>
      <w:tr w:rsidR="00150FFF" w:rsidRPr="00C87705" w:rsidTr="00864EEB">
        <w:tc>
          <w:tcPr>
            <w:tcW w:w="1276"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381,1</w:t>
            </w:r>
          </w:p>
        </w:tc>
        <w:tc>
          <w:tcPr>
            <w:tcW w:w="1560"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1701"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461,2</w:t>
            </w:r>
          </w:p>
        </w:tc>
        <w:tc>
          <w:tcPr>
            <w:tcW w:w="1701"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389,8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1996</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431,6</w:t>
            </w:r>
          </w:p>
        </w:tc>
        <w:tc>
          <w:tcPr>
            <w:tcW w:w="1560"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396,4</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303,4</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418,9</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158,5</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485,2</w:t>
            </w:r>
          </w:p>
        </w:tc>
        <w:tc>
          <w:tcPr>
            <w:tcW w:w="1560"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388,4</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222,6</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164,9</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342,6</w:t>
            </w:r>
          </w:p>
        </w:tc>
        <w:tc>
          <w:tcPr>
            <w:tcW w:w="1560"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339,8</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354,9</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415,7</w:t>
            </w:r>
          </w:p>
        </w:tc>
        <w:tc>
          <w:tcPr>
            <w:tcW w:w="1560"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634,2</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485,5</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269,2</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174,4</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2000</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339,3</w:t>
            </w:r>
          </w:p>
        </w:tc>
        <w:tc>
          <w:tcPr>
            <w:tcW w:w="1560"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 xml:space="preserve">400,5 </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189,4</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2001</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381,4</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292,0</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559"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113,3</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2002</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607,0</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464,6</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373,3</w:t>
            </w:r>
          </w:p>
        </w:tc>
        <w:tc>
          <w:tcPr>
            <w:tcW w:w="1559"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272,3</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2003</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647,7</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495,8</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392,5</w:t>
            </w:r>
          </w:p>
        </w:tc>
        <w:tc>
          <w:tcPr>
            <w:tcW w:w="1559"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313,6</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2004</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660,9</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505,9</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415,8</w:t>
            </w:r>
          </w:p>
        </w:tc>
        <w:tc>
          <w:tcPr>
            <w:tcW w:w="1559"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320,2</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2005</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701,2</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536,8</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438,4</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348,2</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2006</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504,9</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386,5</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322,3</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237,6</w:t>
            </w:r>
          </w:p>
        </w:tc>
      </w:tr>
      <w:tr w:rsidR="004C77A0" w:rsidRPr="00C87705" w:rsidTr="00864EEB">
        <w:tc>
          <w:tcPr>
            <w:tcW w:w="1276" w:type="dxa"/>
          </w:tcPr>
          <w:p w:rsidR="004C77A0" w:rsidRPr="00C87705" w:rsidRDefault="004C77A0" w:rsidP="004C77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2007</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480,0</w:t>
            </w:r>
          </w:p>
        </w:tc>
        <w:tc>
          <w:tcPr>
            <w:tcW w:w="1560"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450,2</w:t>
            </w:r>
          </w:p>
        </w:tc>
        <w:tc>
          <w:tcPr>
            <w:tcW w:w="1701"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344,6</w:t>
            </w:r>
          </w:p>
        </w:tc>
        <w:tc>
          <w:tcPr>
            <w:tcW w:w="1701" w:type="dxa"/>
          </w:tcPr>
          <w:p w:rsidR="004C77A0" w:rsidRPr="00C87705" w:rsidRDefault="004C77A0" w:rsidP="004C77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264,2</w:t>
            </w:r>
          </w:p>
        </w:tc>
        <w:tc>
          <w:tcPr>
            <w:tcW w:w="1559" w:type="dxa"/>
          </w:tcPr>
          <w:p w:rsidR="004C77A0" w:rsidRPr="00C87705" w:rsidRDefault="004C77A0" w:rsidP="004C77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200,4</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2008</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385,0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348,4</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266,7</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204,5</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155,1</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2009</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470,0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376,0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215,0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163,0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560,0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845,0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691,0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490,0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334,0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2011</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490,0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428,9</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328,3</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251,7</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190,9</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2012</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588,7</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450,6</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345,5</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262,0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2013</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595,0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396,3</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303,4</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232,6</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176,4</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2014</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685,0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528,9</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404,9</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310,4</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235,4</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2015</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470,0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451,0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345,2</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264,7</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200,7</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2016</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492,0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466,0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357,0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273,0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163,0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2017</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687,0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766,0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586,0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450,0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292,0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2018</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457,0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412,0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315,0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242,0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138,0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2019</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483,0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452,0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346,0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117,0</w:t>
            </w:r>
          </w:p>
        </w:tc>
      </w:tr>
      <w:tr w:rsidR="004C77A0" w:rsidRPr="00C87705" w:rsidTr="004C77A0">
        <w:tc>
          <w:tcPr>
            <w:tcW w:w="1276" w:type="dxa"/>
          </w:tcPr>
          <w:p w:rsidR="004C77A0" w:rsidRPr="00C87705" w:rsidRDefault="004C77A0" w:rsidP="00095D3A">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2020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392,0</w:t>
            </w:r>
          </w:p>
        </w:tc>
        <w:tc>
          <w:tcPr>
            <w:tcW w:w="1560"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312,0</w:t>
            </w:r>
          </w:p>
        </w:tc>
        <w:tc>
          <w:tcPr>
            <w:tcW w:w="1701"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289,0</w:t>
            </w:r>
          </w:p>
        </w:tc>
        <w:tc>
          <w:tcPr>
            <w:tcW w:w="1701" w:type="dxa"/>
          </w:tcPr>
          <w:p w:rsidR="004C77A0" w:rsidRPr="00C87705" w:rsidRDefault="004C77A0" w:rsidP="00095D3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183,0</w:t>
            </w:r>
          </w:p>
        </w:tc>
        <w:tc>
          <w:tcPr>
            <w:tcW w:w="1559" w:type="dxa"/>
          </w:tcPr>
          <w:p w:rsidR="004C77A0" w:rsidRPr="00C87705" w:rsidRDefault="004C77A0" w:rsidP="00095D3A">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53,0</w:t>
            </w:r>
          </w:p>
        </w:tc>
      </w:tr>
      <w:tr w:rsidR="009F4CFE" w:rsidRPr="00C87705" w:rsidTr="004C77A0">
        <w:tc>
          <w:tcPr>
            <w:tcW w:w="1276" w:type="dxa"/>
          </w:tcPr>
          <w:p w:rsidR="009F4CFE" w:rsidRPr="00C87705"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w:t>
            </w:r>
          </w:p>
        </w:tc>
        <w:tc>
          <w:tcPr>
            <w:tcW w:w="1559" w:type="dxa"/>
          </w:tcPr>
          <w:p w:rsidR="009F4CFE" w:rsidRPr="009F4CFE"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429</w:t>
            </w:r>
            <w:r w:rsidR="009F138F">
              <w:rPr>
                <w:rFonts w:ascii="Times New Roman" w:eastAsia="Times New Roman" w:hAnsi="Times New Roman" w:cs="Times New Roman"/>
                <w:sz w:val="28"/>
                <w:szCs w:val="28"/>
                <w:lang w:val="kk-KZ"/>
              </w:rPr>
              <w:t>,0</w:t>
            </w:r>
          </w:p>
        </w:tc>
        <w:tc>
          <w:tcPr>
            <w:tcW w:w="1560"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348,0</w:t>
            </w:r>
          </w:p>
        </w:tc>
        <w:tc>
          <w:tcPr>
            <w:tcW w:w="1701"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302,0</w:t>
            </w:r>
          </w:p>
        </w:tc>
        <w:tc>
          <w:tcPr>
            <w:tcW w:w="1701"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205,0</w:t>
            </w:r>
          </w:p>
        </w:tc>
        <w:tc>
          <w:tcPr>
            <w:tcW w:w="1559"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68,0</w:t>
            </w:r>
          </w:p>
        </w:tc>
      </w:tr>
      <w:tr w:rsidR="009F4CFE" w:rsidRPr="00C87705" w:rsidTr="004C77A0">
        <w:tc>
          <w:tcPr>
            <w:tcW w:w="1276" w:type="dxa"/>
          </w:tcPr>
          <w:p w:rsidR="009F4CFE" w:rsidRPr="00C87705"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w:t>
            </w:r>
          </w:p>
        </w:tc>
        <w:tc>
          <w:tcPr>
            <w:tcW w:w="1559" w:type="dxa"/>
          </w:tcPr>
          <w:p w:rsidR="009F4CFE" w:rsidRPr="009F4CFE"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465</w:t>
            </w:r>
            <w:r w:rsidR="009F138F">
              <w:rPr>
                <w:rFonts w:ascii="Times New Roman" w:eastAsia="Times New Roman" w:hAnsi="Times New Roman" w:cs="Times New Roman"/>
                <w:sz w:val="28"/>
                <w:szCs w:val="28"/>
                <w:lang w:val="kk-KZ"/>
              </w:rPr>
              <w:t>,0</w:t>
            </w:r>
          </w:p>
        </w:tc>
        <w:tc>
          <w:tcPr>
            <w:tcW w:w="1560"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402,0</w:t>
            </w:r>
          </w:p>
        </w:tc>
        <w:tc>
          <w:tcPr>
            <w:tcW w:w="1701"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378,0</w:t>
            </w:r>
          </w:p>
        </w:tc>
        <w:tc>
          <w:tcPr>
            <w:tcW w:w="1701"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197,0</w:t>
            </w:r>
          </w:p>
        </w:tc>
        <w:tc>
          <w:tcPr>
            <w:tcW w:w="1559"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w:t>
            </w:r>
          </w:p>
        </w:tc>
      </w:tr>
      <w:tr w:rsidR="009F4CFE" w:rsidRPr="00C87705" w:rsidTr="004C77A0">
        <w:tc>
          <w:tcPr>
            <w:tcW w:w="1276" w:type="dxa"/>
          </w:tcPr>
          <w:p w:rsidR="009F4CFE" w:rsidRPr="00C87705"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2023</w:t>
            </w:r>
          </w:p>
        </w:tc>
        <w:tc>
          <w:tcPr>
            <w:tcW w:w="1559" w:type="dxa"/>
          </w:tcPr>
          <w:p w:rsidR="009F4CFE" w:rsidRPr="009F4CFE" w:rsidRDefault="009F4CFE"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389</w:t>
            </w:r>
            <w:r w:rsidR="009F138F">
              <w:rPr>
                <w:rFonts w:ascii="Times New Roman" w:eastAsia="Times New Roman" w:hAnsi="Times New Roman" w:cs="Times New Roman"/>
                <w:sz w:val="28"/>
                <w:szCs w:val="28"/>
                <w:lang w:val="kk-KZ"/>
              </w:rPr>
              <w:t>,0</w:t>
            </w:r>
          </w:p>
        </w:tc>
        <w:tc>
          <w:tcPr>
            <w:tcW w:w="1560"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438,0</w:t>
            </w:r>
          </w:p>
        </w:tc>
        <w:tc>
          <w:tcPr>
            <w:tcW w:w="1701"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415,0</w:t>
            </w:r>
          </w:p>
        </w:tc>
        <w:tc>
          <w:tcPr>
            <w:tcW w:w="1701" w:type="dxa"/>
          </w:tcPr>
          <w:p w:rsidR="009F4CFE" w:rsidRPr="009F138F" w:rsidRDefault="009F138F" w:rsidP="00095D3A">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248,0</w:t>
            </w:r>
          </w:p>
        </w:tc>
        <w:tc>
          <w:tcPr>
            <w:tcW w:w="1559" w:type="dxa"/>
          </w:tcPr>
          <w:p w:rsidR="009F4CFE" w:rsidRPr="009F138F" w:rsidRDefault="009F138F" w:rsidP="00095D3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103,0</w:t>
            </w:r>
          </w:p>
        </w:tc>
      </w:tr>
    </w:tbl>
    <w:p w:rsidR="00150FFF" w:rsidRPr="00C87705" w:rsidRDefault="00150FFF" w:rsidP="00150FFF">
      <w:pPr>
        <w:spacing w:after="0" w:line="240" w:lineRule="auto"/>
        <w:ind w:firstLine="709"/>
        <w:jc w:val="center"/>
        <w:rPr>
          <w:rFonts w:ascii="Times New Roman" w:eastAsia="Calibri" w:hAnsi="Times New Roman" w:cs="Times New Roman"/>
          <w:sz w:val="52"/>
          <w:szCs w:val="52"/>
          <w:lang w:val="kk-KZ"/>
        </w:rPr>
        <w:sectPr w:rsidR="00150FFF" w:rsidRPr="00C87705" w:rsidSect="001354AA">
          <w:pgSz w:w="11906" w:h="16838"/>
          <w:pgMar w:top="1134" w:right="851" w:bottom="1134" w:left="1701" w:header="708" w:footer="708" w:gutter="0"/>
          <w:cols w:space="708"/>
          <w:docGrid w:linePitch="360"/>
        </w:sectPr>
      </w:pPr>
    </w:p>
    <w:p w:rsidR="00150FFF" w:rsidRPr="00C87705" w:rsidRDefault="00150FFF" w:rsidP="00150FFF">
      <w:pPr>
        <w:spacing w:after="200" w:line="276" w:lineRule="auto"/>
        <w:jc w:val="right"/>
        <w:rPr>
          <w:rFonts w:ascii="Times New Roman" w:eastAsia="Calibri" w:hAnsi="Times New Roman" w:cs="Times New Roman"/>
          <w:sz w:val="28"/>
          <w:szCs w:val="28"/>
          <w:lang w:val="kk-KZ"/>
        </w:rPr>
      </w:pPr>
      <w:r w:rsidRPr="00933B92">
        <w:rPr>
          <w:rFonts w:ascii="Times New Roman" w:eastAsia="Calibri" w:hAnsi="Times New Roman" w:cs="Times New Roman"/>
          <w:sz w:val="28"/>
          <w:szCs w:val="28"/>
          <w:lang w:val="kk-KZ"/>
        </w:rPr>
        <w:lastRenderedPageBreak/>
        <w:t>ҚОСЫМША</w:t>
      </w:r>
      <w:r w:rsidR="00A64F6C" w:rsidRPr="00933B92">
        <w:rPr>
          <w:rFonts w:ascii="Times New Roman" w:eastAsia="Calibri" w:hAnsi="Times New Roman" w:cs="Times New Roman"/>
          <w:sz w:val="28"/>
          <w:szCs w:val="28"/>
          <w:lang w:val="kk-KZ"/>
        </w:rPr>
        <w:t xml:space="preserve"> Б</w:t>
      </w:r>
    </w:p>
    <w:p w:rsidR="00150FFF" w:rsidRPr="00C87705" w:rsidRDefault="00150FFF" w:rsidP="00271A02">
      <w:pPr>
        <w:spacing w:after="0" w:line="240" w:lineRule="auto"/>
        <w:ind w:firstLine="708"/>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Сырдария өзені Шардара су қоймасынан төменгі сушаруашылық бөлімшелер бойынша Қызылорда облысының әкімшілік аудандарының деңгейіндегі «судан </w:t>
      </w:r>
      <w:r w:rsidR="00205D01" w:rsidRPr="00C87705">
        <w:rPr>
          <w:rFonts w:ascii="Times New Roman" w:eastAsia="Calibri" w:hAnsi="Times New Roman" w:cs="Times New Roman"/>
          <w:sz w:val="28"/>
          <w:szCs w:val="28"/>
          <w:lang w:val="kk-KZ"/>
        </w:rPr>
        <w:t>дағдарыс</w:t>
      </w:r>
      <w:r w:rsidRPr="00C87705">
        <w:rPr>
          <w:rFonts w:ascii="Times New Roman" w:eastAsia="Calibri" w:hAnsi="Times New Roman" w:cs="Times New Roman"/>
          <w:sz w:val="28"/>
          <w:szCs w:val="28"/>
          <w:lang w:val="kk-KZ"/>
        </w:rPr>
        <w:t>»  коэффициенті (</w:t>
      </w:r>
      <w:r w:rsidRPr="00C87705">
        <w:rPr>
          <w:rFonts w:ascii="Times New Roman" w:eastAsia="Calibri" w:hAnsi="Times New Roman" w:cs="Times New Roman"/>
          <w:position w:val="-12"/>
          <w:sz w:val="24"/>
          <w:szCs w:val="24"/>
        </w:rPr>
        <w:object w:dxaOrig="400" w:dyaOrig="360">
          <v:shape id="_x0000_i1357" type="#_x0000_t75" style="width:22.45pt;height:22.45pt" o:ole="">
            <v:imagedata r:id="rId28" o:title=""/>
          </v:shape>
          <o:OLEObject Type="Embed" ProgID="Equation.3" ShapeID="_x0000_i1357" DrawAspect="Content" ObjectID="_1807931723" r:id="rId590"/>
        </w:object>
      </w:r>
      <w:r w:rsidRPr="00C87705">
        <w:rPr>
          <w:rFonts w:ascii="Times New Roman" w:eastAsia="Calibri"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2151"/>
        <w:gridCol w:w="1870"/>
        <w:gridCol w:w="1178"/>
        <w:gridCol w:w="1266"/>
        <w:gridCol w:w="1179"/>
        <w:gridCol w:w="1179"/>
        <w:gridCol w:w="1179"/>
        <w:gridCol w:w="1178"/>
        <w:gridCol w:w="1126"/>
      </w:tblGrid>
      <w:tr w:rsidR="00150FFF" w:rsidRPr="00C87705" w:rsidTr="001354AA">
        <w:tc>
          <w:tcPr>
            <w:tcW w:w="1662"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Гидрологи</w:t>
            </w:r>
            <w:r w:rsidRPr="00C87705">
              <w:rPr>
                <w:rFonts w:ascii="Times New Roman" w:eastAsia="Calibri" w:hAnsi="Times New Roman" w:cs="Times New Roman"/>
                <w:sz w:val="24"/>
                <w:szCs w:val="24"/>
                <w:lang w:val="kk-KZ"/>
              </w:rPr>
              <w:t>ялық бекеттер</w:t>
            </w:r>
          </w:p>
        </w:tc>
        <w:tc>
          <w:tcPr>
            <w:tcW w:w="2151"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Аудандар</w:t>
            </w:r>
          </w:p>
        </w:tc>
        <w:tc>
          <w:tcPr>
            <w:tcW w:w="1870"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Көрсеткіштер</w:t>
            </w:r>
          </w:p>
        </w:tc>
        <w:tc>
          <w:tcPr>
            <w:tcW w:w="8285" w:type="dxa"/>
            <w:gridSpan w:val="7"/>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Жылдар</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1998</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1999</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2000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2001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2002</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2003</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2004</w:t>
            </w:r>
          </w:p>
        </w:tc>
      </w:tr>
      <w:tr w:rsidR="00150FFF" w:rsidRPr="00C87705" w:rsidTr="001354AA">
        <w:tc>
          <w:tcPr>
            <w:tcW w:w="1662"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w:t>
            </w:r>
          </w:p>
        </w:tc>
        <w:tc>
          <w:tcPr>
            <w:tcW w:w="2151"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w:t>
            </w:r>
          </w:p>
        </w:tc>
        <w:tc>
          <w:tcPr>
            <w:tcW w:w="1870"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3</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9</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10</w:t>
            </w:r>
          </w:p>
        </w:tc>
      </w:tr>
      <w:tr w:rsidR="00150FFF" w:rsidRPr="00C87705" w:rsidTr="001354AA">
        <w:tc>
          <w:tcPr>
            <w:tcW w:w="1662" w:type="dxa"/>
            <w:vMerge w:val="restart"/>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rPr>
              <w:t>Шардар</w:t>
            </w:r>
            <w:r w:rsidRPr="00C87705">
              <w:rPr>
                <w:rFonts w:ascii="Times New Roman" w:eastAsia="Calibri" w:hAnsi="Times New Roman" w:cs="Times New Roman"/>
                <w:sz w:val="24"/>
                <w:szCs w:val="24"/>
                <w:lang w:val="kk-KZ"/>
              </w:rPr>
              <w:t>а мен Қ</w:t>
            </w:r>
            <w:r w:rsidRPr="00C87705">
              <w:rPr>
                <w:rFonts w:ascii="Times New Roman" w:eastAsia="Calibri" w:hAnsi="Times New Roman" w:cs="Times New Roman"/>
                <w:sz w:val="24"/>
                <w:szCs w:val="24"/>
              </w:rPr>
              <w:t>ызылорд</w:t>
            </w:r>
            <w:r w:rsidRPr="00C87705">
              <w:rPr>
                <w:rFonts w:ascii="Times New Roman" w:eastAsia="Calibri" w:hAnsi="Times New Roman" w:cs="Times New Roman"/>
                <w:sz w:val="24"/>
                <w:szCs w:val="24"/>
                <w:lang w:val="kk-KZ"/>
              </w:rPr>
              <w:t>а</w:t>
            </w:r>
          </w:p>
        </w:tc>
        <w:tc>
          <w:tcPr>
            <w:tcW w:w="2151" w:type="dxa"/>
          </w:tcPr>
          <w:p w:rsidR="00150FFF" w:rsidRPr="00C87705" w:rsidRDefault="00150FFF" w:rsidP="00150FFF">
            <w:pPr>
              <w:spacing w:after="0" w:line="240" w:lineRule="auto"/>
              <w:rPr>
                <w:rFonts w:ascii="Times New Roman" w:eastAsia="Calibri" w:hAnsi="Times New Roman" w:cs="Times New Roman"/>
                <w:i/>
                <w:sz w:val="24"/>
                <w:szCs w:val="24"/>
                <w:lang w:val="en-US"/>
              </w:rPr>
            </w:pPr>
            <w:r w:rsidRPr="00C87705">
              <w:rPr>
                <w:rFonts w:ascii="Times New Roman" w:eastAsia="Calibri" w:hAnsi="Times New Roman" w:cs="Times New Roman"/>
                <w:sz w:val="24"/>
                <w:szCs w:val="24"/>
              </w:rPr>
              <w:t>Жа</w:t>
            </w:r>
            <w:r w:rsidRPr="00C87705">
              <w:rPr>
                <w:rFonts w:ascii="Times New Roman" w:eastAsia="Calibri" w:hAnsi="Times New Roman" w:cs="Times New Roman"/>
                <w:sz w:val="24"/>
                <w:szCs w:val="24"/>
                <w:lang w:val="kk-KZ"/>
              </w:rPr>
              <w:t>ң</w:t>
            </w:r>
            <w:r w:rsidRPr="00C87705">
              <w:rPr>
                <w:rFonts w:ascii="Times New Roman" w:eastAsia="Calibri" w:hAnsi="Times New Roman" w:cs="Times New Roman"/>
                <w:sz w:val="24"/>
                <w:szCs w:val="24"/>
              </w:rPr>
              <w:t>а</w:t>
            </w: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ор</w:t>
            </w:r>
            <w:r w:rsidRPr="00C87705">
              <w:rPr>
                <w:rFonts w:ascii="Times New Roman" w:eastAsia="Calibri" w:hAnsi="Times New Roman" w:cs="Times New Roman"/>
                <w:sz w:val="24"/>
                <w:szCs w:val="24"/>
                <w:lang w:val="kk-KZ"/>
              </w:rPr>
              <w:t>ғ</w:t>
            </w:r>
            <w:r w:rsidRPr="00C87705">
              <w:rPr>
                <w:rFonts w:ascii="Times New Roman" w:eastAsia="Calibri" w:hAnsi="Times New Roman" w:cs="Times New Roman"/>
                <w:sz w:val="24"/>
                <w:szCs w:val="24"/>
              </w:rPr>
              <w:t xml:space="preserve">ан </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662,52</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503,46</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468,75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505,30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729,41</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536,91</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525,80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rPr>
              <w:t>Ши</w:t>
            </w:r>
            <w:r w:rsidRPr="00C87705">
              <w:rPr>
                <w:rFonts w:ascii="Times New Roman" w:eastAsia="Calibri" w:hAnsi="Times New Roman" w:cs="Times New Roman"/>
                <w:sz w:val="24"/>
                <w:szCs w:val="24"/>
                <w:lang w:val="kk-KZ"/>
              </w:rPr>
              <w:t>е</w:t>
            </w:r>
            <w:r w:rsidRPr="00C87705">
              <w:rPr>
                <w:rFonts w:ascii="Times New Roman" w:eastAsia="Calibri" w:hAnsi="Times New Roman" w:cs="Times New Roman"/>
                <w:sz w:val="24"/>
                <w:szCs w:val="24"/>
              </w:rPr>
              <w:t>л</w:t>
            </w:r>
            <w:r w:rsidRPr="00C87705">
              <w:rPr>
                <w:rFonts w:ascii="Times New Roman" w:eastAsia="Calibri" w:hAnsi="Times New Roman" w:cs="Times New Roman"/>
                <w:sz w:val="24"/>
                <w:szCs w:val="24"/>
                <w:lang w:val="kk-KZ"/>
              </w:rPr>
              <w:t>і</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701,66</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647,13</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558,82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498,42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663,54</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570,44</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514,55</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660" w:dyaOrig="360">
                <v:shape id="_x0000_i1358" type="#_x0000_t75" style="width:36.3pt;height:22.45pt" o:ole="">
                  <v:imagedata r:id="rId591" o:title=""/>
                </v:shape>
                <o:OLEObject Type="Embed" ProgID="Equation.3" ShapeID="_x0000_i1358" DrawAspect="Content" ObjectID="_1807931724" r:id="rId592"/>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1364,18</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1150,59</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1027,75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1002,72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1392,95</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1107,35</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1040,35</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W</m:t>
                    </m:r>
                  </m:e>
                  <m:sub>
                    <m:r>
                      <w:rPr>
                        <w:rFonts w:ascii="Cambria Math" w:eastAsia="Calibri" w:hAnsi="Cambria Math" w:cs="Times New Roman"/>
                        <w:sz w:val="24"/>
                        <w:szCs w:val="24"/>
                        <w:lang w:val="en-US"/>
                      </w:rPr>
                      <m:t>cvi</m:t>
                    </m:r>
                  </m:sub>
                </m:sSub>
                <m:r>
                  <w:rPr>
                    <w:rFonts w:ascii="Cambria Math" w:eastAsia="Calibri" w:hAnsi="Cambria Math" w:cs="Times New Roman"/>
                    <w:sz w:val="24"/>
                    <w:szCs w:val="24"/>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12658,0</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9349,0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6297,0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6309,0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12217,0</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12628,0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9464,0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400" w:dyaOrig="360">
                <v:shape id="_x0000_i1359" type="#_x0000_t75" style="width:22.45pt;height:22.45pt" o:ole="">
                  <v:imagedata r:id="rId593" o:title=""/>
                </v:shape>
                <o:OLEObject Type="Embed" ProgID="Equation.3" ShapeID="_x0000_i1359" DrawAspect="Content" ObjectID="_1807931725" r:id="rId594"/>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9,28</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8,13</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6,13</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6,29</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8,77</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11,40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9,10</w:t>
            </w:r>
          </w:p>
        </w:tc>
      </w:tr>
      <w:tr w:rsidR="00150FFF" w:rsidRPr="00C87705" w:rsidTr="001354AA">
        <w:tc>
          <w:tcPr>
            <w:tcW w:w="1662" w:type="dxa"/>
            <w:vMerge w:val="restart"/>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ызылорд</w:t>
            </w:r>
            <w:r w:rsidRPr="00C87705">
              <w:rPr>
                <w:rFonts w:ascii="Times New Roman" w:eastAsia="Calibri" w:hAnsi="Times New Roman" w:cs="Times New Roman"/>
                <w:sz w:val="24"/>
                <w:szCs w:val="24"/>
                <w:lang w:val="kk-KZ"/>
              </w:rPr>
              <w:t>а мен Қ</w:t>
            </w:r>
            <w:r w:rsidRPr="00C87705">
              <w:rPr>
                <w:rFonts w:ascii="Times New Roman" w:eastAsia="Calibri" w:hAnsi="Times New Roman" w:cs="Times New Roman"/>
                <w:sz w:val="24"/>
                <w:szCs w:val="24"/>
              </w:rPr>
              <w:t>азал</w:t>
            </w:r>
            <w:r w:rsidRPr="00C87705">
              <w:rPr>
                <w:rFonts w:ascii="Times New Roman" w:eastAsia="Calibri" w:hAnsi="Times New Roman" w:cs="Times New Roman"/>
                <w:sz w:val="24"/>
                <w:szCs w:val="24"/>
                <w:lang w:val="kk-KZ"/>
              </w:rPr>
              <w:t>ы</w:t>
            </w: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rPr>
              <w:t>Сырдария</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765,18</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704,82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772,23</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832,11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1013,1</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877,58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850,11</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rPr>
              <w:t>Жала</w:t>
            </w:r>
            <w:r w:rsidRPr="00C87705">
              <w:rPr>
                <w:rFonts w:ascii="Times New Roman" w:eastAsia="Calibri" w:hAnsi="Times New Roman" w:cs="Times New Roman"/>
                <w:sz w:val="24"/>
                <w:szCs w:val="24"/>
                <w:lang w:val="kk-KZ"/>
              </w:rPr>
              <w:t>ғ</w:t>
            </w:r>
            <w:r w:rsidRPr="00C87705">
              <w:rPr>
                <w:rFonts w:ascii="Times New Roman" w:eastAsia="Calibri" w:hAnsi="Times New Roman" w:cs="Times New Roman"/>
                <w:sz w:val="24"/>
                <w:szCs w:val="24"/>
              </w:rPr>
              <w:t>аш</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823,22</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695,40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752,54</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780,86</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844,22</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861,58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796,36</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арма</w:t>
            </w: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ш</w:t>
            </w:r>
            <w:r w:rsidRPr="00C87705">
              <w:rPr>
                <w:rFonts w:ascii="Times New Roman" w:eastAsia="Calibri" w:hAnsi="Times New Roman" w:cs="Times New Roman"/>
                <w:sz w:val="24"/>
                <w:szCs w:val="24"/>
                <w:lang w:val="kk-KZ"/>
              </w:rPr>
              <w:t>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position w:val="-10"/>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630,11</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530,49</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539,86</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479,81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515,85</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529,55</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472,09</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ызылорда</w:t>
            </w:r>
            <w:r w:rsidRPr="00C87705">
              <w:rPr>
                <w:rFonts w:ascii="Times New Roman" w:eastAsia="Calibri" w:hAnsi="Times New Roman" w:cs="Times New Roman"/>
                <w:sz w:val="24"/>
                <w:szCs w:val="24"/>
                <w:lang w:val="kk-KZ"/>
              </w:rPr>
              <w:t xml:space="preserve"> қаласы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position w:val="-10"/>
                <w:sz w:val="24"/>
                <w:szCs w:val="24"/>
              </w:rPr>
            </w:pPr>
            <m:oMathPara>
              <m:oMathParaPr>
                <m:jc m:val="center"/>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532,85</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231,09</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231,92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249,87</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256,94</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258,67</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210,20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660" w:dyaOrig="360">
                <v:shape id="_x0000_i1360" type="#_x0000_t75" style="width:36.3pt;height:22.45pt" o:ole="">
                  <v:imagedata r:id="rId595" o:title=""/>
                </v:shape>
                <o:OLEObject Type="Embed" ProgID="Equation.3" ShapeID="_x0000_i1360" DrawAspect="Content" ObjectID="_1807931726" r:id="rId596"/>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2751,36</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2161,80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2296,55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2342,65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2630,11</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2527,38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2328,76</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W</m:t>
                    </m:r>
                  </m:e>
                  <m:sub>
                    <m:r>
                      <w:rPr>
                        <w:rFonts w:ascii="Cambria Math" w:eastAsia="Calibri" w:hAnsi="Cambria Math" w:cs="Times New Roman"/>
                        <w:sz w:val="24"/>
                        <w:szCs w:val="24"/>
                        <w:lang w:val="en-US"/>
                      </w:rPr>
                      <m:t>cvi</m:t>
                    </m:r>
                  </m:sub>
                </m:sSub>
                <m:r>
                  <w:rPr>
                    <w:rFonts w:ascii="Cambria Math" w:eastAsia="Calibri" w:hAnsi="Cambria Math" w:cs="Times New Roman"/>
                    <w:sz w:val="24"/>
                    <w:szCs w:val="24"/>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4843,0</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4106,0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1717,0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1694,0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5968,0</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6031,0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4356,0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420" w:dyaOrig="360">
                <v:shape id="_x0000_i1361" type="#_x0000_t75" style="width:22.45pt;height:22.45pt" o:ole="">
                  <v:imagedata r:id="rId597" o:title=""/>
                </v:shape>
                <o:OLEObject Type="Embed" ProgID="Equation.3" ShapeID="_x0000_i1361" DrawAspect="Content" ObjectID="_1807931727" r:id="rId598"/>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1,76</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1,90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0,74</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0,72</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2,27</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2,39</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1,87</w:t>
            </w:r>
          </w:p>
        </w:tc>
      </w:tr>
      <w:tr w:rsidR="00150FFF" w:rsidRPr="00C87705" w:rsidTr="001354AA">
        <w:tc>
          <w:tcPr>
            <w:tcW w:w="1662" w:type="dxa"/>
            <w:vMerge w:val="restart"/>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азал</w:t>
            </w:r>
            <w:r w:rsidRPr="00C87705">
              <w:rPr>
                <w:rFonts w:ascii="Times New Roman" w:eastAsia="Calibri" w:hAnsi="Times New Roman" w:cs="Times New Roman"/>
                <w:sz w:val="24"/>
                <w:szCs w:val="24"/>
                <w:lang w:val="kk-KZ"/>
              </w:rPr>
              <w:t>ы мен Қ</w:t>
            </w:r>
            <w:r w:rsidRPr="00C87705">
              <w:rPr>
                <w:rFonts w:ascii="Times New Roman" w:eastAsia="Calibri" w:hAnsi="Times New Roman" w:cs="Times New Roman"/>
                <w:sz w:val="24"/>
                <w:szCs w:val="24"/>
              </w:rPr>
              <w:t>аратере</w:t>
            </w:r>
            <w:r w:rsidRPr="00C87705">
              <w:rPr>
                <w:rFonts w:ascii="Times New Roman" w:eastAsia="Calibri" w:hAnsi="Times New Roman" w:cs="Times New Roman"/>
                <w:sz w:val="24"/>
                <w:szCs w:val="24"/>
                <w:lang w:val="kk-KZ"/>
              </w:rPr>
              <w:t>ң</w:t>
            </w: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lang w:val="kk-KZ"/>
              </w:rPr>
              <w:t>Қ</w:t>
            </w:r>
            <w:r w:rsidRPr="00C87705">
              <w:rPr>
                <w:rFonts w:ascii="Times New Roman" w:eastAsia="Calibri" w:hAnsi="Times New Roman" w:cs="Times New Roman"/>
                <w:sz w:val="24"/>
                <w:szCs w:val="24"/>
              </w:rPr>
              <w:t>азал</w:t>
            </w:r>
            <w:r w:rsidRPr="00C87705">
              <w:rPr>
                <w:rFonts w:ascii="Times New Roman" w:eastAsia="Calibri" w:hAnsi="Times New Roman" w:cs="Times New Roman"/>
                <w:sz w:val="24"/>
                <w:szCs w:val="24"/>
                <w:lang w:val="kk-KZ"/>
              </w:rPr>
              <w:t>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585,97</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480,24</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480,37</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451,78</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574,21</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462,17</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362,17</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r w:rsidRPr="00C87705">
              <w:rPr>
                <w:rFonts w:ascii="Times New Roman" w:eastAsia="Calibri" w:hAnsi="Times New Roman" w:cs="Times New Roman"/>
                <w:sz w:val="24"/>
                <w:szCs w:val="24"/>
              </w:rPr>
              <w:t>Арал</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19,211</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14,235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25,625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26,631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9,907</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9,748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sz w:val="24"/>
                <w:szCs w:val="24"/>
              </w:rPr>
              <w:t>8,400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660" w:dyaOrig="360">
                <v:shape id="_x0000_i1362" type="#_x0000_t75" style="width:36.3pt;height:22.45pt" o:ole="">
                  <v:imagedata r:id="rId595" o:title=""/>
                </v:shape>
                <o:OLEObject Type="Embed" ProgID="Equation.3" ShapeID="_x0000_i1362" DrawAspect="Content" ObjectID="_1807931728" r:id="rId599"/>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605,181</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494,475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505,995</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478,411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584,117</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471,918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370,57</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W</m:t>
                    </m:r>
                  </m:e>
                  <m:sub>
                    <m:r>
                      <w:rPr>
                        <w:rFonts w:ascii="Cambria Math" w:eastAsia="Calibri" w:hAnsi="Cambria Math" w:cs="Times New Roman"/>
                        <w:sz w:val="24"/>
                        <w:szCs w:val="24"/>
                        <w:lang w:val="en-US"/>
                      </w:rPr>
                      <m:t>cvi</m:t>
                    </m:r>
                  </m:sub>
                </m:sSub>
                <m:r>
                  <w:rPr>
                    <w:rFonts w:ascii="Cambria Math" w:eastAsia="Calibri" w:hAnsi="Cambria Math" w:cs="Times New Roman"/>
                    <w:sz w:val="24"/>
                    <w:szCs w:val="24"/>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2869,0</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2432,0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844,0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553,0</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3807,0</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4012,0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kk-KZ"/>
              </w:rPr>
            </w:pPr>
            <w:r w:rsidRPr="00C87705">
              <w:rPr>
                <w:rFonts w:ascii="Times New Roman" w:eastAsia="Calibri" w:hAnsi="Times New Roman" w:cs="Times New Roman"/>
                <w:sz w:val="24"/>
                <w:szCs w:val="24"/>
                <w:lang w:val="kk-KZ"/>
              </w:rPr>
              <w:t>3634,0</w:t>
            </w:r>
          </w:p>
        </w:tc>
      </w:tr>
      <w:tr w:rsidR="00150FFF" w:rsidRPr="00C87705" w:rsidTr="001354AA">
        <w:tc>
          <w:tcPr>
            <w:tcW w:w="1662" w:type="dxa"/>
            <w:vMerge/>
          </w:tcPr>
          <w:p w:rsidR="00150FFF" w:rsidRPr="00C87705" w:rsidRDefault="00150FFF" w:rsidP="00150FFF">
            <w:pPr>
              <w:spacing w:after="0" w:line="240" w:lineRule="auto"/>
              <w:rPr>
                <w:rFonts w:ascii="Times New Roman" w:eastAsia="Calibri" w:hAnsi="Times New Roman" w:cs="Times New Roman"/>
                <w:sz w:val="24"/>
                <w:szCs w:val="24"/>
              </w:rPr>
            </w:pPr>
          </w:p>
        </w:tc>
        <w:tc>
          <w:tcPr>
            <w:tcW w:w="2151" w:type="dxa"/>
          </w:tcPr>
          <w:p w:rsidR="00150FFF" w:rsidRPr="00C87705" w:rsidRDefault="00150FFF" w:rsidP="00150FFF">
            <w:pPr>
              <w:spacing w:after="0" w:line="240" w:lineRule="auto"/>
              <w:rPr>
                <w:rFonts w:ascii="Times New Roman" w:eastAsia="Calibri" w:hAnsi="Times New Roman" w:cs="Times New Roman"/>
                <w:sz w:val="24"/>
                <w:szCs w:val="24"/>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4"/>
                <w:szCs w:val="24"/>
              </w:rPr>
            </w:pPr>
            <w:r w:rsidRPr="00C87705">
              <w:rPr>
                <w:rFonts w:ascii="Times New Roman" w:eastAsia="Calibri" w:hAnsi="Times New Roman" w:cs="Times New Roman"/>
                <w:position w:val="-12"/>
                <w:sz w:val="24"/>
                <w:szCs w:val="24"/>
              </w:rPr>
              <w:object w:dxaOrig="400" w:dyaOrig="360">
                <v:shape id="_x0000_i1363" type="#_x0000_t75" style="width:22.45pt;height:22.45pt" o:ole="">
                  <v:imagedata r:id="rId600" o:title=""/>
                </v:shape>
                <o:OLEObject Type="Embed" ProgID="Equation.3" ShapeID="_x0000_i1363" DrawAspect="Content" ObjectID="_1807931729" r:id="rId601"/>
              </w:objec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4,74</w:t>
            </w:r>
          </w:p>
        </w:tc>
        <w:tc>
          <w:tcPr>
            <w:tcW w:w="126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4,91</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1,67</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1,16</w:t>
            </w:r>
          </w:p>
        </w:tc>
        <w:tc>
          <w:tcPr>
            <w:tcW w:w="1179"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6,52</w:t>
            </w:r>
          </w:p>
        </w:tc>
        <w:tc>
          <w:tcPr>
            <w:tcW w:w="1178"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8,50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4"/>
                <w:szCs w:val="24"/>
                <w:lang w:val="en-US"/>
              </w:rPr>
            </w:pPr>
            <w:r w:rsidRPr="00C87705">
              <w:rPr>
                <w:rFonts w:ascii="Times New Roman" w:eastAsia="Calibri" w:hAnsi="Times New Roman" w:cs="Times New Roman"/>
                <w:sz w:val="24"/>
                <w:szCs w:val="24"/>
                <w:lang w:val="en-US"/>
              </w:rPr>
              <w:t>9,80</w:t>
            </w:r>
          </w:p>
        </w:tc>
      </w:tr>
    </w:tbl>
    <w:p w:rsidR="00150FFF" w:rsidRPr="00C87705" w:rsidRDefault="00150FFF" w:rsidP="00150FFF">
      <w:pPr>
        <w:spacing w:after="0" w:line="240" w:lineRule="auto"/>
        <w:rPr>
          <w:rFonts w:ascii="Times New Roman" w:eastAsia="Calibri" w:hAnsi="Times New Roman" w:cs="Times New Roman"/>
          <w:sz w:val="28"/>
          <w:szCs w:val="28"/>
          <w:lang w:val="en-US"/>
        </w:rPr>
      </w:pPr>
    </w:p>
    <w:p w:rsidR="00924B3F" w:rsidRPr="00924B3F" w:rsidRDefault="00637181">
      <w:pPr>
        <w:rPr>
          <w:rFonts w:ascii="Times New Roman" w:hAnsi="Times New Roman" w:cs="Times New Roman"/>
          <w:sz w:val="28"/>
          <w:szCs w:val="28"/>
          <w:lang w:val="kk-KZ"/>
        </w:rPr>
      </w:pPr>
      <w:r w:rsidRPr="00924B3F">
        <w:rPr>
          <w:rFonts w:ascii="Times New Roman" w:hAnsi="Times New Roman" w:cs="Times New Roman"/>
          <w:sz w:val="28"/>
          <w:szCs w:val="28"/>
          <w:lang w:val="kk-KZ"/>
        </w:rPr>
        <w:lastRenderedPageBreak/>
        <w:t xml:space="preserve">Қосымша Б </w:t>
      </w:r>
      <w:r w:rsidR="00924B3F">
        <w:rPr>
          <w:rFonts w:ascii="Times New Roman" w:hAnsi="Times New Roman" w:cs="Times New Roman"/>
          <w:sz w:val="28"/>
          <w:szCs w:val="28"/>
          <w:lang w:val="kk-KZ"/>
        </w:rPr>
        <w:t xml:space="preserve">– </w:t>
      </w:r>
      <w:r w:rsidRPr="00924B3F">
        <w:rPr>
          <w:rFonts w:ascii="Times New Roman" w:hAnsi="Times New Roman" w:cs="Times New Roman"/>
          <w:sz w:val="28"/>
          <w:szCs w:val="28"/>
          <w:lang w:val="kk-KZ"/>
        </w:rPr>
        <w:t>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267"/>
        <w:gridCol w:w="1870"/>
        <w:gridCol w:w="1149"/>
        <w:gridCol w:w="1187"/>
        <w:gridCol w:w="1149"/>
        <w:gridCol w:w="1149"/>
        <w:gridCol w:w="1149"/>
        <w:gridCol w:w="1148"/>
        <w:gridCol w:w="1126"/>
      </w:tblGrid>
      <w:tr w:rsidR="00150FFF" w:rsidRPr="00C87705" w:rsidTr="001354AA">
        <w:tc>
          <w:tcPr>
            <w:tcW w:w="208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w:t>
            </w:r>
          </w:p>
        </w:tc>
        <w:tc>
          <w:tcPr>
            <w:tcW w:w="226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w:t>
            </w:r>
          </w:p>
        </w:tc>
        <w:tc>
          <w:tcPr>
            <w:tcW w:w="1870"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w:t>
            </w:r>
          </w:p>
        </w:tc>
      </w:tr>
      <w:tr w:rsidR="00150FFF" w:rsidRPr="00C87705" w:rsidTr="001354AA">
        <w:tc>
          <w:tcPr>
            <w:tcW w:w="2088" w:type="dxa"/>
            <w:vMerge w:val="restart"/>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Гидрологи</w:t>
            </w:r>
            <w:r w:rsidRPr="00C87705">
              <w:rPr>
                <w:rFonts w:ascii="Times New Roman" w:eastAsia="Calibri" w:hAnsi="Times New Roman" w:cs="Times New Roman"/>
                <w:sz w:val="28"/>
                <w:szCs w:val="28"/>
                <w:lang w:val="kk-KZ"/>
              </w:rPr>
              <w:t>ялық бекеттер</w:t>
            </w:r>
          </w:p>
        </w:tc>
        <w:tc>
          <w:tcPr>
            <w:tcW w:w="2267"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870" w:type="dxa"/>
            <w:vMerge w:val="restart"/>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8057" w:type="dxa"/>
            <w:gridSpan w:val="7"/>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2005</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2006</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2009</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2011</w:t>
            </w:r>
          </w:p>
        </w:tc>
      </w:tr>
      <w:tr w:rsidR="00150FFF" w:rsidRPr="00C87705" w:rsidTr="001354AA">
        <w:tc>
          <w:tcPr>
            <w:tcW w:w="2088" w:type="dxa"/>
            <w:vMerge w:val="restart"/>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Шардар</w:t>
            </w:r>
            <w:r w:rsidRPr="00C87705">
              <w:rPr>
                <w:rFonts w:ascii="Times New Roman" w:eastAsia="Calibri" w:hAnsi="Times New Roman" w:cs="Times New Roman"/>
                <w:sz w:val="28"/>
                <w:szCs w:val="28"/>
                <w:lang w:val="kk-KZ"/>
              </w:rPr>
              <w:t>а мен Қ</w:t>
            </w:r>
            <w:r w:rsidRPr="00C87705">
              <w:rPr>
                <w:rFonts w:ascii="Times New Roman" w:eastAsia="Calibri" w:hAnsi="Times New Roman" w:cs="Times New Roman"/>
                <w:sz w:val="28"/>
                <w:szCs w:val="28"/>
              </w:rPr>
              <w:t>ызылорд</w:t>
            </w:r>
            <w:r w:rsidRPr="00C87705">
              <w:rPr>
                <w:rFonts w:ascii="Times New Roman" w:eastAsia="Calibri" w:hAnsi="Times New Roman" w:cs="Times New Roman"/>
                <w:sz w:val="28"/>
                <w:szCs w:val="28"/>
                <w:lang w:val="kk-KZ"/>
              </w:rPr>
              <w:t>а</w:t>
            </w: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467,69</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529,35</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574,02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417,00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617,18</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565,08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567,73</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590,74</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526,67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587,28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373,52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463,53</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526,28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526,43</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660" w:dyaOrig="360">
                <v:shape id="_x0000_i1364" type="#_x0000_t75" style="width:36.3pt;height:22.45pt" o:ole="">
                  <v:imagedata r:id="rId595" o:title=""/>
                </v:shape>
                <o:OLEObject Type="Embed" ProgID="Equation.3" ShapeID="_x0000_i1364" DrawAspect="Content" ObjectID="_1807931730" r:id="rId602"/>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1058,43</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1056,02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1161,30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790,52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1080,71</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1091,36</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1094,16</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W</m:t>
                    </m:r>
                  </m:e>
                  <m:sub>
                    <m:r>
                      <w:rPr>
                        <w:rFonts w:ascii="Cambria Math" w:eastAsia="Calibri" w:hAnsi="Cambria Math" w:cs="Times New Roman"/>
                        <w:sz w:val="28"/>
                        <w:szCs w:val="28"/>
                        <w:lang w:val="en-US"/>
                      </w:rPr>
                      <m:t>cvi</m:t>
                    </m:r>
                  </m:sub>
                </m:sSub>
                <m:r>
                  <w:rPr>
                    <w:rFonts w:ascii="Cambria Math" w:eastAsia="Calibri" w:hAnsi="Cambria Math" w:cs="Times New Roman"/>
                    <w:sz w:val="28"/>
                    <w:szCs w:val="28"/>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10237,0</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6946,0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10454,0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4807,0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10840,0</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15179,0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5879,0</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400" w:dyaOrig="360">
                <v:shape id="_x0000_i1365" type="#_x0000_t75" style="width:22.45pt;height:22.45pt" o:ole="">
                  <v:imagedata r:id="rId593" o:title=""/>
                </v:shape>
                <o:OLEObject Type="Embed" ProgID="Equation.3" ShapeID="_x0000_i1365" DrawAspect="Content" ObjectID="_1807931731" r:id="rId603"/>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9,67</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6,58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9,00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10,03</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13,91</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5,37</w:t>
            </w:r>
          </w:p>
        </w:tc>
      </w:tr>
      <w:tr w:rsidR="00150FFF" w:rsidRPr="00C87705" w:rsidTr="001354AA">
        <w:tc>
          <w:tcPr>
            <w:tcW w:w="2088" w:type="dxa"/>
            <w:vMerge w:val="restart"/>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w:t>
            </w:r>
            <w:r w:rsidRPr="00C87705">
              <w:rPr>
                <w:rFonts w:ascii="Times New Roman" w:eastAsia="Calibri" w:hAnsi="Times New Roman" w:cs="Times New Roman"/>
                <w:sz w:val="28"/>
                <w:szCs w:val="28"/>
                <w:lang w:val="kk-KZ"/>
              </w:rPr>
              <w:t>а мен 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Сырдария</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875,35</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918,35</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959,84</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794,72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779,84</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1193,2</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1193,3</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901,68</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928,31</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879,83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724,69</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779,23</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992,59</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992,62</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ш</w:t>
            </w:r>
            <w:r w:rsidRPr="00C87705">
              <w:rPr>
                <w:rFonts w:ascii="Times New Roman" w:eastAsia="Calibri" w:hAnsi="Times New Roman" w:cs="Times New Roman"/>
                <w:sz w:val="28"/>
                <w:szCs w:val="28"/>
                <w:lang w:val="kk-KZ"/>
              </w:rPr>
              <w:t>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position w:val="-10"/>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555,51</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470,33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537,95</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503,70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514,24</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544,68</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589,73</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қаласы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position w:val="-10"/>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237,58</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209,78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188,20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138,87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201,48</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311,56</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310,91</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660" w:dyaOrig="360">
                <v:shape id="_x0000_i1366" type="#_x0000_t75" style="width:36.3pt;height:22.45pt" o:ole="">
                  <v:imagedata r:id="rId595" o:title=""/>
                </v:shape>
                <o:OLEObject Type="Embed" ProgID="Equation.3" ShapeID="_x0000_i1366" DrawAspect="Content" ObjectID="_1807931732" r:id="rId604"/>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2570,12</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2526,77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2565,82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2162,98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2274,75</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3042,03</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3086,56</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W</m:t>
                    </m:r>
                  </m:e>
                  <m:sub>
                    <m:r>
                      <w:rPr>
                        <w:rFonts w:ascii="Cambria Math" w:eastAsia="Calibri" w:hAnsi="Cambria Math" w:cs="Times New Roman"/>
                        <w:sz w:val="28"/>
                        <w:szCs w:val="28"/>
                        <w:lang w:val="en-US"/>
                      </w:rPr>
                      <m:t>cvi</m:t>
                    </m:r>
                  </m:sub>
                </m:sSub>
                <m:r>
                  <w:rPr>
                    <w:rFonts w:ascii="Cambria Math" w:eastAsia="Calibri" w:hAnsi="Cambria Math" w:cs="Times New Roman"/>
                    <w:sz w:val="28"/>
                    <w:szCs w:val="28"/>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4884,0</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2830,0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4690,0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1625,0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3362,0</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7957,0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2248,0</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420" w:dyaOrig="360">
                <v:shape id="_x0000_i1367" type="#_x0000_t75" style="width:22.45pt;height:22.45pt" o:ole="">
                  <v:imagedata r:id="rId597" o:title=""/>
                </v:shape>
                <o:OLEObject Type="Embed" ProgID="Equation.3" ShapeID="_x0000_i1367" DrawAspect="Content" ObjectID="_1807931733" r:id="rId605"/>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1,90</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1,83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0,75</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1,48</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2,62</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0,72</w:t>
            </w:r>
          </w:p>
        </w:tc>
      </w:tr>
      <w:tr w:rsidR="00150FFF" w:rsidRPr="00C87705" w:rsidTr="001354AA">
        <w:tc>
          <w:tcPr>
            <w:tcW w:w="2088" w:type="dxa"/>
            <w:vMerge w:val="restart"/>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 мен Қ</w:t>
            </w:r>
            <w:r w:rsidRPr="00C87705">
              <w:rPr>
                <w:rFonts w:ascii="Times New Roman" w:eastAsia="Calibri" w:hAnsi="Times New Roman" w:cs="Times New Roman"/>
                <w:sz w:val="28"/>
                <w:szCs w:val="28"/>
              </w:rPr>
              <w:t>аратере</w:t>
            </w:r>
            <w:r w:rsidRPr="00C87705">
              <w:rPr>
                <w:rFonts w:ascii="Times New Roman" w:eastAsia="Calibri" w:hAnsi="Times New Roman" w:cs="Times New Roman"/>
                <w:sz w:val="28"/>
                <w:szCs w:val="28"/>
                <w:lang w:val="kk-KZ"/>
              </w:rPr>
              <w:t>ң</w:t>
            </w: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391,04</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501,74</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528,72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418,15</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510,06</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698,77</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699,02</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r w:rsidRPr="00C87705">
              <w:rPr>
                <w:rFonts w:ascii="Times New Roman" w:eastAsia="Calibri" w:hAnsi="Times New Roman" w:cs="Times New Roman"/>
                <w:sz w:val="28"/>
                <w:szCs w:val="28"/>
              </w:rPr>
              <w:t>Арал</w:t>
            </w: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ri</m:t>
                    </m:r>
                  </m:sub>
                </m:sSub>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22,51</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27,04</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20,11</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15,72</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11,88</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18,53</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18,35</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Барлығы</w:t>
            </w: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660" w:dyaOrig="360">
                <v:shape id="_x0000_i1368" type="#_x0000_t75" style="width:36.3pt;height:22.45pt" o:ole="">
                  <v:imagedata r:id="rId595" o:title=""/>
                </v:shape>
                <o:OLEObject Type="Embed" ProgID="Equation.3" ShapeID="_x0000_i1368" DrawAspect="Content" ObjectID="_1807931734" r:id="rId606"/>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413,55</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528,78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548,83</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433,87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521,94</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717,30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717,37</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6B07C2" w:rsidP="00150FFF">
            <w:pPr>
              <w:spacing w:after="0" w:line="240" w:lineRule="auto"/>
              <w:jc w:val="center"/>
              <w:rPr>
                <w:rFonts w:ascii="Times New Roman" w:eastAsia="Calibri"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W</m:t>
                    </m:r>
                  </m:e>
                  <m:sub>
                    <m:r>
                      <w:rPr>
                        <w:rFonts w:ascii="Cambria Math" w:eastAsia="Calibri" w:hAnsi="Cambria Math" w:cs="Times New Roman"/>
                        <w:sz w:val="28"/>
                        <w:szCs w:val="28"/>
                        <w:lang w:val="en-US"/>
                      </w:rPr>
                      <m:t>cvi</m:t>
                    </m:r>
                  </m:sub>
                </m:sSub>
                <m:r>
                  <w:rPr>
                    <w:rFonts w:ascii="Cambria Math" w:eastAsia="Calibri" w:hAnsi="Cambria Math" w:cs="Times New Roman"/>
                    <w:sz w:val="28"/>
                    <w:szCs w:val="28"/>
                    <w:lang w:val="en-US"/>
                  </w:rPr>
                  <m:t>,</m:t>
                </m:r>
                <m:r>
                  <m:rPr>
                    <m:sty m:val="p"/>
                  </m:rPr>
                  <w:rPr>
                    <w:rFonts w:ascii="Cambria Math" w:eastAsia="Calibri" w:hAnsi="Cambria Math" w:cs="Times New Roman"/>
                    <w:sz w:val="24"/>
                    <w:szCs w:val="24"/>
                    <w:lang w:val="kk-KZ"/>
                  </w:rPr>
                  <m:t xml:space="preserve">млн. </m:t>
                </m:r>
                <m:sSup>
                  <m:sSupPr>
                    <m:ctrlPr>
                      <w:rPr>
                        <w:rFonts w:ascii="Cambria Math" w:eastAsia="Calibri" w:hAnsi="Cambria Math" w:cs="Times New Roman"/>
                        <w:sz w:val="24"/>
                        <w:szCs w:val="24"/>
                        <w:lang w:val="kk-KZ"/>
                      </w:rPr>
                    </m:ctrlPr>
                  </m:sSupPr>
                  <m:e>
                    <m:r>
                      <m:rPr>
                        <m:sty m:val="p"/>
                      </m:rPr>
                      <w:rPr>
                        <w:rFonts w:ascii="Cambria Math" w:eastAsia="Calibri" w:hAnsi="Cambria Math" w:cs="Times New Roman"/>
                        <w:sz w:val="24"/>
                        <w:szCs w:val="24"/>
                        <w:lang w:val="kk-KZ"/>
                      </w:rPr>
                      <m:t>м</m:t>
                    </m:r>
                  </m:e>
                  <m:sup>
                    <m:r>
                      <m:rPr>
                        <m:sty m:val="p"/>
                      </m:rPr>
                      <w:rPr>
                        <w:rFonts w:ascii="Cambria Math" w:eastAsia="Calibri" w:hAnsi="Cambria Math" w:cs="Times New Roman"/>
                        <w:sz w:val="24"/>
                        <w:szCs w:val="24"/>
                        <w:vertAlign w:val="superscript"/>
                        <w:lang w:val="kk-KZ"/>
                      </w:rPr>
                      <m:t>3</m:t>
                    </m:r>
                  </m:sup>
                </m:sSup>
              </m:oMath>
            </m:oMathPara>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3556,0</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1782,0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2186,0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739,0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1507,0</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4258,0</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944,0</w:t>
            </w:r>
          </w:p>
        </w:tc>
      </w:tr>
      <w:tr w:rsidR="00150FFF" w:rsidRPr="00C87705" w:rsidTr="001354AA">
        <w:tc>
          <w:tcPr>
            <w:tcW w:w="2088" w:type="dxa"/>
            <w:vMerge/>
          </w:tcPr>
          <w:p w:rsidR="00150FFF" w:rsidRPr="00C87705" w:rsidRDefault="00150FFF" w:rsidP="00150FFF">
            <w:pPr>
              <w:spacing w:after="0" w:line="240" w:lineRule="auto"/>
              <w:rPr>
                <w:rFonts w:ascii="Times New Roman" w:eastAsia="Calibri" w:hAnsi="Times New Roman" w:cs="Times New Roman"/>
                <w:sz w:val="28"/>
                <w:szCs w:val="28"/>
              </w:rPr>
            </w:pPr>
          </w:p>
        </w:tc>
        <w:tc>
          <w:tcPr>
            <w:tcW w:w="2267" w:type="dxa"/>
          </w:tcPr>
          <w:p w:rsidR="00150FFF" w:rsidRPr="00C87705" w:rsidRDefault="00150FFF" w:rsidP="00150FFF">
            <w:pPr>
              <w:spacing w:after="0" w:line="240" w:lineRule="auto"/>
              <w:rPr>
                <w:rFonts w:ascii="Times New Roman" w:eastAsia="Calibri" w:hAnsi="Times New Roman" w:cs="Times New Roman"/>
                <w:sz w:val="28"/>
                <w:szCs w:val="28"/>
              </w:rPr>
            </w:pPr>
          </w:p>
        </w:tc>
        <w:tc>
          <w:tcPr>
            <w:tcW w:w="1870"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position w:val="-12"/>
                <w:sz w:val="28"/>
                <w:szCs w:val="28"/>
              </w:rPr>
              <w:object w:dxaOrig="400" w:dyaOrig="360">
                <v:shape id="_x0000_i1369" type="#_x0000_t75" style="width:22.45pt;height:22.45pt" o:ole="">
                  <v:imagedata r:id="rId600" o:title=""/>
                </v:shape>
                <o:OLEObject Type="Embed" ProgID="Equation.3" ShapeID="_x0000_i1369" DrawAspect="Content" ObjectID="_1807931735" r:id="rId607"/>
              </w:objec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8,60</w:t>
            </w:r>
          </w:p>
        </w:tc>
        <w:tc>
          <w:tcPr>
            <w:tcW w:w="1187"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3,37</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3,98</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1,70</w:t>
            </w:r>
          </w:p>
        </w:tc>
        <w:tc>
          <w:tcPr>
            <w:tcW w:w="1149"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2,89</w:t>
            </w:r>
          </w:p>
        </w:tc>
        <w:tc>
          <w:tcPr>
            <w:tcW w:w="1148"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5,94</w:t>
            </w:r>
          </w:p>
        </w:tc>
        <w:tc>
          <w:tcPr>
            <w:tcW w:w="1126" w:type="dxa"/>
          </w:tcPr>
          <w:p w:rsidR="00150FFF" w:rsidRPr="00C87705" w:rsidRDefault="00150FFF"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1,32</w:t>
            </w:r>
          </w:p>
        </w:tc>
      </w:tr>
    </w:tbl>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p>
    <w:p w:rsidR="00637181" w:rsidRDefault="00637181" w:rsidP="00150FFF">
      <w:pPr>
        <w:spacing w:after="0" w:line="240" w:lineRule="auto"/>
        <w:ind w:firstLine="709"/>
        <w:jc w:val="right"/>
        <w:rPr>
          <w:rFonts w:ascii="Times New Roman" w:eastAsia="Calibri" w:hAnsi="Times New Roman" w:cs="Times New Roman"/>
          <w:sz w:val="28"/>
          <w:szCs w:val="28"/>
          <w:lang w:val="kk-KZ"/>
        </w:rPr>
      </w:pPr>
    </w:p>
    <w:p w:rsidR="00924B3F" w:rsidRPr="00F13175" w:rsidRDefault="008754F2" w:rsidP="008754F2">
      <w:pPr>
        <w:rPr>
          <w:rFonts w:ascii="Times New Roman" w:hAnsi="Times New Roman" w:cs="Times New Roman"/>
          <w:sz w:val="28"/>
          <w:szCs w:val="28"/>
          <w:lang w:val="kk-KZ"/>
        </w:rPr>
      </w:pPr>
      <w:r w:rsidRPr="00F13175">
        <w:rPr>
          <w:rFonts w:ascii="Times New Roman" w:hAnsi="Times New Roman" w:cs="Times New Roman"/>
          <w:sz w:val="28"/>
          <w:szCs w:val="28"/>
          <w:lang w:val="kk-KZ"/>
        </w:rPr>
        <w:lastRenderedPageBreak/>
        <w:t xml:space="preserve">Қосымша Б </w:t>
      </w:r>
      <w:r w:rsidR="00924B3F">
        <w:rPr>
          <w:rFonts w:ascii="Times New Roman" w:hAnsi="Times New Roman" w:cs="Times New Roman"/>
          <w:sz w:val="28"/>
          <w:szCs w:val="28"/>
          <w:lang w:val="kk-KZ"/>
        </w:rPr>
        <w:t xml:space="preserve">– </w:t>
      </w:r>
      <w:r w:rsidRPr="00F13175">
        <w:rPr>
          <w:rFonts w:ascii="Times New Roman" w:hAnsi="Times New Roman" w:cs="Times New Roman"/>
          <w:sz w:val="28"/>
          <w:szCs w:val="28"/>
          <w:lang w:val="kk-KZ"/>
        </w:rPr>
        <w:t>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2267"/>
        <w:gridCol w:w="1870"/>
        <w:gridCol w:w="1149"/>
        <w:gridCol w:w="1187"/>
        <w:gridCol w:w="1149"/>
        <w:gridCol w:w="1149"/>
        <w:gridCol w:w="1149"/>
        <w:gridCol w:w="1148"/>
        <w:gridCol w:w="1126"/>
      </w:tblGrid>
      <w:tr w:rsidR="008754F2" w:rsidRPr="00D84D20" w:rsidTr="008754F2">
        <w:tc>
          <w:tcPr>
            <w:tcW w:w="2200"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w:t>
            </w:r>
          </w:p>
        </w:tc>
        <w:tc>
          <w:tcPr>
            <w:tcW w:w="226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w:t>
            </w:r>
          </w:p>
        </w:tc>
        <w:tc>
          <w:tcPr>
            <w:tcW w:w="1870"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18</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19</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21</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23</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24</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25</w:t>
            </w:r>
          </w:p>
        </w:tc>
      </w:tr>
      <w:tr w:rsidR="008754F2" w:rsidRPr="00D84D20" w:rsidTr="008754F2">
        <w:tc>
          <w:tcPr>
            <w:tcW w:w="2200" w:type="dxa"/>
            <w:vMerge w:val="restart"/>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Гидрологи</w:t>
            </w:r>
            <w:r w:rsidRPr="00D84D20">
              <w:rPr>
                <w:rFonts w:ascii="Times New Roman" w:hAnsi="Times New Roman" w:cs="Times New Roman"/>
                <w:sz w:val="28"/>
                <w:szCs w:val="28"/>
                <w:lang w:val="kk-KZ"/>
              </w:rPr>
              <w:t>ялық бекеттер</w:t>
            </w:r>
          </w:p>
        </w:tc>
        <w:tc>
          <w:tcPr>
            <w:tcW w:w="2267" w:type="dxa"/>
            <w:vMerge w:val="restart"/>
            <w:vAlign w:val="center"/>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Аудандар</w:t>
            </w:r>
          </w:p>
        </w:tc>
        <w:tc>
          <w:tcPr>
            <w:tcW w:w="1870" w:type="dxa"/>
            <w:vMerge w:val="restart"/>
            <w:vAlign w:val="center"/>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Көрсеткіштер</w:t>
            </w:r>
          </w:p>
        </w:tc>
        <w:tc>
          <w:tcPr>
            <w:tcW w:w="8057" w:type="dxa"/>
            <w:gridSpan w:val="7"/>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Жылдар</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vMerge/>
          </w:tcPr>
          <w:p w:rsidR="008754F2" w:rsidRPr="00D84D20" w:rsidRDefault="008754F2" w:rsidP="008754F2">
            <w:pPr>
              <w:spacing w:after="0" w:line="240" w:lineRule="auto"/>
              <w:rPr>
                <w:rFonts w:ascii="Times New Roman" w:hAnsi="Times New Roman" w:cs="Times New Roman"/>
                <w:sz w:val="28"/>
                <w:szCs w:val="28"/>
              </w:rPr>
            </w:pPr>
          </w:p>
        </w:tc>
        <w:tc>
          <w:tcPr>
            <w:tcW w:w="1870" w:type="dxa"/>
            <w:vMerge/>
          </w:tcPr>
          <w:p w:rsidR="008754F2" w:rsidRPr="00D84D20" w:rsidRDefault="008754F2" w:rsidP="008754F2">
            <w:pPr>
              <w:spacing w:after="0" w:line="240" w:lineRule="auto"/>
              <w:rPr>
                <w:rFonts w:ascii="Times New Roman" w:hAnsi="Times New Roman" w:cs="Times New Roman"/>
                <w:sz w:val="28"/>
                <w:szCs w:val="28"/>
              </w:rPr>
            </w:pP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2012</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2014</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2015</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2016</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2017</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2018</w:t>
            </w:r>
          </w:p>
        </w:tc>
      </w:tr>
      <w:tr w:rsidR="008754F2" w:rsidRPr="00D84D20" w:rsidTr="008754F2">
        <w:tc>
          <w:tcPr>
            <w:tcW w:w="2200" w:type="dxa"/>
            <w:vMerge w:val="restart"/>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rPr>
              <w:t>Шардар</w:t>
            </w:r>
            <w:r w:rsidRPr="00D84D20">
              <w:rPr>
                <w:rFonts w:ascii="Times New Roman" w:hAnsi="Times New Roman" w:cs="Times New Roman"/>
                <w:sz w:val="28"/>
                <w:szCs w:val="28"/>
                <w:lang w:val="kk-KZ"/>
              </w:rPr>
              <w:t>а мен Қ</w:t>
            </w:r>
            <w:r w:rsidRPr="00D84D20">
              <w:rPr>
                <w:rFonts w:ascii="Times New Roman" w:hAnsi="Times New Roman" w:cs="Times New Roman"/>
                <w:sz w:val="28"/>
                <w:szCs w:val="28"/>
              </w:rPr>
              <w:t>ызылорд</w:t>
            </w:r>
            <w:r w:rsidRPr="00D84D20">
              <w:rPr>
                <w:rFonts w:ascii="Times New Roman" w:hAnsi="Times New Roman" w:cs="Times New Roman"/>
                <w:sz w:val="28"/>
                <w:szCs w:val="28"/>
                <w:lang w:val="kk-KZ"/>
              </w:rPr>
              <w:t>а</w:t>
            </w: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Жа</w:t>
            </w:r>
            <w:r w:rsidRPr="00D84D20">
              <w:rPr>
                <w:rFonts w:ascii="Times New Roman" w:hAnsi="Times New Roman" w:cs="Times New Roman"/>
                <w:sz w:val="28"/>
                <w:szCs w:val="28"/>
                <w:lang w:val="kk-KZ"/>
              </w:rPr>
              <w:t>ң</w:t>
            </w:r>
            <w:r w:rsidRPr="00D84D20">
              <w:rPr>
                <w:rFonts w:ascii="Times New Roman" w:hAnsi="Times New Roman" w:cs="Times New Roman"/>
                <w:sz w:val="28"/>
                <w:szCs w:val="28"/>
              </w:rPr>
              <w:t>а</w:t>
            </w: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ор</w:t>
            </w:r>
            <w:r w:rsidRPr="00D84D20">
              <w:rPr>
                <w:rFonts w:ascii="Times New Roman" w:hAnsi="Times New Roman" w:cs="Times New Roman"/>
                <w:sz w:val="28"/>
                <w:szCs w:val="28"/>
                <w:lang w:val="kk-KZ"/>
              </w:rPr>
              <w:t>ғ</w:t>
            </w:r>
            <w:r w:rsidRPr="00D84D20">
              <w:rPr>
                <w:rFonts w:ascii="Times New Roman" w:hAnsi="Times New Roman" w:cs="Times New Roman"/>
                <w:sz w:val="28"/>
                <w:szCs w:val="28"/>
              </w:rPr>
              <w:t>ан</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70" type="#_x0000_t75" style="width:21.9pt;height:19pt" o:ole="">
                  <v:imagedata r:id="rId608" o:title=""/>
                </v:shape>
                <o:OLEObject Type="Embed" ProgID="Equation.3" ShapeID="_x0000_i1370" DrawAspect="Content" ObjectID="_1807931736" r:id="rId609"/>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593,97</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598,61</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542,53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514,55</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494,42</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582,24</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469,42</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Ши</w:t>
            </w:r>
            <w:r w:rsidRPr="00D84D20">
              <w:rPr>
                <w:rFonts w:ascii="Times New Roman" w:hAnsi="Times New Roman" w:cs="Times New Roman"/>
                <w:sz w:val="28"/>
                <w:szCs w:val="28"/>
                <w:lang w:val="kk-KZ"/>
              </w:rPr>
              <w:t>е</w:t>
            </w:r>
            <w:r w:rsidRPr="00D84D20">
              <w:rPr>
                <w:rFonts w:ascii="Times New Roman" w:hAnsi="Times New Roman" w:cs="Times New Roman"/>
                <w:sz w:val="28"/>
                <w:szCs w:val="28"/>
              </w:rPr>
              <w:t>л</w:t>
            </w:r>
            <w:r w:rsidRPr="00D84D20">
              <w:rPr>
                <w:rFonts w:ascii="Times New Roman" w:hAnsi="Times New Roman" w:cs="Times New Roman"/>
                <w:sz w:val="28"/>
                <w:szCs w:val="28"/>
                <w:lang w:val="kk-KZ"/>
              </w:rPr>
              <w:t>і</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71" type="#_x0000_t75" style="width:21.9pt;height:19pt" o:ole="">
                  <v:imagedata r:id="rId610" o:title=""/>
                </v:shape>
                <o:OLEObject Type="Embed" ProgID="Equation.3" ShapeID="_x0000_i1371" DrawAspect="Content" ObjectID="_1807931737" r:id="rId611"/>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500,36</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522,22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561,77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608,29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638,23</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729,18</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707,40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372" type="#_x0000_t75" style="width:34.55pt;height:19pt" o:ole="">
                  <v:imagedata r:id="rId595" o:title=""/>
                </v:shape>
                <o:OLEObject Type="Embed" ProgID="Equation.3" ShapeID="_x0000_i1372" DrawAspect="Content" ObjectID="_1807931738" r:id="rId612"/>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1094,33</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1120,83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1104,30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1122,84</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1132,65</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1311,42</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1176,46</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373" type="#_x0000_t75" style="width:27.05pt;height:19pt" o:ole="">
                  <v:imagedata r:id="rId613" o:title=""/>
                </v:shape>
                <o:OLEObject Type="Embed" ProgID="Equation.3" ShapeID="_x0000_i1373" DrawAspect="Content" ObjectID="_1807931739" r:id="rId614"/>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7472,0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7410,0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7182,0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5163,0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7627,0</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11813,0</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4788,0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00" w:dyaOrig="360">
                <v:shape id="_x0000_i1374" type="#_x0000_t75" style="width:21.3pt;height:19pt" o:ole="">
                  <v:imagedata r:id="rId593" o:title=""/>
                </v:shape>
                <o:OLEObject Type="Embed" ProgID="Equation.3" ShapeID="_x0000_i1374" DrawAspect="Content" ObjectID="_1807931740" r:id="rId615"/>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6.83</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6.61</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6.50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4.60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6.73</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9.01</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4.07</w:t>
            </w:r>
          </w:p>
        </w:tc>
      </w:tr>
      <w:tr w:rsidR="008754F2" w:rsidRPr="00D84D20" w:rsidTr="008754F2">
        <w:tc>
          <w:tcPr>
            <w:tcW w:w="2200" w:type="dxa"/>
            <w:vMerge w:val="restart"/>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Кызылорд</w:t>
            </w:r>
            <w:r w:rsidRPr="00D84D20">
              <w:rPr>
                <w:rFonts w:ascii="Times New Roman" w:hAnsi="Times New Roman" w:cs="Times New Roman"/>
                <w:sz w:val="28"/>
                <w:szCs w:val="28"/>
                <w:lang w:val="kk-KZ"/>
              </w:rPr>
              <w:t>а мен 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w:t>
            </w: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Сырдария</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75" type="#_x0000_t75" style="width:21.9pt;height:19pt" o:ole="">
                  <v:imagedata r:id="rId616" o:title=""/>
                </v:shape>
                <o:OLEObject Type="Embed" ProgID="Equation.3" ShapeID="_x0000_i1375" DrawAspect="Content" ObjectID="_1807931741" r:id="rId617"/>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1171,9</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1045,4</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1127,8</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1106,3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917,28</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1047,6</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1075,9</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Жала</w:t>
            </w:r>
            <w:r w:rsidRPr="00D84D20">
              <w:rPr>
                <w:rFonts w:ascii="Times New Roman" w:hAnsi="Times New Roman" w:cs="Times New Roman"/>
                <w:sz w:val="28"/>
                <w:szCs w:val="28"/>
                <w:lang w:val="kk-KZ"/>
              </w:rPr>
              <w:t>ғ</w:t>
            </w:r>
            <w:r w:rsidRPr="00D84D20">
              <w:rPr>
                <w:rFonts w:ascii="Times New Roman" w:hAnsi="Times New Roman" w:cs="Times New Roman"/>
                <w:sz w:val="28"/>
                <w:szCs w:val="28"/>
              </w:rPr>
              <w:t>аш</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76" type="#_x0000_t75" style="width:21.9pt;height:19pt" o:ole="">
                  <v:imagedata r:id="rId618" o:title=""/>
                </v:shape>
                <o:OLEObject Type="Embed" ProgID="Equation.3" ShapeID="_x0000_i1376" DrawAspect="Content" ObjectID="_1807931742" r:id="rId619"/>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1082,0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1076,4</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1090,3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1089,3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1070,6</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1138,9</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1125,5</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арма</w:t>
            </w:r>
            <w:r w:rsidRPr="00D84D20">
              <w:rPr>
                <w:rFonts w:ascii="Times New Roman" w:hAnsi="Times New Roman" w:cs="Times New Roman"/>
                <w:sz w:val="28"/>
                <w:szCs w:val="28"/>
                <w:lang w:val="kk-KZ"/>
              </w:rPr>
              <w:t>қ</w:t>
            </w:r>
            <w:r w:rsidRPr="00D84D20">
              <w:rPr>
                <w:rFonts w:ascii="Times New Roman" w:hAnsi="Times New Roman" w:cs="Times New Roman"/>
                <w:sz w:val="28"/>
                <w:szCs w:val="28"/>
              </w:rPr>
              <w:t>ш</w:t>
            </w:r>
            <w:r w:rsidRPr="00D84D20">
              <w:rPr>
                <w:rFonts w:ascii="Times New Roman" w:hAnsi="Times New Roman" w:cs="Times New Roman"/>
                <w:sz w:val="28"/>
                <w:szCs w:val="28"/>
                <w:lang w:val="kk-KZ"/>
              </w:rPr>
              <w:t>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position w:val="-10"/>
                <w:sz w:val="28"/>
                <w:szCs w:val="28"/>
              </w:rPr>
            </w:pPr>
            <w:r w:rsidRPr="00D84D20">
              <w:rPr>
                <w:rFonts w:ascii="Times New Roman" w:hAnsi="Times New Roman" w:cs="Times New Roman"/>
                <w:position w:val="-12"/>
                <w:sz w:val="28"/>
                <w:szCs w:val="28"/>
              </w:rPr>
              <w:object w:dxaOrig="420" w:dyaOrig="360">
                <v:shape id="_x0000_i1377" type="#_x0000_t75" style="width:21.9pt;height:19pt" o:ole="">
                  <v:imagedata r:id="rId620" o:title=""/>
                </v:shape>
                <o:OLEObject Type="Embed" ProgID="Equation.3" ShapeID="_x0000_i1377" DrawAspect="Content" ObjectID="_1807931743" r:id="rId621"/>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679,23</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586,47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662,27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649,48</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621,85</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657,39</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644,90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ызылорда</w:t>
            </w:r>
            <w:r w:rsidRPr="00D84D20">
              <w:rPr>
                <w:rFonts w:ascii="Times New Roman" w:hAnsi="Times New Roman" w:cs="Times New Roman"/>
                <w:sz w:val="28"/>
                <w:szCs w:val="28"/>
                <w:lang w:val="kk-KZ"/>
              </w:rPr>
              <w:t xml:space="preserve"> қаласы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position w:val="-10"/>
                <w:sz w:val="28"/>
                <w:szCs w:val="28"/>
              </w:rPr>
            </w:pPr>
            <w:r w:rsidRPr="00D84D20">
              <w:rPr>
                <w:rFonts w:ascii="Times New Roman" w:hAnsi="Times New Roman" w:cs="Times New Roman"/>
                <w:position w:val="-12"/>
                <w:sz w:val="28"/>
                <w:szCs w:val="28"/>
              </w:rPr>
              <w:object w:dxaOrig="420" w:dyaOrig="360">
                <v:shape id="_x0000_i1378" type="#_x0000_t75" style="width:21.9pt;height:19pt" o:ole="">
                  <v:imagedata r:id="rId622" o:title=""/>
                </v:shape>
                <o:OLEObject Type="Embed" ProgID="Equation.3" ShapeID="_x0000_i1378" DrawAspect="Content" ObjectID="_1807931744" r:id="rId623"/>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296,67</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331,92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453,92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363,55</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335,16</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261,47</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372,58</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379" type="#_x0000_t75" style="width:34.55pt;height:19pt" o:ole="">
                  <v:imagedata r:id="rId595" o:title=""/>
                </v:shape>
                <o:OLEObject Type="Embed" ProgID="Equation.3" ShapeID="_x0000_i1379" DrawAspect="Content" ObjectID="_1807931745" r:id="rId624"/>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3229,80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3040,19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3334,29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3208,63</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2907,04</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3105,36</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3218,88</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380" type="#_x0000_t75" style="width:27.05pt;height:19pt" o:ole="">
                  <v:imagedata r:id="rId625" o:title=""/>
                </v:shape>
                <o:OLEObject Type="Embed" ProgID="Equation.3" ShapeID="_x0000_i1380" DrawAspect="Content" ObjectID="_1807931746" r:id="rId626"/>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4210,0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3026,0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4016,0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3444,0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3586,0</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5845,0</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2946,0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81" type="#_x0000_t75" style="width:21.9pt;height:19pt" o:ole="">
                  <v:imagedata r:id="rId597" o:title=""/>
                </v:shape>
                <o:OLEObject Type="Embed" ProgID="Equation.3" ShapeID="_x0000_i1381" DrawAspect="Content" ObjectID="_1807931747" r:id="rId627"/>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1.30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0.99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1.20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1.07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1.23</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1.88</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0.92</w:t>
            </w:r>
          </w:p>
        </w:tc>
      </w:tr>
      <w:tr w:rsidR="008754F2" w:rsidRPr="00D84D20" w:rsidTr="008754F2">
        <w:tc>
          <w:tcPr>
            <w:tcW w:w="2200" w:type="dxa"/>
            <w:vMerge w:val="restart"/>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 мен Қ</w:t>
            </w:r>
            <w:r w:rsidRPr="00D84D20">
              <w:rPr>
                <w:rFonts w:ascii="Times New Roman" w:hAnsi="Times New Roman" w:cs="Times New Roman"/>
                <w:sz w:val="28"/>
                <w:szCs w:val="28"/>
              </w:rPr>
              <w:t>аратере</w:t>
            </w:r>
            <w:r w:rsidRPr="00D84D20">
              <w:rPr>
                <w:rFonts w:ascii="Times New Roman" w:hAnsi="Times New Roman" w:cs="Times New Roman"/>
                <w:sz w:val="28"/>
                <w:szCs w:val="28"/>
                <w:lang w:val="kk-KZ"/>
              </w:rPr>
              <w:t>ң</w:t>
            </w: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82" type="#_x0000_t75" style="width:21.9pt;height:19pt" o:ole="">
                  <v:imagedata r:id="rId628" o:title=""/>
                </v:shape>
                <o:OLEObject Type="Embed" ProgID="Equation.3" ShapeID="_x0000_i1382" DrawAspect="Content" ObjectID="_1807931748" r:id="rId629"/>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632,45</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637,92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670,78</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974,06</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649,35</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653,27</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641,19</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Арал</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83" type="#_x0000_t75" style="width:21.9pt;height:19pt" o:ole="">
                  <v:imagedata r:id="rId630" o:title=""/>
                </v:shape>
                <o:OLEObject Type="Embed" ProgID="Equation.3" ShapeID="_x0000_i1383" DrawAspect="Content" ObjectID="_1807931749" r:id="rId631"/>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16,198</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16,577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16,669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16,965</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16,271</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19,732</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16,339</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384" type="#_x0000_t75" style="width:34.55pt;height:19pt" o:ole="">
                  <v:imagedata r:id="rId595" o:title=""/>
                </v:shape>
                <o:OLEObject Type="Embed" ProgID="Equation.3" ShapeID="_x0000_i1384" DrawAspect="Content" ObjectID="_1807931750" r:id="rId632"/>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648,648</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654,497</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687,449</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991,025</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665,621</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673,002</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657,290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385" type="#_x0000_t75" style="width:27.05pt;height:19pt" o:ole="">
                  <v:imagedata r:id="rId633" o:title=""/>
                </v:shape>
                <o:OLEObject Type="Embed" ProgID="Equation.3" ShapeID="_x0000_i1385" DrawAspect="Content" ObjectID="_1807931751" r:id="rId634"/>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1960,0</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1818,0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2693,0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2296,0</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2124,0</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3351,0</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1745,0</w:t>
            </w:r>
          </w:p>
        </w:tc>
      </w:tr>
      <w:tr w:rsidR="008754F2" w:rsidRPr="00D84D20" w:rsidTr="008754F2">
        <w:tc>
          <w:tcPr>
            <w:tcW w:w="2200" w:type="dxa"/>
            <w:vMerge/>
          </w:tcPr>
          <w:p w:rsidR="008754F2" w:rsidRPr="00D84D20" w:rsidRDefault="008754F2" w:rsidP="008754F2">
            <w:pPr>
              <w:spacing w:after="0" w:line="240" w:lineRule="auto"/>
              <w:rPr>
                <w:rFonts w:ascii="Times New Roman" w:hAnsi="Times New Roman" w:cs="Times New Roman"/>
                <w:sz w:val="28"/>
                <w:szCs w:val="28"/>
              </w:rPr>
            </w:pPr>
          </w:p>
        </w:tc>
        <w:tc>
          <w:tcPr>
            <w:tcW w:w="2267" w:type="dxa"/>
          </w:tcPr>
          <w:p w:rsidR="008754F2" w:rsidRPr="00D84D20" w:rsidRDefault="008754F2" w:rsidP="008754F2">
            <w:pPr>
              <w:spacing w:after="0" w:line="240" w:lineRule="auto"/>
              <w:rPr>
                <w:rFonts w:ascii="Times New Roman" w:hAnsi="Times New Roman" w:cs="Times New Roman"/>
                <w:sz w:val="28"/>
                <w:szCs w:val="28"/>
              </w:rPr>
            </w:pPr>
          </w:p>
        </w:tc>
        <w:tc>
          <w:tcPr>
            <w:tcW w:w="1870" w:type="dxa"/>
            <w:vAlign w:val="center"/>
          </w:tcPr>
          <w:p w:rsidR="008754F2" w:rsidRPr="00D84D20" w:rsidRDefault="008754F2" w:rsidP="008754F2">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00" w:dyaOrig="360">
                <v:shape id="_x0000_i1386" type="#_x0000_t75" style="width:21.3pt;height:19pt" o:ole="">
                  <v:imagedata r:id="rId600" o:title=""/>
                </v:shape>
                <o:OLEObject Type="Embed" ProgID="Equation.3" ShapeID="_x0000_i1386" DrawAspect="Content" ObjectID="_1807931752" r:id="rId635"/>
              </w:objec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3.02</w:t>
            </w:r>
          </w:p>
        </w:tc>
        <w:tc>
          <w:tcPr>
            <w:tcW w:w="1187"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2.78</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3.92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2.32</w:t>
            </w:r>
          </w:p>
        </w:tc>
        <w:tc>
          <w:tcPr>
            <w:tcW w:w="1149"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3.19</w:t>
            </w:r>
          </w:p>
        </w:tc>
        <w:tc>
          <w:tcPr>
            <w:tcW w:w="1148"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4.98</w:t>
            </w:r>
          </w:p>
        </w:tc>
        <w:tc>
          <w:tcPr>
            <w:tcW w:w="1126" w:type="dxa"/>
          </w:tcPr>
          <w:p w:rsidR="008754F2" w:rsidRPr="00D84D20" w:rsidRDefault="008754F2" w:rsidP="008754F2">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sz w:val="28"/>
                <w:szCs w:val="28"/>
                <w:lang w:val="en-US"/>
              </w:rPr>
              <w:t>2.65</w:t>
            </w:r>
          </w:p>
        </w:tc>
      </w:tr>
    </w:tbl>
    <w:p w:rsidR="008754F2" w:rsidRPr="00C87705" w:rsidRDefault="008754F2" w:rsidP="008754F2">
      <w:pPr>
        <w:spacing w:after="0" w:line="240" w:lineRule="auto"/>
        <w:ind w:firstLine="709"/>
        <w:jc w:val="both"/>
        <w:rPr>
          <w:rFonts w:ascii="Times New Roman" w:eastAsia="Calibri" w:hAnsi="Times New Roman" w:cs="Times New Roman"/>
          <w:sz w:val="28"/>
          <w:szCs w:val="28"/>
          <w:lang w:val="kk-KZ"/>
        </w:rPr>
      </w:pPr>
    </w:p>
    <w:p w:rsidR="00924B3F" w:rsidRPr="00F13175" w:rsidRDefault="00F13175" w:rsidP="00F13175">
      <w:pPr>
        <w:rPr>
          <w:rFonts w:ascii="Times New Roman" w:hAnsi="Times New Roman" w:cs="Times New Roman"/>
          <w:sz w:val="28"/>
          <w:szCs w:val="28"/>
          <w:lang w:val="kk-KZ"/>
        </w:rPr>
      </w:pPr>
      <w:r w:rsidRPr="00F13175">
        <w:rPr>
          <w:rFonts w:ascii="Times New Roman" w:hAnsi="Times New Roman" w:cs="Times New Roman"/>
          <w:sz w:val="28"/>
          <w:szCs w:val="28"/>
          <w:lang w:val="kk-KZ"/>
        </w:rPr>
        <w:lastRenderedPageBreak/>
        <w:t xml:space="preserve">Қосымша Б </w:t>
      </w:r>
      <w:r w:rsidR="00924B3F">
        <w:rPr>
          <w:rFonts w:ascii="Times New Roman" w:hAnsi="Times New Roman" w:cs="Times New Roman"/>
          <w:sz w:val="28"/>
          <w:szCs w:val="28"/>
          <w:lang w:val="kk-KZ"/>
        </w:rPr>
        <w:t xml:space="preserve">– </w:t>
      </w:r>
      <w:r w:rsidRPr="00F13175">
        <w:rPr>
          <w:rFonts w:ascii="Times New Roman" w:hAnsi="Times New Roman" w:cs="Times New Roman"/>
          <w:sz w:val="28"/>
          <w:szCs w:val="28"/>
          <w:lang w:val="kk-KZ"/>
        </w:rPr>
        <w:t>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2267"/>
        <w:gridCol w:w="1870"/>
        <w:gridCol w:w="1149"/>
        <w:gridCol w:w="1187"/>
        <w:gridCol w:w="1149"/>
        <w:gridCol w:w="1149"/>
        <w:gridCol w:w="1149"/>
        <w:gridCol w:w="1148"/>
        <w:gridCol w:w="1126"/>
      </w:tblGrid>
      <w:tr w:rsidR="00F13175" w:rsidRPr="00D84D20" w:rsidTr="002571E4">
        <w:tc>
          <w:tcPr>
            <w:tcW w:w="2200"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w:t>
            </w:r>
          </w:p>
        </w:tc>
        <w:tc>
          <w:tcPr>
            <w:tcW w:w="2267"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w:t>
            </w:r>
          </w:p>
        </w:tc>
        <w:tc>
          <w:tcPr>
            <w:tcW w:w="1870"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18</w:t>
            </w:r>
          </w:p>
        </w:tc>
        <w:tc>
          <w:tcPr>
            <w:tcW w:w="1149"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19</w:t>
            </w:r>
          </w:p>
        </w:tc>
        <w:tc>
          <w:tcPr>
            <w:tcW w:w="1187"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20</w:t>
            </w:r>
          </w:p>
        </w:tc>
        <w:tc>
          <w:tcPr>
            <w:tcW w:w="1149"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21</w:t>
            </w:r>
          </w:p>
        </w:tc>
        <w:tc>
          <w:tcPr>
            <w:tcW w:w="1149"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22</w:t>
            </w:r>
          </w:p>
        </w:tc>
        <w:tc>
          <w:tcPr>
            <w:tcW w:w="1149"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23</w:t>
            </w:r>
          </w:p>
        </w:tc>
        <w:tc>
          <w:tcPr>
            <w:tcW w:w="1148"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24</w:t>
            </w:r>
          </w:p>
        </w:tc>
        <w:tc>
          <w:tcPr>
            <w:tcW w:w="1126" w:type="dxa"/>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25</w:t>
            </w:r>
          </w:p>
        </w:tc>
      </w:tr>
      <w:tr w:rsidR="00F13175" w:rsidRPr="00D84D20" w:rsidTr="002571E4">
        <w:tc>
          <w:tcPr>
            <w:tcW w:w="2200" w:type="dxa"/>
            <w:vMerge w:val="restart"/>
            <w:vAlign w:val="center"/>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sz w:val="28"/>
                <w:szCs w:val="28"/>
              </w:rPr>
              <w:t>Гидрологи</w:t>
            </w:r>
            <w:r w:rsidRPr="00D84D20">
              <w:rPr>
                <w:rFonts w:ascii="Times New Roman" w:hAnsi="Times New Roman" w:cs="Times New Roman"/>
                <w:sz w:val="28"/>
                <w:szCs w:val="28"/>
                <w:lang w:val="kk-KZ"/>
              </w:rPr>
              <w:t>ялық бекеттер</w:t>
            </w:r>
          </w:p>
        </w:tc>
        <w:tc>
          <w:tcPr>
            <w:tcW w:w="2267" w:type="dxa"/>
            <w:vMerge w:val="restart"/>
            <w:vAlign w:val="center"/>
          </w:tcPr>
          <w:p w:rsidR="00F13175" w:rsidRPr="00D84D20" w:rsidRDefault="00F13175" w:rsidP="002571E4">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Аудандар</w:t>
            </w:r>
          </w:p>
        </w:tc>
        <w:tc>
          <w:tcPr>
            <w:tcW w:w="1870" w:type="dxa"/>
            <w:vMerge w:val="restart"/>
            <w:vAlign w:val="center"/>
          </w:tcPr>
          <w:p w:rsidR="00F13175" w:rsidRPr="00D84D20" w:rsidRDefault="00F13175" w:rsidP="002571E4">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Көрсеткіштер</w:t>
            </w:r>
          </w:p>
        </w:tc>
        <w:tc>
          <w:tcPr>
            <w:tcW w:w="8057" w:type="dxa"/>
            <w:gridSpan w:val="7"/>
          </w:tcPr>
          <w:p w:rsidR="00F13175" w:rsidRPr="00D84D20" w:rsidRDefault="00F13175" w:rsidP="002571E4">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Жылдар</w:t>
            </w:r>
          </w:p>
        </w:tc>
      </w:tr>
      <w:tr w:rsidR="00F13175" w:rsidRPr="00D84D20" w:rsidTr="002571E4">
        <w:tc>
          <w:tcPr>
            <w:tcW w:w="2200" w:type="dxa"/>
            <w:vMerge/>
          </w:tcPr>
          <w:p w:rsidR="00F13175" w:rsidRPr="00D84D20" w:rsidRDefault="00F13175" w:rsidP="002571E4">
            <w:pPr>
              <w:spacing w:after="0" w:line="240" w:lineRule="auto"/>
              <w:rPr>
                <w:rFonts w:ascii="Times New Roman" w:hAnsi="Times New Roman" w:cs="Times New Roman"/>
                <w:sz w:val="28"/>
                <w:szCs w:val="28"/>
              </w:rPr>
            </w:pPr>
          </w:p>
        </w:tc>
        <w:tc>
          <w:tcPr>
            <w:tcW w:w="2267" w:type="dxa"/>
            <w:vMerge/>
          </w:tcPr>
          <w:p w:rsidR="00F13175" w:rsidRPr="00D84D20" w:rsidRDefault="00F13175" w:rsidP="002571E4">
            <w:pPr>
              <w:spacing w:after="0" w:line="240" w:lineRule="auto"/>
              <w:rPr>
                <w:rFonts w:ascii="Times New Roman" w:hAnsi="Times New Roman" w:cs="Times New Roman"/>
                <w:sz w:val="28"/>
                <w:szCs w:val="28"/>
              </w:rPr>
            </w:pPr>
          </w:p>
        </w:tc>
        <w:tc>
          <w:tcPr>
            <w:tcW w:w="1870" w:type="dxa"/>
            <w:vMerge/>
          </w:tcPr>
          <w:p w:rsidR="00F13175" w:rsidRPr="00D84D20" w:rsidRDefault="00F13175" w:rsidP="002571E4">
            <w:pPr>
              <w:spacing w:after="0" w:line="240" w:lineRule="auto"/>
              <w:rPr>
                <w:rFonts w:ascii="Times New Roman" w:hAnsi="Times New Roman" w:cs="Times New Roman"/>
                <w:sz w:val="28"/>
                <w:szCs w:val="28"/>
              </w:rPr>
            </w:pPr>
          </w:p>
        </w:tc>
        <w:tc>
          <w:tcPr>
            <w:tcW w:w="1149" w:type="dxa"/>
          </w:tcPr>
          <w:p w:rsidR="00F13175" w:rsidRPr="00D84D20" w:rsidRDefault="00F13175"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2019</w:t>
            </w:r>
          </w:p>
        </w:tc>
        <w:tc>
          <w:tcPr>
            <w:tcW w:w="1187" w:type="dxa"/>
          </w:tcPr>
          <w:p w:rsidR="00F13175" w:rsidRPr="00D84D20" w:rsidRDefault="00F13175" w:rsidP="00F13175">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w:t>
            </w:r>
            <w:r>
              <w:rPr>
                <w:rFonts w:ascii="Times New Roman" w:hAnsi="Times New Roman" w:cs="Times New Roman"/>
                <w:sz w:val="28"/>
                <w:szCs w:val="28"/>
                <w:lang w:val="kk-KZ"/>
              </w:rPr>
              <w:t>20</w:t>
            </w:r>
          </w:p>
        </w:tc>
        <w:tc>
          <w:tcPr>
            <w:tcW w:w="1149" w:type="dxa"/>
          </w:tcPr>
          <w:p w:rsidR="00F13175" w:rsidRPr="00D84D20" w:rsidRDefault="00F13175" w:rsidP="00F13175">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w:t>
            </w:r>
            <w:r>
              <w:rPr>
                <w:rFonts w:ascii="Times New Roman" w:hAnsi="Times New Roman" w:cs="Times New Roman"/>
                <w:sz w:val="28"/>
                <w:szCs w:val="28"/>
                <w:lang w:val="kk-KZ"/>
              </w:rPr>
              <w:t>21</w:t>
            </w:r>
          </w:p>
        </w:tc>
        <w:tc>
          <w:tcPr>
            <w:tcW w:w="1149" w:type="dxa"/>
          </w:tcPr>
          <w:p w:rsidR="00F13175" w:rsidRPr="00D84D20" w:rsidRDefault="00F13175" w:rsidP="00F13175">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w:t>
            </w:r>
            <w:r>
              <w:rPr>
                <w:rFonts w:ascii="Times New Roman" w:hAnsi="Times New Roman" w:cs="Times New Roman"/>
                <w:sz w:val="28"/>
                <w:szCs w:val="28"/>
                <w:lang w:val="kk-KZ"/>
              </w:rPr>
              <w:t>22</w:t>
            </w:r>
          </w:p>
        </w:tc>
        <w:tc>
          <w:tcPr>
            <w:tcW w:w="1149" w:type="dxa"/>
          </w:tcPr>
          <w:p w:rsidR="00F13175" w:rsidRPr="00D84D20" w:rsidRDefault="00F13175" w:rsidP="00F13175">
            <w:pPr>
              <w:spacing w:after="0" w:line="240" w:lineRule="auto"/>
              <w:jc w:val="center"/>
              <w:rPr>
                <w:rFonts w:ascii="Times New Roman" w:hAnsi="Times New Roman" w:cs="Times New Roman"/>
                <w:sz w:val="28"/>
                <w:szCs w:val="28"/>
                <w:lang w:val="kk-KZ"/>
              </w:rPr>
            </w:pPr>
            <w:r w:rsidRPr="00D84D20">
              <w:rPr>
                <w:rFonts w:ascii="Times New Roman" w:hAnsi="Times New Roman" w:cs="Times New Roman"/>
                <w:sz w:val="28"/>
                <w:szCs w:val="28"/>
                <w:lang w:val="kk-KZ"/>
              </w:rPr>
              <w:t>20</w:t>
            </w:r>
            <w:r>
              <w:rPr>
                <w:rFonts w:ascii="Times New Roman" w:hAnsi="Times New Roman" w:cs="Times New Roman"/>
                <w:sz w:val="28"/>
                <w:szCs w:val="28"/>
                <w:lang w:val="kk-KZ"/>
              </w:rPr>
              <w:t>23</w:t>
            </w:r>
          </w:p>
        </w:tc>
        <w:tc>
          <w:tcPr>
            <w:tcW w:w="1148" w:type="dxa"/>
          </w:tcPr>
          <w:p w:rsidR="00F13175" w:rsidRPr="00D84D20" w:rsidRDefault="00F13175" w:rsidP="002571E4">
            <w:pPr>
              <w:spacing w:after="0" w:line="240" w:lineRule="auto"/>
              <w:jc w:val="center"/>
              <w:rPr>
                <w:rFonts w:ascii="Times New Roman" w:hAnsi="Times New Roman" w:cs="Times New Roman"/>
                <w:sz w:val="28"/>
                <w:szCs w:val="28"/>
                <w:lang w:val="kk-KZ"/>
              </w:rPr>
            </w:pPr>
          </w:p>
        </w:tc>
        <w:tc>
          <w:tcPr>
            <w:tcW w:w="1126" w:type="dxa"/>
          </w:tcPr>
          <w:p w:rsidR="00F13175" w:rsidRPr="00D84D20" w:rsidRDefault="00F13175" w:rsidP="002571E4">
            <w:pPr>
              <w:spacing w:after="0" w:line="240" w:lineRule="auto"/>
              <w:jc w:val="center"/>
              <w:rPr>
                <w:rFonts w:ascii="Times New Roman" w:hAnsi="Times New Roman" w:cs="Times New Roman"/>
                <w:sz w:val="28"/>
                <w:szCs w:val="28"/>
                <w:lang w:val="kk-KZ"/>
              </w:rPr>
            </w:pPr>
          </w:p>
        </w:tc>
      </w:tr>
      <w:tr w:rsidR="00F13175" w:rsidRPr="00D84D20" w:rsidTr="002571E4">
        <w:tc>
          <w:tcPr>
            <w:tcW w:w="2200" w:type="dxa"/>
            <w:vMerge w:val="restart"/>
          </w:tcPr>
          <w:p w:rsidR="00F13175" w:rsidRPr="00D84D20" w:rsidRDefault="00F13175"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rPr>
              <w:t>Шардар</w:t>
            </w:r>
            <w:r w:rsidRPr="00D84D20">
              <w:rPr>
                <w:rFonts w:ascii="Times New Roman" w:hAnsi="Times New Roman" w:cs="Times New Roman"/>
                <w:sz w:val="28"/>
                <w:szCs w:val="28"/>
                <w:lang w:val="kk-KZ"/>
              </w:rPr>
              <w:t>а мен Қ</w:t>
            </w:r>
            <w:r w:rsidRPr="00D84D20">
              <w:rPr>
                <w:rFonts w:ascii="Times New Roman" w:hAnsi="Times New Roman" w:cs="Times New Roman"/>
                <w:sz w:val="28"/>
                <w:szCs w:val="28"/>
              </w:rPr>
              <w:t>ызылорд</w:t>
            </w:r>
            <w:r w:rsidRPr="00D84D20">
              <w:rPr>
                <w:rFonts w:ascii="Times New Roman" w:hAnsi="Times New Roman" w:cs="Times New Roman"/>
                <w:sz w:val="28"/>
                <w:szCs w:val="28"/>
                <w:lang w:val="kk-KZ"/>
              </w:rPr>
              <w:t>а</w:t>
            </w:r>
          </w:p>
        </w:tc>
        <w:tc>
          <w:tcPr>
            <w:tcW w:w="2267" w:type="dxa"/>
          </w:tcPr>
          <w:p w:rsidR="00F13175" w:rsidRPr="00D84D20" w:rsidRDefault="00F13175"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Жа</w:t>
            </w:r>
            <w:r w:rsidRPr="00D84D20">
              <w:rPr>
                <w:rFonts w:ascii="Times New Roman" w:hAnsi="Times New Roman" w:cs="Times New Roman"/>
                <w:sz w:val="28"/>
                <w:szCs w:val="28"/>
                <w:lang w:val="kk-KZ"/>
              </w:rPr>
              <w:t>ң</w:t>
            </w:r>
            <w:r w:rsidRPr="00D84D20">
              <w:rPr>
                <w:rFonts w:ascii="Times New Roman" w:hAnsi="Times New Roman" w:cs="Times New Roman"/>
                <w:sz w:val="28"/>
                <w:szCs w:val="28"/>
              </w:rPr>
              <w:t>а</w:t>
            </w: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ор</w:t>
            </w:r>
            <w:r w:rsidRPr="00D84D20">
              <w:rPr>
                <w:rFonts w:ascii="Times New Roman" w:hAnsi="Times New Roman" w:cs="Times New Roman"/>
                <w:sz w:val="28"/>
                <w:szCs w:val="28"/>
                <w:lang w:val="kk-KZ"/>
              </w:rPr>
              <w:t>ғ</w:t>
            </w:r>
            <w:r w:rsidRPr="00D84D20">
              <w:rPr>
                <w:rFonts w:ascii="Times New Roman" w:hAnsi="Times New Roman" w:cs="Times New Roman"/>
                <w:sz w:val="28"/>
                <w:szCs w:val="28"/>
              </w:rPr>
              <w:t>ан</w:t>
            </w:r>
          </w:p>
        </w:tc>
        <w:tc>
          <w:tcPr>
            <w:tcW w:w="1870" w:type="dxa"/>
            <w:vAlign w:val="center"/>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87" type="#_x0000_t75" style="width:21.9pt;height:19pt" o:ole="">
                  <v:imagedata r:id="rId608" o:title=""/>
                </v:shape>
                <o:OLEObject Type="Embed" ProgID="Equation.3" ShapeID="_x0000_i1387" DrawAspect="Content" ObjectID="_1807931753" r:id="rId636"/>
              </w:objec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sidRPr="00C87705">
              <w:rPr>
                <w:rFonts w:ascii="Times New Roman" w:eastAsia="Times New Roman" w:hAnsi="Times New Roman" w:cs="Times New Roman"/>
                <w:sz w:val="28"/>
                <w:szCs w:val="28"/>
              </w:rPr>
              <w:t>560,4</w:t>
            </w:r>
          </w:p>
        </w:tc>
        <w:tc>
          <w:tcPr>
            <w:tcW w:w="1187" w:type="dxa"/>
          </w:tcPr>
          <w:p w:rsidR="00F13175" w:rsidRPr="00D84D20" w:rsidRDefault="007C10D4" w:rsidP="002571E4">
            <w:pPr>
              <w:spacing w:after="0" w:line="240" w:lineRule="auto"/>
              <w:jc w:val="center"/>
              <w:rPr>
                <w:rFonts w:ascii="Times New Roman" w:hAnsi="Times New Roman" w:cs="Times New Roman"/>
                <w:sz w:val="28"/>
                <w:szCs w:val="28"/>
              </w:rPr>
            </w:pPr>
            <w:r w:rsidRPr="00C87705">
              <w:rPr>
                <w:rFonts w:ascii="Times New Roman" w:eastAsia="Times New Roman" w:hAnsi="Times New Roman" w:cs="Times New Roman"/>
                <w:sz w:val="28"/>
                <w:szCs w:val="28"/>
              </w:rPr>
              <w:t>553,4</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505,7</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503,1</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908,4</w:t>
            </w:r>
          </w:p>
        </w:tc>
        <w:tc>
          <w:tcPr>
            <w:tcW w:w="1148" w:type="dxa"/>
          </w:tcPr>
          <w:p w:rsidR="00F13175" w:rsidRPr="00D84D20" w:rsidRDefault="00F13175" w:rsidP="002571E4">
            <w:pPr>
              <w:spacing w:after="0" w:line="240" w:lineRule="auto"/>
              <w:jc w:val="center"/>
              <w:rPr>
                <w:rFonts w:ascii="Times New Roman" w:hAnsi="Times New Roman" w:cs="Times New Roman"/>
                <w:sz w:val="28"/>
                <w:szCs w:val="28"/>
              </w:rPr>
            </w:pPr>
          </w:p>
        </w:tc>
        <w:tc>
          <w:tcPr>
            <w:tcW w:w="1126" w:type="dxa"/>
          </w:tcPr>
          <w:p w:rsidR="00F13175" w:rsidRPr="00D84D20" w:rsidRDefault="00F13175" w:rsidP="002571E4">
            <w:pPr>
              <w:spacing w:after="0" w:line="240" w:lineRule="auto"/>
              <w:jc w:val="center"/>
              <w:rPr>
                <w:rFonts w:ascii="Times New Roman" w:hAnsi="Times New Roman" w:cs="Times New Roman"/>
                <w:sz w:val="28"/>
                <w:szCs w:val="28"/>
              </w:rPr>
            </w:pPr>
          </w:p>
        </w:tc>
      </w:tr>
      <w:tr w:rsidR="00F13175" w:rsidRPr="00D84D20" w:rsidTr="002571E4">
        <w:tc>
          <w:tcPr>
            <w:tcW w:w="2200" w:type="dxa"/>
            <w:vMerge/>
          </w:tcPr>
          <w:p w:rsidR="00F13175" w:rsidRPr="00D84D20" w:rsidRDefault="00F13175" w:rsidP="002571E4">
            <w:pPr>
              <w:spacing w:after="0" w:line="240" w:lineRule="auto"/>
              <w:rPr>
                <w:rFonts w:ascii="Times New Roman" w:hAnsi="Times New Roman" w:cs="Times New Roman"/>
                <w:sz w:val="28"/>
                <w:szCs w:val="28"/>
              </w:rPr>
            </w:pPr>
          </w:p>
        </w:tc>
        <w:tc>
          <w:tcPr>
            <w:tcW w:w="2267" w:type="dxa"/>
          </w:tcPr>
          <w:p w:rsidR="00F13175" w:rsidRPr="00D84D20" w:rsidRDefault="00F13175"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Ши</w:t>
            </w:r>
            <w:r w:rsidRPr="00D84D20">
              <w:rPr>
                <w:rFonts w:ascii="Times New Roman" w:hAnsi="Times New Roman" w:cs="Times New Roman"/>
                <w:sz w:val="28"/>
                <w:szCs w:val="28"/>
                <w:lang w:val="kk-KZ"/>
              </w:rPr>
              <w:t>е</w:t>
            </w:r>
            <w:r w:rsidRPr="00D84D20">
              <w:rPr>
                <w:rFonts w:ascii="Times New Roman" w:hAnsi="Times New Roman" w:cs="Times New Roman"/>
                <w:sz w:val="28"/>
                <w:szCs w:val="28"/>
              </w:rPr>
              <w:t>л</w:t>
            </w:r>
            <w:r w:rsidRPr="00D84D20">
              <w:rPr>
                <w:rFonts w:ascii="Times New Roman" w:hAnsi="Times New Roman" w:cs="Times New Roman"/>
                <w:sz w:val="28"/>
                <w:szCs w:val="28"/>
                <w:lang w:val="kk-KZ"/>
              </w:rPr>
              <w:t>і</w:t>
            </w:r>
          </w:p>
        </w:tc>
        <w:tc>
          <w:tcPr>
            <w:tcW w:w="1870" w:type="dxa"/>
            <w:vAlign w:val="center"/>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88" type="#_x0000_t75" style="width:21.9pt;height:19pt" o:ole="">
                  <v:imagedata r:id="rId610" o:title=""/>
                </v:shape>
                <o:OLEObject Type="Embed" ProgID="Equation.3" ShapeID="_x0000_i1388" DrawAspect="Content" ObjectID="_1807931754" r:id="rId637"/>
              </w:objec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sidRPr="00C87705">
              <w:rPr>
                <w:rFonts w:ascii="Times New Roman" w:eastAsia="Times New Roman" w:hAnsi="Times New Roman" w:cs="Times New Roman"/>
                <w:sz w:val="28"/>
                <w:szCs w:val="28"/>
              </w:rPr>
              <w:t>716,3</w:t>
            </w:r>
          </w:p>
        </w:tc>
        <w:tc>
          <w:tcPr>
            <w:tcW w:w="1187" w:type="dxa"/>
          </w:tcPr>
          <w:p w:rsidR="00F13175" w:rsidRPr="00D84D20" w:rsidRDefault="007C10D4" w:rsidP="002571E4">
            <w:pPr>
              <w:spacing w:after="0" w:line="240" w:lineRule="auto"/>
              <w:jc w:val="center"/>
              <w:rPr>
                <w:rFonts w:ascii="Times New Roman" w:hAnsi="Times New Roman" w:cs="Times New Roman"/>
                <w:sz w:val="28"/>
                <w:szCs w:val="28"/>
              </w:rPr>
            </w:pPr>
            <w:r w:rsidRPr="00C87705">
              <w:rPr>
                <w:rFonts w:ascii="Times New Roman" w:eastAsia="Times New Roman" w:hAnsi="Times New Roman" w:cs="Times New Roman"/>
                <w:sz w:val="28"/>
                <w:szCs w:val="28"/>
              </w:rPr>
              <w:t>764,1</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510,5</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520,0</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lang w:val="kk-KZ"/>
              </w:rPr>
              <w:t>965,8</w:t>
            </w:r>
          </w:p>
        </w:tc>
        <w:tc>
          <w:tcPr>
            <w:tcW w:w="1148" w:type="dxa"/>
          </w:tcPr>
          <w:p w:rsidR="00F13175" w:rsidRPr="00D84D20" w:rsidRDefault="00F13175" w:rsidP="002571E4">
            <w:pPr>
              <w:spacing w:after="0" w:line="240" w:lineRule="auto"/>
              <w:jc w:val="center"/>
              <w:rPr>
                <w:rFonts w:ascii="Times New Roman" w:hAnsi="Times New Roman" w:cs="Times New Roman"/>
                <w:sz w:val="28"/>
                <w:szCs w:val="28"/>
              </w:rPr>
            </w:pPr>
          </w:p>
        </w:tc>
        <w:tc>
          <w:tcPr>
            <w:tcW w:w="1126" w:type="dxa"/>
          </w:tcPr>
          <w:p w:rsidR="00F13175" w:rsidRPr="00D84D20" w:rsidRDefault="00F13175" w:rsidP="002571E4">
            <w:pPr>
              <w:spacing w:after="0" w:line="240" w:lineRule="auto"/>
              <w:jc w:val="center"/>
              <w:rPr>
                <w:rFonts w:ascii="Times New Roman" w:hAnsi="Times New Roman" w:cs="Times New Roman"/>
                <w:sz w:val="28"/>
                <w:szCs w:val="28"/>
              </w:rPr>
            </w:pPr>
          </w:p>
        </w:tc>
      </w:tr>
      <w:tr w:rsidR="00F13175" w:rsidRPr="00D84D20" w:rsidTr="002571E4">
        <w:tc>
          <w:tcPr>
            <w:tcW w:w="2200" w:type="dxa"/>
            <w:vMerge/>
          </w:tcPr>
          <w:p w:rsidR="00F13175" w:rsidRPr="00D84D20" w:rsidRDefault="00F13175" w:rsidP="002571E4">
            <w:pPr>
              <w:spacing w:after="0" w:line="240" w:lineRule="auto"/>
              <w:rPr>
                <w:rFonts w:ascii="Times New Roman" w:hAnsi="Times New Roman" w:cs="Times New Roman"/>
                <w:sz w:val="28"/>
                <w:szCs w:val="28"/>
              </w:rPr>
            </w:pPr>
          </w:p>
        </w:tc>
        <w:tc>
          <w:tcPr>
            <w:tcW w:w="2267" w:type="dxa"/>
          </w:tcPr>
          <w:p w:rsidR="00F13175" w:rsidRPr="00D84D20" w:rsidRDefault="00F13175"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F13175" w:rsidRPr="00D84D20" w:rsidRDefault="00F1317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389" type="#_x0000_t75" style="width:34.55pt;height:19pt" o:ole="">
                  <v:imagedata r:id="rId595" o:title=""/>
                </v:shape>
                <o:OLEObject Type="Embed" ProgID="Equation.3" ShapeID="_x0000_i1389" DrawAspect="Content" ObjectID="_1807931755" r:id="rId638"/>
              </w:objec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1276,7</w:t>
            </w:r>
          </w:p>
        </w:tc>
        <w:tc>
          <w:tcPr>
            <w:tcW w:w="1187" w:type="dxa"/>
          </w:tcPr>
          <w:p w:rsidR="00F13175" w:rsidRPr="00D84D20" w:rsidRDefault="007C10D4"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1317,5</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1016,2</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1023,1</w:t>
            </w:r>
          </w:p>
        </w:tc>
        <w:tc>
          <w:tcPr>
            <w:tcW w:w="1149" w:type="dxa"/>
          </w:tcPr>
          <w:p w:rsidR="00F13175" w:rsidRPr="00D84D20" w:rsidRDefault="007C10D4" w:rsidP="002571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1874,2</w:t>
            </w:r>
          </w:p>
        </w:tc>
        <w:tc>
          <w:tcPr>
            <w:tcW w:w="1148" w:type="dxa"/>
          </w:tcPr>
          <w:p w:rsidR="00F13175" w:rsidRPr="00D84D20" w:rsidRDefault="00F13175" w:rsidP="002571E4">
            <w:pPr>
              <w:spacing w:after="0" w:line="240" w:lineRule="auto"/>
              <w:jc w:val="center"/>
              <w:rPr>
                <w:rFonts w:ascii="Times New Roman" w:hAnsi="Times New Roman" w:cs="Times New Roman"/>
                <w:sz w:val="28"/>
                <w:szCs w:val="28"/>
                <w:lang w:val="kk-KZ"/>
              </w:rPr>
            </w:pPr>
          </w:p>
        </w:tc>
        <w:tc>
          <w:tcPr>
            <w:tcW w:w="1126" w:type="dxa"/>
          </w:tcPr>
          <w:p w:rsidR="00F13175" w:rsidRPr="00D84D20" w:rsidRDefault="00F13175" w:rsidP="002571E4">
            <w:pPr>
              <w:spacing w:after="0" w:line="240" w:lineRule="auto"/>
              <w:jc w:val="center"/>
              <w:rPr>
                <w:rFonts w:ascii="Times New Roman" w:hAnsi="Times New Roman" w:cs="Times New Roman"/>
                <w:sz w:val="28"/>
                <w:szCs w:val="28"/>
                <w:lang w:val="kk-KZ"/>
              </w:rPr>
            </w:pPr>
          </w:p>
        </w:tc>
      </w:tr>
      <w:tr w:rsidR="00380814" w:rsidRPr="00D84D20" w:rsidTr="002571E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390" type="#_x0000_t75" style="width:27.05pt;height:19pt" o:ole="">
                  <v:imagedata r:id="rId613" o:title=""/>
                </v:shape>
                <o:OLEObject Type="Embed" ProgID="Equation.3" ShapeID="_x0000_i1390" DrawAspect="Content" ObjectID="_1807931756" r:id="rId639"/>
              </w:object>
            </w:r>
          </w:p>
        </w:tc>
        <w:tc>
          <w:tcPr>
            <w:tcW w:w="1149" w:type="dxa"/>
          </w:tcPr>
          <w:p w:rsidR="00380814" w:rsidRPr="00C87705" w:rsidRDefault="00380814" w:rsidP="005F39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5</w:t>
            </w:r>
            <w:r w:rsidRPr="00C87705">
              <w:rPr>
                <w:rFonts w:ascii="Times New Roman" w:eastAsia="Calibri" w:hAnsi="Times New Roman" w:cs="Times New Roman"/>
                <w:sz w:val="28"/>
                <w:szCs w:val="28"/>
                <w:lang w:val="kk-KZ"/>
              </w:rPr>
              <w:t>254</w:t>
            </w:r>
            <w:r>
              <w:rPr>
                <w:rFonts w:ascii="Times New Roman" w:eastAsia="Calibri" w:hAnsi="Times New Roman" w:cs="Times New Roman"/>
                <w:sz w:val="28"/>
                <w:szCs w:val="28"/>
                <w:lang w:val="kk-KZ"/>
              </w:rPr>
              <w:t>,0</w:t>
            </w:r>
          </w:p>
        </w:tc>
        <w:tc>
          <w:tcPr>
            <w:tcW w:w="1187" w:type="dxa"/>
          </w:tcPr>
          <w:p w:rsidR="00380814" w:rsidRPr="00D84D20" w:rsidRDefault="00380814" w:rsidP="002571E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3</w:t>
            </w:r>
            <w:r w:rsidRPr="00C87705">
              <w:rPr>
                <w:rFonts w:ascii="Times New Roman" w:eastAsia="Calibri" w:hAnsi="Times New Roman" w:cs="Times New Roman"/>
                <w:sz w:val="28"/>
                <w:szCs w:val="28"/>
                <w:lang w:val="kk-KZ"/>
              </w:rPr>
              <w:t>630</w:t>
            </w:r>
            <w:r>
              <w:rPr>
                <w:rFonts w:ascii="Times New Roman" w:eastAsia="Calibri" w:hAnsi="Times New Roman" w:cs="Times New Roman"/>
                <w:sz w:val="28"/>
                <w:szCs w:val="28"/>
                <w:lang w:val="kk-KZ"/>
              </w:rPr>
              <w:t>,0</w:t>
            </w:r>
          </w:p>
        </w:tc>
        <w:tc>
          <w:tcPr>
            <w:tcW w:w="1149" w:type="dxa"/>
          </w:tcPr>
          <w:p w:rsidR="00380814" w:rsidRPr="00D84D20" w:rsidRDefault="00380814" w:rsidP="002571E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2793,0</w:t>
            </w:r>
          </w:p>
        </w:tc>
        <w:tc>
          <w:tcPr>
            <w:tcW w:w="1149" w:type="dxa"/>
          </w:tcPr>
          <w:p w:rsidR="00380814" w:rsidRPr="00D84D20" w:rsidRDefault="00380814" w:rsidP="002571E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3786,0</w:t>
            </w:r>
          </w:p>
        </w:tc>
        <w:tc>
          <w:tcPr>
            <w:tcW w:w="1149" w:type="dxa"/>
          </w:tcPr>
          <w:p w:rsidR="00380814" w:rsidRPr="00D84D20" w:rsidRDefault="00380814" w:rsidP="002571E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3474,0</w:t>
            </w:r>
          </w:p>
        </w:tc>
        <w:tc>
          <w:tcPr>
            <w:tcW w:w="1148" w:type="dxa"/>
          </w:tcPr>
          <w:p w:rsidR="00380814" w:rsidRPr="00D84D20" w:rsidRDefault="00380814" w:rsidP="002571E4">
            <w:pPr>
              <w:spacing w:after="0" w:line="240" w:lineRule="auto"/>
              <w:jc w:val="center"/>
              <w:rPr>
                <w:rFonts w:ascii="Times New Roman" w:hAnsi="Times New Roman" w:cs="Times New Roman"/>
                <w:sz w:val="28"/>
                <w:szCs w:val="28"/>
                <w:lang w:val="kk-KZ"/>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rPr>
            </w:pPr>
          </w:p>
        </w:tc>
      </w:tr>
      <w:tr w:rsidR="00380814" w:rsidRPr="00D84D20" w:rsidTr="002571E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00" w:dyaOrig="360">
                <v:shape id="_x0000_i1391" type="#_x0000_t75" style="width:21.3pt;height:19pt" o:ole="">
                  <v:imagedata r:id="rId593" o:title=""/>
                </v:shape>
                <o:OLEObject Type="Embed" ProgID="Equation.3" ShapeID="_x0000_i1391" DrawAspect="Content" ObjectID="_1807931757" r:id="rId640"/>
              </w:object>
            </w:r>
          </w:p>
        </w:tc>
        <w:tc>
          <w:tcPr>
            <w:tcW w:w="1149" w:type="dxa"/>
          </w:tcPr>
          <w:p w:rsidR="00380814" w:rsidRPr="00380814" w:rsidRDefault="00380814" w:rsidP="002571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w:t>
            </w:r>
          </w:p>
        </w:tc>
        <w:tc>
          <w:tcPr>
            <w:tcW w:w="1187" w:type="dxa"/>
          </w:tcPr>
          <w:p w:rsidR="00380814" w:rsidRPr="00380814" w:rsidRDefault="00380814" w:rsidP="002571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2,75</w:t>
            </w:r>
          </w:p>
        </w:tc>
        <w:tc>
          <w:tcPr>
            <w:tcW w:w="1149" w:type="dxa"/>
          </w:tcPr>
          <w:p w:rsidR="00380814" w:rsidRPr="00380814" w:rsidRDefault="00380814" w:rsidP="002571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2,74</w:t>
            </w:r>
          </w:p>
        </w:tc>
        <w:tc>
          <w:tcPr>
            <w:tcW w:w="1149" w:type="dxa"/>
          </w:tcPr>
          <w:p w:rsidR="00380814" w:rsidRPr="00380814" w:rsidRDefault="00380814" w:rsidP="002571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3,70</w:t>
            </w:r>
          </w:p>
        </w:tc>
        <w:tc>
          <w:tcPr>
            <w:tcW w:w="1149" w:type="dxa"/>
          </w:tcPr>
          <w:p w:rsidR="00380814" w:rsidRPr="00380814" w:rsidRDefault="00380814" w:rsidP="002571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1,85</w:t>
            </w:r>
          </w:p>
        </w:tc>
        <w:tc>
          <w:tcPr>
            <w:tcW w:w="1148" w:type="dxa"/>
          </w:tcPr>
          <w:p w:rsidR="00380814" w:rsidRPr="00D84D20" w:rsidRDefault="00380814" w:rsidP="002571E4">
            <w:pPr>
              <w:spacing w:after="0" w:line="240" w:lineRule="auto"/>
              <w:jc w:val="center"/>
              <w:rPr>
                <w:rFonts w:ascii="Times New Roman" w:hAnsi="Times New Roman" w:cs="Times New Roman"/>
                <w:sz w:val="28"/>
                <w:szCs w:val="28"/>
                <w:lang w:val="en-US"/>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rPr>
            </w:pPr>
          </w:p>
        </w:tc>
      </w:tr>
      <w:tr w:rsidR="00380814" w:rsidRPr="00D84D20" w:rsidTr="005F3924">
        <w:tc>
          <w:tcPr>
            <w:tcW w:w="2200" w:type="dxa"/>
            <w:vMerge w:val="restart"/>
          </w:tcPr>
          <w:p w:rsidR="00380814" w:rsidRPr="00D84D20" w:rsidRDefault="00380814"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Кызылорд</w:t>
            </w:r>
            <w:r w:rsidRPr="00D84D20">
              <w:rPr>
                <w:rFonts w:ascii="Times New Roman" w:hAnsi="Times New Roman" w:cs="Times New Roman"/>
                <w:sz w:val="28"/>
                <w:szCs w:val="28"/>
                <w:lang w:val="kk-KZ"/>
              </w:rPr>
              <w:t>а мен 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w:t>
            </w:r>
          </w:p>
        </w:tc>
        <w:tc>
          <w:tcPr>
            <w:tcW w:w="2267" w:type="dxa"/>
          </w:tcPr>
          <w:p w:rsidR="00380814" w:rsidRPr="00D84D20" w:rsidRDefault="00380814"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Сырдария</w:t>
            </w: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92" type="#_x0000_t75" style="width:21.9pt;height:19pt" o:ole="">
                  <v:imagedata r:id="rId616" o:title=""/>
                </v:shape>
                <o:OLEObject Type="Embed" ProgID="Equation.3" ShapeID="_x0000_i1392" DrawAspect="Content" ObjectID="_1807931758" r:id="rId641"/>
              </w:object>
            </w:r>
          </w:p>
        </w:tc>
        <w:tc>
          <w:tcPr>
            <w:tcW w:w="1149" w:type="dxa"/>
            <w:vAlign w:val="center"/>
          </w:tcPr>
          <w:p w:rsidR="00380814" w:rsidRPr="00C87705" w:rsidRDefault="00380814" w:rsidP="007C10D4">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1177</w:t>
            </w:r>
          </w:p>
        </w:tc>
        <w:tc>
          <w:tcPr>
            <w:tcW w:w="1187" w:type="dxa"/>
            <w:vAlign w:val="center"/>
          </w:tcPr>
          <w:p w:rsidR="00380814" w:rsidRPr="00C87705" w:rsidRDefault="00380814" w:rsidP="007C10D4">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1154</w:t>
            </w:r>
          </w:p>
        </w:tc>
        <w:tc>
          <w:tcPr>
            <w:tcW w:w="1149" w:type="dxa"/>
            <w:vAlign w:val="center"/>
          </w:tcPr>
          <w:p w:rsidR="00380814" w:rsidRPr="00025D9F" w:rsidRDefault="00380814" w:rsidP="007C10D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850,2</w:t>
            </w:r>
          </w:p>
        </w:tc>
        <w:tc>
          <w:tcPr>
            <w:tcW w:w="1149" w:type="dxa"/>
            <w:vAlign w:val="center"/>
          </w:tcPr>
          <w:p w:rsidR="00380814" w:rsidRPr="00D90FE3" w:rsidRDefault="00380814" w:rsidP="007C10D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820,8</w:t>
            </w:r>
          </w:p>
        </w:tc>
        <w:tc>
          <w:tcPr>
            <w:tcW w:w="1149" w:type="dxa"/>
            <w:vAlign w:val="center"/>
          </w:tcPr>
          <w:p w:rsidR="00380814" w:rsidRPr="005274F3" w:rsidRDefault="00380814" w:rsidP="007C10D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1240,8</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Жала</w:t>
            </w:r>
            <w:r w:rsidRPr="00D84D20">
              <w:rPr>
                <w:rFonts w:ascii="Times New Roman" w:hAnsi="Times New Roman" w:cs="Times New Roman"/>
                <w:sz w:val="28"/>
                <w:szCs w:val="28"/>
                <w:lang w:val="kk-KZ"/>
              </w:rPr>
              <w:t>ғ</w:t>
            </w:r>
            <w:r w:rsidRPr="00D84D20">
              <w:rPr>
                <w:rFonts w:ascii="Times New Roman" w:hAnsi="Times New Roman" w:cs="Times New Roman"/>
                <w:sz w:val="28"/>
                <w:szCs w:val="28"/>
              </w:rPr>
              <w:t>аш</w:t>
            </w: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93" type="#_x0000_t75" style="width:21.9pt;height:19pt" o:ole="">
                  <v:imagedata r:id="rId618" o:title=""/>
                </v:shape>
                <o:OLEObject Type="Embed" ProgID="Equation.3" ShapeID="_x0000_i1393" DrawAspect="Content" ObjectID="_1807931759" r:id="rId642"/>
              </w:object>
            </w:r>
          </w:p>
        </w:tc>
        <w:tc>
          <w:tcPr>
            <w:tcW w:w="1149"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1127</w:t>
            </w:r>
          </w:p>
        </w:tc>
        <w:tc>
          <w:tcPr>
            <w:tcW w:w="1187"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1127</w:t>
            </w:r>
          </w:p>
        </w:tc>
        <w:tc>
          <w:tcPr>
            <w:tcW w:w="1149" w:type="dxa"/>
            <w:vAlign w:val="center"/>
          </w:tcPr>
          <w:p w:rsidR="00380814" w:rsidRPr="00DF0344"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875,2</w:t>
            </w:r>
          </w:p>
        </w:tc>
        <w:tc>
          <w:tcPr>
            <w:tcW w:w="1149" w:type="dxa"/>
            <w:vAlign w:val="center"/>
          </w:tcPr>
          <w:p w:rsidR="00380814" w:rsidRPr="00D90FE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873,7</w:t>
            </w:r>
          </w:p>
        </w:tc>
        <w:tc>
          <w:tcPr>
            <w:tcW w:w="1149" w:type="dxa"/>
            <w:vAlign w:val="center"/>
          </w:tcPr>
          <w:p w:rsidR="00380814" w:rsidRPr="005274F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1275,8</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арма</w:t>
            </w:r>
            <w:r w:rsidRPr="00D84D20">
              <w:rPr>
                <w:rFonts w:ascii="Times New Roman" w:hAnsi="Times New Roman" w:cs="Times New Roman"/>
                <w:sz w:val="28"/>
                <w:szCs w:val="28"/>
                <w:lang w:val="kk-KZ"/>
              </w:rPr>
              <w:t>қ</w:t>
            </w:r>
            <w:r w:rsidRPr="00D84D20">
              <w:rPr>
                <w:rFonts w:ascii="Times New Roman" w:hAnsi="Times New Roman" w:cs="Times New Roman"/>
                <w:sz w:val="28"/>
                <w:szCs w:val="28"/>
              </w:rPr>
              <w:t>ш</w:t>
            </w:r>
            <w:r w:rsidRPr="00D84D20">
              <w:rPr>
                <w:rFonts w:ascii="Times New Roman" w:hAnsi="Times New Roman" w:cs="Times New Roman"/>
                <w:sz w:val="28"/>
                <w:szCs w:val="28"/>
                <w:lang w:val="kk-KZ"/>
              </w:rPr>
              <w:t>ы</w:t>
            </w:r>
          </w:p>
        </w:tc>
        <w:tc>
          <w:tcPr>
            <w:tcW w:w="1870" w:type="dxa"/>
            <w:vAlign w:val="center"/>
          </w:tcPr>
          <w:p w:rsidR="00380814" w:rsidRPr="00D84D20" w:rsidRDefault="00380814" w:rsidP="002571E4">
            <w:pPr>
              <w:spacing w:after="0" w:line="240" w:lineRule="auto"/>
              <w:jc w:val="center"/>
              <w:rPr>
                <w:rFonts w:ascii="Times New Roman" w:hAnsi="Times New Roman" w:cs="Times New Roman"/>
                <w:position w:val="-10"/>
                <w:sz w:val="28"/>
                <w:szCs w:val="28"/>
              </w:rPr>
            </w:pPr>
            <w:r w:rsidRPr="00D84D20">
              <w:rPr>
                <w:rFonts w:ascii="Times New Roman" w:hAnsi="Times New Roman" w:cs="Times New Roman"/>
                <w:position w:val="-12"/>
                <w:sz w:val="28"/>
                <w:szCs w:val="28"/>
              </w:rPr>
              <w:object w:dxaOrig="420" w:dyaOrig="360">
                <v:shape id="_x0000_i1394" type="#_x0000_t75" style="width:21.9pt;height:19pt" o:ole="">
                  <v:imagedata r:id="rId620" o:title=""/>
                </v:shape>
                <o:OLEObject Type="Embed" ProgID="Equation.3" ShapeID="_x0000_i1394" DrawAspect="Content" ObjectID="_1807931760" r:id="rId643"/>
              </w:object>
            </w:r>
          </w:p>
        </w:tc>
        <w:tc>
          <w:tcPr>
            <w:tcW w:w="1149"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667,9</w:t>
            </w:r>
          </w:p>
        </w:tc>
        <w:tc>
          <w:tcPr>
            <w:tcW w:w="1187"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641,4</w:t>
            </w:r>
          </w:p>
        </w:tc>
        <w:tc>
          <w:tcPr>
            <w:tcW w:w="1149" w:type="dxa"/>
            <w:vAlign w:val="center"/>
          </w:tcPr>
          <w:p w:rsidR="00380814" w:rsidRPr="00DF0344"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530,2</w:t>
            </w:r>
          </w:p>
        </w:tc>
        <w:tc>
          <w:tcPr>
            <w:tcW w:w="1149" w:type="dxa"/>
            <w:vAlign w:val="center"/>
          </w:tcPr>
          <w:p w:rsidR="00380814" w:rsidRPr="00D90FE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530,2</w:t>
            </w:r>
          </w:p>
        </w:tc>
        <w:tc>
          <w:tcPr>
            <w:tcW w:w="1149" w:type="dxa"/>
            <w:vAlign w:val="center"/>
          </w:tcPr>
          <w:p w:rsidR="00380814" w:rsidRPr="005274F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983,4</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ызылорда</w:t>
            </w:r>
            <w:r w:rsidRPr="00D84D20">
              <w:rPr>
                <w:rFonts w:ascii="Times New Roman" w:hAnsi="Times New Roman" w:cs="Times New Roman"/>
                <w:sz w:val="28"/>
                <w:szCs w:val="28"/>
                <w:lang w:val="kk-KZ"/>
              </w:rPr>
              <w:t xml:space="preserve"> қаласы</w:t>
            </w:r>
          </w:p>
        </w:tc>
        <w:tc>
          <w:tcPr>
            <w:tcW w:w="1870" w:type="dxa"/>
            <w:vAlign w:val="center"/>
          </w:tcPr>
          <w:p w:rsidR="00380814" w:rsidRPr="00D84D20" w:rsidRDefault="00380814" w:rsidP="002571E4">
            <w:pPr>
              <w:spacing w:after="0" w:line="240" w:lineRule="auto"/>
              <w:jc w:val="center"/>
              <w:rPr>
                <w:rFonts w:ascii="Times New Roman" w:hAnsi="Times New Roman" w:cs="Times New Roman"/>
                <w:position w:val="-10"/>
                <w:sz w:val="28"/>
                <w:szCs w:val="28"/>
              </w:rPr>
            </w:pPr>
            <w:r w:rsidRPr="00D84D20">
              <w:rPr>
                <w:rFonts w:ascii="Times New Roman" w:hAnsi="Times New Roman" w:cs="Times New Roman"/>
                <w:position w:val="-12"/>
                <w:sz w:val="28"/>
                <w:szCs w:val="28"/>
              </w:rPr>
              <w:object w:dxaOrig="420" w:dyaOrig="360">
                <v:shape id="_x0000_i1395" type="#_x0000_t75" style="width:21.9pt;height:19pt" o:ole="">
                  <v:imagedata r:id="rId622" o:title=""/>
                </v:shape>
                <o:OLEObject Type="Embed" ProgID="Equation.3" ShapeID="_x0000_i1395" DrawAspect="Content" ObjectID="_1807931761" r:id="rId644"/>
              </w:object>
            </w:r>
          </w:p>
        </w:tc>
        <w:tc>
          <w:tcPr>
            <w:tcW w:w="1149"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396,0</w:t>
            </w:r>
          </w:p>
        </w:tc>
        <w:tc>
          <w:tcPr>
            <w:tcW w:w="1187"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418,2</w:t>
            </w:r>
          </w:p>
        </w:tc>
        <w:tc>
          <w:tcPr>
            <w:tcW w:w="1149" w:type="dxa"/>
            <w:vAlign w:val="center"/>
          </w:tcPr>
          <w:p w:rsidR="00380814" w:rsidRPr="00DF0344"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282,3</w:t>
            </w:r>
          </w:p>
        </w:tc>
        <w:tc>
          <w:tcPr>
            <w:tcW w:w="1149" w:type="dxa"/>
            <w:vAlign w:val="center"/>
          </w:tcPr>
          <w:p w:rsidR="00380814" w:rsidRPr="00274B0E"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278,5</w:t>
            </w:r>
          </w:p>
        </w:tc>
        <w:tc>
          <w:tcPr>
            <w:tcW w:w="1149" w:type="dxa"/>
            <w:vAlign w:val="center"/>
          </w:tcPr>
          <w:p w:rsidR="00380814" w:rsidRPr="005274F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456,7</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396" type="#_x0000_t75" style="width:34.55pt;height:19pt" o:ole="">
                  <v:imagedata r:id="rId595" o:title=""/>
                </v:shape>
                <o:OLEObject Type="Embed" ProgID="Equation.3" ShapeID="_x0000_i1396" DrawAspect="Content" ObjectID="_1807931762" r:id="rId645"/>
              </w:object>
            </w:r>
          </w:p>
        </w:tc>
        <w:tc>
          <w:tcPr>
            <w:tcW w:w="1149"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3367,9</w:t>
            </w:r>
          </w:p>
        </w:tc>
        <w:tc>
          <w:tcPr>
            <w:tcW w:w="1187"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3340,6</w:t>
            </w:r>
          </w:p>
        </w:tc>
        <w:tc>
          <w:tcPr>
            <w:tcW w:w="1149"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2537,9</w:t>
            </w:r>
          </w:p>
        </w:tc>
        <w:tc>
          <w:tcPr>
            <w:tcW w:w="1149"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2503,2</w:t>
            </w:r>
          </w:p>
        </w:tc>
        <w:tc>
          <w:tcPr>
            <w:tcW w:w="1149"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3956,7</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397" type="#_x0000_t75" style="width:27.05pt;height:19pt" o:ole="">
                  <v:imagedata r:id="rId625" o:title=""/>
                </v:shape>
                <o:OLEObject Type="Embed" ProgID="Equation.3" ShapeID="_x0000_i1397" DrawAspect="Content" ObjectID="_1807931763" r:id="rId646"/>
              </w:object>
            </w:r>
          </w:p>
        </w:tc>
        <w:tc>
          <w:tcPr>
            <w:tcW w:w="1149"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3427,0</w:t>
            </w:r>
          </w:p>
        </w:tc>
        <w:tc>
          <w:tcPr>
            <w:tcW w:w="1187"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sidRPr="00C87705">
              <w:rPr>
                <w:rFonts w:ascii="Times New Roman" w:eastAsia="Calibri" w:hAnsi="Times New Roman" w:cs="Times New Roman"/>
                <w:sz w:val="28"/>
                <w:szCs w:val="28"/>
                <w:lang w:val="kk-KZ"/>
              </w:rPr>
              <w:t>2366,1</w:t>
            </w:r>
          </w:p>
        </w:tc>
        <w:tc>
          <w:tcPr>
            <w:tcW w:w="1149"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1951,6</w:t>
            </w:r>
          </w:p>
        </w:tc>
        <w:tc>
          <w:tcPr>
            <w:tcW w:w="1149"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1787,6</w:t>
            </w:r>
          </w:p>
        </w:tc>
        <w:tc>
          <w:tcPr>
            <w:tcW w:w="1149"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2714,2</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lang w:val="kk-KZ"/>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5F3924">
        <w:tc>
          <w:tcPr>
            <w:tcW w:w="2200" w:type="dxa"/>
            <w:vMerge/>
          </w:tcPr>
          <w:p w:rsidR="00380814" w:rsidRPr="00D84D20" w:rsidRDefault="00380814" w:rsidP="002571E4">
            <w:pPr>
              <w:spacing w:after="0" w:line="240" w:lineRule="auto"/>
              <w:rPr>
                <w:rFonts w:ascii="Times New Roman" w:hAnsi="Times New Roman" w:cs="Times New Roman"/>
                <w:sz w:val="28"/>
                <w:szCs w:val="28"/>
              </w:rPr>
            </w:pPr>
          </w:p>
        </w:tc>
        <w:tc>
          <w:tcPr>
            <w:tcW w:w="2267" w:type="dxa"/>
          </w:tcPr>
          <w:p w:rsidR="00380814" w:rsidRPr="00D84D20" w:rsidRDefault="00380814" w:rsidP="002571E4">
            <w:pPr>
              <w:spacing w:after="0" w:line="240" w:lineRule="auto"/>
              <w:rPr>
                <w:rFonts w:ascii="Times New Roman" w:hAnsi="Times New Roman" w:cs="Times New Roman"/>
                <w:sz w:val="28"/>
                <w:szCs w:val="28"/>
              </w:rPr>
            </w:pP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98" type="#_x0000_t75" style="width:21.9pt;height:19pt" o:ole="">
                  <v:imagedata r:id="rId597" o:title=""/>
                </v:shape>
                <o:OLEObject Type="Embed" ProgID="Equation.3" ShapeID="_x0000_i1398" DrawAspect="Content" ObjectID="_1807931764" r:id="rId647"/>
              </w:object>
            </w:r>
          </w:p>
        </w:tc>
        <w:tc>
          <w:tcPr>
            <w:tcW w:w="1149" w:type="dxa"/>
            <w:vAlign w:val="center"/>
          </w:tcPr>
          <w:p w:rsidR="00380814" w:rsidRPr="00380814" w:rsidRDefault="00380814"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1187" w:type="dxa"/>
            <w:vAlign w:val="center"/>
          </w:tcPr>
          <w:p w:rsidR="00380814" w:rsidRPr="00380814" w:rsidRDefault="00380814"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0,71</w:t>
            </w:r>
          </w:p>
        </w:tc>
        <w:tc>
          <w:tcPr>
            <w:tcW w:w="1149" w:type="dxa"/>
            <w:vAlign w:val="center"/>
          </w:tcPr>
          <w:p w:rsidR="00380814" w:rsidRPr="00380814" w:rsidRDefault="00380814"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0,77</w:t>
            </w:r>
          </w:p>
        </w:tc>
        <w:tc>
          <w:tcPr>
            <w:tcW w:w="1149" w:type="dxa"/>
            <w:vAlign w:val="center"/>
          </w:tcPr>
          <w:p w:rsidR="00380814" w:rsidRPr="00380814" w:rsidRDefault="00380814"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0,71</w:t>
            </w:r>
          </w:p>
        </w:tc>
        <w:tc>
          <w:tcPr>
            <w:tcW w:w="1149" w:type="dxa"/>
            <w:vAlign w:val="center"/>
          </w:tcPr>
          <w:p w:rsidR="00380814" w:rsidRPr="00380814" w:rsidRDefault="00380814"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0,69</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lang w:val="en-US"/>
              </w:rPr>
            </w:pPr>
          </w:p>
        </w:tc>
        <w:tc>
          <w:tcPr>
            <w:tcW w:w="1126" w:type="dxa"/>
          </w:tcPr>
          <w:p w:rsidR="00380814" w:rsidRPr="00C87705" w:rsidRDefault="00380814" w:rsidP="005F3924">
            <w:pPr>
              <w:spacing w:after="0" w:line="240" w:lineRule="auto"/>
              <w:jc w:val="center"/>
              <w:rPr>
                <w:rFonts w:ascii="Times New Roman" w:eastAsia="Calibri" w:hAnsi="Times New Roman" w:cs="Times New Roman"/>
                <w:sz w:val="28"/>
                <w:szCs w:val="28"/>
                <w:lang w:val="kk-KZ"/>
              </w:rPr>
            </w:pPr>
          </w:p>
        </w:tc>
      </w:tr>
      <w:tr w:rsidR="00380814" w:rsidRPr="00D84D20" w:rsidTr="007C10D4">
        <w:tc>
          <w:tcPr>
            <w:tcW w:w="2200" w:type="dxa"/>
            <w:vMerge w:val="restart"/>
          </w:tcPr>
          <w:p w:rsidR="00380814" w:rsidRPr="00D84D20" w:rsidRDefault="00380814"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 мен Қ</w:t>
            </w:r>
            <w:r w:rsidRPr="00D84D20">
              <w:rPr>
                <w:rFonts w:ascii="Times New Roman" w:hAnsi="Times New Roman" w:cs="Times New Roman"/>
                <w:sz w:val="28"/>
                <w:szCs w:val="28"/>
              </w:rPr>
              <w:t>аратере</w:t>
            </w:r>
            <w:r w:rsidRPr="00D84D20">
              <w:rPr>
                <w:rFonts w:ascii="Times New Roman" w:hAnsi="Times New Roman" w:cs="Times New Roman"/>
                <w:sz w:val="28"/>
                <w:szCs w:val="28"/>
                <w:lang w:val="kk-KZ"/>
              </w:rPr>
              <w:t>ң</w:t>
            </w:r>
          </w:p>
        </w:tc>
        <w:tc>
          <w:tcPr>
            <w:tcW w:w="2267" w:type="dxa"/>
          </w:tcPr>
          <w:p w:rsidR="00380814" w:rsidRPr="00D84D20" w:rsidRDefault="00380814"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lang w:val="kk-KZ"/>
              </w:rPr>
              <w:t>Қ</w:t>
            </w:r>
            <w:r w:rsidRPr="00D84D20">
              <w:rPr>
                <w:rFonts w:ascii="Times New Roman" w:hAnsi="Times New Roman" w:cs="Times New Roman"/>
                <w:sz w:val="28"/>
                <w:szCs w:val="28"/>
              </w:rPr>
              <w:t>азал</w:t>
            </w:r>
            <w:r w:rsidRPr="00D84D20">
              <w:rPr>
                <w:rFonts w:ascii="Times New Roman" w:hAnsi="Times New Roman" w:cs="Times New Roman"/>
                <w:sz w:val="28"/>
                <w:szCs w:val="28"/>
                <w:lang w:val="kk-KZ"/>
              </w:rPr>
              <w:t>ы</w:t>
            </w:r>
          </w:p>
        </w:tc>
        <w:tc>
          <w:tcPr>
            <w:tcW w:w="1870" w:type="dxa"/>
            <w:vAlign w:val="center"/>
          </w:tcPr>
          <w:p w:rsidR="00380814" w:rsidRPr="00D84D20" w:rsidRDefault="00380814"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399" type="#_x0000_t75" style="width:21.9pt;height:19pt" o:ole="">
                  <v:imagedata r:id="rId628" o:title=""/>
                </v:shape>
                <o:OLEObject Type="Embed" ProgID="Equation.3" ShapeID="_x0000_i1399" DrawAspect="Content" ObjectID="_1807931765" r:id="rId648"/>
              </w:object>
            </w:r>
          </w:p>
        </w:tc>
        <w:tc>
          <w:tcPr>
            <w:tcW w:w="1149"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635,1</w:t>
            </w:r>
          </w:p>
        </w:tc>
        <w:tc>
          <w:tcPr>
            <w:tcW w:w="1187" w:type="dxa"/>
            <w:vAlign w:val="center"/>
          </w:tcPr>
          <w:p w:rsidR="00380814" w:rsidRPr="00C87705" w:rsidRDefault="00380814"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646,9</w:t>
            </w:r>
          </w:p>
        </w:tc>
        <w:tc>
          <w:tcPr>
            <w:tcW w:w="1149" w:type="dxa"/>
            <w:vAlign w:val="center"/>
          </w:tcPr>
          <w:p w:rsidR="00380814" w:rsidRPr="00DF0344"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426,7</w:t>
            </w:r>
          </w:p>
        </w:tc>
        <w:tc>
          <w:tcPr>
            <w:tcW w:w="1149" w:type="dxa"/>
            <w:vAlign w:val="center"/>
          </w:tcPr>
          <w:p w:rsidR="00380814" w:rsidRPr="00D90FE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420,5</w:t>
            </w:r>
          </w:p>
        </w:tc>
        <w:tc>
          <w:tcPr>
            <w:tcW w:w="1149" w:type="dxa"/>
            <w:vAlign w:val="center"/>
          </w:tcPr>
          <w:p w:rsidR="00380814" w:rsidRPr="005274F3" w:rsidRDefault="00380814"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965,3</w:t>
            </w:r>
          </w:p>
        </w:tc>
        <w:tc>
          <w:tcPr>
            <w:tcW w:w="1148"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c>
          <w:tcPr>
            <w:tcW w:w="1126" w:type="dxa"/>
            <w:vAlign w:val="center"/>
          </w:tcPr>
          <w:p w:rsidR="00380814" w:rsidRPr="00D84D20" w:rsidRDefault="00380814" w:rsidP="007C10D4">
            <w:pPr>
              <w:spacing w:after="0" w:line="240" w:lineRule="auto"/>
              <w:jc w:val="center"/>
              <w:rPr>
                <w:rFonts w:ascii="Times New Roman" w:hAnsi="Times New Roman" w:cs="Times New Roman"/>
                <w:sz w:val="28"/>
                <w:szCs w:val="28"/>
              </w:rPr>
            </w:pPr>
          </w:p>
        </w:tc>
      </w:tr>
      <w:tr w:rsidR="00F12E85" w:rsidRPr="00D84D20" w:rsidTr="005F3924">
        <w:tc>
          <w:tcPr>
            <w:tcW w:w="2200" w:type="dxa"/>
            <w:vMerge/>
          </w:tcPr>
          <w:p w:rsidR="00F12E85" w:rsidRPr="00D84D20" w:rsidRDefault="00F12E85" w:rsidP="002571E4">
            <w:pPr>
              <w:spacing w:after="0" w:line="240" w:lineRule="auto"/>
              <w:rPr>
                <w:rFonts w:ascii="Times New Roman" w:hAnsi="Times New Roman" w:cs="Times New Roman"/>
                <w:sz w:val="28"/>
                <w:szCs w:val="28"/>
              </w:rPr>
            </w:pPr>
          </w:p>
        </w:tc>
        <w:tc>
          <w:tcPr>
            <w:tcW w:w="2267" w:type="dxa"/>
          </w:tcPr>
          <w:p w:rsidR="00F12E85" w:rsidRPr="00D84D20" w:rsidRDefault="00F12E85" w:rsidP="002571E4">
            <w:pPr>
              <w:spacing w:after="0" w:line="240" w:lineRule="auto"/>
              <w:rPr>
                <w:rFonts w:ascii="Times New Roman" w:hAnsi="Times New Roman" w:cs="Times New Roman"/>
                <w:sz w:val="28"/>
                <w:szCs w:val="28"/>
              </w:rPr>
            </w:pPr>
            <w:r w:rsidRPr="00D84D20">
              <w:rPr>
                <w:rFonts w:ascii="Times New Roman" w:hAnsi="Times New Roman" w:cs="Times New Roman"/>
                <w:sz w:val="28"/>
                <w:szCs w:val="28"/>
              </w:rPr>
              <w:t>Арал</w:t>
            </w:r>
          </w:p>
        </w:tc>
        <w:tc>
          <w:tcPr>
            <w:tcW w:w="1870" w:type="dxa"/>
            <w:vAlign w:val="center"/>
          </w:tcPr>
          <w:p w:rsidR="00F12E85" w:rsidRPr="00D84D20" w:rsidRDefault="00F12E8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20" w:dyaOrig="360">
                <v:shape id="_x0000_i1400" type="#_x0000_t75" style="width:21.9pt;height:19pt" o:ole="">
                  <v:imagedata r:id="rId630" o:title=""/>
                </v:shape>
                <o:OLEObject Type="Embed" ProgID="Equation.3" ShapeID="_x0000_i1400" DrawAspect="Content" ObjectID="_1807931766" r:id="rId649"/>
              </w:object>
            </w:r>
          </w:p>
        </w:tc>
        <w:tc>
          <w:tcPr>
            <w:tcW w:w="1149" w:type="dxa"/>
            <w:vAlign w:val="center"/>
          </w:tcPr>
          <w:p w:rsidR="00F12E85" w:rsidRPr="00C87705" w:rsidRDefault="00F12E85"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16,3</w:t>
            </w:r>
          </w:p>
        </w:tc>
        <w:tc>
          <w:tcPr>
            <w:tcW w:w="1187" w:type="dxa"/>
            <w:vAlign w:val="center"/>
          </w:tcPr>
          <w:p w:rsidR="00F12E85" w:rsidRPr="00C87705" w:rsidRDefault="00F12E85" w:rsidP="007C10D4">
            <w:pPr>
              <w:spacing w:after="0"/>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16,3</w:t>
            </w:r>
          </w:p>
        </w:tc>
        <w:tc>
          <w:tcPr>
            <w:tcW w:w="1149" w:type="dxa"/>
            <w:vAlign w:val="center"/>
          </w:tcPr>
          <w:p w:rsidR="00F12E85" w:rsidRPr="00DF0344" w:rsidRDefault="00F12E85"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17,20</w:t>
            </w:r>
          </w:p>
        </w:tc>
        <w:tc>
          <w:tcPr>
            <w:tcW w:w="1149" w:type="dxa"/>
            <w:vAlign w:val="center"/>
          </w:tcPr>
          <w:p w:rsidR="00F12E85" w:rsidRPr="00D90FE3" w:rsidRDefault="00F12E85"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15,2</w:t>
            </w:r>
          </w:p>
        </w:tc>
        <w:tc>
          <w:tcPr>
            <w:tcW w:w="1149" w:type="dxa"/>
            <w:vAlign w:val="center"/>
          </w:tcPr>
          <w:p w:rsidR="00F12E85" w:rsidRPr="005274F3" w:rsidRDefault="00F12E85" w:rsidP="007C10D4">
            <w:pPr>
              <w:spacing w:after="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20,80</w:t>
            </w:r>
          </w:p>
        </w:tc>
        <w:tc>
          <w:tcPr>
            <w:tcW w:w="1148" w:type="dxa"/>
            <w:vAlign w:val="center"/>
          </w:tcPr>
          <w:p w:rsidR="00F12E85" w:rsidRPr="00D84D20" w:rsidRDefault="00F12E85" w:rsidP="007C10D4">
            <w:pPr>
              <w:spacing w:after="0" w:line="240" w:lineRule="auto"/>
              <w:jc w:val="center"/>
              <w:rPr>
                <w:rFonts w:ascii="Times New Roman" w:hAnsi="Times New Roman" w:cs="Times New Roman"/>
                <w:sz w:val="28"/>
                <w:szCs w:val="28"/>
              </w:rPr>
            </w:pPr>
          </w:p>
        </w:tc>
        <w:tc>
          <w:tcPr>
            <w:tcW w:w="1126"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p>
        </w:tc>
      </w:tr>
      <w:tr w:rsidR="00F12E85" w:rsidRPr="00D84D20" w:rsidTr="005F3924">
        <w:tc>
          <w:tcPr>
            <w:tcW w:w="2200" w:type="dxa"/>
            <w:vMerge/>
          </w:tcPr>
          <w:p w:rsidR="00F12E85" w:rsidRPr="00D84D20" w:rsidRDefault="00F12E85" w:rsidP="002571E4">
            <w:pPr>
              <w:spacing w:after="0" w:line="240" w:lineRule="auto"/>
              <w:rPr>
                <w:rFonts w:ascii="Times New Roman" w:hAnsi="Times New Roman" w:cs="Times New Roman"/>
                <w:sz w:val="28"/>
                <w:szCs w:val="28"/>
              </w:rPr>
            </w:pPr>
          </w:p>
        </w:tc>
        <w:tc>
          <w:tcPr>
            <w:tcW w:w="2267" w:type="dxa"/>
          </w:tcPr>
          <w:p w:rsidR="00F12E85" w:rsidRPr="00D84D20" w:rsidRDefault="00F12E85" w:rsidP="002571E4">
            <w:pPr>
              <w:spacing w:after="0" w:line="240" w:lineRule="auto"/>
              <w:rPr>
                <w:rFonts w:ascii="Times New Roman" w:hAnsi="Times New Roman" w:cs="Times New Roman"/>
                <w:sz w:val="28"/>
                <w:szCs w:val="28"/>
                <w:lang w:val="kk-KZ"/>
              </w:rPr>
            </w:pPr>
            <w:r w:rsidRPr="00D84D20">
              <w:rPr>
                <w:rFonts w:ascii="Times New Roman" w:hAnsi="Times New Roman" w:cs="Times New Roman"/>
                <w:sz w:val="28"/>
                <w:szCs w:val="28"/>
                <w:lang w:val="kk-KZ"/>
              </w:rPr>
              <w:t>Барлығы</w:t>
            </w:r>
          </w:p>
        </w:tc>
        <w:tc>
          <w:tcPr>
            <w:tcW w:w="1870" w:type="dxa"/>
            <w:vAlign w:val="center"/>
          </w:tcPr>
          <w:p w:rsidR="00F12E85" w:rsidRPr="00D84D20" w:rsidRDefault="00F12E8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660" w:dyaOrig="360">
                <v:shape id="_x0000_i1401" type="#_x0000_t75" style="width:34.55pt;height:19pt" o:ole="">
                  <v:imagedata r:id="rId595" o:title=""/>
                </v:shape>
                <o:OLEObject Type="Embed" ProgID="Equation.3" ShapeID="_x0000_i1401" DrawAspect="Content" ObjectID="_1807931767" r:id="rId650"/>
              </w:objec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651,4</w:t>
            </w:r>
          </w:p>
        </w:tc>
        <w:tc>
          <w:tcPr>
            <w:tcW w:w="1187"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663,2</w: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443,9</w: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435,7</w: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986,1</w:t>
            </w:r>
          </w:p>
        </w:tc>
        <w:tc>
          <w:tcPr>
            <w:tcW w:w="1148"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p>
        </w:tc>
        <w:tc>
          <w:tcPr>
            <w:tcW w:w="1126"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p>
        </w:tc>
      </w:tr>
      <w:tr w:rsidR="00F12E85" w:rsidRPr="00D84D20" w:rsidTr="005F3924">
        <w:tc>
          <w:tcPr>
            <w:tcW w:w="2200" w:type="dxa"/>
            <w:vMerge/>
          </w:tcPr>
          <w:p w:rsidR="00F12E85" w:rsidRPr="00D84D20" w:rsidRDefault="00F12E85" w:rsidP="002571E4">
            <w:pPr>
              <w:spacing w:after="0" w:line="240" w:lineRule="auto"/>
              <w:rPr>
                <w:rFonts w:ascii="Times New Roman" w:hAnsi="Times New Roman" w:cs="Times New Roman"/>
                <w:sz w:val="28"/>
                <w:szCs w:val="28"/>
              </w:rPr>
            </w:pPr>
          </w:p>
        </w:tc>
        <w:tc>
          <w:tcPr>
            <w:tcW w:w="2267" w:type="dxa"/>
          </w:tcPr>
          <w:p w:rsidR="00F12E85" w:rsidRPr="00D84D20" w:rsidRDefault="00F12E85" w:rsidP="002571E4">
            <w:pPr>
              <w:spacing w:after="0" w:line="240" w:lineRule="auto"/>
              <w:rPr>
                <w:rFonts w:ascii="Times New Roman" w:hAnsi="Times New Roman" w:cs="Times New Roman"/>
                <w:sz w:val="28"/>
                <w:szCs w:val="28"/>
              </w:rPr>
            </w:pPr>
          </w:p>
        </w:tc>
        <w:tc>
          <w:tcPr>
            <w:tcW w:w="1870" w:type="dxa"/>
            <w:vAlign w:val="center"/>
          </w:tcPr>
          <w:p w:rsidR="00F12E85" w:rsidRPr="00D84D20" w:rsidRDefault="00F12E85" w:rsidP="002571E4">
            <w:pPr>
              <w:spacing w:after="0" w:line="240" w:lineRule="auto"/>
              <w:jc w:val="center"/>
              <w:rPr>
                <w:rFonts w:ascii="Times New Roman" w:hAnsi="Times New Roman" w:cs="Times New Roman"/>
                <w:sz w:val="28"/>
                <w:szCs w:val="28"/>
                <w:lang w:val="en-US"/>
              </w:rPr>
            </w:pPr>
            <w:r w:rsidRPr="00D84D20">
              <w:rPr>
                <w:rFonts w:ascii="Times New Roman" w:hAnsi="Times New Roman" w:cs="Times New Roman"/>
                <w:position w:val="-12"/>
                <w:sz w:val="28"/>
                <w:szCs w:val="28"/>
              </w:rPr>
              <w:object w:dxaOrig="520" w:dyaOrig="360">
                <v:shape id="_x0000_i1402" type="#_x0000_t75" style="width:27.05pt;height:19pt" o:ole="">
                  <v:imagedata r:id="rId633" o:title=""/>
                </v:shape>
                <o:OLEObject Type="Embed" ProgID="Equation.3" ShapeID="_x0000_i1402" DrawAspect="Content" ObjectID="_1807931768" r:id="rId651"/>
              </w:object>
            </w:r>
          </w:p>
        </w:tc>
        <w:tc>
          <w:tcPr>
            <w:tcW w:w="1149"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1328,0</w:t>
            </w:r>
          </w:p>
        </w:tc>
        <w:tc>
          <w:tcPr>
            <w:tcW w:w="1187"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sidRPr="00C87705">
              <w:rPr>
                <w:rFonts w:ascii="Times New Roman" w:eastAsia="Calibri" w:hAnsi="Times New Roman" w:cs="Times New Roman"/>
                <w:sz w:val="28"/>
                <w:szCs w:val="28"/>
                <w:lang w:val="kk-KZ"/>
              </w:rPr>
              <w:t>602,0</w:t>
            </w:r>
          </w:p>
        </w:tc>
        <w:tc>
          <w:tcPr>
            <w:tcW w:w="1149"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856,8</w: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853,2</w:t>
            </w:r>
          </w:p>
        </w:tc>
        <w:tc>
          <w:tcPr>
            <w:tcW w:w="1149" w:type="dxa"/>
            <w:vAlign w:val="center"/>
          </w:tcPr>
          <w:p w:rsidR="00F12E85" w:rsidRPr="00D84D20" w:rsidRDefault="00F12E85" w:rsidP="007C10D4">
            <w:pPr>
              <w:spacing w:after="0" w:line="240" w:lineRule="auto"/>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1216,8</w:t>
            </w:r>
          </w:p>
        </w:tc>
        <w:tc>
          <w:tcPr>
            <w:tcW w:w="1148"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p>
        </w:tc>
        <w:tc>
          <w:tcPr>
            <w:tcW w:w="1126" w:type="dxa"/>
          </w:tcPr>
          <w:p w:rsidR="00F12E85" w:rsidRPr="00C87705" w:rsidRDefault="00F12E85" w:rsidP="005F3924">
            <w:pPr>
              <w:spacing w:after="0" w:line="240" w:lineRule="auto"/>
              <w:jc w:val="center"/>
              <w:rPr>
                <w:rFonts w:ascii="Times New Roman" w:eastAsia="Calibri" w:hAnsi="Times New Roman" w:cs="Times New Roman"/>
                <w:sz w:val="28"/>
                <w:szCs w:val="28"/>
                <w:lang w:val="kk-KZ"/>
              </w:rPr>
            </w:pPr>
          </w:p>
        </w:tc>
      </w:tr>
      <w:tr w:rsidR="00F12E85" w:rsidRPr="00D84D20" w:rsidTr="007C10D4">
        <w:tc>
          <w:tcPr>
            <w:tcW w:w="2200" w:type="dxa"/>
            <w:vMerge/>
          </w:tcPr>
          <w:p w:rsidR="00F12E85" w:rsidRPr="00D84D20" w:rsidRDefault="00F12E85" w:rsidP="002571E4">
            <w:pPr>
              <w:spacing w:after="0" w:line="240" w:lineRule="auto"/>
              <w:rPr>
                <w:rFonts w:ascii="Times New Roman" w:hAnsi="Times New Roman" w:cs="Times New Roman"/>
                <w:sz w:val="28"/>
                <w:szCs w:val="28"/>
              </w:rPr>
            </w:pPr>
          </w:p>
        </w:tc>
        <w:tc>
          <w:tcPr>
            <w:tcW w:w="2267" w:type="dxa"/>
          </w:tcPr>
          <w:p w:rsidR="00F12E85" w:rsidRPr="00D84D20" w:rsidRDefault="00F12E85" w:rsidP="002571E4">
            <w:pPr>
              <w:spacing w:after="0" w:line="240" w:lineRule="auto"/>
              <w:rPr>
                <w:rFonts w:ascii="Times New Roman" w:hAnsi="Times New Roman" w:cs="Times New Roman"/>
                <w:sz w:val="28"/>
                <w:szCs w:val="28"/>
              </w:rPr>
            </w:pPr>
          </w:p>
        </w:tc>
        <w:tc>
          <w:tcPr>
            <w:tcW w:w="1870" w:type="dxa"/>
            <w:vAlign w:val="center"/>
          </w:tcPr>
          <w:p w:rsidR="00F12E85" w:rsidRPr="00D84D20" w:rsidRDefault="00F12E85" w:rsidP="002571E4">
            <w:pPr>
              <w:spacing w:after="0" w:line="240" w:lineRule="auto"/>
              <w:jc w:val="center"/>
              <w:rPr>
                <w:rFonts w:ascii="Times New Roman" w:hAnsi="Times New Roman" w:cs="Times New Roman"/>
                <w:sz w:val="28"/>
                <w:szCs w:val="28"/>
              </w:rPr>
            </w:pPr>
            <w:r w:rsidRPr="00D84D20">
              <w:rPr>
                <w:rFonts w:ascii="Times New Roman" w:hAnsi="Times New Roman" w:cs="Times New Roman"/>
                <w:position w:val="-12"/>
                <w:sz w:val="28"/>
                <w:szCs w:val="28"/>
              </w:rPr>
              <w:object w:dxaOrig="400" w:dyaOrig="360">
                <v:shape id="_x0000_i1403" type="#_x0000_t75" style="width:21.3pt;height:19pt" o:ole="">
                  <v:imagedata r:id="rId600" o:title=""/>
                </v:shape>
                <o:OLEObject Type="Embed" ProgID="Equation.3" ShapeID="_x0000_i1403" DrawAspect="Content" ObjectID="_1807931769" r:id="rId652"/>
              </w:object>
            </w:r>
          </w:p>
        </w:tc>
        <w:tc>
          <w:tcPr>
            <w:tcW w:w="1149" w:type="dxa"/>
            <w:vAlign w:val="center"/>
          </w:tcPr>
          <w:p w:rsidR="00F12E85" w:rsidRPr="00F12E85" w:rsidRDefault="00F12E85"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1187" w:type="dxa"/>
            <w:vAlign w:val="center"/>
          </w:tcPr>
          <w:p w:rsidR="00F12E85" w:rsidRPr="00F12E85" w:rsidRDefault="00F12E85"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0,91</w:t>
            </w:r>
          </w:p>
        </w:tc>
        <w:tc>
          <w:tcPr>
            <w:tcW w:w="1149" w:type="dxa"/>
            <w:vAlign w:val="center"/>
          </w:tcPr>
          <w:p w:rsidR="00F12E85" w:rsidRPr="00F12E85" w:rsidRDefault="00F12E85"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1,93</w:t>
            </w:r>
          </w:p>
        </w:tc>
        <w:tc>
          <w:tcPr>
            <w:tcW w:w="1149" w:type="dxa"/>
            <w:vAlign w:val="center"/>
          </w:tcPr>
          <w:p w:rsidR="00F12E85" w:rsidRPr="00F12E85" w:rsidRDefault="00F12E85"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c>
          <w:tcPr>
            <w:tcW w:w="1149" w:type="dxa"/>
            <w:vAlign w:val="center"/>
          </w:tcPr>
          <w:p w:rsidR="00F12E85" w:rsidRPr="00F12E85" w:rsidRDefault="00F12E85" w:rsidP="007C10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6471B8">
              <w:rPr>
                <w:rFonts w:ascii="Times New Roman" w:hAnsi="Times New Roman" w:cs="Times New Roman"/>
                <w:sz w:val="28"/>
                <w:szCs w:val="28"/>
              </w:rPr>
              <w:t>23</w:t>
            </w:r>
          </w:p>
        </w:tc>
        <w:tc>
          <w:tcPr>
            <w:tcW w:w="1148" w:type="dxa"/>
            <w:vAlign w:val="center"/>
          </w:tcPr>
          <w:p w:rsidR="00F12E85" w:rsidRPr="00D84D20" w:rsidRDefault="00F12E85" w:rsidP="007C10D4">
            <w:pPr>
              <w:spacing w:after="0" w:line="240" w:lineRule="auto"/>
              <w:jc w:val="center"/>
              <w:rPr>
                <w:rFonts w:ascii="Times New Roman" w:hAnsi="Times New Roman" w:cs="Times New Roman"/>
                <w:sz w:val="28"/>
                <w:szCs w:val="28"/>
                <w:lang w:val="en-US"/>
              </w:rPr>
            </w:pPr>
          </w:p>
        </w:tc>
        <w:tc>
          <w:tcPr>
            <w:tcW w:w="1126" w:type="dxa"/>
            <w:vAlign w:val="center"/>
          </w:tcPr>
          <w:p w:rsidR="00F12E85" w:rsidRPr="00D84D20" w:rsidRDefault="00F12E85" w:rsidP="007C10D4">
            <w:pPr>
              <w:spacing w:after="0" w:line="240" w:lineRule="auto"/>
              <w:jc w:val="center"/>
              <w:rPr>
                <w:rFonts w:ascii="Times New Roman" w:hAnsi="Times New Roman" w:cs="Times New Roman"/>
                <w:sz w:val="28"/>
                <w:szCs w:val="28"/>
                <w:lang w:val="en-US"/>
              </w:rPr>
            </w:pPr>
          </w:p>
        </w:tc>
      </w:tr>
    </w:tbl>
    <w:p w:rsidR="00233A4F" w:rsidRDefault="00233A4F" w:rsidP="00150FFF">
      <w:pPr>
        <w:spacing w:after="0" w:line="240" w:lineRule="auto"/>
        <w:ind w:firstLine="709"/>
        <w:jc w:val="right"/>
        <w:rPr>
          <w:rFonts w:ascii="Times New Roman" w:eastAsia="Calibri" w:hAnsi="Times New Roman" w:cs="Times New Roman"/>
          <w:sz w:val="28"/>
          <w:szCs w:val="28"/>
          <w:lang w:val="kk-KZ"/>
        </w:rPr>
      </w:pPr>
    </w:p>
    <w:p w:rsidR="00F13175" w:rsidRPr="00C87705" w:rsidRDefault="00F13175" w:rsidP="006471B8">
      <w:pPr>
        <w:spacing w:after="0" w:line="240" w:lineRule="auto"/>
        <w:rPr>
          <w:rFonts w:ascii="Times New Roman" w:eastAsia="Calibri" w:hAnsi="Times New Roman" w:cs="Times New Roman"/>
          <w:sz w:val="28"/>
          <w:szCs w:val="28"/>
          <w:lang w:val="kk-KZ"/>
        </w:rPr>
        <w:sectPr w:rsidR="00F13175" w:rsidRPr="00C87705" w:rsidSect="001354AA">
          <w:pgSz w:w="16838" w:h="11906" w:orient="landscape"/>
          <w:pgMar w:top="1701" w:right="1134" w:bottom="851" w:left="1134" w:header="709" w:footer="709" w:gutter="0"/>
          <w:cols w:space="708"/>
          <w:docGrid w:linePitch="360"/>
        </w:sectPr>
      </w:pPr>
    </w:p>
    <w:p w:rsidR="00150FFF" w:rsidRPr="00C87705" w:rsidRDefault="00150FFF" w:rsidP="006471B8">
      <w:pPr>
        <w:spacing w:after="0" w:line="240" w:lineRule="auto"/>
        <w:jc w:val="right"/>
        <w:rPr>
          <w:rFonts w:ascii="Times New Roman" w:eastAsia="Calibri" w:hAnsi="Times New Roman" w:cs="Times New Roman"/>
          <w:sz w:val="28"/>
          <w:szCs w:val="28"/>
          <w:lang w:val="kk-KZ"/>
        </w:rPr>
      </w:pPr>
      <w:r w:rsidRPr="00767DD2">
        <w:rPr>
          <w:rFonts w:ascii="Times New Roman" w:eastAsia="Calibri" w:hAnsi="Times New Roman" w:cs="Times New Roman"/>
          <w:sz w:val="28"/>
          <w:szCs w:val="28"/>
          <w:lang w:val="kk-KZ"/>
        </w:rPr>
        <w:lastRenderedPageBreak/>
        <w:t>ҚОСЫМША</w:t>
      </w:r>
      <w:r w:rsidR="00637181" w:rsidRPr="00767DD2">
        <w:rPr>
          <w:rFonts w:ascii="Times New Roman" w:eastAsia="Calibri" w:hAnsi="Times New Roman" w:cs="Times New Roman"/>
          <w:sz w:val="28"/>
          <w:szCs w:val="28"/>
          <w:lang w:val="kk-KZ"/>
        </w:rPr>
        <w:t xml:space="preserve"> В</w:t>
      </w:r>
    </w:p>
    <w:p w:rsidR="00150FFF" w:rsidRPr="00C87705" w:rsidRDefault="00150FFF" w:rsidP="00150FFF">
      <w:pPr>
        <w:spacing w:after="0" w:line="240" w:lineRule="auto"/>
        <w:ind w:firstLine="709"/>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облысының әкімшілік аудандарының суғармалы алқабтарындағы су ресурстарын тиімді және үнемдеп пайдаланудың климаттық-энергетикалық, экологиялық және әлеуметтік-экономикалық көрсеткіштері</w:t>
      </w:r>
    </w:p>
    <w:p w:rsidR="00150FFF" w:rsidRPr="00C87705" w:rsidRDefault="00150FFF" w:rsidP="00150FFF">
      <w:pPr>
        <w:spacing w:after="0" w:line="240" w:lineRule="auto"/>
        <w:jc w:val="both"/>
        <w:rPr>
          <w:rFonts w:ascii="Times New Roman" w:eastAsia="Calibri" w:hAnsi="Times New Roman" w:cs="Times New Roman"/>
          <w:sz w:val="28"/>
          <w:szCs w:val="28"/>
          <w:lang w:val="kk-KZ"/>
        </w:rPr>
      </w:pPr>
    </w:p>
    <w:tbl>
      <w:tblPr>
        <w:tblStyle w:val="13"/>
        <w:tblW w:w="9351" w:type="dxa"/>
        <w:tblLook w:val="04A0"/>
      </w:tblPr>
      <w:tblGrid>
        <w:gridCol w:w="1694"/>
        <w:gridCol w:w="1147"/>
        <w:gridCol w:w="1137"/>
        <w:gridCol w:w="8"/>
        <w:gridCol w:w="1124"/>
        <w:gridCol w:w="1133"/>
        <w:gridCol w:w="1124"/>
        <w:gridCol w:w="993"/>
        <w:gridCol w:w="982"/>
        <w:gridCol w:w="9"/>
      </w:tblGrid>
      <w:tr w:rsidR="00150FFF" w:rsidRPr="00C87705" w:rsidTr="00233A4F">
        <w:trPr>
          <w:gridAfter w:val="1"/>
          <w:wAfter w:w="9" w:type="dxa"/>
        </w:trPr>
        <w:tc>
          <w:tcPr>
            <w:tcW w:w="1694"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7"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501" w:type="dxa"/>
            <w:gridSpan w:val="7"/>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3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1997</w:t>
            </w:r>
          </w:p>
        </w:tc>
        <w:tc>
          <w:tcPr>
            <w:tcW w:w="1132"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1998</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1999</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2000</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2001</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2002</w:t>
            </w:r>
          </w:p>
        </w:tc>
      </w:tr>
      <w:tr w:rsidR="00150FFF" w:rsidRPr="00C87705" w:rsidTr="00233A4F">
        <w:trPr>
          <w:gridAfter w:val="1"/>
          <w:wAfter w:w="9" w:type="dxa"/>
        </w:trPr>
        <w:tc>
          <w:tcPr>
            <w:tcW w:w="169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w:t>
            </w:r>
          </w:p>
        </w:tc>
        <w:tc>
          <w:tcPr>
            <w:tcW w:w="114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w:t>
            </w:r>
          </w:p>
        </w:tc>
        <w:tc>
          <w:tcPr>
            <w:tcW w:w="1137"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2"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8500</w:t>
            </w:r>
          </w:p>
        </w:tc>
        <w:tc>
          <w:tcPr>
            <w:tcW w:w="1132" w:type="dxa"/>
            <w:gridSpan w:val="2"/>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7529</w:t>
            </w:r>
          </w:p>
        </w:tc>
        <w:tc>
          <w:tcPr>
            <w:tcW w:w="1133" w:type="dxa"/>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6218</w:t>
            </w:r>
          </w:p>
        </w:tc>
        <w:tc>
          <w:tcPr>
            <w:tcW w:w="1124" w:type="dxa"/>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20489</w:t>
            </w:r>
          </w:p>
        </w:tc>
        <w:tc>
          <w:tcPr>
            <w:tcW w:w="993" w:type="dxa"/>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21573</w:t>
            </w:r>
          </w:p>
        </w:tc>
        <w:tc>
          <w:tcPr>
            <w:tcW w:w="982" w:type="dxa"/>
          </w:tcPr>
          <w:p w:rsidR="00150FFF" w:rsidRPr="00C87705" w:rsidRDefault="00150FFF" w:rsidP="004E1120">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15163</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0,759</w:t>
            </w:r>
          </w:p>
        </w:tc>
        <w:tc>
          <w:tcPr>
            <w:tcW w:w="1132"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0,667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0,551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1,815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1,343</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1,334</w:t>
            </w:r>
          </w:p>
        </w:tc>
        <w:tc>
          <w:tcPr>
            <w:tcW w:w="1132"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1,181</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0,976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3,216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3,387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2,380</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0,625</w:t>
            </w:r>
          </w:p>
        </w:tc>
        <w:tc>
          <w:tcPr>
            <w:tcW w:w="1132"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0,553</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1,586</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19806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19287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16450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22957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21620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19638</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1,415</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1,378</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1,175</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1,640</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1,545</w:t>
            </w:r>
          </w:p>
        </w:tc>
        <w:tc>
          <w:tcPr>
            <w:tcW w:w="98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1,404</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3,200</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3,116</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2,657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3,709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3,493</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3,173</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1,456</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1,418</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1,209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1,444</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17606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15959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14296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24696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13938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17467</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1,406</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1,275</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1,142</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1,973</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1,114</w:t>
            </w:r>
          </w:p>
        </w:tc>
        <w:tc>
          <w:tcPr>
            <w:tcW w:w="98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1,396</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2,982</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2,703</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2,421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4,183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2,959</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1,295</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1,173</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1,051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1,816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1,025</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1,284</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18688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18619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17160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23059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21922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14092</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1,428</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1,423</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1,311</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1,762</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1,675</w:t>
            </w:r>
          </w:p>
        </w:tc>
        <w:tc>
          <w:tcPr>
            <w:tcW w:w="98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1,077</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3,091</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3,080</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2,838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3,814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3,626</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2,331</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1,374</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1,369</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1,262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1,696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2,387</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14890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14600</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14424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23815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27726</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23192</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1,064</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1,043</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1,034</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1,701</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1,981</w:t>
            </w:r>
          </w:p>
        </w:tc>
        <w:tc>
          <w:tcPr>
            <w:tcW w:w="982"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1,656</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2,405</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2,359</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2,330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3,847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4,479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3,747</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4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1,095</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1,073</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1,061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1,751</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2,039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1,705</w:t>
            </w:r>
          </w:p>
        </w:tc>
      </w:tr>
      <w:tr w:rsidR="00274F4C" w:rsidRPr="00C87705" w:rsidTr="00233A4F">
        <w:trPr>
          <w:gridAfter w:val="1"/>
          <w:wAfter w:w="9" w:type="dxa"/>
        </w:trPr>
        <w:tc>
          <w:tcPr>
            <w:tcW w:w="1694" w:type="dxa"/>
            <w:vMerge w:val="restart"/>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p w:rsidR="00274F4C" w:rsidRPr="00C87705" w:rsidRDefault="00274F4C" w:rsidP="00150FFF">
            <w:pPr>
              <w:jc w:val="both"/>
              <w:rPr>
                <w:rFonts w:ascii="Times New Roman" w:eastAsia="Calibri" w:hAnsi="Times New Roman" w:cs="Times New Roman"/>
                <w:sz w:val="28"/>
                <w:szCs w:val="28"/>
                <w:lang w:val="kk-KZ"/>
              </w:rPr>
            </w:pPr>
          </w:p>
          <w:p w:rsidR="00274F4C" w:rsidRPr="00C87705" w:rsidRDefault="00274F4C" w:rsidP="00150FFF">
            <w:pPr>
              <w:jc w:val="both"/>
              <w:rPr>
                <w:rFonts w:ascii="Times New Roman" w:eastAsia="Calibri" w:hAnsi="Times New Roman" w:cs="Times New Roman"/>
                <w:sz w:val="28"/>
                <w:szCs w:val="28"/>
                <w:lang w:val="kk-KZ"/>
              </w:rPr>
            </w:pPr>
          </w:p>
        </w:tc>
        <w:tc>
          <w:tcPr>
            <w:tcW w:w="1147" w:type="dxa"/>
          </w:tcPr>
          <w:p w:rsidR="00274F4C"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17306</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17034</w:t>
            </w:r>
          </w:p>
        </w:tc>
        <w:tc>
          <w:tcPr>
            <w:tcW w:w="113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16487</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15635</w:t>
            </w:r>
          </w:p>
        </w:tc>
        <w:tc>
          <w:tcPr>
            <w:tcW w:w="99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17168</w:t>
            </w:r>
          </w:p>
        </w:tc>
        <w:tc>
          <w:tcPr>
            <w:tcW w:w="982"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12718</w:t>
            </w:r>
          </w:p>
        </w:tc>
      </w:tr>
      <w:tr w:rsidR="00274F4C" w:rsidRPr="00C87705" w:rsidTr="00233A4F">
        <w:trPr>
          <w:gridAfter w:val="1"/>
          <w:wAfter w:w="9" w:type="dxa"/>
        </w:trPr>
        <w:tc>
          <w:tcPr>
            <w:tcW w:w="1694" w:type="dxa"/>
            <w:vMerge/>
          </w:tcPr>
          <w:p w:rsidR="00274F4C" w:rsidRPr="00C87705" w:rsidRDefault="00274F4C" w:rsidP="00150FFF">
            <w:pPr>
              <w:jc w:val="both"/>
              <w:rPr>
                <w:rFonts w:ascii="Times New Roman" w:eastAsia="Calibri" w:hAnsi="Times New Roman" w:cs="Times New Roman"/>
                <w:sz w:val="28"/>
                <w:szCs w:val="28"/>
                <w:lang w:val="kk-KZ"/>
              </w:rPr>
            </w:pPr>
          </w:p>
        </w:tc>
        <w:tc>
          <w:tcPr>
            <w:tcW w:w="1147" w:type="dxa"/>
          </w:tcPr>
          <w:p w:rsidR="00274F4C"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1,121</w:t>
            </w:r>
          </w:p>
        </w:tc>
        <w:tc>
          <w:tcPr>
            <w:tcW w:w="1124"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1,103</w:t>
            </w:r>
          </w:p>
        </w:tc>
        <w:tc>
          <w:tcPr>
            <w:tcW w:w="1133"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1,068</w:t>
            </w:r>
          </w:p>
        </w:tc>
        <w:tc>
          <w:tcPr>
            <w:tcW w:w="1124"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1,012</w:t>
            </w:r>
          </w:p>
        </w:tc>
        <w:tc>
          <w:tcPr>
            <w:tcW w:w="993"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1,1112</w:t>
            </w:r>
          </w:p>
        </w:tc>
        <w:tc>
          <w:tcPr>
            <w:tcW w:w="982"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0,823</w:t>
            </w:r>
          </w:p>
        </w:tc>
      </w:tr>
      <w:tr w:rsidR="00274F4C" w:rsidRPr="00C87705" w:rsidTr="00233A4F">
        <w:tc>
          <w:tcPr>
            <w:tcW w:w="1694" w:type="dxa"/>
            <w:vMerge/>
          </w:tcPr>
          <w:p w:rsidR="00274F4C" w:rsidRPr="00C87705" w:rsidRDefault="00274F4C" w:rsidP="00150FFF">
            <w:pPr>
              <w:jc w:val="both"/>
              <w:rPr>
                <w:rFonts w:ascii="Times New Roman" w:eastAsia="Calibri" w:hAnsi="Times New Roman" w:cs="Times New Roman"/>
                <w:sz w:val="28"/>
                <w:szCs w:val="28"/>
                <w:lang w:val="kk-KZ"/>
              </w:rPr>
            </w:pPr>
          </w:p>
        </w:tc>
        <w:tc>
          <w:tcPr>
            <w:tcW w:w="1147" w:type="dxa"/>
          </w:tcPr>
          <w:p w:rsidR="00274F4C"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2,796</w:t>
            </w:r>
          </w:p>
        </w:tc>
        <w:tc>
          <w:tcPr>
            <w:tcW w:w="1132" w:type="dxa"/>
            <w:gridSpan w:val="2"/>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2,803</w:t>
            </w:r>
          </w:p>
        </w:tc>
        <w:tc>
          <w:tcPr>
            <w:tcW w:w="1133"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2,713</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2,573</w:t>
            </w:r>
          </w:p>
        </w:tc>
        <w:tc>
          <w:tcPr>
            <w:tcW w:w="99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2,825</w:t>
            </w:r>
          </w:p>
        </w:tc>
        <w:tc>
          <w:tcPr>
            <w:tcW w:w="991"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2,093</w:t>
            </w:r>
          </w:p>
        </w:tc>
      </w:tr>
      <w:tr w:rsidR="00274F4C" w:rsidRPr="00C87705" w:rsidTr="00233A4F">
        <w:tc>
          <w:tcPr>
            <w:tcW w:w="1694" w:type="dxa"/>
            <w:vMerge/>
          </w:tcPr>
          <w:p w:rsidR="00274F4C" w:rsidRPr="00C87705" w:rsidRDefault="00274F4C" w:rsidP="00150FFF">
            <w:pPr>
              <w:jc w:val="both"/>
              <w:rPr>
                <w:rFonts w:ascii="Times New Roman" w:eastAsia="Calibri" w:hAnsi="Times New Roman" w:cs="Times New Roman"/>
                <w:sz w:val="28"/>
                <w:szCs w:val="28"/>
                <w:lang w:val="kk-KZ"/>
              </w:rPr>
            </w:pPr>
          </w:p>
        </w:tc>
        <w:tc>
          <w:tcPr>
            <w:tcW w:w="1147" w:type="dxa"/>
          </w:tcPr>
          <w:p w:rsidR="00274F4C" w:rsidRPr="00C87705" w:rsidRDefault="006B07C2" w:rsidP="00150FFF">
            <w:pPr>
              <w:jc w:val="both"/>
              <w:rPr>
                <w:rFonts w:ascii="Times New Roman" w:eastAsia="Calibri" w:hAnsi="Times New Roman" w:cs="Times New Roman"/>
                <w:sz w:val="28"/>
                <w:szCs w:val="28"/>
                <w:lang w:val="kk-KZ"/>
              </w:rPr>
            </w:pPr>
            <m:oMathPara>
              <m:oMathParaPr>
                <m:jc m:val="center"/>
              </m:oMathParaPr>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1,2725</w:t>
            </w:r>
          </w:p>
        </w:tc>
        <w:tc>
          <w:tcPr>
            <w:tcW w:w="1132" w:type="dxa"/>
            <w:gridSpan w:val="2"/>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1,252</w:t>
            </w:r>
          </w:p>
        </w:tc>
        <w:tc>
          <w:tcPr>
            <w:tcW w:w="1133" w:type="dxa"/>
          </w:tcPr>
          <w:p w:rsidR="00274F4C" w:rsidRPr="00C87705" w:rsidRDefault="00274F4C"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2,212</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1,150</w:t>
            </w:r>
          </w:p>
        </w:tc>
        <w:tc>
          <w:tcPr>
            <w:tcW w:w="99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1,262</w:t>
            </w:r>
          </w:p>
        </w:tc>
        <w:tc>
          <w:tcPr>
            <w:tcW w:w="991"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0,935</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16113</w:t>
            </w:r>
          </w:p>
        </w:tc>
        <w:tc>
          <w:tcPr>
            <w:tcW w:w="1132"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17649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14726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17330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18224</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14873</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1,033</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1,131</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0,944</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1,111</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1,168</w:t>
            </w:r>
          </w:p>
        </w:tc>
        <w:tc>
          <w:tcPr>
            <w:tcW w:w="991"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0,954</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2,629</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2,880</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2,403</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2,828</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2,974</w:t>
            </w:r>
          </w:p>
        </w:tc>
        <w:tc>
          <w:tcPr>
            <w:tcW w:w="991"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2,427</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1,185</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1,298</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1,083</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1,274</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1,340</w:t>
            </w:r>
          </w:p>
        </w:tc>
        <w:tc>
          <w:tcPr>
            <w:tcW w:w="991"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1,094</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w:t>
            </w: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19422</w:t>
            </w:r>
          </w:p>
        </w:tc>
        <w:tc>
          <w:tcPr>
            <w:tcW w:w="1132"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18902</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15978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21111</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19815</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18698</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1,414</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1,377</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1,163</w:t>
            </w:r>
          </w:p>
        </w:tc>
        <w:tc>
          <w:tcPr>
            <w:tcW w:w="1124"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1,538</w:t>
            </w:r>
          </w:p>
        </w:tc>
        <w:tc>
          <w:tcPr>
            <w:tcW w:w="99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1,443</w:t>
            </w:r>
          </w:p>
        </w:tc>
        <w:tc>
          <w:tcPr>
            <w:tcW w:w="991"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1,361</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3,169</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3,084</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rPr>
              <w:t>2,607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3,444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3,233</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3,049</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1,428</w:t>
            </w:r>
          </w:p>
        </w:tc>
        <w:tc>
          <w:tcPr>
            <w:tcW w:w="1132" w:type="dxa"/>
            <w:gridSpan w:val="2"/>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1,390</w:t>
            </w:r>
          </w:p>
        </w:tc>
        <w:tc>
          <w:tcPr>
            <w:tcW w:w="1133" w:type="dxa"/>
          </w:tcPr>
          <w:p w:rsidR="00150FFF" w:rsidRPr="00C87705" w:rsidRDefault="00150FFF" w:rsidP="00150FFF">
            <w:pPr>
              <w:jc w:val="both"/>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1,175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1,457</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1,375</w:t>
            </w:r>
          </w:p>
        </w:tc>
      </w:tr>
    </w:tbl>
    <w:p w:rsidR="00924B3F" w:rsidRPr="00C87705" w:rsidRDefault="00233A4F">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 xml:space="preserve">Қосымша В </w:t>
      </w:r>
      <w:r w:rsidR="00924B3F">
        <w:rPr>
          <w:rFonts w:ascii="Times New Roman" w:hAnsi="Times New Roman" w:cs="Times New Roman"/>
          <w:sz w:val="28"/>
          <w:szCs w:val="28"/>
          <w:lang w:val="kk-KZ"/>
        </w:rPr>
        <w:t>–</w:t>
      </w:r>
      <w:r w:rsidRPr="00C87705">
        <w:rPr>
          <w:rFonts w:ascii="Times New Roman" w:hAnsi="Times New Roman" w:cs="Times New Roman"/>
          <w:sz w:val="28"/>
          <w:szCs w:val="28"/>
          <w:lang w:val="kk-KZ"/>
        </w:rPr>
        <w:t xml:space="preserve"> жалғасы</w:t>
      </w:r>
    </w:p>
    <w:tbl>
      <w:tblPr>
        <w:tblStyle w:val="13"/>
        <w:tblW w:w="9351" w:type="dxa"/>
        <w:tblLook w:val="04A0"/>
      </w:tblPr>
      <w:tblGrid>
        <w:gridCol w:w="1694"/>
        <w:gridCol w:w="1147"/>
        <w:gridCol w:w="1124"/>
        <w:gridCol w:w="13"/>
        <w:gridCol w:w="8"/>
        <w:gridCol w:w="1102"/>
        <w:gridCol w:w="22"/>
        <w:gridCol w:w="1133"/>
        <w:gridCol w:w="1124"/>
        <w:gridCol w:w="993"/>
        <w:gridCol w:w="982"/>
        <w:gridCol w:w="9"/>
      </w:tblGrid>
      <w:tr w:rsidR="00150FFF" w:rsidRPr="00C87705" w:rsidTr="00233A4F">
        <w:tc>
          <w:tcPr>
            <w:tcW w:w="1694" w:type="dxa"/>
            <w:vMerge w:val="restart"/>
            <w:vAlign w:val="center"/>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7"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510" w:type="dxa"/>
            <w:gridSpan w:val="10"/>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2003</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2004</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2007</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2008</w:t>
            </w:r>
          </w:p>
        </w:tc>
      </w:tr>
      <w:tr w:rsidR="00150FFF" w:rsidRPr="00C87705" w:rsidTr="00233A4F">
        <w:tc>
          <w:tcPr>
            <w:tcW w:w="1694" w:type="dxa"/>
            <w:vMerge w:val="restart"/>
          </w:tcPr>
          <w:p w:rsidR="00150FFF" w:rsidRPr="00C87705" w:rsidRDefault="00150FFF" w:rsidP="00150FFF">
            <w:pP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9036</w:t>
            </w:r>
          </w:p>
        </w:tc>
        <w:tc>
          <w:tcPr>
            <w:tcW w:w="1123"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6640</w:t>
            </w:r>
          </w:p>
        </w:tc>
        <w:tc>
          <w:tcPr>
            <w:tcW w:w="115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24065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22224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10854</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34278</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0,800</w:t>
            </w:r>
          </w:p>
        </w:tc>
        <w:tc>
          <w:tcPr>
            <w:tcW w:w="1123"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0,588</w:t>
            </w:r>
          </w:p>
        </w:tc>
        <w:tc>
          <w:tcPr>
            <w:tcW w:w="115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2,132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0,961</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3,036</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1,419</w:t>
            </w:r>
          </w:p>
        </w:tc>
        <w:tc>
          <w:tcPr>
            <w:tcW w:w="1123"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1,042</w:t>
            </w:r>
          </w:p>
        </w:tc>
        <w:tc>
          <w:tcPr>
            <w:tcW w:w="115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3,778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3,489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1,704</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5,381</w:t>
            </w:r>
          </w:p>
        </w:tc>
      </w:tr>
      <w:tr w:rsidR="00150FFF" w:rsidRPr="00C87705" w:rsidTr="00233A4F">
        <w:trPr>
          <w:gridAfter w:val="1"/>
          <w:wAfter w:w="9" w:type="dxa"/>
        </w:trPr>
        <w:tc>
          <w:tcPr>
            <w:tcW w:w="1694" w:type="dxa"/>
            <w:vMerge/>
          </w:tcPr>
          <w:p w:rsidR="00150FFF" w:rsidRPr="00C87705" w:rsidRDefault="00150FFF" w:rsidP="00150FFF">
            <w:pPr>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0,664</w:t>
            </w:r>
          </w:p>
        </w:tc>
        <w:tc>
          <w:tcPr>
            <w:tcW w:w="1132" w:type="dxa"/>
            <w:gridSpan w:val="3"/>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0,488</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1,769</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1,634</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0,798</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2,520</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23994</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24121</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25753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26366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25122</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25261</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1,714</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1,723</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1,795</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1,873</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3,876</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3,897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4,160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4,259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4,058</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4,242</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1,764</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1,894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1,847</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1,854</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17777</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20909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18561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22510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22717</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20746</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1,420</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1,671</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1,815</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1,657</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3,011</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3,541</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3,144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3,813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3,847</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3,514</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1,307</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1,670</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1,525</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21286</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20567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22162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21970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23886</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25927</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1,627</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1,572</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1,694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1,679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1,826</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1,982</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3,520</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3,402</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3,666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3,634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3,951</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4,288</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1,565</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1,512</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1,756</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1,906</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24294</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23569</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32967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24854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25763</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21692</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1,736</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1,684</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2,355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1,776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1,840</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1,550</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3,925</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3,808</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5,326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4,015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4,162</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3,504</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1,786</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1,733</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1,827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1,894</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1,595</w:t>
            </w:r>
          </w:p>
        </w:tc>
      </w:tr>
      <w:tr w:rsidR="00150FFF" w:rsidRPr="00C87705" w:rsidTr="00233A4F">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13056</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13547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13788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13522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20246</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14292</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0,845</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1,311</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0,925</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2,149</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2,230</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2,269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3,332</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2,352</w:t>
            </w:r>
          </w:p>
        </w:tc>
      </w:tr>
      <w:tr w:rsidR="00150FFF" w:rsidRPr="00C87705" w:rsidTr="00233A4F">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7"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0,960</w:t>
            </w:r>
          </w:p>
        </w:tc>
        <w:tc>
          <w:tcPr>
            <w:tcW w:w="1132"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0,996</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0,994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1,489</w:t>
            </w:r>
          </w:p>
        </w:tc>
        <w:tc>
          <w:tcPr>
            <w:tcW w:w="991"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1,051</w:t>
            </w:r>
          </w:p>
        </w:tc>
      </w:tr>
      <w:tr w:rsidR="00274F4C" w:rsidRPr="00C87705" w:rsidTr="00233A4F">
        <w:tc>
          <w:tcPr>
            <w:tcW w:w="1694" w:type="dxa"/>
            <w:vMerge w:val="restart"/>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47" w:type="dxa"/>
          </w:tcPr>
          <w:p w:rsidR="00274F4C"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7"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15906</w:t>
            </w:r>
          </w:p>
        </w:tc>
        <w:tc>
          <w:tcPr>
            <w:tcW w:w="1132" w:type="dxa"/>
            <w:gridSpan w:val="3"/>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15353</w:t>
            </w:r>
          </w:p>
        </w:tc>
        <w:tc>
          <w:tcPr>
            <w:tcW w:w="113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14784</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15128</w:t>
            </w:r>
          </w:p>
        </w:tc>
        <w:tc>
          <w:tcPr>
            <w:tcW w:w="99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15855</w:t>
            </w:r>
          </w:p>
        </w:tc>
        <w:tc>
          <w:tcPr>
            <w:tcW w:w="991" w:type="dxa"/>
            <w:gridSpan w:val="2"/>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14004</w:t>
            </w:r>
          </w:p>
        </w:tc>
      </w:tr>
      <w:tr w:rsidR="00274F4C" w:rsidRPr="00C87705" w:rsidTr="00233A4F">
        <w:trPr>
          <w:gridAfter w:val="1"/>
          <w:wAfter w:w="9" w:type="dxa"/>
        </w:trPr>
        <w:tc>
          <w:tcPr>
            <w:tcW w:w="1694" w:type="dxa"/>
            <w:vMerge/>
          </w:tcPr>
          <w:p w:rsidR="00274F4C" w:rsidRPr="00C87705" w:rsidRDefault="00274F4C" w:rsidP="00150FFF">
            <w:pPr>
              <w:rPr>
                <w:rFonts w:ascii="Times New Roman" w:eastAsia="Calibri" w:hAnsi="Times New Roman" w:cs="Times New Roman"/>
                <w:sz w:val="28"/>
                <w:szCs w:val="28"/>
                <w:lang w:val="kk-KZ"/>
              </w:rPr>
            </w:pPr>
          </w:p>
        </w:tc>
        <w:tc>
          <w:tcPr>
            <w:tcW w:w="1147" w:type="dxa"/>
          </w:tcPr>
          <w:p w:rsidR="00274F4C"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1,020</w:t>
            </w:r>
          </w:p>
        </w:tc>
        <w:tc>
          <w:tcPr>
            <w:tcW w:w="1145" w:type="dxa"/>
            <w:gridSpan w:val="4"/>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0,984</w:t>
            </w:r>
          </w:p>
        </w:tc>
        <w:tc>
          <w:tcPr>
            <w:tcW w:w="113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0,948</w:t>
            </w:r>
          </w:p>
        </w:tc>
        <w:tc>
          <w:tcPr>
            <w:tcW w:w="1124"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0,976</w:t>
            </w:r>
          </w:p>
        </w:tc>
        <w:tc>
          <w:tcPr>
            <w:tcW w:w="993"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1,017</w:t>
            </w:r>
          </w:p>
        </w:tc>
        <w:tc>
          <w:tcPr>
            <w:tcW w:w="982" w:type="dxa"/>
          </w:tcPr>
          <w:p w:rsidR="00274F4C" w:rsidRPr="00C87705" w:rsidRDefault="00274F4C"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0,898</w:t>
            </w:r>
          </w:p>
        </w:tc>
      </w:tr>
      <w:tr w:rsidR="00274F4C" w:rsidRPr="00C87705" w:rsidTr="00233A4F">
        <w:trPr>
          <w:gridAfter w:val="1"/>
          <w:wAfter w:w="9" w:type="dxa"/>
        </w:trPr>
        <w:tc>
          <w:tcPr>
            <w:tcW w:w="1694" w:type="dxa"/>
            <w:vMerge/>
          </w:tcPr>
          <w:p w:rsidR="00274F4C" w:rsidRPr="00C87705" w:rsidRDefault="00274F4C" w:rsidP="00150FFF">
            <w:pPr>
              <w:jc w:val="center"/>
              <w:rPr>
                <w:rFonts w:ascii="Times New Roman" w:eastAsia="Calibri" w:hAnsi="Times New Roman" w:cs="Times New Roman"/>
                <w:sz w:val="28"/>
                <w:szCs w:val="28"/>
                <w:lang w:val="kk-KZ"/>
              </w:rPr>
            </w:pPr>
          </w:p>
        </w:tc>
        <w:tc>
          <w:tcPr>
            <w:tcW w:w="1147" w:type="dxa"/>
          </w:tcPr>
          <w:p w:rsidR="00274F4C"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24"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2,596</w:t>
            </w:r>
          </w:p>
        </w:tc>
        <w:tc>
          <w:tcPr>
            <w:tcW w:w="1145" w:type="dxa"/>
            <w:gridSpan w:val="4"/>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2,506</w:t>
            </w:r>
          </w:p>
        </w:tc>
        <w:tc>
          <w:tcPr>
            <w:tcW w:w="1133"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2,413</w:t>
            </w:r>
          </w:p>
        </w:tc>
        <w:tc>
          <w:tcPr>
            <w:tcW w:w="1124"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2,469</w:t>
            </w:r>
          </w:p>
        </w:tc>
        <w:tc>
          <w:tcPr>
            <w:tcW w:w="993"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2,587</w:t>
            </w:r>
          </w:p>
        </w:tc>
        <w:tc>
          <w:tcPr>
            <w:tcW w:w="982"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2,285</w:t>
            </w:r>
          </w:p>
        </w:tc>
      </w:tr>
      <w:tr w:rsidR="00274F4C" w:rsidRPr="00C87705" w:rsidTr="00233A4F">
        <w:trPr>
          <w:gridAfter w:val="1"/>
          <w:wAfter w:w="9" w:type="dxa"/>
        </w:trPr>
        <w:tc>
          <w:tcPr>
            <w:tcW w:w="1694" w:type="dxa"/>
            <w:vMerge/>
          </w:tcPr>
          <w:p w:rsidR="00274F4C" w:rsidRPr="00C87705" w:rsidRDefault="00274F4C" w:rsidP="00150FFF">
            <w:pPr>
              <w:jc w:val="center"/>
              <w:rPr>
                <w:rFonts w:ascii="Times New Roman" w:eastAsia="Calibri" w:hAnsi="Times New Roman" w:cs="Times New Roman"/>
                <w:sz w:val="28"/>
                <w:szCs w:val="28"/>
                <w:lang w:val="kk-KZ"/>
              </w:rPr>
            </w:pPr>
          </w:p>
        </w:tc>
        <w:tc>
          <w:tcPr>
            <w:tcW w:w="1147" w:type="dxa"/>
          </w:tcPr>
          <w:p w:rsidR="00274F4C"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24"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1,170</w:t>
            </w:r>
          </w:p>
        </w:tc>
        <w:tc>
          <w:tcPr>
            <w:tcW w:w="1145" w:type="dxa"/>
            <w:gridSpan w:val="4"/>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1,129</w:t>
            </w:r>
          </w:p>
        </w:tc>
        <w:tc>
          <w:tcPr>
            <w:tcW w:w="1133"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1,087</w:t>
            </w:r>
          </w:p>
        </w:tc>
        <w:tc>
          <w:tcPr>
            <w:tcW w:w="1124"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1,112</w:t>
            </w:r>
          </w:p>
        </w:tc>
        <w:tc>
          <w:tcPr>
            <w:tcW w:w="993"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1,166</w:t>
            </w:r>
          </w:p>
        </w:tc>
        <w:tc>
          <w:tcPr>
            <w:tcW w:w="982" w:type="dxa"/>
          </w:tcPr>
          <w:p w:rsidR="00274F4C" w:rsidRPr="00C87705" w:rsidRDefault="00274F4C"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1,029</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облысы</w:t>
            </w:r>
          </w:p>
        </w:tc>
        <w:tc>
          <w:tcPr>
            <w:tcW w:w="1147"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20671</w:t>
            </w:r>
          </w:p>
        </w:tc>
        <w:tc>
          <w:tcPr>
            <w:tcW w:w="1145" w:type="dxa"/>
            <w:gridSpan w:val="4"/>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21048</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21272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22255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22757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20376</w:t>
            </w:r>
          </w:p>
        </w:tc>
      </w:tr>
      <w:tr w:rsidR="00150FFF" w:rsidRPr="00C87705" w:rsidTr="00233A4F">
        <w:trPr>
          <w:gridAfter w:val="1"/>
          <w:wAfter w:w="9" w:type="dxa"/>
        </w:trPr>
        <w:tc>
          <w:tcPr>
            <w:tcW w:w="1694"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1,506</w:t>
            </w:r>
          </w:p>
        </w:tc>
        <w:tc>
          <w:tcPr>
            <w:tcW w:w="1145" w:type="dxa"/>
            <w:gridSpan w:val="4"/>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1,533</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1,549</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1,621</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1,658</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1,484</w:t>
            </w:r>
          </w:p>
        </w:tc>
      </w:tr>
      <w:tr w:rsidR="00150FFF" w:rsidRPr="00C87705" w:rsidTr="00233A4F">
        <w:trPr>
          <w:gridAfter w:val="1"/>
          <w:wAfter w:w="9" w:type="dxa"/>
        </w:trPr>
        <w:tc>
          <w:tcPr>
            <w:tcW w:w="1694"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3,373</w:t>
            </w:r>
          </w:p>
        </w:tc>
        <w:tc>
          <w:tcPr>
            <w:tcW w:w="1145" w:type="dxa"/>
            <w:gridSpan w:val="4"/>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3,434</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3,471</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3,631</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3,713</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3,324</w:t>
            </w:r>
          </w:p>
        </w:tc>
      </w:tr>
      <w:tr w:rsidR="00150FFF" w:rsidRPr="00C87705" w:rsidTr="00233A4F">
        <w:trPr>
          <w:gridAfter w:val="1"/>
          <w:wAfter w:w="9" w:type="dxa"/>
        </w:trPr>
        <w:tc>
          <w:tcPr>
            <w:tcW w:w="1694"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1,520</w:t>
            </w:r>
          </w:p>
        </w:tc>
        <w:tc>
          <w:tcPr>
            <w:tcW w:w="1145" w:type="dxa"/>
            <w:gridSpan w:val="4"/>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1,548</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1,564</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1,636</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1,673</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1,498</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7"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501" w:type="dxa"/>
            <w:gridSpan w:val="9"/>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5"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2009</w:t>
            </w:r>
          </w:p>
        </w:tc>
        <w:tc>
          <w:tcPr>
            <w:tcW w:w="1124"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2013</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2014</w:t>
            </w:r>
          </w:p>
        </w:tc>
      </w:tr>
      <w:tr w:rsidR="00150FFF" w:rsidRPr="00C87705" w:rsidTr="00233A4F">
        <w:trPr>
          <w:gridAfter w:val="1"/>
          <w:wAfter w:w="9" w:type="dxa"/>
        </w:trPr>
        <w:tc>
          <w:tcPr>
            <w:tcW w:w="1694"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45"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7349</w:t>
            </w:r>
          </w:p>
        </w:tc>
        <w:tc>
          <w:tcPr>
            <w:tcW w:w="1124"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14087</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12371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15087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14170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15167</w:t>
            </w:r>
          </w:p>
        </w:tc>
      </w:tr>
      <w:tr w:rsidR="00150FFF" w:rsidRPr="00C87705" w:rsidTr="00233A4F">
        <w:trPr>
          <w:gridAfter w:val="1"/>
          <w:wAfter w:w="9" w:type="dxa"/>
        </w:trPr>
        <w:tc>
          <w:tcPr>
            <w:tcW w:w="1694"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7"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45" w:type="dxa"/>
            <w:gridSpan w:val="3"/>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0,651</w:t>
            </w:r>
          </w:p>
        </w:tc>
        <w:tc>
          <w:tcPr>
            <w:tcW w:w="1124"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1,248</w:t>
            </w:r>
          </w:p>
        </w:tc>
        <w:tc>
          <w:tcPr>
            <w:tcW w:w="113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1,255</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1,343</w:t>
            </w:r>
          </w:p>
        </w:tc>
      </w:tr>
      <w:tr w:rsidR="00150FFF" w:rsidRPr="00C87705" w:rsidTr="00233A4F">
        <w:trPr>
          <w:gridAfter w:val="1"/>
          <w:wAfter w:w="9" w:type="dxa"/>
        </w:trPr>
        <w:tc>
          <w:tcPr>
            <w:tcW w:w="1694" w:type="dxa"/>
            <w:vMerge/>
          </w:tcPr>
          <w:p w:rsidR="00150FFF" w:rsidRPr="00C87705" w:rsidRDefault="00150FFF" w:rsidP="00150FFF">
            <w:pPr>
              <w:rPr>
                <w:rFonts w:ascii="Times New Roman" w:eastAsia="Calibri" w:hAnsi="Times New Roman" w:cs="Times New Roman"/>
                <w:sz w:val="28"/>
                <w:szCs w:val="28"/>
                <w:lang w:val="kk-KZ"/>
              </w:rPr>
            </w:pPr>
          </w:p>
        </w:tc>
        <w:tc>
          <w:tcPr>
            <w:tcW w:w="1147"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1,154</w:t>
            </w:r>
          </w:p>
        </w:tc>
        <w:tc>
          <w:tcPr>
            <w:tcW w:w="1145" w:type="dxa"/>
            <w:gridSpan w:val="4"/>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2,211</w:t>
            </w:r>
          </w:p>
        </w:tc>
        <w:tc>
          <w:tcPr>
            <w:tcW w:w="113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1,942</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2,368</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2,224</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2,381</w:t>
            </w:r>
          </w:p>
        </w:tc>
      </w:tr>
    </w:tbl>
    <w:p w:rsidR="00233A4F" w:rsidRPr="00C87705" w:rsidRDefault="00233A4F" w:rsidP="00233A4F">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Қосымша В – жалғасы</w:t>
      </w:r>
    </w:p>
    <w:tbl>
      <w:tblPr>
        <w:tblStyle w:val="13"/>
        <w:tblW w:w="9351" w:type="dxa"/>
        <w:tblLook w:val="04A0"/>
      </w:tblPr>
      <w:tblGrid>
        <w:gridCol w:w="1698"/>
        <w:gridCol w:w="1148"/>
        <w:gridCol w:w="1120"/>
        <w:gridCol w:w="15"/>
        <w:gridCol w:w="1131"/>
        <w:gridCol w:w="1131"/>
        <w:gridCol w:w="1124"/>
        <w:gridCol w:w="993"/>
        <w:gridCol w:w="982"/>
        <w:gridCol w:w="9"/>
      </w:tblGrid>
      <w:tr w:rsidR="00233A4F" w:rsidRPr="00C87705" w:rsidTr="00233A4F">
        <w:tc>
          <w:tcPr>
            <w:tcW w:w="1698" w:type="dxa"/>
            <w:vMerge w:val="restart"/>
            <w:vAlign w:val="center"/>
          </w:tcPr>
          <w:p w:rsidR="00233A4F" w:rsidRPr="00C87705" w:rsidRDefault="00233A4F" w:rsidP="00B815D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8" w:type="dxa"/>
            <w:vMerge w:val="restart"/>
          </w:tcPr>
          <w:p w:rsidR="00233A4F" w:rsidRPr="00C87705" w:rsidRDefault="00233A4F" w:rsidP="00B815D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505" w:type="dxa"/>
            <w:gridSpan w:val="8"/>
          </w:tcPr>
          <w:p w:rsidR="00233A4F" w:rsidRPr="00C87705" w:rsidRDefault="00233A4F" w:rsidP="00B815D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233A4F" w:rsidRPr="00C87705" w:rsidTr="00233A4F">
        <w:tc>
          <w:tcPr>
            <w:tcW w:w="1698" w:type="dxa"/>
            <w:vMerge/>
          </w:tcPr>
          <w:p w:rsidR="00233A4F" w:rsidRPr="00C87705" w:rsidRDefault="00233A4F" w:rsidP="00B815DF">
            <w:pPr>
              <w:jc w:val="both"/>
              <w:rPr>
                <w:rFonts w:ascii="Times New Roman" w:eastAsia="Calibri" w:hAnsi="Times New Roman" w:cs="Times New Roman"/>
                <w:sz w:val="28"/>
                <w:szCs w:val="28"/>
                <w:lang w:val="kk-KZ"/>
              </w:rPr>
            </w:pPr>
          </w:p>
        </w:tc>
        <w:tc>
          <w:tcPr>
            <w:tcW w:w="1148" w:type="dxa"/>
            <w:vMerge/>
          </w:tcPr>
          <w:p w:rsidR="00233A4F" w:rsidRPr="00C87705" w:rsidRDefault="00233A4F" w:rsidP="00B815DF">
            <w:pPr>
              <w:jc w:val="both"/>
              <w:rPr>
                <w:rFonts w:ascii="Times New Roman" w:eastAsia="Calibri" w:hAnsi="Times New Roman" w:cs="Times New Roman"/>
                <w:sz w:val="28"/>
                <w:szCs w:val="28"/>
                <w:lang w:val="kk-KZ"/>
              </w:rPr>
            </w:pPr>
          </w:p>
        </w:tc>
        <w:tc>
          <w:tcPr>
            <w:tcW w:w="1135" w:type="dxa"/>
            <w:gridSpan w:val="2"/>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2009</w:t>
            </w:r>
          </w:p>
        </w:tc>
        <w:tc>
          <w:tcPr>
            <w:tcW w:w="1131"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c>
          <w:tcPr>
            <w:tcW w:w="1131"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2011</w:t>
            </w:r>
          </w:p>
        </w:tc>
        <w:tc>
          <w:tcPr>
            <w:tcW w:w="1124"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2012</w:t>
            </w:r>
          </w:p>
        </w:tc>
        <w:tc>
          <w:tcPr>
            <w:tcW w:w="993"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2013</w:t>
            </w:r>
          </w:p>
        </w:tc>
        <w:tc>
          <w:tcPr>
            <w:tcW w:w="991" w:type="dxa"/>
            <w:gridSpan w:val="2"/>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2014</w:t>
            </w:r>
          </w:p>
        </w:tc>
      </w:tr>
      <w:tr w:rsidR="00150FFF" w:rsidRPr="00C87705" w:rsidTr="00233A4F">
        <w:trPr>
          <w:gridAfter w:val="1"/>
          <w:wAfter w:w="9" w:type="dxa"/>
        </w:trPr>
        <w:tc>
          <w:tcPr>
            <w:tcW w:w="1698" w:type="dxa"/>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20"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0,540</w:t>
            </w:r>
          </w:p>
        </w:tc>
        <w:tc>
          <w:tcPr>
            <w:tcW w:w="1146"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1,036</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0,909</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1,109</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1,042</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1,115</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27505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23896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23916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24947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28860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33318</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2,062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2,380</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4,443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3,860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3,864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4,030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4,662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5,382</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2,122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2,449</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22548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13740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20172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22238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22369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22641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1,776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1,808</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3,819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2,327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3,417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3,766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3,789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3,835</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1,483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1,635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1,648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1,665</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25090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26139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24282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24466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25138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27332</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2,089</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4,150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4,323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4,016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4,047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4,158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4,521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1,845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1,848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2,010</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22563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22610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23321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27492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31491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23537</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1,666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2,249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3,645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3,652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3,767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4,441</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5,087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3,802</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1,663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2,021</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2,310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1,731</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15297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17857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17673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14756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15467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17043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0,990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1,144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1,001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2,518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2,939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2,908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2,545</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2,805</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1,137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1,253</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48" w:type="dxa"/>
          </w:tcPr>
          <w:p w:rsidR="00150FFF" w:rsidRPr="00C87705" w:rsidRDefault="006B07C2" w:rsidP="00150FFF">
            <w:pPr>
              <w:jc w:val="both"/>
              <w:rPr>
                <w:rFonts w:ascii="Times New Roman" w:eastAsia="Calibri" w:hAnsi="Times New Roman" w:cs="Times New Roman"/>
                <w:b/>
                <w:bCs/>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20"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20052</w:t>
            </w:r>
          </w:p>
        </w:tc>
        <w:tc>
          <w:tcPr>
            <w:tcW w:w="1146" w:type="dxa"/>
            <w:gridSpan w:val="2"/>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25055</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17818</w:t>
            </w:r>
          </w:p>
        </w:tc>
        <w:tc>
          <w:tcPr>
            <w:tcW w:w="1124"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13474</w:t>
            </w:r>
          </w:p>
        </w:tc>
        <w:tc>
          <w:tcPr>
            <w:tcW w:w="993"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22595</w:t>
            </w:r>
          </w:p>
        </w:tc>
        <w:tc>
          <w:tcPr>
            <w:tcW w:w="982"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17205</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b/>
                <w:bCs/>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20"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1,286</w:t>
            </w:r>
          </w:p>
        </w:tc>
        <w:tc>
          <w:tcPr>
            <w:tcW w:w="1146" w:type="dxa"/>
            <w:gridSpan w:val="2"/>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1,606</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1,142</w:t>
            </w:r>
          </w:p>
        </w:tc>
        <w:tc>
          <w:tcPr>
            <w:tcW w:w="1124"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0,864</w:t>
            </w:r>
          </w:p>
        </w:tc>
        <w:tc>
          <w:tcPr>
            <w:tcW w:w="993"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1,449</w:t>
            </w:r>
          </w:p>
        </w:tc>
        <w:tc>
          <w:tcPr>
            <w:tcW w:w="982"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1,103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b/>
                <w:bCs/>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20"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3,273</w:t>
            </w:r>
          </w:p>
        </w:tc>
        <w:tc>
          <w:tcPr>
            <w:tcW w:w="1146" w:type="dxa"/>
            <w:gridSpan w:val="2"/>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4,089</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2,908</w:t>
            </w:r>
          </w:p>
        </w:tc>
        <w:tc>
          <w:tcPr>
            <w:tcW w:w="1124"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2,199</w:t>
            </w:r>
          </w:p>
        </w:tc>
        <w:tc>
          <w:tcPr>
            <w:tcW w:w="993"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3,688</w:t>
            </w:r>
          </w:p>
        </w:tc>
        <w:tc>
          <w:tcPr>
            <w:tcW w:w="982"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2,808</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b/>
                <w:bCs/>
                <w:sz w:val="28"/>
                <w:szCs w:val="28"/>
                <w:lang w:val="kk-KZ"/>
              </w:rPr>
            </w:pPr>
          </w:p>
        </w:tc>
        <w:tc>
          <w:tcPr>
            <w:tcW w:w="1148" w:type="dxa"/>
          </w:tcPr>
          <w:p w:rsidR="00150FFF" w:rsidRPr="00C87705" w:rsidRDefault="006B07C2" w:rsidP="00150FFF">
            <w:pPr>
              <w:jc w:val="both"/>
              <w:rPr>
                <w:rFonts w:ascii="Times New Roman" w:eastAsia="Calibri" w:hAnsi="Times New Roman" w:cs="Times New Roman"/>
                <w:b/>
                <w:bCs/>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20"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1,474</w:t>
            </w:r>
          </w:p>
        </w:tc>
        <w:tc>
          <w:tcPr>
            <w:tcW w:w="1146" w:type="dxa"/>
            <w:gridSpan w:val="2"/>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1,842</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1,310</w:t>
            </w:r>
          </w:p>
        </w:tc>
        <w:tc>
          <w:tcPr>
            <w:tcW w:w="1124"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0,991</w:t>
            </w:r>
          </w:p>
        </w:tc>
        <w:tc>
          <w:tcPr>
            <w:tcW w:w="993"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1,661</w:t>
            </w:r>
          </w:p>
        </w:tc>
        <w:tc>
          <w:tcPr>
            <w:tcW w:w="982"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1,265</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облысы</w:t>
            </w:r>
          </w:p>
        </w:tc>
        <w:tc>
          <w:tcPr>
            <w:tcW w:w="1148" w:type="dxa"/>
          </w:tcPr>
          <w:p w:rsidR="00150FFF" w:rsidRPr="00C87705" w:rsidRDefault="006B07C2" w:rsidP="00150FFF">
            <w:pPr>
              <w:jc w:val="both"/>
              <w:rPr>
                <w:rFonts w:ascii="Times New Roman" w:eastAsia="Calibri" w:hAnsi="Times New Roman" w:cs="Times New Roman"/>
                <w:b/>
                <w:bCs/>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22461</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23382</w:t>
            </w:r>
          </w:p>
        </w:tc>
        <w:tc>
          <w:tcPr>
            <w:tcW w:w="1131"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22014</w:t>
            </w:r>
          </w:p>
        </w:tc>
        <w:tc>
          <w:tcPr>
            <w:tcW w:w="1124"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22167</w:t>
            </w:r>
          </w:p>
        </w:tc>
        <w:tc>
          <w:tcPr>
            <w:tcW w:w="993"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24811</w:t>
            </w:r>
          </w:p>
        </w:tc>
        <w:tc>
          <w:tcPr>
            <w:tcW w:w="982" w:type="dxa"/>
          </w:tcPr>
          <w:p w:rsidR="00150FFF" w:rsidRPr="00C87705" w:rsidRDefault="00150FFF" w:rsidP="00150FFF">
            <w:pPr>
              <w:jc w:val="both"/>
              <w:rPr>
                <w:rFonts w:ascii="Times New Roman" w:eastAsia="Calibri" w:hAnsi="Times New Roman" w:cs="Times New Roman"/>
                <w:b/>
                <w:bCs/>
                <w:sz w:val="28"/>
                <w:szCs w:val="28"/>
                <w:lang w:val="kk-KZ"/>
              </w:rPr>
            </w:pPr>
            <w:r w:rsidRPr="00C87705">
              <w:rPr>
                <w:rFonts w:ascii="Times New Roman" w:eastAsia="Calibri" w:hAnsi="Times New Roman" w:cs="Times New Roman"/>
                <w:sz w:val="28"/>
                <w:szCs w:val="28"/>
              </w:rPr>
              <w:t>25613</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1,636</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1,703</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1,603</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1,615</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1,807</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1,866</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3,334</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3,815</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3,592</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3,617</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4,048</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4,190</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1,652</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1,719</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1,619</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1,630</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1,824</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1,883</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48"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3170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2854</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6078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2680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2244</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2420</w:t>
            </w:r>
          </w:p>
        </w:tc>
      </w:tr>
      <w:tr w:rsidR="00150FFF" w:rsidRPr="00C87705" w:rsidTr="00233A4F">
        <w:trPr>
          <w:gridAfter w:val="1"/>
          <w:wAfter w:w="9" w:type="dxa"/>
        </w:trPr>
        <w:tc>
          <w:tcPr>
            <w:tcW w:w="1698" w:type="dxa"/>
            <w:vMerge/>
          </w:tcPr>
          <w:p w:rsidR="00150FFF" w:rsidRPr="00C87705" w:rsidRDefault="00150FFF" w:rsidP="00150FFF">
            <w:pP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0,281</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0,253</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0,538</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0,237</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0,200</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0,189</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0,498</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0,448</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0,954</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0,420</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0,352</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0,333</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gridSpan w:val="2"/>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0,233</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0,210</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0,447</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0,197</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0,165</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0,156</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31544</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26310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28386</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27974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20921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21688</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gridSpan w:val="2"/>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2,253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2,102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2,268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2,235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1,495</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1,549</w:t>
            </w:r>
          </w:p>
        </w:tc>
      </w:tr>
    </w:tbl>
    <w:p w:rsidR="006F2677" w:rsidRDefault="006F2677">
      <w:pPr>
        <w:rPr>
          <w:rFonts w:ascii="Times New Roman" w:hAnsi="Times New Roman" w:cs="Times New Roman"/>
          <w:sz w:val="28"/>
          <w:szCs w:val="28"/>
          <w:lang w:val="kk-KZ"/>
        </w:rPr>
      </w:pPr>
    </w:p>
    <w:p w:rsidR="00924B3F" w:rsidRPr="00C87705" w:rsidRDefault="00233A4F">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Қосымша В</w:t>
      </w:r>
      <w:r w:rsidR="00924B3F">
        <w:rPr>
          <w:rFonts w:ascii="Times New Roman" w:hAnsi="Times New Roman" w:cs="Times New Roman"/>
          <w:sz w:val="28"/>
          <w:szCs w:val="28"/>
          <w:lang w:val="kk-KZ"/>
        </w:rPr>
        <w:t xml:space="preserve"> – </w:t>
      </w:r>
      <w:r w:rsidRPr="00C87705">
        <w:rPr>
          <w:rFonts w:ascii="Times New Roman" w:hAnsi="Times New Roman" w:cs="Times New Roman"/>
          <w:sz w:val="28"/>
          <w:szCs w:val="28"/>
          <w:lang w:val="kk-KZ"/>
        </w:rPr>
        <w:t>жалғасы</w:t>
      </w:r>
    </w:p>
    <w:tbl>
      <w:tblPr>
        <w:tblStyle w:val="13"/>
        <w:tblW w:w="9351" w:type="dxa"/>
        <w:tblLook w:val="04A0"/>
      </w:tblPr>
      <w:tblGrid>
        <w:gridCol w:w="1698"/>
        <w:gridCol w:w="1148"/>
        <w:gridCol w:w="1135"/>
        <w:gridCol w:w="1131"/>
        <w:gridCol w:w="1131"/>
        <w:gridCol w:w="1124"/>
        <w:gridCol w:w="993"/>
        <w:gridCol w:w="982"/>
        <w:gridCol w:w="9"/>
      </w:tblGrid>
      <w:tr w:rsidR="00233A4F" w:rsidRPr="00C87705" w:rsidTr="00233A4F">
        <w:tc>
          <w:tcPr>
            <w:tcW w:w="1698" w:type="dxa"/>
            <w:vMerge w:val="restart"/>
            <w:vAlign w:val="center"/>
          </w:tcPr>
          <w:p w:rsidR="00233A4F" w:rsidRPr="00C87705" w:rsidRDefault="00233A4F" w:rsidP="00B815D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8" w:type="dxa"/>
            <w:vMerge w:val="restart"/>
          </w:tcPr>
          <w:p w:rsidR="00233A4F" w:rsidRPr="00C87705" w:rsidRDefault="00233A4F" w:rsidP="00B815D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505" w:type="dxa"/>
            <w:gridSpan w:val="7"/>
          </w:tcPr>
          <w:p w:rsidR="00233A4F" w:rsidRPr="00C87705" w:rsidRDefault="00233A4F" w:rsidP="00B815D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233A4F" w:rsidRPr="00C87705" w:rsidTr="00233A4F">
        <w:tc>
          <w:tcPr>
            <w:tcW w:w="1698" w:type="dxa"/>
            <w:vMerge/>
          </w:tcPr>
          <w:p w:rsidR="00233A4F" w:rsidRPr="00C87705" w:rsidRDefault="00233A4F" w:rsidP="00B815DF">
            <w:pPr>
              <w:jc w:val="both"/>
              <w:rPr>
                <w:rFonts w:ascii="Times New Roman" w:eastAsia="Calibri" w:hAnsi="Times New Roman" w:cs="Times New Roman"/>
                <w:sz w:val="28"/>
                <w:szCs w:val="28"/>
                <w:lang w:val="kk-KZ"/>
              </w:rPr>
            </w:pPr>
          </w:p>
        </w:tc>
        <w:tc>
          <w:tcPr>
            <w:tcW w:w="1148" w:type="dxa"/>
            <w:vMerge/>
          </w:tcPr>
          <w:p w:rsidR="00233A4F" w:rsidRPr="00C87705" w:rsidRDefault="00233A4F" w:rsidP="00B815DF">
            <w:pPr>
              <w:jc w:val="both"/>
              <w:rPr>
                <w:rFonts w:ascii="Times New Roman" w:eastAsia="Calibri" w:hAnsi="Times New Roman" w:cs="Times New Roman"/>
                <w:sz w:val="28"/>
                <w:szCs w:val="28"/>
                <w:lang w:val="kk-KZ"/>
              </w:rPr>
            </w:pPr>
          </w:p>
        </w:tc>
        <w:tc>
          <w:tcPr>
            <w:tcW w:w="1135"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2015</w:t>
            </w:r>
          </w:p>
        </w:tc>
        <w:tc>
          <w:tcPr>
            <w:tcW w:w="1131"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2016</w:t>
            </w:r>
          </w:p>
        </w:tc>
        <w:tc>
          <w:tcPr>
            <w:tcW w:w="1131"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2017</w:t>
            </w:r>
          </w:p>
        </w:tc>
        <w:tc>
          <w:tcPr>
            <w:tcW w:w="1124"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2018</w:t>
            </w:r>
          </w:p>
        </w:tc>
        <w:tc>
          <w:tcPr>
            <w:tcW w:w="993" w:type="dxa"/>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2019</w:t>
            </w:r>
          </w:p>
        </w:tc>
        <w:tc>
          <w:tcPr>
            <w:tcW w:w="991" w:type="dxa"/>
            <w:gridSpan w:val="2"/>
          </w:tcPr>
          <w:p w:rsidR="00233A4F" w:rsidRPr="00C87705" w:rsidRDefault="00233A4F" w:rsidP="00233A4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2020</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5,096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4,456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4,808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4,738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3,379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3,503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2,319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1,935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2,087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2,057</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1,595</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22877</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19245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19413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18825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17474</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21750</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1,828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1,470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1,484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1,439</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1,396</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1,737</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3,875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3,183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3,211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3,114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2,959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3,684</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1,415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1,427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1,384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1,285</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1,599</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25021</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22095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14995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23115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19358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21230</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1,578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1,071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1,651</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1,479</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4,138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3,569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2,422</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3,734</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3,202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3,611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1,624</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1,103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1,700</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1,423</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3,511</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30533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16049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18628</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19345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21312</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19941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2,181  </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1,146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1,331</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1,382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1,523</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1,425</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4,932</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2,593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3,009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3,125</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3,443</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3,221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2,245</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1,800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1,370</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1,422</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1,567</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1,466</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17959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20746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23527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22683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14748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19036</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1,343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1,523</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1,468</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0,954</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1,233</w:t>
            </w:r>
          </w:p>
        </w:tc>
      </w:tr>
      <w:tr w:rsidR="00150FFF" w:rsidRPr="00C87705" w:rsidTr="00233A4F">
        <w:trPr>
          <w:gridAfter w:val="1"/>
          <w:wAfter w:w="9" w:type="dxa"/>
        </w:trPr>
        <w:tc>
          <w:tcPr>
            <w:tcW w:w="1698" w:type="dxa"/>
            <w:vMerge/>
          </w:tcPr>
          <w:p w:rsidR="00150FFF" w:rsidRPr="00C87705" w:rsidRDefault="00150FFF" w:rsidP="00150FFF">
            <w:pP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2,956</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3,414</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3,872</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3,733</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2,427</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3,313</w:t>
            </w:r>
          </w:p>
        </w:tc>
      </w:tr>
      <w:tr w:rsidR="00150FFF" w:rsidRPr="00C87705" w:rsidTr="00233A4F">
        <w:trPr>
          <w:gridAfter w:val="1"/>
          <w:wAfter w:w="9" w:type="dxa"/>
        </w:trPr>
        <w:tc>
          <w:tcPr>
            <w:tcW w:w="1698" w:type="dxa"/>
            <w:vMerge/>
          </w:tcPr>
          <w:p w:rsidR="00150FFF" w:rsidRPr="00C87705" w:rsidRDefault="00150FFF" w:rsidP="00150FFF">
            <w:pPr>
              <w:jc w:val="center"/>
              <w:rPr>
                <w:rFonts w:ascii="Times New Roman" w:eastAsia="Calibri" w:hAnsi="Times New Roman" w:cs="Times New Roman"/>
                <w:sz w:val="28"/>
                <w:szCs w:val="28"/>
                <w:lang w:val="kk-KZ"/>
              </w:rPr>
            </w:pPr>
          </w:p>
        </w:tc>
        <w:tc>
          <w:tcPr>
            <w:tcW w:w="1148" w:type="dxa"/>
          </w:tcPr>
          <w:p w:rsidR="00150FFF" w:rsidRPr="00C87705" w:rsidRDefault="006B07C2" w:rsidP="00150FFF">
            <w:pPr>
              <w:jc w:val="center"/>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1,321</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1,525</w:t>
            </w:r>
          </w:p>
        </w:tc>
        <w:tc>
          <w:tcPr>
            <w:tcW w:w="1131"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1,730</w:t>
            </w:r>
          </w:p>
        </w:tc>
        <w:tc>
          <w:tcPr>
            <w:tcW w:w="1124"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1,668</w:t>
            </w:r>
          </w:p>
        </w:tc>
        <w:tc>
          <w:tcPr>
            <w:tcW w:w="993"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1,084</w:t>
            </w:r>
          </w:p>
        </w:tc>
        <w:tc>
          <w:tcPr>
            <w:tcW w:w="982" w:type="dxa"/>
          </w:tcPr>
          <w:p w:rsidR="00150FFF" w:rsidRPr="00C87705" w:rsidRDefault="00150FFF" w:rsidP="00150FFF">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1,400</w:t>
            </w:r>
          </w:p>
        </w:tc>
      </w:tr>
      <w:tr w:rsidR="00150FFF" w:rsidRPr="00C87705" w:rsidTr="00233A4F">
        <w:trPr>
          <w:gridAfter w:val="1"/>
          <w:wAfter w:w="9" w:type="dxa"/>
        </w:trPr>
        <w:tc>
          <w:tcPr>
            <w:tcW w:w="1698" w:type="dxa"/>
            <w:vMerge w:val="restart"/>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15184</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30720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33144</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35803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12630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15020</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0,973</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1,970</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2,125</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2,296</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0,810</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0,963</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2,478</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5,014</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5,409</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5,843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2,061</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2,451</w:t>
            </w:r>
          </w:p>
        </w:tc>
      </w:tr>
      <w:tr w:rsidR="00150FFF" w:rsidRPr="00C87705" w:rsidTr="00233A4F">
        <w:trPr>
          <w:gridAfter w:val="1"/>
          <w:wAfter w:w="9" w:type="dxa"/>
        </w:trPr>
        <w:tc>
          <w:tcPr>
            <w:tcW w:w="1698" w:type="dxa"/>
            <w:vMerge/>
          </w:tcPr>
          <w:p w:rsidR="00150FFF" w:rsidRPr="00C87705" w:rsidRDefault="00150FFF" w:rsidP="00150FFF">
            <w:pPr>
              <w:jc w:val="both"/>
              <w:rPr>
                <w:rFonts w:ascii="Times New Roman" w:eastAsia="Calibri" w:hAnsi="Times New Roman" w:cs="Times New Roman"/>
                <w:sz w:val="28"/>
                <w:szCs w:val="28"/>
                <w:lang w:val="kk-KZ"/>
              </w:rPr>
            </w:pPr>
          </w:p>
        </w:tc>
        <w:tc>
          <w:tcPr>
            <w:tcW w:w="1148" w:type="dxa"/>
          </w:tcPr>
          <w:p w:rsidR="00150FFF"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1,116</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2,259</w:t>
            </w:r>
          </w:p>
        </w:tc>
        <w:tc>
          <w:tcPr>
            <w:tcW w:w="1131"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2,437</w:t>
            </w:r>
          </w:p>
        </w:tc>
        <w:tc>
          <w:tcPr>
            <w:tcW w:w="1124"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2,633</w:t>
            </w:r>
          </w:p>
        </w:tc>
        <w:tc>
          <w:tcPr>
            <w:tcW w:w="993"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0,928</w:t>
            </w:r>
          </w:p>
        </w:tc>
        <w:tc>
          <w:tcPr>
            <w:tcW w:w="982" w:type="dxa"/>
          </w:tcPr>
          <w:p w:rsidR="00150FFF" w:rsidRPr="00C87705" w:rsidRDefault="00150FFF"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1,104</w:t>
            </w:r>
          </w:p>
        </w:tc>
      </w:tr>
      <w:tr w:rsidR="00DA4358" w:rsidRPr="00C87705" w:rsidTr="00233A4F">
        <w:trPr>
          <w:gridAfter w:val="1"/>
          <w:wAfter w:w="9" w:type="dxa"/>
        </w:trPr>
        <w:tc>
          <w:tcPr>
            <w:tcW w:w="1698" w:type="dxa"/>
            <w:vMerge w:val="restart"/>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ызылорда</w:t>
            </w:r>
            <w:r w:rsidRPr="00C87705">
              <w:rPr>
                <w:rFonts w:ascii="Times New Roman" w:eastAsia="Calibri" w:hAnsi="Times New Roman" w:cs="Times New Roman"/>
                <w:sz w:val="28"/>
                <w:szCs w:val="28"/>
                <w:lang w:val="kk-KZ"/>
              </w:rPr>
              <w:t xml:space="preserve"> облысы</w:t>
            </w:r>
          </w:p>
        </w:tc>
        <w:tc>
          <w:tcPr>
            <w:tcW w:w="1148" w:type="dxa"/>
          </w:tcPr>
          <w:p w:rsidR="00DA4358"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23545</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20615</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21977</w:t>
            </w:r>
          </w:p>
        </w:tc>
        <w:tc>
          <w:tcPr>
            <w:tcW w:w="1124"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22289</w:t>
            </w:r>
          </w:p>
        </w:tc>
        <w:tc>
          <w:tcPr>
            <w:tcW w:w="993"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17974</w:t>
            </w:r>
          </w:p>
        </w:tc>
        <w:tc>
          <w:tcPr>
            <w:tcW w:w="982"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22089</w:t>
            </w:r>
          </w:p>
        </w:tc>
      </w:tr>
      <w:tr w:rsidR="00DA4358" w:rsidRPr="00C87705" w:rsidTr="00233A4F">
        <w:trPr>
          <w:gridAfter w:val="1"/>
          <w:wAfter w:w="9" w:type="dxa"/>
        </w:trPr>
        <w:tc>
          <w:tcPr>
            <w:tcW w:w="1698" w:type="dxa"/>
            <w:vMerge/>
          </w:tcPr>
          <w:p w:rsidR="00DA4358" w:rsidRPr="00C87705" w:rsidRDefault="00DA4358" w:rsidP="00150FFF">
            <w:pPr>
              <w:jc w:val="both"/>
              <w:rPr>
                <w:rFonts w:ascii="Times New Roman" w:eastAsia="Calibri" w:hAnsi="Times New Roman" w:cs="Times New Roman"/>
                <w:sz w:val="28"/>
                <w:szCs w:val="28"/>
                <w:lang w:val="kk-KZ"/>
              </w:rPr>
            </w:pPr>
          </w:p>
        </w:tc>
        <w:tc>
          <w:tcPr>
            <w:tcW w:w="1148" w:type="dxa"/>
          </w:tcPr>
          <w:p w:rsidR="00DA4358"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1,715</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1,502</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1,601</w:t>
            </w:r>
          </w:p>
        </w:tc>
        <w:tc>
          <w:tcPr>
            <w:tcW w:w="1124"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1,624</w:t>
            </w:r>
          </w:p>
        </w:tc>
        <w:tc>
          <w:tcPr>
            <w:tcW w:w="993"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1,309</w:t>
            </w:r>
          </w:p>
        </w:tc>
        <w:tc>
          <w:tcPr>
            <w:tcW w:w="982"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1,609</w:t>
            </w:r>
          </w:p>
        </w:tc>
      </w:tr>
      <w:tr w:rsidR="00DA4358" w:rsidRPr="00C87705" w:rsidTr="00233A4F">
        <w:trPr>
          <w:gridAfter w:val="1"/>
          <w:wAfter w:w="9" w:type="dxa"/>
        </w:trPr>
        <w:tc>
          <w:tcPr>
            <w:tcW w:w="1698" w:type="dxa"/>
            <w:vMerge/>
          </w:tcPr>
          <w:p w:rsidR="00DA4358" w:rsidRPr="00C87705" w:rsidRDefault="00DA4358" w:rsidP="00150FFF">
            <w:pPr>
              <w:jc w:val="both"/>
              <w:rPr>
                <w:rFonts w:ascii="Times New Roman" w:eastAsia="Calibri" w:hAnsi="Times New Roman" w:cs="Times New Roman"/>
                <w:sz w:val="28"/>
                <w:szCs w:val="28"/>
                <w:lang w:val="kk-KZ"/>
              </w:rPr>
            </w:pPr>
          </w:p>
        </w:tc>
        <w:tc>
          <w:tcPr>
            <w:tcW w:w="1148" w:type="dxa"/>
          </w:tcPr>
          <w:p w:rsidR="00DA4358"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3,842</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3,364</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3,586</w:t>
            </w:r>
          </w:p>
        </w:tc>
        <w:tc>
          <w:tcPr>
            <w:tcW w:w="1124"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3,637</w:t>
            </w:r>
          </w:p>
        </w:tc>
        <w:tc>
          <w:tcPr>
            <w:tcW w:w="993"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2,933</w:t>
            </w:r>
          </w:p>
        </w:tc>
        <w:tc>
          <w:tcPr>
            <w:tcW w:w="982"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3,604</w:t>
            </w:r>
          </w:p>
        </w:tc>
      </w:tr>
      <w:tr w:rsidR="00DA4358" w:rsidRPr="00C87705" w:rsidTr="00233A4F">
        <w:trPr>
          <w:gridAfter w:val="1"/>
          <w:wAfter w:w="9" w:type="dxa"/>
        </w:trPr>
        <w:tc>
          <w:tcPr>
            <w:tcW w:w="1698" w:type="dxa"/>
            <w:vMerge/>
          </w:tcPr>
          <w:p w:rsidR="00DA4358" w:rsidRPr="00C87705" w:rsidRDefault="00DA4358" w:rsidP="00150FFF">
            <w:pPr>
              <w:rPr>
                <w:rFonts w:ascii="Times New Roman" w:eastAsia="Calibri" w:hAnsi="Times New Roman" w:cs="Times New Roman"/>
                <w:sz w:val="28"/>
                <w:szCs w:val="28"/>
                <w:lang w:val="kk-KZ"/>
              </w:rPr>
            </w:pPr>
          </w:p>
        </w:tc>
        <w:tc>
          <w:tcPr>
            <w:tcW w:w="1148" w:type="dxa"/>
          </w:tcPr>
          <w:p w:rsidR="00DA4358" w:rsidRPr="00C87705" w:rsidRDefault="006B07C2" w:rsidP="00150FFF">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1,731</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1,516</w:t>
            </w:r>
          </w:p>
        </w:tc>
        <w:tc>
          <w:tcPr>
            <w:tcW w:w="1131"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1,616</w:t>
            </w:r>
          </w:p>
        </w:tc>
        <w:tc>
          <w:tcPr>
            <w:tcW w:w="1124"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1,689</w:t>
            </w:r>
          </w:p>
        </w:tc>
        <w:tc>
          <w:tcPr>
            <w:tcW w:w="993"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1,322</w:t>
            </w:r>
          </w:p>
        </w:tc>
        <w:tc>
          <w:tcPr>
            <w:tcW w:w="982" w:type="dxa"/>
          </w:tcPr>
          <w:p w:rsidR="00DA4358" w:rsidRPr="00C87705" w:rsidRDefault="00DA4358" w:rsidP="00150FFF">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1,624</w:t>
            </w:r>
          </w:p>
        </w:tc>
      </w:tr>
      <w:tr w:rsidR="00274F4C" w:rsidRPr="00C87705" w:rsidTr="002571E4">
        <w:trPr>
          <w:gridAfter w:val="1"/>
          <w:wAfter w:w="9" w:type="dxa"/>
        </w:trPr>
        <w:tc>
          <w:tcPr>
            <w:tcW w:w="1698" w:type="dxa"/>
            <w:vMerge w:val="restart"/>
            <w:vAlign w:val="center"/>
          </w:tcPr>
          <w:p w:rsidR="00274F4C" w:rsidRPr="00C87705" w:rsidRDefault="00274F4C" w:rsidP="002571E4">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Аудандар</w:t>
            </w:r>
          </w:p>
        </w:tc>
        <w:tc>
          <w:tcPr>
            <w:tcW w:w="1148" w:type="dxa"/>
            <w:vMerge w:val="restart"/>
          </w:tcPr>
          <w:p w:rsidR="00274F4C" w:rsidRPr="00C87705" w:rsidRDefault="00274F4C" w:rsidP="002571E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Көрсет-кіштер</w:t>
            </w:r>
          </w:p>
        </w:tc>
        <w:tc>
          <w:tcPr>
            <w:tcW w:w="6496" w:type="dxa"/>
            <w:gridSpan w:val="6"/>
          </w:tcPr>
          <w:p w:rsidR="00274F4C" w:rsidRPr="00C87705" w:rsidRDefault="00274F4C" w:rsidP="00274F4C">
            <w:pPr>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Жылдар</w:t>
            </w: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vMerge/>
          </w:tcPr>
          <w:p w:rsidR="00274F4C" w:rsidRPr="007A38F9" w:rsidRDefault="00274F4C" w:rsidP="00150FFF">
            <w:pPr>
              <w:jc w:val="both"/>
              <w:rPr>
                <w:rFonts w:ascii="Times New Roman" w:eastAsia="Calibri" w:hAnsi="Times New Roman" w:cs="Times New Roman"/>
                <w:sz w:val="28"/>
                <w:szCs w:val="28"/>
              </w:rPr>
            </w:pPr>
          </w:p>
        </w:tc>
        <w:tc>
          <w:tcPr>
            <w:tcW w:w="1135" w:type="dxa"/>
          </w:tcPr>
          <w:p w:rsidR="00274F4C" w:rsidRPr="00C87705" w:rsidRDefault="00274F4C" w:rsidP="00274F4C">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2021</w:t>
            </w:r>
          </w:p>
        </w:tc>
        <w:tc>
          <w:tcPr>
            <w:tcW w:w="1131" w:type="dxa"/>
          </w:tcPr>
          <w:p w:rsidR="00274F4C" w:rsidRPr="00274F4C" w:rsidRDefault="00274F4C" w:rsidP="00274F4C">
            <w:pPr>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1131" w:type="dxa"/>
          </w:tcPr>
          <w:p w:rsidR="00274F4C" w:rsidRPr="00274F4C" w:rsidRDefault="00274F4C" w:rsidP="00274F4C">
            <w:pPr>
              <w:jc w:val="center"/>
              <w:rPr>
                <w:rFonts w:ascii="Times New Roman" w:eastAsia="Calibri" w:hAnsi="Times New Roman" w:cs="Times New Roman"/>
                <w:sz w:val="28"/>
                <w:szCs w:val="28"/>
              </w:rPr>
            </w:pPr>
            <w:r>
              <w:rPr>
                <w:rFonts w:ascii="Times New Roman" w:eastAsia="Calibri" w:hAnsi="Times New Roman" w:cs="Times New Roman"/>
                <w:sz w:val="28"/>
                <w:szCs w:val="28"/>
              </w:rPr>
              <w:t>2023</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val="restart"/>
          </w:tcPr>
          <w:p w:rsidR="00274F4C" w:rsidRPr="00C87705" w:rsidRDefault="00274F4C" w:rsidP="002571E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Арал</w:t>
            </w:r>
          </w:p>
        </w:tc>
        <w:tc>
          <w:tcPr>
            <w:tcW w:w="1148" w:type="dxa"/>
          </w:tcPr>
          <w:p w:rsidR="00274F4C" w:rsidRPr="00C87705" w:rsidRDefault="006B07C2" w:rsidP="002571E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2358</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2432</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2542</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0,235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0,185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0,215</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0,348</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0,416</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0,325</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0,185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0,1035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0,178</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val="restart"/>
          </w:tcPr>
          <w:p w:rsidR="00274F4C" w:rsidRPr="00C87705" w:rsidRDefault="00274F4C" w:rsidP="002571E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Жала</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аш</w:t>
            </w:r>
          </w:p>
          <w:p w:rsidR="00274F4C" w:rsidRPr="00C87705" w:rsidRDefault="00274F4C" w:rsidP="002571E4">
            <w:pPr>
              <w:jc w:val="both"/>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22125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21685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22452</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1,536</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1,425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1,547</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5,689</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4,859</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5,354</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vMerge/>
          </w:tcPr>
          <w:p w:rsidR="00274F4C" w:rsidRPr="00C87705" w:rsidRDefault="00274F4C" w:rsidP="00150FFF">
            <w:pPr>
              <w:rPr>
                <w:rFonts w:ascii="Times New Roman" w:eastAsia="Calibri" w:hAnsi="Times New Roman" w:cs="Times New Roman"/>
                <w:sz w:val="28"/>
                <w:szCs w:val="28"/>
                <w:lang w:val="kk-KZ"/>
              </w:rPr>
            </w:pPr>
          </w:p>
        </w:tc>
        <w:tc>
          <w:tcPr>
            <w:tcW w:w="1148" w:type="dxa"/>
          </w:tcPr>
          <w:p w:rsidR="00274F4C" w:rsidRPr="00C87705" w:rsidRDefault="006B07C2" w:rsidP="002571E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274F4C" w:rsidRPr="00C87705" w:rsidRDefault="00C90531"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2,125</w:t>
            </w:r>
          </w:p>
        </w:tc>
        <w:tc>
          <w:tcPr>
            <w:tcW w:w="1131" w:type="dxa"/>
          </w:tcPr>
          <w:p w:rsidR="00274F4C" w:rsidRPr="00C90531" w:rsidRDefault="00C90531"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2,485</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r w:rsidR="00274F4C" w:rsidRPr="00C87705" w:rsidTr="00233A4F">
        <w:trPr>
          <w:gridAfter w:val="1"/>
          <w:wAfter w:w="9" w:type="dxa"/>
        </w:trPr>
        <w:tc>
          <w:tcPr>
            <w:tcW w:w="1698" w:type="dxa"/>
          </w:tcPr>
          <w:p w:rsidR="00274F4C" w:rsidRPr="00C87705" w:rsidRDefault="00274F4C" w:rsidP="002571E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азал</w:t>
            </w:r>
            <w:r w:rsidRPr="00C87705">
              <w:rPr>
                <w:rFonts w:ascii="Times New Roman" w:eastAsia="Calibri" w:hAnsi="Times New Roman" w:cs="Times New Roman"/>
                <w:sz w:val="28"/>
                <w:szCs w:val="28"/>
                <w:lang w:val="kk-KZ"/>
              </w:rPr>
              <w:t>ы</w:t>
            </w:r>
          </w:p>
        </w:tc>
        <w:tc>
          <w:tcPr>
            <w:tcW w:w="1148" w:type="dxa"/>
          </w:tcPr>
          <w:p w:rsidR="00274F4C" w:rsidRPr="007A38F9" w:rsidRDefault="006B07C2" w:rsidP="00150FFF">
            <w:pPr>
              <w:jc w:val="both"/>
              <w:rPr>
                <w:rFonts w:ascii="Times New Roman" w:eastAsia="Calibri" w:hAnsi="Times New Roman" w:cs="Times New Roman"/>
                <w:sz w:val="28"/>
                <w:szCs w:val="28"/>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274F4C" w:rsidRPr="00C87705" w:rsidRDefault="00B1073E" w:rsidP="00C90531">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20685</w:t>
            </w:r>
          </w:p>
        </w:tc>
        <w:tc>
          <w:tcPr>
            <w:tcW w:w="1131" w:type="dxa"/>
          </w:tcPr>
          <w:p w:rsidR="00274F4C" w:rsidRPr="00B1073E" w:rsidRDefault="00B1073E"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19585</w:t>
            </w:r>
          </w:p>
        </w:tc>
        <w:tc>
          <w:tcPr>
            <w:tcW w:w="1131" w:type="dxa"/>
          </w:tcPr>
          <w:p w:rsidR="00274F4C" w:rsidRPr="00B1073E" w:rsidRDefault="00B1073E" w:rsidP="00C90531">
            <w:pPr>
              <w:jc w:val="center"/>
              <w:rPr>
                <w:rFonts w:ascii="Times New Roman" w:eastAsia="Calibri" w:hAnsi="Times New Roman" w:cs="Times New Roman"/>
                <w:sz w:val="28"/>
                <w:szCs w:val="28"/>
              </w:rPr>
            </w:pPr>
            <w:r>
              <w:rPr>
                <w:rFonts w:ascii="Times New Roman" w:eastAsia="Calibri" w:hAnsi="Times New Roman" w:cs="Times New Roman"/>
                <w:sz w:val="28"/>
                <w:szCs w:val="28"/>
              </w:rPr>
              <w:t>21485</w:t>
            </w:r>
          </w:p>
        </w:tc>
        <w:tc>
          <w:tcPr>
            <w:tcW w:w="1124" w:type="dxa"/>
          </w:tcPr>
          <w:p w:rsidR="00274F4C" w:rsidRPr="00C87705" w:rsidRDefault="00274F4C" w:rsidP="00150FFF">
            <w:pPr>
              <w:jc w:val="both"/>
              <w:rPr>
                <w:rFonts w:ascii="Times New Roman" w:eastAsia="Calibri" w:hAnsi="Times New Roman" w:cs="Times New Roman"/>
                <w:sz w:val="28"/>
                <w:szCs w:val="28"/>
                <w:lang w:val="en-US"/>
              </w:rPr>
            </w:pPr>
          </w:p>
        </w:tc>
        <w:tc>
          <w:tcPr>
            <w:tcW w:w="993" w:type="dxa"/>
          </w:tcPr>
          <w:p w:rsidR="00274F4C" w:rsidRPr="00C87705" w:rsidRDefault="00274F4C" w:rsidP="00150FFF">
            <w:pPr>
              <w:jc w:val="both"/>
              <w:rPr>
                <w:rFonts w:ascii="Times New Roman" w:eastAsia="Calibri" w:hAnsi="Times New Roman" w:cs="Times New Roman"/>
                <w:sz w:val="28"/>
                <w:szCs w:val="28"/>
                <w:lang w:val="kk-KZ"/>
              </w:rPr>
            </w:pPr>
          </w:p>
        </w:tc>
        <w:tc>
          <w:tcPr>
            <w:tcW w:w="982" w:type="dxa"/>
          </w:tcPr>
          <w:p w:rsidR="00274F4C" w:rsidRPr="00C87705" w:rsidRDefault="00274F4C" w:rsidP="00150FFF">
            <w:pPr>
              <w:jc w:val="both"/>
              <w:rPr>
                <w:rFonts w:ascii="Times New Roman" w:eastAsia="Calibri" w:hAnsi="Times New Roman" w:cs="Times New Roman"/>
                <w:sz w:val="28"/>
                <w:szCs w:val="28"/>
                <w:lang w:val="kk-KZ"/>
              </w:rPr>
            </w:pPr>
          </w:p>
        </w:tc>
      </w:tr>
    </w:tbl>
    <w:p w:rsidR="00150FFF" w:rsidRDefault="005F3924"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Қосымша В – жалғасы</w:t>
      </w:r>
    </w:p>
    <w:p w:rsidR="005F3924" w:rsidRDefault="005F3924" w:rsidP="00150FFF">
      <w:pPr>
        <w:spacing w:after="0" w:line="240" w:lineRule="auto"/>
        <w:rPr>
          <w:rFonts w:ascii="Times New Roman" w:eastAsia="Calibri" w:hAnsi="Times New Roman" w:cs="Times New Roman"/>
          <w:sz w:val="28"/>
          <w:szCs w:val="28"/>
          <w:lang w:val="kk-KZ"/>
        </w:rPr>
      </w:pPr>
    </w:p>
    <w:tbl>
      <w:tblPr>
        <w:tblStyle w:val="13"/>
        <w:tblW w:w="9351" w:type="dxa"/>
        <w:tblLook w:val="04A0"/>
      </w:tblPr>
      <w:tblGrid>
        <w:gridCol w:w="1700"/>
        <w:gridCol w:w="1149"/>
        <w:gridCol w:w="1136"/>
        <w:gridCol w:w="1132"/>
        <w:gridCol w:w="1132"/>
        <w:gridCol w:w="1125"/>
        <w:gridCol w:w="994"/>
        <w:gridCol w:w="983"/>
      </w:tblGrid>
      <w:tr w:rsidR="005F3924" w:rsidRPr="00C87705" w:rsidTr="005F3924">
        <w:tc>
          <w:tcPr>
            <w:tcW w:w="1698" w:type="dxa"/>
            <w:vAlign w:val="center"/>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148" w:type="dxa"/>
            <w:vAlign w:val="center"/>
          </w:tcPr>
          <w:p w:rsidR="005F3924" w:rsidRPr="007A38F9"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5" w:type="dxa"/>
            <w:vAlign w:val="center"/>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1131" w:type="dxa"/>
            <w:vAlign w:val="center"/>
          </w:tcPr>
          <w:p w:rsidR="005F3924" w:rsidRPr="00274F4C"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1" w:type="dxa"/>
            <w:vAlign w:val="center"/>
          </w:tcPr>
          <w:p w:rsidR="005F3924" w:rsidRPr="00274F4C"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24" w:type="dxa"/>
            <w:vAlign w:val="center"/>
          </w:tcPr>
          <w:p w:rsidR="005F3924" w:rsidRPr="00274F4C"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993" w:type="dxa"/>
            <w:vAlign w:val="center"/>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c>
          <w:tcPr>
            <w:tcW w:w="982" w:type="dxa"/>
            <w:vAlign w:val="center"/>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1,685</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1,725</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1,842</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2,985</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3,254</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3,652</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1,485</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1,389</w:t>
            </w:r>
          </w:p>
        </w:tc>
        <w:tc>
          <w:tcPr>
            <w:tcW w:w="1131" w:type="dxa"/>
          </w:tcPr>
          <w:p w:rsidR="005F3924" w:rsidRPr="0037739F"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1,478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арма</w:t>
            </w:r>
            <w:r w:rsidRPr="00C87705">
              <w:rPr>
                <w:rFonts w:ascii="Times New Roman" w:eastAsia="Calibri" w:hAnsi="Times New Roman" w:cs="Times New Roman"/>
                <w:sz w:val="28"/>
                <w:szCs w:val="28"/>
                <w:lang w:val="kk-KZ"/>
              </w:rPr>
              <w:t>қшы</w:t>
            </w:r>
          </w:p>
        </w:tc>
        <w:tc>
          <w:tcPr>
            <w:tcW w:w="1148" w:type="dxa"/>
          </w:tcPr>
          <w:p w:rsidR="005F3924" w:rsidRPr="00C87705" w:rsidRDefault="006B07C2" w:rsidP="005F392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22351</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21847</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20985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1,584</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1,478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1,968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3,584</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3,248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3,985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2,895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3,485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2,458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Сырдария</w:t>
            </w:r>
          </w:p>
        </w:tc>
        <w:tc>
          <w:tcPr>
            <w:tcW w:w="1148" w:type="dxa"/>
          </w:tcPr>
          <w:p w:rsidR="005F3924" w:rsidRPr="00C87705" w:rsidRDefault="006B07C2" w:rsidP="005F392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21548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20369</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21485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1,512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1,489</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3,652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3,458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1,585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1,265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Ши</w:t>
            </w:r>
            <w:r w:rsidRPr="00C87705">
              <w:rPr>
                <w:rFonts w:ascii="Times New Roman" w:eastAsia="Calibri" w:hAnsi="Times New Roman" w:cs="Times New Roman"/>
                <w:sz w:val="28"/>
                <w:szCs w:val="28"/>
                <w:lang w:val="kk-KZ"/>
              </w:rPr>
              <w:t>е</w:t>
            </w:r>
            <w:r w:rsidRPr="00C87705">
              <w:rPr>
                <w:rFonts w:ascii="Times New Roman" w:eastAsia="Calibri" w:hAnsi="Times New Roman" w:cs="Times New Roman"/>
                <w:sz w:val="28"/>
                <w:szCs w:val="28"/>
              </w:rPr>
              <w:t>л</w:t>
            </w:r>
            <w:r w:rsidRPr="00C87705">
              <w:rPr>
                <w:rFonts w:ascii="Times New Roman" w:eastAsia="Calibri" w:hAnsi="Times New Roman" w:cs="Times New Roman"/>
                <w:sz w:val="28"/>
                <w:szCs w:val="28"/>
                <w:lang w:val="kk-KZ"/>
              </w:rPr>
              <w:t>і</w:t>
            </w:r>
          </w:p>
          <w:p w:rsidR="005F3924" w:rsidRPr="00C87705" w:rsidRDefault="005F3924" w:rsidP="005F3924">
            <w:pPr>
              <w:jc w:val="both"/>
              <w:rPr>
                <w:rFonts w:ascii="Times New Roman" w:eastAsia="Calibri" w:hAnsi="Times New Roman" w:cs="Times New Roman"/>
                <w:sz w:val="28"/>
                <w:szCs w:val="28"/>
                <w:lang w:val="kk-KZ"/>
              </w:rPr>
            </w:pPr>
          </w:p>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17852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18652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20354</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1,258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1,098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3,015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3,268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1,325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1,158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1,259</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Жа</w:t>
            </w:r>
            <w:r w:rsidRPr="00C87705">
              <w:rPr>
                <w:rFonts w:ascii="Times New Roman" w:eastAsia="Calibri" w:hAnsi="Times New Roman" w:cs="Times New Roman"/>
                <w:sz w:val="28"/>
                <w:szCs w:val="28"/>
                <w:lang w:val="kk-KZ"/>
              </w:rPr>
              <w:t>ң</w:t>
            </w:r>
            <w:r w:rsidRPr="00C87705">
              <w:rPr>
                <w:rFonts w:ascii="Times New Roman" w:eastAsia="Calibri" w:hAnsi="Times New Roman" w:cs="Times New Roman"/>
                <w:sz w:val="28"/>
                <w:szCs w:val="28"/>
              </w:rPr>
              <w:t>а</w:t>
            </w:r>
            <w:r w:rsidRPr="00C87705">
              <w:rPr>
                <w:rFonts w:ascii="Times New Roman" w:eastAsia="Calibri" w:hAnsi="Times New Roman" w:cs="Times New Roman"/>
                <w:sz w:val="28"/>
                <w:szCs w:val="28"/>
                <w:lang w:val="kk-KZ"/>
              </w:rPr>
              <w:t>қ</w:t>
            </w:r>
            <w:r w:rsidRPr="00C87705">
              <w:rPr>
                <w:rFonts w:ascii="Times New Roman" w:eastAsia="Calibri" w:hAnsi="Times New Roman" w:cs="Times New Roman"/>
                <w:sz w:val="28"/>
                <w:szCs w:val="28"/>
              </w:rPr>
              <w:t>ор</w:t>
            </w:r>
            <w:r w:rsidRPr="00C87705">
              <w:rPr>
                <w:rFonts w:ascii="Times New Roman" w:eastAsia="Calibri" w:hAnsi="Times New Roman" w:cs="Times New Roman"/>
                <w:sz w:val="28"/>
                <w:szCs w:val="28"/>
                <w:lang w:val="kk-KZ"/>
              </w:rPr>
              <w:t>ғ</w:t>
            </w:r>
            <w:r w:rsidRPr="00C87705">
              <w:rPr>
                <w:rFonts w:ascii="Times New Roman" w:eastAsia="Calibri" w:hAnsi="Times New Roman" w:cs="Times New Roman"/>
                <w:sz w:val="28"/>
                <w:szCs w:val="28"/>
              </w:rPr>
              <w:t>ан</w:t>
            </w:r>
          </w:p>
        </w:tc>
        <w:tc>
          <w:tcPr>
            <w:tcW w:w="1148" w:type="dxa"/>
          </w:tcPr>
          <w:p w:rsidR="005F3924" w:rsidRPr="00C87705" w:rsidRDefault="006B07C2" w:rsidP="005F392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14852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15029</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13485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0,845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0,952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0,798</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2,785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2,548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2,365</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0,985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1,102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1,236</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val="restart"/>
          </w:tcPr>
          <w:p w:rsidR="005F3924" w:rsidRPr="00C87705" w:rsidRDefault="005F3924" w:rsidP="005F3924">
            <w:pPr>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Қызылорда облысы</w:t>
            </w:r>
          </w:p>
        </w:tc>
        <w:tc>
          <w:tcPr>
            <w:tcW w:w="1148" w:type="dxa"/>
          </w:tcPr>
          <w:p w:rsidR="005F3924" w:rsidRPr="00C87705" w:rsidRDefault="006B07C2" w:rsidP="005F3924">
            <w:pPr>
              <w:jc w:val="both"/>
              <w:rPr>
                <w:rFonts w:ascii="Times New Roman" w:eastAsia="Calibri" w:hAnsi="Times New Roman" w:cs="Times New Roman"/>
                <w:sz w:val="28"/>
                <w:szCs w:val="28"/>
                <w:lang w:val="kk-KZ"/>
              </w:rPr>
            </w:pPr>
            <m:oMathPara>
              <m:oMath>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O</m:t>
                    </m:r>
                  </m:e>
                  <m:sub>
                    <m:r>
                      <w:rPr>
                        <w:rFonts w:ascii="Cambria Math" w:eastAsia="Calibri" w:hAnsi="Times New Roman" w:cs="Times New Roman"/>
                        <w:sz w:val="28"/>
                        <w:szCs w:val="28"/>
                      </w:rPr>
                      <m:t>р</m:t>
                    </m:r>
                    <m:r>
                      <w:rPr>
                        <w:rFonts w:ascii="Cambria Math" w:eastAsia="Calibri" w:hAnsi="Times New Roman" w:cs="Times New Roman"/>
                        <w:sz w:val="28"/>
                        <w:szCs w:val="28"/>
                      </w:rPr>
                      <m:t>i</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21589</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19852</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22351</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эр</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1,598</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1,477</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1,632</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эт</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2,855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3,125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2,952</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r w:rsidR="005F3924" w:rsidRPr="00C87705" w:rsidTr="005F3924">
        <w:tc>
          <w:tcPr>
            <w:tcW w:w="1698" w:type="dxa"/>
            <w:vMerge/>
          </w:tcPr>
          <w:p w:rsidR="005F3924" w:rsidRPr="00C87705" w:rsidRDefault="005F3924" w:rsidP="005F3924">
            <w:pPr>
              <w:jc w:val="both"/>
              <w:rPr>
                <w:rFonts w:ascii="Times New Roman" w:eastAsia="Calibri" w:hAnsi="Times New Roman" w:cs="Times New Roman"/>
                <w:sz w:val="28"/>
                <w:szCs w:val="28"/>
                <w:lang w:val="kk-KZ"/>
              </w:rPr>
            </w:pPr>
          </w:p>
        </w:tc>
        <w:tc>
          <w:tcPr>
            <w:tcW w:w="1148" w:type="dxa"/>
          </w:tcPr>
          <w:p w:rsidR="005F3924" w:rsidRPr="00C87705" w:rsidRDefault="006B07C2" w:rsidP="005F3924">
            <w:pPr>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8"/>
                        <w:szCs w:val="28"/>
                      </w:rPr>
                    </m:ctrlPr>
                  </m:sSubPr>
                  <m:e>
                    <m:r>
                      <w:rPr>
                        <w:rFonts w:ascii="Cambria Math" w:eastAsia="Calibri" w:hAnsi="Times New Roman" w:cs="Times New Roman"/>
                        <w:sz w:val="28"/>
                        <w:szCs w:val="28"/>
                      </w:rPr>
                      <m:t>К</m:t>
                    </m:r>
                  </m:e>
                  <m:sub>
                    <m:r>
                      <w:rPr>
                        <w:rFonts w:ascii="Cambria Math" w:eastAsia="Calibri" w:hAnsi="Times New Roman" w:cs="Times New Roman"/>
                        <w:sz w:val="28"/>
                        <w:szCs w:val="28"/>
                      </w:rPr>
                      <m:t>сэс</m:t>
                    </m:r>
                  </m:sub>
                </m:sSub>
              </m:oMath>
            </m:oMathPara>
          </w:p>
        </w:tc>
        <w:tc>
          <w:tcPr>
            <w:tcW w:w="1135" w:type="dxa"/>
          </w:tcPr>
          <w:p w:rsidR="005F3924" w:rsidRPr="00C87705" w:rsidRDefault="005F3924" w:rsidP="005F3924">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1,586</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1,325</w:t>
            </w:r>
          </w:p>
        </w:tc>
        <w:tc>
          <w:tcPr>
            <w:tcW w:w="1131" w:type="dxa"/>
          </w:tcPr>
          <w:p w:rsidR="005F3924" w:rsidRPr="003644B4" w:rsidRDefault="005F3924" w:rsidP="005F3924">
            <w:pPr>
              <w:jc w:val="center"/>
              <w:rPr>
                <w:rFonts w:ascii="Times New Roman" w:eastAsia="Calibri" w:hAnsi="Times New Roman" w:cs="Times New Roman"/>
                <w:sz w:val="28"/>
                <w:szCs w:val="28"/>
              </w:rPr>
            </w:pPr>
            <w:r>
              <w:rPr>
                <w:rFonts w:ascii="Times New Roman" w:eastAsia="Calibri" w:hAnsi="Times New Roman" w:cs="Times New Roman"/>
                <w:sz w:val="28"/>
                <w:szCs w:val="28"/>
              </w:rPr>
              <w:t>1,426</w:t>
            </w:r>
          </w:p>
        </w:tc>
        <w:tc>
          <w:tcPr>
            <w:tcW w:w="1124" w:type="dxa"/>
          </w:tcPr>
          <w:p w:rsidR="005F3924" w:rsidRPr="00C87705" w:rsidRDefault="005F3924" w:rsidP="005F3924">
            <w:pPr>
              <w:jc w:val="both"/>
              <w:rPr>
                <w:rFonts w:ascii="Times New Roman" w:eastAsia="Calibri" w:hAnsi="Times New Roman" w:cs="Times New Roman"/>
                <w:sz w:val="28"/>
                <w:szCs w:val="28"/>
                <w:lang w:val="en-US"/>
              </w:rPr>
            </w:pPr>
          </w:p>
        </w:tc>
        <w:tc>
          <w:tcPr>
            <w:tcW w:w="993" w:type="dxa"/>
          </w:tcPr>
          <w:p w:rsidR="005F3924" w:rsidRPr="00C87705" w:rsidRDefault="005F3924" w:rsidP="005F3924">
            <w:pPr>
              <w:jc w:val="both"/>
              <w:rPr>
                <w:rFonts w:ascii="Times New Roman" w:eastAsia="Calibri" w:hAnsi="Times New Roman" w:cs="Times New Roman"/>
                <w:sz w:val="28"/>
                <w:szCs w:val="28"/>
                <w:lang w:val="kk-KZ"/>
              </w:rPr>
            </w:pPr>
          </w:p>
        </w:tc>
        <w:tc>
          <w:tcPr>
            <w:tcW w:w="982" w:type="dxa"/>
          </w:tcPr>
          <w:p w:rsidR="005F3924" w:rsidRPr="00C87705" w:rsidRDefault="005F3924" w:rsidP="005F3924">
            <w:pPr>
              <w:jc w:val="both"/>
              <w:rPr>
                <w:rFonts w:ascii="Times New Roman" w:eastAsia="Calibri" w:hAnsi="Times New Roman" w:cs="Times New Roman"/>
                <w:sz w:val="28"/>
                <w:szCs w:val="28"/>
                <w:lang w:val="kk-KZ"/>
              </w:rPr>
            </w:pPr>
          </w:p>
        </w:tc>
      </w:tr>
    </w:tbl>
    <w:p w:rsidR="005F3924" w:rsidRPr="00C87705" w:rsidRDefault="005F3924"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ind w:left="-284" w:firstLine="284"/>
        <w:rPr>
          <w:rFonts w:ascii="Times New Roman" w:eastAsia="Calibri" w:hAnsi="Times New Roman" w:cs="Times New Roman"/>
          <w:sz w:val="28"/>
          <w:szCs w:val="28"/>
          <w:lang w:val="en-US"/>
        </w:rPr>
      </w:pPr>
    </w:p>
    <w:p w:rsidR="00150FFF" w:rsidRPr="00C87705" w:rsidRDefault="00150FFF" w:rsidP="00150FFF">
      <w:pPr>
        <w:spacing w:after="0" w:line="240" w:lineRule="auto"/>
        <w:ind w:left="-284" w:firstLine="284"/>
        <w:rPr>
          <w:rFonts w:ascii="Times New Roman" w:eastAsia="Calibri" w:hAnsi="Times New Roman" w:cs="Times New Roman"/>
          <w:sz w:val="28"/>
          <w:szCs w:val="28"/>
          <w:lang w:val="en-US"/>
        </w:rPr>
      </w:pPr>
    </w:p>
    <w:p w:rsidR="00233A4F" w:rsidRPr="00C87705" w:rsidRDefault="00233A4F" w:rsidP="00150FFF">
      <w:pPr>
        <w:spacing w:after="0" w:line="240" w:lineRule="auto"/>
        <w:ind w:left="-284" w:firstLine="284"/>
        <w:jc w:val="right"/>
        <w:rPr>
          <w:rFonts w:ascii="Times New Roman" w:eastAsia="Calibri" w:hAnsi="Times New Roman" w:cs="Times New Roman"/>
          <w:sz w:val="28"/>
          <w:szCs w:val="28"/>
          <w:lang w:val="kk-KZ"/>
        </w:rPr>
        <w:sectPr w:rsidR="00233A4F" w:rsidRPr="00C87705" w:rsidSect="00233A4F">
          <w:pgSz w:w="11906" w:h="16838"/>
          <w:pgMar w:top="1138" w:right="850" w:bottom="1138" w:left="1699" w:header="706" w:footer="706" w:gutter="0"/>
          <w:cols w:space="708"/>
          <w:docGrid w:linePitch="360"/>
        </w:sectPr>
      </w:pPr>
    </w:p>
    <w:p w:rsidR="00150FFF" w:rsidRPr="00C87705" w:rsidRDefault="00637181" w:rsidP="00150FFF">
      <w:pPr>
        <w:spacing w:after="0" w:line="240" w:lineRule="auto"/>
        <w:jc w:val="right"/>
        <w:rPr>
          <w:rFonts w:ascii="Times New Roman" w:eastAsia="Times New Roman" w:hAnsi="Times New Roman" w:cs="Times New Roman"/>
          <w:sz w:val="28"/>
          <w:szCs w:val="20"/>
          <w:lang w:val="kk-KZ" w:eastAsia="ru-RU"/>
        </w:rPr>
      </w:pPr>
      <w:r w:rsidRPr="001B10B9">
        <w:rPr>
          <w:rFonts w:ascii="Times New Roman" w:eastAsia="Times New Roman" w:hAnsi="Times New Roman" w:cs="Times New Roman"/>
          <w:sz w:val="28"/>
          <w:szCs w:val="20"/>
          <w:lang w:val="kk-KZ" w:eastAsia="ru-RU"/>
        </w:rPr>
        <w:lastRenderedPageBreak/>
        <w:t xml:space="preserve">ҚОСЫМША </w:t>
      </w:r>
      <w:r w:rsidR="00126BB4">
        <w:rPr>
          <w:rFonts w:ascii="Times New Roman" w:eastAsia="Times New Roman" w:hAnsi="Times New Roman" w:cs="Times New Roman"/>
          <w:sz w:val="28"/>
          <w:szCs w:val="20"/>
          <w:lang w:val="kk-KZ" w:eastAsia="ru-RU"/>
        </w:rPr>
        <w:t>Г</w:t>
      </w:r>
    </w:p>
    <w:p w:rsidR="00150FFF" w:rsidRPr="00C87705" w:rsidRDefault="00150FFF" w:rsidP="00150FFF">
      <w:pPr>
        <w:spacing w:after="0" w:line="240" w:lineRule="auto"/>
        <w:jc w:val="right"/>
        <w:rPr>
          <w:rFonts w:ascii="Times New Roman" w:eastAsia="Times New Roman" w:hAnsi="Times New Roman" w:cs="Times New Roman"/>
          <w:sz w:val="28"/>
          <w:szCs w:val="20"/>
          <w:lang w:val="kk-KZ" w:eastAsia="ru-RU"/>
        </w:rPr>
      </w:pPr>
    </w:p>
    <w:p w:rsidR="00150FFF" w:rsidRPr="00C87705" w:rsidRDefault="00150FFF" w:rsidP="00150FFF">
      <w:pPr>
        <w:spacing w:after="0" w:line="240" w:lineRule="auto"/>
        <w:ind w:firstLine="708"/>
        <w:jc w:val="both"/>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 xml:space="preserve">Нарын өзенінің </w:t>
      </w:r>
      <w:r w:rsidR="00D5290B" w:rsidRPr="00C87705">
        <w:rPr>
          <w:rFonts w:ascii="Times New Roman" w:eastAsia="Times New Roman" w:hAnsi="Times New Roman" w:cs="Times New Roman"/>
          <w:sz w:val="28"/>
          <w:szCs w:val="20"/>
          <w:lang w:val="kk-KZ" w:eastAsia="ru-RU"/>
        </w:rPr>
        <w:t>Тоқтоғұл</w:t>
      </w:r>
      <w:r w:rsidRPr="00C87705">
        <w:rPr>
          <w:rFonts w:ascii="Times New Roman" w:eastAsia="Times New Roman" w:hAnsi="Times New Roman" w:cs="Times New Roman"/>
          <w:sz w:val="28"/>
          <w:szCs w:val="20"/>
          <w:lang w:val="kk-KZ" w:eastAsia="ru-RU"/>
        </w:rPr>
        <w:t xml:space="preserve"> су қоймасынан жоғарғы орналасқан  Нарын гидрологиялық бекетінің тұсындағы статистикалық сипаттамасы </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637181">
        <w:tc>
          <w:tcPr>
            <w:tcW w:w="709"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Times New Roman" w:eastAsia="Times New Roman" w:hAnsi="Times New Roman" w:cs="Times New Roman"/>
                <w:bCs/>
                <w:sz w:val="28"/>
                <w:szCs w:val="28"/>
                <w:lang w:val="kk-KZ" w:eastAsia="ru-RU"/>
              </w:rPr>
              <w:br/>
            </w:r>
          </w:p>
        </w:tc>
        <w:tc>
          <w:tcPr>
            <w:tcW w:w="1134"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Жыл</w:t>
            </w:r>
            <w:r w:rsidRPr="00C87705">
              <w:rPr>
                <w:rFonts w:ascii="Times New Roman" w:eastAsia="Times New Roman" w:hAnsi="Times New Roman" w:cs="Times New Roman"/>
                <w:bCs/>
                <w:sz w:val="28"/>
                <w:szCs w:val="28"/>
                <w:lang w:val="en-US" w:eastAsia="ru-RU"/>
              </w:rPr>
              <w:t>-</w:t>
            </w:r>
            <w:r w:rsidRPr="00C87705">
              <w:rPr>
                <w:rFonts w:ascii="Times New Roman" w:eastAsia="Times New Roman" w:hAnsi="Times New Roman" w:cs="Times New Roman"/>
                <w:bCs/>
                <w:sz w:val="28"/>
                <w:szCs w:val="28"/>
                <w:lang w:val="kk-KZ" w:eastAsia="ru-RU"/>
              </w:rPr>
              <w:t>дар</w:t>
            </w:r>
          </w:p>
        </w:tc>
        <w:tc>
          <w:tcPr>
            <w:tcW w:w="1559"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Calibri" w:eastAsia="Calibri" w:hAnsi="Calibri" w:cs="Times New Roman"/>
                <w:position w:val="-12"/>
                <w:sz w:val="28"/>
                <w:szCs w:val="28"/>
                <w:lang w:val="kk-KZ"/>
              </w:rPr>
              <w:object w:dxaOrig="345" w:dyaOrig="390">
                <v:shape id="_x0000_i1404" type="#_x0000_t75" style="width:13.8pt;height:22.45pt" o:ole="" fillcolor="window">
                  <v:imagedata r:id="rId653" o:title=""/>
                </v:shape>
                <o:OLEObject Type="Embed" ProgID="Equation.3" ShapeID="_x0000_i1404" DrawAspect="Content" ObjectID="_1807931770" r:id="rId654"/>
              </w:object>
            </w:r>
            <w:r w:rsidRPr="00C87705">
              <w:rPr>
                <w:rFonts w:ascii="Times New Roman" w:eastAsia="Times New Roman" w:hAnsi="Times New Roman" w:cs="Times New Roman"/>
                <w:bCs/>
                <w:sz w:val="28"/>
                <w:szCs w:val="28"/>
                <w:lang w:val="kk-KZ" w:eastAsia="ru-RU"/>
              </w:rPr>
              <w:t>),м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2402"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кішірею қатары </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Calibri" w:eastAsia="Calibri" w:hAnsi="Calibri" w:cs="Times New Roman"/>
                <w:position w:val="-12"/>
                <w:sz w:val="28"/>
                <w:szCs w:val="28"/>
                <w:lang w:val="kk-KZ"/>
              </w:rPr>
              <w:object w:dxaOrig="345" w:dyaOrig="375">
                <v:shape id="_x0000_i1405" type="#_x0000_t75" style="width:13.8pt;height:22.45pt" o:ole="" fillcolor="window">
                  <v:imagedata r:id="rId655" o:title=""/>
                </v:shape>
                <o:OLEObject Type="Embed" ProgID="Equation.3" ShapeID="_x0000_i1405" DrawAspect="Content" ObjectID="_1807931771" r:id="rId656"/>
              </w:object>
            </w:r>
            <w:r w:rsidRPr="00C87705">
              <w:rPr>
                <w:rFonts w:ascii="Times New Roman" w:eastAsia="Times New Roman" w:hAnsi="Times New Roman" w:cs="Times New Roman"/>
                <w:bCs/>
                <w:sz w:val="28"/>
                <w:szCs w:val="28"/>
                <w:lang w:val="kk-KZ" w:eastAsia="ru-RU"/>
              </w:rPr>
              <w:t>, 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8874" w:type="dxa"/>
            <w:gridSpan w:val="6"/>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 xml:space="preserve">Су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ның гид</w:t>
            </w:r>
            <w:r w:rsidR="007953D8">
              <w:rPr>
                <w:rFonts w:ascii="Times New Roman" w:eastAsia="Times New Roman" w:hAnsi="Times New Roman" w:cs="Times New Roman"/>
                <w:sz w:val="28"/>
                <w:szCs w:val="20"/>
                <w:lang w:val="kk-KZ" w:eastAsia="ru-RU"/>
              </w:rPr>
              <w:t>р</w:t>
            </w:r>
            <w:r w:rsidRPr="00C87705">
              <w:rPr>
                <w:rFonts w:ascii="Times New Roman" w:eastAsia="Times New Roman" w:hAnsi="Times New Roman" w:cs="Times New Roman"/>
                <w:sz w:val="28"/>
                <w:szCs w:val="20"/>
                <w:lang w:val="kk-KZ" w:eastAsia="ru-RU"/>
              </w:rPr>
              <w:t>ологиялық статистикалық сипатамалары</w:t>
            </w:r>
          </w:p>
        </w:tc>
      </w:tr>
      <w:tr w:rsidR="00150FFF" w:rsidRPr="00C87705" w:rsidTr="00637181">
        <w:tc>
          <w:tcPr>
            <w:tcW w:w="70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134"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55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2402"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47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40"/>
                <w:sz w:val="28"/>
                <w:szCs w:val="28"/>
                <w:lang w:val="kk-KZ"/>
              </w:rPr>
              <w:object w:dxaOrig="1170" w:dyaOrig="855">
                <v:shape id="_x0000_i1406" type="#_x0000_t75" style="width:58.2pt;height:44.35pt" o:ole="" fillcolor="window">
                  <v:imagedata r:id="rId657" o:title=""/>
                </v:shape>
                <o:OLEObject Type="Embed" ProgID="Equation.3" ShapeID="_x0000_i1406" DrawAspect="Content" ObjectID="_1807931772" r:id="rId658"/>
              </w:object>
            </w:r>
          </w:p>
        </w:tc>
        <w:tc>
          <w:tcPr>
            <w:tcW w:w="1222"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765" w:dyaOrig="390">
                <v:shape id="_x0000_i1407" type="#_x0000_t75" style="width:35.7pt;height:22.45pt" o:ole="" fillcolor="window">
                  <v:imagedata r:id="rId659" o:title=""/>
                </v:shape>
                <o:OLEObject Type="Embed" ProgID="Equation.3" ShapeID="_x0000_i1407" DrawAspect="Content" ObjectID="_1807931773" r:id="rId660"/>
              </w:object>
            </w: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1170" w:dyaOrig="375">
                <v:shape id="_x0000_i1408" type="#_x0000_t75" style="width:58.2pt;height:22.45pt" o:ole="" fillcolor="window">
                  <v:imagedata r:id="rId661" o:title=""/>
                </v:shape>
                <o:OLEObject Type="Embed" ProgID="Equation.3" ShapeID="_x0000_i1408" DrawAspect="Content" ObjectID="_1807931774" r:id="rId662"/>
              </w:object>
            </w:r>
          </w:p>
        </w:tc>
        <w:tc>
          <w:tcPr>
            <w:tcW w:w="1843"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2"/>
                <w:sz w:val="28"/>
                <w:szCs w:val="28"/>
                <w:lang w:val="kk-KZ"/>
              </w:rPr>
              <w:object w:dxaOrig="1240" w:dyaOrig="480">
                <v:shape id="_x0000_i1409" type="#_x0000_t75" style="width:65.65pt;height:22.45pt" o:ole="" fillcolor="window">
                  <v:imagedata r:id="rId663" o:title=""/>
                </v:shape>
                <o:OLEObject Type="Embed" ProgID="Equation.3" ShapeID="_x0000_i1409" DrawAspect="Content" ObjectID="_1807931775" r:id="rId664"/>
              </w:object>
            </w:r>
          </w:p>
        </w:tc>
        <w:tc>
          <w:tcPr>
            <w:tcW w:w="1842"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position w:val="-12"/>
                <w:sz w:val="28"/>
                <w:szCs w:val="28"/>
                <w:lang w:val="kk-KZ"/>
              </w:rPr>
              <w:object w:dxaOrig="1219" w:dyaOrig="480">
                <v:shape id="_x0000_i1410" type="#_x0000_t75" style="width:59.35pt;height:22.45pt" o:ole="" fillcolor="window">
                  <v:imagedata r:id="rId665" o:title=""/>
                </v:shape>
                <o:OLEObject Type="Embed" ProgID="Equation.3" ShapeID="_x0000_i1410" DrawAspect="Content" ObjectID="_1807931776" r:id="rId666"/>
              </w:object>
            </w:r>
          </w:p>
        </w:tc>
        <w:tc>
          <w:tcPr>
            <w:tcW w:w="1070"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position w:val="-12"/>
                <w:sz w:val="28"/>
                <w:szCs w:val="28"/>
              </w:rPr>
              <w:object w:dxaOrig="315" w:dyaOrig="375">
                <v:shape id="_x0000_i1411" type="#_x0000_t75" style="width:13.8pt;height:22.45pt" o:ole="" fillcolor="window">
                  <v:imagedata r:id="rId667" o:title=""/>
                </v:shape>
                <o:OLEObject Type="Embed" ProgID="Equation.3" ShapeID="_x0000_i1411" DrawAspect="Content" ObjectID="_1807931777" r:id="rId668"/>
              </w:object>
            </w:r>
            <w:r w:rsidRPr="00C87705">
              <w:rPr>
                <w:rFonts w:ascii="Times New Roman" w:eastAsia="Calibri" w:hAnsi="Times New Roman" w:cs="Times New Roman"/>
                <w:sz w:val="28"/>
                <w:szCs w:val="28"/>
              </w:rPr>
              <w:t>,%</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343,3</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685,0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150FFF" w:rsidRPr="00C87705" w:rsidRDefault="00544932"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0,87</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378,2</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680,0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150FFF" w:rsidRPr="00C87705" w:rsidRDefault="00544932"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364,7</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657,1</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2,63</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362,4</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600,0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-0,009512</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324,5</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600,0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-0,48</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4,38</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281,4</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0,0784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5,27</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206,9</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595,0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-0,47</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0,2209</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-0,103823</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6,14</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275,5</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590,0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9</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339,0</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588,4</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-1,66</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7,89</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10</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346,2</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560,0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657,1</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522,8</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0,4624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0,134432</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9,64</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12</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414,7</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519,3</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0,06</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10,52</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13</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399,7</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495,8</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11,40</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14</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424,6</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490,0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0,000729</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12,28</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15</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310,8</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485,2</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13,15</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16</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296,6</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480,0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-0,24</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14,03</w:t>
            </w:r>
          </w:p>
        </w:tc>
      </w:tr>
    </w:tbl>
    <w:p w:rsidR="0084554D" w:rsidRDefault="0084554D" w:rsidP="00150FFF">
      <w:pPr>
        <w:spacing w:after="0" w:line="240" w:lineRule="auto"/>
        <w:rPr>
          <w:rFonts w:ascii="Times New Roman" w:eastAsia="Calibri" w:hAnsi="Times New Roman" w:cs="Times New Roman"/>
          <w:sz w:val="28"/>
          <w:szCs w:val="28"/>
          <w:lang w:val="kk-KZ"/>
        </w:rPr>
      </w:pPr>
    </w:p>
    <w:p w:rsidR="00150FFF" w:rsidRPr="00C87705" w:rsidRDefault="00637181" w:rsidP="00150FFF">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Г</w:t>
      </w:r>
      <w:r w:rsidRPr="00C87705">
        <w:rPr>
          <w:rFonts w:ascii="Times New Roman" w:eastAsia="Calibri" w:hAnsi="Times New Roman" w:cs="Times New Roman"/>
          <w:sz w:val="28"/>
          <w:szCs w:val="28"/>
          <w:lang w:val="kk-KZ"/>
        </w:rPr>
        <w:t xml:space="preserve"> </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17</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238,4</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480,0</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0,61</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-0,39</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0,1521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-0,059319</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14,95</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18</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386,4</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476,3</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0,99</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-0,01</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150FFF" w:rsidRPr="00C87705" w:rsidRDefault="0054493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r w:rsidR="002819A0">
              <w:rPr>
                <w:rFonts w:ascii="Times New Roman" w:eastAsia="Calibri" w:hAnsi="Times New Roman" w:cs="Times New Roman"/>
                <w:sz w:val="28"/>
                <w:szCs w:val="28"/>
                <w:lang w:val="kk-KZ"/>
              </w:rPr>
              <w:t>78</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349,0</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475, 0</w:t>
            </w:r>
          </w:p>
        </w:tc>
        <w:tc>
          <w:tcPr>
            <w:tcW w:w="1479" w:type="dxa"/>
          </w:tcPr>
          <w:p w:rsidR="00150FFF" w:rsidRPr="00C87705" w:rsidRDefault="00150FFF"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w:t>
            </w:r>
          </w:p>
        </w:tc>
        <w:tc>
          <w:tcPr>
            <w:tcW w:w="1222"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w:t>
            </w:r>
            <w:r w:rsidR="002819A0">
              <w:rPr>
                <w:rFonts w:ascii="Times New Roman" w:eastAsia="Times New Roman" w:hAnsi="Times New Roman" w:cs="Times New Roman"/>
                <w:sz w:val="28"/>
                <w:szCs w:val="28"/>
                <w:lang w:val="kk-KZ"/>
              </w:rPr>
              <w:t>66</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361,3</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474,2</w:t>
            </w:r>
          </w:p>
        </w:tc>
        <w:tc>
          <w:tcPr>
            <w:tcW w:w="1479" w:type="dxa"/>
          </w:tcPr>
          <w:p w:rsidR="00150FFF" w:rsidRPr="00C87705" w:rsidRDefault="00150FFF"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-1,96</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150FFF"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w:t>
            </w:r>
            <w:r w:rsidR="002819A0">
              <w:rPr>
                <w:rFonts w:ascii="Times New Roman" w:eastAsia="Times New Roman" w:hAnsi="Times New Roman" w:cs="Times New Roman"/>
                <w:sz w:val="28"/>
                <w:szCs w:val="28"/>
                <w:lang w:val="kk-KZ"/>
              </w:rPr>
              <w:t>54</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442,4</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470, 0</w:t>
            </w:r>
          </w:p>
        </w:tc>
        <w:tc>
          <w:tcPr>
            <w:tcW w:w="1479" w:type="dxa"/>
          </w:tcPr>
          <w:p w:rsidR="00150FFF" w:rsidRPr="00C87705" w:rsidRDefault="00150FFF"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1,13</w:t>
            </w:r>
          </w:p>
        </w:tc>
        <w:tc>
          <w:tcPr>
            <w:tcW w:w="1222"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150FFF" w:rsidRPr="00C87705" w:rsidRDefault="0054493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w:t>
            </w:r>
            <w:r w:rsidR="002819A0">
              <w:rPr>
                <w:rFonts w:ascii="Times New Roman" w:eastAsia="Calibri" w:hAnsi="Times New Roman" w:cs="Times New Roman"/>
                <w:sz w:val="28"/>
                <w:szCs w:val="28"/>
                <w:lang w:val="kk-KZ"/>
              </w:rPr>
              <w:t>42</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22</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304,6</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470,0</w:t>
            </w:r>
          </w:p>
        </w:tc>
        <w:tc>
          <w:tcPr>
            <w:tcW w:w="1479" w:type="dxa"/>
          </w:tcPr>
          <w:p w:rsidR="00150FFF" w:rsidRPr="00C87705" w:rsidRDefault="00150FFF"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0,78</w:t>
            </w:r>
          </w:p>
        </w:tc>
        <w:tc>
          <w:tcPr>
            <w:tcW w:w="1222"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-2,05</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150FFF" w:rsidRPr="00C87705" w:rsidRDefault="0054493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w:t>
            </w:r>
            <w:r w:rsidR="002819A0">
              <w:rPr>
                <w:rFonts w:ascii="Times New Roman" w:eastAsia="Calibri" w:hAnsi="Times New Roman" w:cs="Times New Roman"/>
                <w:sz w:val="28"/>
                <w:szCs w:val="28"/>
                <w:lang w:val="kk-KZ"/>
              </w:rPr>
              <w:t>29</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23</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283,6</w:t>
            </w:r>
          </w:p>
        </w:tc>
        <w:tc>
          <w:tcPr>
            <w:tcW w:w="2402" w:type="dxa"/>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467,6</w:t>
            </w:r>
          </w:p>
        </w:tc>
        <w:tc>
          <w:tcPr>
            <w:tcW w:w="1479" w:type="dxa"/>
          </w:tcPr>
          <w:p w:rsidR="00150FFF" w:rsidRPr="00C87705" w:rsidRDefault="00150FFF"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222"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150FFF" w:rsidRPr="00C87705" w:rsidRDefault="00150FFF"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-2,33</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0,0784</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150FFF" w:rsidRPr="00C87705" w:rsidRDefault="0054493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w:t>
            </w:r>
            <w:r w:rsidR="00A76779">
              <w:rPr>
                <w:rFonts w:ascii="Times New Roman" w:eastAsia="Calibri" w:hAnsi="Times New Roman" w:cs="Times New Roman"/>
                <w:sz w:val="28"/>
                <w:szCs w:val="28"/>
                <w:lang w:val="kk-KZ"/>
              </w:rPr>
              <w:t>17</w:t>
            </w:r>
          </w:p>
        </w:tc>
      </w:tr>
      <w:tr w:rsidR="00150FFF" w:rsidRPr="00C87705" w:rsidTr="00637181">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24</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360,5</w:t>
            </w:r>
          </w:p>
        </w:tc>
        <w:tc>
          <w:tcPr>
            <w:tcW w:w="2402" w:type="dxa"/>
          </w:tcPr>
          <w:p w:rsidR="00150FFF" w:rsidRPr="00A010FA" w:rsidRDefault="00A010FA"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465,0</w:t>
            </w:r>
          </w:p>
        </w:tc>
        <w:tc>
          <w:tcPr>
            <w:tcW w:w="1479" w:type="dxa"/>
          </w:tcPr>
          <w:p w:rsidR="00150FFF" w:rsidRPr="00C87705" w:rsidRDefault="00EA3D2E" w:rsidP="00EA3D2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0,91</w:t>
            </w:r>
          </w:p>
        </w:tc>
        <w:tc>
          <w:tcPr>
            <w:tcW w:w="1222" w:type="dxa"/>
          </w:tcPr>
          <w:p w:rsidR="00150FFF" w:rsidRPr="00C87705" w:rsidRDefault="00EA3D2E" w:rsidP="00EA3D2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-0,09</w:t>
            </w:r>
          </w:p>
        </w:tc>
        <w:tc>
          <w:tcPr>
            <w:tcW w:w="1418" w:type="dxa"/>
          </w:tcPr>
          <w:p w:rsidR="00150FFF" w:rsidRPr="00C87705" w:rsidRDefault="00EA3D2E" w:rsidP="00EA3D2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-2,46</w:t>
            </w:r>
          </w:p>
        </w:tc>
        <w:tc>
          <w:tcPr>
            <w:tcW w:w="1843" w:type="dxa"/>
          </w:tcPr>
          <w:p w:rsidR="00150FFF" w:rsidRPr="00C87705" w:rsidRDefault="00EA3D2E" w:rsidP="00EA3D2E">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0,0081</w:t>
            </w:r>
          </w:p>
        </w:tc>
        <w:tc>
          <w:tcPr>
            <w:tcW w:w="1842" w:type="dxa"/>
          </w:tcPr>
          <w:p w:rsidR="00150FFF" w:rsidRPr="00C87705" w:rsidRDefault="00EA3D2E" w:rsidP="00EA3D2E">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-0,000729</w:t>
            </w:r>
          </w:p>
        </w:tc>
        <w:tc>
          <w:tcPr>
            <w:tcW w:w="1070" w:type="dxa"/>
          </w:tcPr>
          <w:p w:rsidR="00150FFF" w:rsidRPr="00C87705" w:rsidRDefault="00544932" w:rsidP="00EA3D2E">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w:t>
            </w:r>
            <w:r w:rsidR="00A76779">
              <w:rPr>
                <w:rFonts w:ascii="Times New Roman" w:eastAsia="Times New Roman" w:hAnsi="Times New Roman" w:cs="Times New Roman"/>
                <w:sz w:val="28"/>
                <w:szCs w:val="20"/>
                <w:lang w:val="kk-KZ" w:eastAsia="ru-RU"/>
              </w:rPr>
              <w:t>05</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411,4</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463,0</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A010FA"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w:t>
            </w:r>
            <w:r w:rsidR="00A76779">
              <w:rPr>
                <w:rFonts w:ascii="Times New Roman" w:eastAsia="Times New Roman" w:hAnsi="Times New Roman" w:cs="Times New Roman"/>
                <w:sz w:val="28"/>
                <w:szCs w:val="20"/>
                <w:lang w:val="kk-KZ" w:eastAsia="ru-RU"/>
              </w:rPr>
              <w:t>92</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362,0</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453,9</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A010FA"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22,</w:t>
            </w:r>
            <w:r w:rsidR="00A76779">
              <w:rPr>
                <w:rFonts w:ascii="Times New Roman" w:eastAsia="Times New Roman" w:hAnsi="Times New Roman" w:cs="Times New Roman"/>
                <w:sz w:val="28"/>
                <w:szCs w:val="20"/>
                <w:lang w:val="kk-KZ" w:eastAsia="ru-RU"/>
              </w:rPr>
              <w:t>80</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339,2</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451,1</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-2,43</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A010FA" w:rsidRPr="00C87705" w:rsidRDefault="002819A0"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w:t>
            </w:r>
            <w:r w:rsidR="00A76779">
              <w:rPr>
                <w:rFonts w:ascii="Times New Roman" w:eastAsia="Calibri" w:hAnsi="Times New Roman" w:cs="Times New Roman"/>
                <w:sz w:val="28"/>
                <w:szCs w:val="28"/>
                <w:lang w:val="kk-KZ"/>
              </w:rPr>
              <w:t>68</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322,7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447,9</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-0,002744</w:t>
            </w:r>
          </w:p>
        </w:tc>
        <w:tc>
          <w:tcPr>
            <w:tcW w:w="1070" w:type="dxa"/>
          </w:tcPr>
          <w:p w:rsidR="00A010FA" w:rsidRPr="00C87705" w:rsidRDefault="002819A0"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w:t>
            </w:r>
            <w:r w:rsidR="00A76779">
              <w:rPr>
                <w:rFonts w:ascii="Times New Roman" w:eastAsia="Times New Roman" w:hAnsi="Times New Roman" w:cs="Times New Roman"/>
                <w:sz w:val="28"/>
                <w:szCs w:val="28"/>
                <w:lang w:val="kk-KZ"/>
              </w:rPr>
              <w:t>56</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255,6</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442,4</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A010FA" w:rsidRPr="00C87705" w:rsidRDefault="002819A0"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w:t>
            </w:r>
            <w:r w:rsidR="00A76779">
              <w:rPr>
                <w:rFonts w:ascii="Times New Roman" w:eastAsia="Calibri" w:hAnsi="Times New Roman" w:cs="Times New Roman"/>
                <w:sz w:val="28"/>
                <w:szCs w:val="28"/>
                <w:lang w:val="kk-KZ"/>
              </w:rPr>
              <w:t>43</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265,3</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431,6</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0,65</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-0,042875</w:t>
            </w:r>
          </w:p>
        </w:tc>
        <w:tc>
          <w:tcPr>
            <w:tcW w:w="1070" w:type="dxa"/>
          </w:tcPr>
          <w:p w:rsidR="00A010FA" w:rsidRPr="00C87705" w:rsidRDefault="002819A0"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w:t>
            </w:r>
            <w:r w:rsidR="00A76779">
              <w:rPr>
                <w:rFonts w:ascii="Times New Roman" w:eastAsia="Calibri" w:hAnsi="Times New Roman" w:cs="Times New Roman"/>
                <w:sz w:val="28"/>
                <w:szCs w:val="28"/>
                <w:lang w:val="kk-KZ"/>
              </w:rPr>
              <w:t>31</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282,6</w:t>
            </w:r>
          </w:p>
        </w:tc>
        <w:tc>
          <w:tcPr>
            <w:tcW w:w="2402" w:type="dxa"/>
          </w:tcPr>
          <w:p w:rsidR="00A010FA" w:rsidRPr="00C87705" w:rsidRDefault="00A010F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429,0</w:t>
            </w:r>
          </w:p>
        </w:tc>
        <w:tc>
          <w:tcPr>
            <w:tcW w:w="1479" w:type="dxa"/>
          </w:tcPr>
          <w:p w:rsidR="00A010FA" w:rsidRPr="00C87705" w:rsidRDefault="002819A0" w:rsidP="00F34946">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0,71</w:t>
            </w:r>
          </w:p>
        </w:tc>
        <w:tc>
          <w:tcPr>
            <w:tcW w:w="1222" w:type="dxa"/>
          </w:tcPr>
          <w:p w:rsidR="00A010FA" w:rsidRPr="00C87705" w:rsidRDefault="002819A0" w:rsidP="00EA3D2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-0,29</w:t>
            </w:r>
          </w:p>
        </w:tc>
        <w:tc>
          <w:tcPr>
            <w:tcW w:w="1418" w:type="dxa"/>
          </w:tcPr>
          <w:p w:rsidR="00A010FA" w:rsidRPr="00C87705" w:rsidRDefault="002819A0" w:rsidP="00EA3D2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-3,38</w:t>
            </w:r>
          </w:p>
        </w:tc>
        <w:tc>
          <w:tcPr>
            <w:tcW w:w="1843" w:type="dxa"/>
          </w:tcPr>
          <w:p w:rsidR="00A010FA" w:rsidRPr="00C87705" w:rsidRDefault="002819A0"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0,0841</w:t>
            </w:r>
          </w:p>
        </w:tc>
        <w:tc>
          <w:tcPr>
            <w:tcW w:w="1842" w:type="dxa"/>
          </w:tcPr>
          <w:p w:rsidR="00A010FA" w:rsidRPr="00C87705" w:rsidRDefault="002819A0"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-0,024389</w:t>
            </w:r>
          </w:p>
        </w:tc>
        <w:tc>
          <w:tcPr>
            <w:tcW w:w="1070" w:type="dxa"/>
          </w:tcPr>
          <w:p w:rsidR="00A010FA" w:rsidRPr="00C87705" w:rsidRDefault="002819A0"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r w:rsidR="00A76779">
              <w:rPr>
                <w:rFonts w:ascii="Times New Roman" w:eastAsia="Times New Roman" w:hAnsi="Times New Roman" w:cs="Times New Roman"/>
                <w:sz w:val="28"/>
                <w:szCs w:val="28"/>
                <w:lang w:val="kk-KZ"/>
              </w:rPr>
              <w:t>19</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357,7</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eastAsia="ru-RU"/>
              </w:rPr>
              <w:t>424,6</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0,32</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28,07</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408,1</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417,5</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-3,69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0,0784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28,94</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322,1</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415,7</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0,91</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-0,000729</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29,82</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291,5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414,7</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30,70</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336,3</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412,5</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-3,92</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31,57</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333,9</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411,4</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0,0676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-0,017576</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32,45</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258,7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411,1</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-4,32</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-0,002744</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33,33</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334,7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408,1</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34,21</w:t>
            </w:r>
          </w:p>
        </w:tc>
      </w:tr>
      <w:tr w:rsidR="00A010FA" w:rsidRPr="00C87705" w:rsidTr="00637181">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360,5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399,7</w:t>
            </w:r>
          </w:p>
        </w:tc>
        <w:tc>
          <w:tcPr>
            <w:tcW w:w="1479" w:type="dxa"/>
          </w:tcPr>
          <w:p w:rsidR="00A010FA" w:rsidRPr="00C87705" w:rsidRDefault="00A010FA" w:rsidP="00F34946">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w:t>
            </w:r>
          </w:p>
        </w:tc>
        <w:tc>
          <w:tcPr>
            <w:tcW w:w="1222"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-0,34</w:t>
            </w:r>
          </w:p>
        </w:tc>
        <w:tc>
          <w:tcPr>
            <w:tcW w:w="1418"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0,1156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-0,039304</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35,08</w:t>
            </w:r>
          </w:p>
        </w:tc>
      </w:tr>
    </w:tbl>
    <w:p w:rsidR="00637181" w:rsidRPr="00C87705" w:rsidRDefault="00637181" w:rsidP="00637181">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Г</w:t>
      </w:r>
      <w:r w:rsidRPr="00C87705">
        <w:rPr>
          <w:rFonts w:ascii="Times New Roman" w:eastAsia="Calibri" w:hAnsi="Times New Roman" w:cs="Times New Roman"/>
          <w:sz w:val="28"/>
          <w:szCs w:val="28"/>
          <w:lang w:val="kk-KZ"/>
        </w:rPr>
        <w:t xml:space="preserve"> </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340,5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399,4</w:t>
            </w:r>
          </w:p>
        </w:tc>
        <w:tc>
          <w:tcPr>
            <w:tcW w:w="1479"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222" w:type="dxa"/>
          </w:tcPr>
          <w:p w:rsidR="00A010FA" w:rsidRPr="00C87705" w:rsidRDefault="00A010FA" w:rsidP="002819A0">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8" w:type="dxa"/>
          </w:tcPr>
          <w:p w:rsidR="00A010FA" w:rsidRPr="00C87705" w:rsidRDefault="00A010FA" w:rsidP="002819A0">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35,96</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359</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2</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399,0</w:t>
            </w:r>
          </w:p>
        </w:tc>
        <w:tc>
          <w:tcPr>
            <w:tcW w:w="1479" w:type="dxa"/>
          </w:tcPr>
          <w:p w:rsidR="00A010FA" w:rsidRPr="00C87705" w:rsidRDefault="00A010FA"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A010FA" w:rsidRPr="00C87705" w:rsidRDefault="00A010FA" w:rsidP="002819A0">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A010FA" w:rsidRPr="00C87705" w:rsidRDefault="00A010FA" w:rsidP="002819A0">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36,84</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334</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395</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37,71</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519</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3</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394</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1</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-5,25</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38,59</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463</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0</w:t>
            </w:r>
          </w:p>
        </w:tc>
        <w:tc>
          <w:tcPr>
            <w:tcW w:w="2402" w:type="dxa"/>
          </w:tcPr>
          <w:p w:rsidR="00A010FA" w:rsidRPr="00C87705" w:rsidRDefault="00A010FA"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389,0</w:t>
            </w:r>
          </w:p>
        </w:tc>
        <w:tc>
          <w:tcPr>
            <w:tcW w:w="1479" w:type="dxa"/>
          </w:tcPr>
          <w:p w:rsidR="00A010FA" w:rsidRPr="00C87705" w:rsidRDefault="004E538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1,16</w:t>
            </w:r>
          </w:p>
        </w:tc>
        <w:tc>
          <w:tcPr>
            <w:tcW w:w="1222" w:type="dxa"/>
          </w:tcPr>
          <w:p w:rsidR="00A010FA" w:rsidRPr="00C87705" w:rsidRDefault="004E538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0,16</w:t>
            </w:r>
          </w:p>
        </w:tc>
        <w:tc>
          <w:tcPr>
            <w:tcW w:w="1418" w:type="dxa"/>
          </w:tcPr>
          <w:p w:rsidR="00A010FA" w:rsidRPr="00C87705" w:rsidRDefault="004E538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-5,09</w:t>
            </w:r>
          </w:p>
        </w:tc>
        <w:tc>
          <w:tcPr>
            <w:tcW w:w="1843" w:type="dxa"/>
          </w:tcPr>
          <w:p w:rsidR="00A010FA" w:rsidRPr="00C87705" w:rsidRDefault="004E538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0,0256</w:t>
            </w:r>
          </w:p>
        </w:tc>
        <w:tc>
          <w:tcPr>
            <w:tcW w:w="1842" w:type="dxa"/>
          </w:tcPr>
          <w:p w:rsidR="00A010FA" w:rsidRPr="00C87705" w:rsidRDefault="004E538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0,004096</w:t>
            </w:r>
          </w:p>
        </w:tc>
        <w:tc>
          <w:tcPr>
            <w:tcW w:w="1070" w:type="dxa"/>
          </w:tcPr>
          <w:p w:rsidR="00A010FA" w:rsidRPr="00C87705" w:rsidRDefault="004E538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39,47</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474</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2</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kk-KZ"/>
              </w:rPr>
              <w:t>386,4</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40,35</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394</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1</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385,0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0,1089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0,035937</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41,22</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411</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1</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381</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8</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-4,90</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A010FA" w:rsidRPr="00C87705" w:rsidRDefault="004E5382"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42,10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301</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 xml:space="preserve">1 </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381</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1</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1,21</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42,98</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417</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5</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43,85</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476,3</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379</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-4,63</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44,73</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453,9</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378,2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0,0529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-0,012167</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45,61</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303,0</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371</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46,49</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306,5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364,7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A010FA" w:rsidRPr="00C87705" w:rsidRDefault="004E5382"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47,36</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381,8</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362,4</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48,24</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447,9</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362</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0,0529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-0,012167</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49,12</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307,2</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361</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0,78</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495,8</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360,5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0,98</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50,87</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347,6</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360</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-4,73</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51,75</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399,0</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360,2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0,78</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-4,95</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52,63</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588,4</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359</w:t>
            </w:r>
            <w:r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en-US"/>
              </w:rPr>
              <w:t>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A010FA" w:rsidRPr="00C87705" w:rsidRDefault="001B10B9"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53,50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467,6</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357</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A010FA" w:rsidRPr="00C87705" w:rsidRDefault="001B10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54,38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637181" w:rsidRPr="00C87705" w:rsidRDefault="00637181" w:rsidP="00637181">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Г</w:t>
      </w:r>
      <w:r w:rsidRPr="00C87705">
        <w:rPr>
          <w:rFonts w:ascii="Times New Roman" w:eastAsia="Calibri" w:hAnsi="Times New Roman" w:cs="Times New Roman"/>
          <w:sz w:val="28"/>
          <w:szCs w:val="28"/>
          <w:lang w:val="kk-KZ"/>
        </w:rPr>
        <w:t xml:space="preserve"> </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412,5</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350</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A010FA" w:rsidRPr="00C87705" w:rsidRDefault="001B10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55,26</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343,0</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349</w:t>
            </w:r>
            <w:r w:rsidRPr="00C87705">
              <w:rPr>
                <w:rFonts w:ascii="Times New Roman" w:eastAsia="Times New Roman" w:hAnsi="Times New Roman" w:cs="Times New Roman"/>
                <w:sz w:val="28"/>
                <w:szCs w:val="28"/>
                <w:lang w:val="kk-KZ"/>
              </w:rPr>
              <w:t>,</w:t>
            </w:r>
            <w:r w:rsidRPr="00C87705">
              <w:rPr>
                <w:rFonts w:ascii="Times New Roman" w:eastAsia="Times New Roman" w:hAnsi="Times New Roman" w:cs="Times New Roman"/>
                <w:sz w:val="28"/>
                <w:szCs w:val="28"/>
                <w:lang w:val="en-US"/>
              </w:rPr>
              <w:t>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A010FA" w:rsidRPr="00C87705" w:rsidRDefault="001B10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56,14</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451,1</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347,6</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-4,06</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0,0400</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Pr>
          <w:p w:rsidR="00A010FA" w:rsidRPr="00C87705" w:rsidRDefault="001B10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57,01</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268,8</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346,2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A010FA" w:rsidRPr="00C87705" w:rsidRDefault="001B10B9"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57,89</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280,3</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343,7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-4,13</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58,77</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291,9</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343,3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59,64</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339,3</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343,0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0,69</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-4,29</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0,0961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-0,029791</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60,52</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371,5</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342,6</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-4,57</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0,0784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61,40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399,4</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340,5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-4,82</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-0,015625</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62,28</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337,2</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340,5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-4,95</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63,15</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379,0</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339,3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-5,00</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64,03</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267,7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339,3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-4,98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64,91</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75</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350,2</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339,2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0,002744</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65,78</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76</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343,7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339,0</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A010FA" w:rsidRPr="00C87705" w:rsidRDefault="00A26AB1" w:rsidP="002819A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66,66</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77</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326,7</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337,2</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0,69</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-5,12</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0,0961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-0,029791</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67,54</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78</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298,9</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sz w:val="28"/>
                <w:szCs w:val="28"/>
                <w:lang w:val="en-US"/>
              </w:rPr>
              <w:t>336,3</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-5,22</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0,1000</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68,42</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79</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475,0</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334,7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69,29</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80</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522,8</w:t>
            </w:r>
          </w:p>
        </w:tc>
        <w:tc>
          <w:tcPr>
            <w:tcW w:w="240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334,5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-5,51</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70,17</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81</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319,7</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333,9</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-0,24</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-5,75</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71,05</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395,3</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rPr>
              <w:t>326,7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1,21</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-5,54</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71,92</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83</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340,5</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324,5</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1,34</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0,34</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-5,20</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0,1156</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0,039304</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72,80</w:t>
            </w:r>
          </w:p>
        </w:tc>
      </w:tr>
      <w:tr w:rsidR="00A010FA" w:rsidRPr="00C87705" w:rsidTr="001354AA">
        <w:tc>
          <w:tcPr>
            <w:tcW w:w="709"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w:t>
            </w:r>
          </w:p>
        </w:tc>
        <w:tc>
          <w:tcPr>
            <w:tcW w:w="1134" w:type="dxa"/>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360,2</w:t>
            </w:r>
          </w:p>
        </w:tc>
        <w:tc>
          <w:tcPr>
            <w:tcW w:w="240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lang w:val="en-US"/>
              </w:rPr>
              <w:t>322,7</w:t>
            </w:r>
          </w:p>
        </w:tc>
        <w:tc>
          <w:tcPr>
            <w:tcW w:w="1479"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222"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-5,38</w:t>
            </w:r>
          </w:p>
        </w:tc>
        <w:tc>
          <w:tcPr>
            <w:tcW w:w="1843"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A010FA" w:rsidRPr="00C87705" w:rsidRDefault="00A26AB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73,68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EA3D2E" w:rsidRDefault="00EA3D2E" w:rsidP="00637181">
      <w:pPr>
        <w:spacing w:after="0" w:line="240" w:lineRule="auto"/>
        <w:rPr>
          <w:rFonts w:ascii="Times New Roman" w:eastAsia="Calibri" w:hAnsi="Times New Roman" w:cs="Times New Roman"/>
          <w:sz w:val="28"/>
          <w:szCs w:val="28"/>
          <w:lang w:val="kk-KZ"/>
        </w:rPr>
      </w:pPr>
    </w:p>
    <w:p w:rsidR="00637181" w:rsidRPr="00C87705" w:rsidRDefault="00637181" w:rsidP="00637181">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Г</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Layout w:type="fixed"/>
        <w:tblLook w:val="04A0"/>
      </w:tblPr>
      <w:tblGrid>
        <w:gridCol w:w="709"/>
        <w:gridCol w:w="1134"/>
        <w:gridCol w:w="1559"/>
        <w:gridCol w:w="2402"/>
        <w:gridCol w:w="1479"/>
        <w:gridCol w:w="1222"/>
        <w:gridCol w:w="1418"/>
        <w:gridCol w:w="1843"/>
        <w:gridCol w:w="1842"/>
        <w:gridCol w:w="1070"/>
      </w:tblGrid>
      <w:tr w:rsidR="00150FFF" w:rsidRPr="00C87705" w:rsidTr="00637181">
        <w:tc>
          <w:tcPr>
            <w:tcW w:w="70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381,1</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lang w:val="en-US"/>
              </w:rPr>
              <w:t>322,1</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0,01</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-5,37</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B75E3"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74,56</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86</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1996</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431,6</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sz w:val="28"/>
                <w:szCs w:val="28"/>
                <w:lang w:val="en-US"/>
              </w:rPr>
              <w:t>319,7</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-5,50</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75,43</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87</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485,2</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310,8</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-5,56</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76,13</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88</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342,6</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307,2</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-5,61</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77,19</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415,7</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306,5</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-5,51</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78,07</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90</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2000</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339,3</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304,6</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1,24</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0,24</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-5,27</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78,94</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2001</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303,0</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-5,39</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79,82</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2002</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301,1</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0,06</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-5,33</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80,71</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93</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2003</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296,6</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-5,46</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81,57</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94</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2004</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298,9</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-5,23</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0,0529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0,012167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82,45</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2005</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291,9</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-4,70</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83,33</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96</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2006</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291,5</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-4,19</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84,21</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97</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2007</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283,6</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-3,45</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0,5476</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0,405224</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85,08</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2008</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385,0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282,6</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-2,92</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85,96</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2009</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281,4</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-2,72</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0,0400</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86,84</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2010</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560,0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280,3</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-2,49</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0,0529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0,012167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87,71</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101</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2011</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275,5</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0,98</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-2,51</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792421"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88,59</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2012</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268,8</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-2,54</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89,47</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103</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2013</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595,0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267,7</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-2,11</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0,1849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0,079507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90,35</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104</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2014</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685,0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en-US"/>
              </w:rPr>
              <w:t>265,3</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0,0625</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0,015625</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91,22</w:t>
            </w:r>
          </w:p>
        </w:tc>
      </w:tr>
      <w:tr w:rsidR="00A010FA" w:rsidRPr="00C87705" w:rsidTr="00637181">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2015</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470,0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258,7</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92,10</w:t>
            </w:r>
          </w:p>
        </w:tc>
      </w:tr>
      <w:tr w:rsidR="00A010FA" w:rsidRPr="00C87705" w:rsidTr="002819A0">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106</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2016</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492,0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255,6</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0,52</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92,98</w:t>
            </w:r>
          </w:p>
        </w:tc>
      </w:tr>
      <w:tr w:rsidR="00A010FA" w:rsidRPr="00C87705" w:rsidTr="002819A0">
        <w:tc>
          <w:tcPr>
            <w:tcW w:w="70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107</w:t>
            </w:r>
          </w:p>
        </w:tc>
        <w:tc>
          <w:tcPr>
            <w:tcW w:w="1134"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2017</w:t>
            </w:r>
          </w:p>
        </w:tc>
        <w:tc>
          <w:tcPr>
            <w:tcW w:w="1559" w:type="dxa"/>
            <w:tcBorders>
              <w:top w:val="single" w:sz="4" w:space="0" w:color="auto"/>
              <w:left w:val="single" w:sz="4" w:space="0" w:color="auto"/>
              <w:bottom w:val="single" w:sz="4" w:space="0" w:color="auto"/>
              <w:right w:val="single" w:sz="4" w:space="0" w:color="auto"/>
            </w:tcBorders>
          </w:tcPr>
          <w:p w:rsidR="00A010FA" w:rsidRPr="00C87705" w:rsidRDefault="00A010F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687,0</w:t>
            </w:r>
          </w:p>
        </w:tc>
        <w:tc>
          <w:tcPr>
            <w:tcW w:w="240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238,4</w:t>
            </w:r>
          </w:p>
        </w:tc>
        <w:tc>
          <w:tcPr>
            <w:tcW w:w="1479"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1,75</w:t>
            </w:r>
          </w:p>
        </w:tc>
        <w:tc>
          <w:tcPr>
            <w:tcW w:w="122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0,75</w:t>
            </w:r>
          </w:p>
        </w:tc>
        <w:tc>
          <w:tcPr>
            <w:tcW w:w="1418"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-0,06</w:t>
            </w:r>
          </w:p>
        </w:tc>
        <w:tc>
          <w:tcPr>
            <w:tcW w:w="1843"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0,5625</w:t>
            </w:r>
          </w:p>
        </w:tc>
        <w:tc>
          <w:tcPr>
            <w:tcW w:w="1842" w:type="dxa"/>
            <w:tcBorders>
              <w:top w:val="single" w:sz="4" w:space="0" w:color="auto"/>
              <w:left w:val="single" w:sz="4" w:space="0" w:color="auto"/>
              <w:bottom w:val="single" w:sz="4" w:space="0" w:color="auto"/>
              <w:right w:val="single" w:sz="4" w:space="0" w:color="auto"/>
            </w:tcBorders>
          </w:tcPr>
          <w:p w:rsidR="00A010FA" w:rsidRPr="00C87705" w:rsidRDefault="00A010FA"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0,421875</w:t>
            </w:r>
          </w:p>
        </w:tc>
        <w:tc>
          <w:tcPr>
            <w:tcW w:w="1070" w:type="dxa"/>
            <w:tcBorders>
              <w:top w:val="single" w:sz="4" w:space="0" w:color="auto"/>
              <w:left w:val="single" w:sz="4" w:space="0" w:color="auto"/>
              <w:bottom w:val="single" w:sz="4" w:space="0" w:color="auto"/>
              <w:right w:val="single" w:sz="4" w:space="0" w:color="auto"/>
            </w:tcBorders>
          </w:tcPr>
          <w:p w:rsidR="00A010FA"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93,85</w:t>
            </w:r>
          </w:p>
        </w:tc>
      </w:tr>
    </w:tbl>
    <w:p w:rsidR="00637181" w:rsidRPr="00C87705" w:rsidRDefault="00637181" w:rsidP="00637181">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Г</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Borders>
              <w:top w:val="single" w:sz="4" w:space="0" w:color="auto"/>
              <w:left w:val="single" w:sz="4" w:space="0" w:color="auto"/>
              <w:bottom w:val="single" w:sz="4" w:space="0" w:color="auto"/>
              <w:right w:val="single" w:sz="4" w:space="0" w:color="auto"/>
            </w:tcBorders>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108</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2018</w:t>
            </w:r>
          </w:p>
        </w:tc>
        <w:tc>
          <w:tcPr>
            <w:tcW w:w="1559"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457,0</w:t>
            </w:r>
          </w:p>
        </w:tc>
        <w:tc>
          <w:tcPr>
            <w:tcW w:w="2402"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206,9</w:t>
            </w:r>
          </w:p>
        </w:tc>
        <w:tc>
          <w:tcPr>
            <w:tcW w:w="1479"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w:t>
            </w:r>
          </w:p>
        </w:tc>
        <w:tc>
          <w:tcPr>
            <w:tcW w:w="1222"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8"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843"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0,0400</w:t>
            </w:r>
          </w:p>
        </w:tc>
        <w:tc>
          <w:tcPr>
            <w:tcW w:w="1842" w:type="dxa"/>
            <w:tcBorders>
              <w:top w:val="single" w:sz="4" w:space="0" w:color="auto"/>
              <w:left w:val="single" w:sz="4" w:space="0" w:color="auto"/>
              <w:bottom w:val="single" w:sz="4" w:space="0" w:color="auto"/>
              <w:right w:val="single" w:sz="4" w:space="0" w:color="auto"/>
            </w:tcBorders>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Borders>
              <w:top w:val="single" w:sz="4" w:space="0" w:color="auto"/>
              <w:left w:val="single" w:sz="4" w:space="0" w:color="auto"/>
              <w:bottom w:val="single" w:sz="4" w:space="0" w:color="auto"/>
              <w:right w:val="single" w:sz="4" w:space="0" w:color="auto"/>
            </w:tcBorders>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94,73</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109</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2019</w:t>
            </w:r>
          </w:p>
        </w:tc>
        <w:tc>
          <w:tcPr>
            <w:tcW w:w="1559"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483,0</w:t>
            </w:r>
          </w:p>
        </w:tc>
        <w:tc>
          <w:tcPr>
            <w:tcW w:w="2402" w:type="dxa"/>
            <w:tcBorders>
              <w:top w:val="single" w:sz="4" w:space="0" w:color="auto"/>
              <w:left w:val="single" w:sz="4" w:space="0" w:color="auto"/>
              <w:bottom w:val="single" w:sz="4" w:space="0" w:color="auto"/>
              <w:right w:val="single" w:sz="4" w:space="0" w:color="auto"/>
            </w:tcBorders>
            <w:vAlign w:val="center"/>
          </w:tcPr>
          <w:p w:rsidR="00544932" w:rsidRPr="00C87705" w:rsidRDefault="00544932" w:rsidP="002819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265,3</w:t>
            </w:r>
          </w:p>
        </w:tc>
        <w:tc>
          <w:tcPr>
            <w:tcW w:w="1479"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1,243</w:t>
            </w:r>
          </w:p>
        </w:tc>
        <w:tc>
          <w:tcPr>
            <w:tcW w:w="122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0,243</w:t>
            </w:r>
          </w:p>
        </w:tc>
        <w:tc>
          <w:tcPr>
            <w:tcW w:w="1418"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-3,696</w:t>
            </w:r>
          </w:p>
        </w:tc>
        <w:tc>
          <w:tcPr>
            <w:tcW w:w="1843"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0,0592</w:t>
            </w:r>
          </w:p>
        </w:tc>
        <w:tc>
          <w:tcPr>
            <w:tcW w:w="184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-0,2189</w:t>
            </w:r>
          </w:p>
        </w:tc>
        <w:tc>
          <w:tcPr>
            <w:tcW w:w="1070" w:type="dxa"/>
            <w:tcBorders>
              <w:top w:val="single" w:sz="4" w:space="0" w:color="auto"/>
              <w:left w:val="single" w:sz="4" w:space="0" w:color="auto"/>
              <w:bottom w:val="single" w:sz="4" w:space="0" w:color="auto"/>
              <w:right w:val="single" w:sz="4" w:space="0" w:color="auto"/>
            </w:tcBorders>
            <w:vAlign w:val="bottom"/>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95,61</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110</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2020</w:t>
            </w:r>
          </w:p>
        </w:tc>
        <w:tc>
          <w:tcPr>
            <w:tcW w:w="1559"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392,0</w:t>
            </w:r>
          </w:p>
        </w:tc>
        <w:tc>
          <w:tcPr>
            <w:tcW w:w="2402" w:type="dxa"/>
            <w:tcBorders>
              <w:top w:val="single" w:sz="4" w:space="0" w:color="auto"/>
              <w:left w:val="single" w:sz="4" w:space="0" w:color="auto"/>
              <w:bottom w:val="single" w:sz="4" w:space="0" w:color="auto"/>
              <w:right w:val="single" w:sz="4" w:space="0" w:color="auto"/>
            </w:tcBorders>
            <w:vAlign w:val="center"/>
          </w:tcPr>
          <w:p w:rsidR="00544932" w:rsidRPr="00C87705" w:rsidRDefault="00544932" w:rsidP="002819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258,7</w:t>
            </w:r>
          </w:p>
        </w:tc>
        <w:tc>
          <w:tcPr>
            <w:tcW w:w="1479"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1,736</w:t>
            </w:r>
          </w:p>
        </w:tc>
        <w:tc>
          <w:tcPr>
            <w:tcW w:w="122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0,736</w:t>
            </w:r>
          </w:p>
        </w:tc>
        <w:tc>
          <w:tcPr>
            <w:tcW w:w="1418"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-5,148</w:t>
            </w:r>
          </w:p>
        </w:tc>
        <w:tc>
          <w:tcPr>
            <w:tcW w:w="1843"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0,5419</w:t>
            </w:r>
          </w:p>
        </w:tc>
        <w:tc>
          <w:tcPr>
            <w:tcW w:w="184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-2,7899</w:t>
            </w:r>
          </w:p>
        </w:tc>
        <w:tc>
          <w:tcPr>
            <w:tcW w:w="1070" w:type="dxa"/>
            <w:tcBorders>
              <w:top w:val="single" w:sz="4" w:space="0" w:color="auto"/>
              <w:left w:val="single" w:sz="4" w:space="0" w:color="auto"/>
              <w:bottom w:val="single" w:sz="4" w:space="0" w:color="auto"/>
              <w:right w:val="single" w:sz="4" w:space="0" w:color="auto"/>
            </w:tcBorders>
            <w:vAlign w:val="bottom"/>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96,49</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111</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w:t>
            </w:r>
          </w:p>
        </w:tc>
        <w:tc>
          <w:tcPr>
            <w:tcW w:w="155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429,0</w:t>
            </w:r>
          </w:p>
        </w:tc>
        <w:tc>
          <w:tcPr>
            <w:tcW w:w="2402" w:type="dxa"/>
            <w:tcBorders>
              <w:top w:val="single" w:sz="4" w:space="0" w:color="auto"/>
              <w:left w:val="single" w:sz="4" w:space="0" w:color="auto"/>
              <w:bottom w:val="single" w:sz="4" w:space="0" w:color="auto"/>
              <w:right w:val="single" w:sz="4" w:space="0" w:color="auto"/>
            </w:tcBorders>
            <w:vAlign w:val="center"/>
          </w:tcPr>
          <w:p w:rsidR="00544932" w:rsidRPr="00C87705" w:rsidRDefault="00544932" w:rsidP="002819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255,6</w:t>
            </w:r>
          </w:p>
        </w:tc>
        <w:tc>
          <w:tcPr>
            <w:tcW w:w="1479"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1,155</w:t>
            </w:r>
          </w:p>
        </w:tc>
        <w:tc>
          <w:tcPr>
            <w:tcW w:w="122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0,155</w:t>
            </w:r>
          </w:p>
        </w:tc>
        <w:tc>
          <w:tcPr>
            <w:tcW w:w="1418"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-3,366</w:t>
            </w:r>
          </w:p>
        </w:tc>
        <w:tc>
          <w:tcPr>
            <w:tcW w:w="1843"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0,0240</w:t>
            </w:r>
          </w:p>
        </w:tc>
        <w:tc>
          <w:tcPr>
            <w:tcW w:w="184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-0,0808</w:t>
            </w:r>
          </w:p>
        </w:tc>
        <w:tc>
          <w:tcPr>
            <w:tcW w:w="1070" w:type="dxa"/>
            <w:tcBorders>
              <w:top w:val="single" w:sz="4" w:space="0" w:color="auto"/>
              <w:left w:val="single" w:sz="4" w:space="0" w:color="auto"/>
              <w:bottom w:val="single" w:sz="4" w:space="0" w:color="auto"/>
              <w:right w:val="single" w:sz="4" w:space="0" w:color="auto"/>
            </w:tcBorders>
            <w:vAlign w:val="bottom"/>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97,36</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112</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w:t>
            </w:r>
          </w:p>
        </w:tc>
        <w:tc>
          <w:tcPr>
            <w:tcW w:w="155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465,0</w:t>
            </w:r>
          </w:p>
        </w:tc>
        <w:tc>
          <w:tcPr>
            <w:tcW w:w="2402" w:type="dxa"/>
            <w:tcBorders>
              <w:top w:val="single" w:sz="4" w:space="0" w:color="auto"/>
              <w:left w:val="single" w:sz="4" w:space="0" w:color="auto"/>
              <w:bottom w:val="single" w:sz="4" w:space="0" w:color="auto"/>
              <w:right w:val="single" w:sz="4" w:space="0" w:color="auto"/>
            </w:tcBorders>
            <w:vAlign w:val="center"/>
          </w:tcPr>
          <w:p w:rsidR="00544932" w:rsidRPr="00C87705" w:rsidRDefault="00544932" w:rsidP="002819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en-US"/>
              </w:rPr>
              <w:t>238,4</w:t>
            </w:r>
          </w:p>
        </w:tc>
        <w:tc>
          <w:tcPr>
            <w:tcW w:w="1479"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1,221</w:t>
            </w:r>
          </w:p>
        </w:tc>
        <w:tc>
          <w:tcPr>
            <w:tcW w:w="122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0,221</w:t>
            </w:r>
          </w:p>
        </w:tc>
        <w:tc>
          <w:tcPr>
            <w:tcW w:w="1418"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-1,927</w:t>
            </w:r>
          </w:p>
        </w:tc>
        <w:tc>
          <w:tcPr>
            <w:tcW w:w="1843"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0,0487</w:t>
            </w:r>
          </w:p>
        </w:tc>
        <w:tc>
          <w:tcPr>
            <w:tcW w:w="184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-0,0938</w:t>
            </w:r>
          </w:p>
        </w:tc>
        <w:tc>
          <w:tcPr>
            <w:tcW w:w="1070" w:type="dxa"/>
            <w:tcBorders>
              <w:top w:val="single" w:sz="4" w:space="0" w:color="auto"/>
              <w:left w:val="single" w:sz="4" w:space="0" w:color="auto"/>
              <w:bottom w:val="single" w:sz="4" w:space="0" w:color="auto"/>
              <w:right w:val="single" w:sz="4" w:space="0" w:color="auto"/>
            </w:tcBorders>
            <w:vAlign w:val="bottom"/>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98,24</w:t>
            </w:r>
          </w:p>
        </w:tc>
      </w:tr>
      <w:tr w:rsidR="00544932" w:rsidRPr="00C87705" w:rsidTr="001354AA">
        <w:tc>
          <w:tcPr>
            <w:tcW w:w="70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113</w:t>
            </w:r>
          </w:p>
        </w:tc>
        <w:tc>
          <w:tcPr>
            <w:tcW w:w="1134"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2023</w:t>
            </w:r>
          </w:p>
        </w:tc>
        <w:tc>
          <w:tcPr>
            <w:tcW w:w="1559" w:type="dxa"/>
            <w:tcBorders>
              <w:top w:val="single" w:sz="4" w:space="0" w:color="auto"/>
              <w:left w:val="single" w:sz="4" w:space="0" w:color="auto"/>
              <w:bottom w:val="single" w:sz="4" w:space="0" w:color="auto"/>
              <w:right w:val="single" w:sz="4" w:space="0" w:color="auto"/>
            </w:tcBorders>
          </w:tcPr>
          <w:p w:rsidR="00544932" w:rsidRPr="00A010FA" w:rsidRDefault="0054493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389,0</w:t>
            </w:r>
          </w:p>
        </w:tc>
        <w:tc>
          <w:tcPr>
            <w:tcW w:w="2402" w:type="dxa"/>
            <w:tcBorders>
              <w:top w:val="single" w:sz="4" w:space="0" w:color="auto"/>
              <w:left w:val="single" w:sz="4" w:space="0" w:color="auto"/>
              <w:bottom w:val="single" w:sz="4" w:space="0" w:color="auto"/>
              <w:right w:val="single" w:sz="4" w:space="0" w:color="auto"/>
            </w:tcBorders>
            <w:vAlign w:val="center"/>
          </w:tcPr>
          <w:p w:rsidR="00544932" w:rsidRPr="00C87705" w:rsidRDefault="00544932" w:rsidP="002819A0">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206,9</w:t>
            </w:r>
          </w:p>
        </w:tc>
        <w:tc>
          <w:tcPr>
            <w:tcW w:w="1479"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0,991</w:t>
            </w:r>
          </w:p>
        </w:tc>
        <w:tc>
          <w:tcPr>
            <w:tcW w:w="122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-0,009</w:t>
            </w:r>
          </w:p>
        </w:tc>
        <w:tc>
          <w:tcPr>
            <w:tcW w:w="1418"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-1,284</w:t>
            </w:r>
          </w:p>
        </w:tc>
        <w:tc>
          <w:tcPr>
            <w:tcW w:w="1843"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0,0001</w:t>
            </w:r>
          </w:p>
        </w:tc>
        <w:tc>
          <w:tcPr>
            <w:tcW w:w="1842" w:type="dxa"/>
            <w:tcBorders>
              <w:top w:val="single" w:sz="4" w:space="0" w:color="auto"/>
              <w:left w:val="single" w:sz="4" w:space="0" w:color="auto"/>
              <w:bottom w:val="single" w:sz="4" w:space="0" w:color="auto"/>
              <w:right w:val="single" w:sz="4" w:space="0" w:color="auto"/>
            </w:tcBorders>
            <w:vAlign w:val="bottom"/>
          </w:tcPr>
          <w:p w:rsidR="00544932" w:rsidRPr="00C87705" w:rsidRDefault="00544932" w:rsidP="002819A0">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-0,0001</w:t>
            </w:r>
          </w:p>
        </w:tc>
        <w:tc>
          <w:tcPr>
            <w:tcW w:w="1070" w:type="dxa"/>
            <w:tcBorders>
              <w:top w:val="single" w:sz="4" w:space="0" w:color="auto"/>
              <w:left w:val="single" w:sz="4" w:space="0" w:color="auto"/>
              <w:bottom w:val="single" w:sz="4" w:space="0" w:color="auto"/>
              <w:right w:val="single" w:sz="4" w:space="0" w:color="auto"/>
            </w:tcBorders>
            <w:vAlign w:val="bottom"/>
          </w:tcPr>
          <w:p w:rsidR="00544932" w:rsidRPr="00C87705" w:rsidRDefault="008F3AB9" w:rsidP="002819A0">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99,12</w:t>
            </w:r>
          </w:p>
        </w:tc>
      </w:tr>
      <w:tr w:rsidR="00544932" w:rsidRPr="00C87705" w:rsidTr="001354AA">
        <w:tc>
          <w:tcPr>
            <w:tcW w:w="1843" w:type="dxa"/>
            <w:gridSpan w:val="2"/>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Жиыны</w:t>
            </w:r>
          </w:p>
        </w:tc>
        <w:tc>
          <w:tcPr>
            <w:tcW w:w="1559" w:type="dxa"/>
            <w:tcBorders>
              <w:top w:val="single" w:sz="4" w:space="0" w:color="auto"/>
              <w:left w:val="single" w:sz="4" w:space="0" w:color="auto"/>
              <w:bottom w:val="single" w:sz="4" w:space="0" w:color="auto"/>
              <w:right w:val="single" w:sz="4" w:space="0" w:color="auto"/>
            </w:tcBorders>
          </w:tcPr>
          <w:p w:rsidR="00544932" w:rsidRPr="00EA3D2E" w:rsidRDefault="00544932"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44812,8</w:t>
            </w:r>
          </w:p>
        </w:tc>
        <w:tc>
          <w:tcPr>
            <w:tcW w:w="2402" w:type="dxa"/>
            <w:tcBorders>
              <w:top w:val="single" w:sz="4" w:space="0" w:color="auto"/>
              <w:left w:val="single" w:sz="4" w:space="0" w:color="auto"/>
              <w:bottom w:val="single" w:sz="4" w:space="0" w:color="auto"/>
              <w:right w:val="single" w:sz="4" w:space="0" w:color="auto"/>
            </w:tcBorders>
          </w:tcPr>
          <w:p w:rsidR="00544932" w:rsidRPr="00C87705" w:rsidRDefault="00544932" w:rsidP="00EA3D2E">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rPr>
              <w:t>39</w:t>
            </w:r>
            <w:r>
              <w:rPr>
                <w:rFonts w:ascii="Times New Roman" w:eastAsia="Calibri" w:hAnsi="Times New Roman" w:cs="Times New Roman"/>
                <w:sz w:val="28"/>
                <w:szCs w:val="28"/>
              </w:rPr>
              <w:t>6</w:t>
            </w:r>
            <w:r w:rsidRPr="00C87705">
              <w:rPr>
                <w:rFonts w:ascii="Times New Roman" w:eastAsia="Calibri" w:hAnsi="Times New Roman" w:cs="Times New Roman"/>
                <w:sz w:val="28"/>
                <w:szCs w:val="28"/>
              </w:rPr>
              <w:t>,</w:t>
            </w:r>
            <w:r>
              <w:rPr>
                <w:rFonts w:ascii="Times New Roman" w:eastAsia="Calibri" w:hAnsi="Times New Roman" w:cs="Times New Roman"/>
                <w:sz w:val="28"/>
                <w:szCs w:val="28"/>
              </w:rPr>
              <w:t>6</w:t>
            </w:r>
          </w:p>
        </w:tc>
        <w:tc>
          <w:tcPr>
            <w:tcW w:w="1479"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0,000</w:t>
            </w:r>
          </w:p>
        </w:tc>
        <w:tc>
          <w:tcPr>
            <w:tcW w:w="1222"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Calibri" w:hAnsi="Times New Roman" w:cs="Times New Roman"/>
                <w:sz w:val="28"/>
                <w:szCs w:val="28"/>
                <w:lang w:val="kk-KZ"/>
              </w:rPr>
            </w:pPr>
          </w:p>
        </w:tc>
        <w:tc>
          <w:tcPr>
            <w:tcW w:w="1418"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Calibri" w:hAnsi="Times New Roman" w:cs="Times New Roman"/>
                <w:sz w:val="28"/>
                <w:szCs w:val="28"/>
                <w:lang w:val="kk-KZ"/>
              </w:rPr>
            </w:pPr>
          </w:p>
        </w:tc>
        <w:tc>
          <w:tcPr>
            <w:tcW w:w="1843"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6,2971</w:t>
            </w:r>
          </w:p>
        </w:tc>
        <w:tc>
          <w:tcPr>
            <w:tcW w:w="1842"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1,7986</w:t>
            </w:r>
          </w:p>
        </w:tc>
        <w:tc>
          <w:tcPr>
            <w:tcW w:w="1070" w:type="dxa"/>
            <w:tcBorders>
              <w:top w:val="single" w:sz="4" w:space="0" w:color="auto"/>
              <w:left w:val="single" w:sz="4" w:space="0" w:color="auto"/>
              <w:bottom w:val="single" w:sz="4" w:space="0" w:color="auto"/>
              <w:right w:val="single" w:sz="4" w:space="0" w:color="auto"/>
            </w:tcBorders>
          </w:tcPr>
          <w:p w:rsidR="00544932" w:rsidRPr="00C87705" w:rsidRDefault="00544932" w:rsidP="00150FFF">
            <w:pPr>
              <w:spacing w:after="0" w:line="240" w:lineRule="auto"/>
              <w:jc w:val="center"/>
              <w:rPr>
                <w:rFonts w:ascii="Times New Roman" w:eastAsia="Times New Roman" w:hAnsi="Times New Roman" w:cs="Times New Roman"/>
                <w:sz w:val="28"/>
                <w:szCs w:val="20"/>
                <w:lang w:eastAsia="ru-RU"/>
              </w:rPr>
            </w:pPr>
          </w:p>
        </w:tc>
      </w:tr>
    </w:tbl>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0"/>
          <w:lang w:val="kk-KZ" w:eastAsia="ru-RU"/>
        </w:rPr>
      </w:pPr>
    </w:p>
    <w:p w:rsidR="00150FFF" w:rsidRPr="00C87705" w:rsidRDefault="00637181" w:rsidP="00150FFF">
      <w:pPr>
        <w:shd w:val="clear" w:color="auto" w:fill="FFFFFF"/>
        <w:spacing w:after="0" w:line="240" w:lineRule="auto"/>
        <w:jc w:val="right"/>
        <w:rPr>
          <w:rFonts w:ascii="Times New Roman" w:eastAsia="Times New Roman" w:hAnsi="Times New Roman" w:cs="Times New Roman"/>
          <w:sz w:val="28"/>
          <w:szCs w:val="20"/>
          <w:lang w:val="kk-KZ" w:eastAsia="ru-RU"/>
        </w:rPr>
      </w:pPr>
      <w:r w:rsidRPr="002155CB">
        <w:rPr>
          <w:rFonts w:ascii="Times New Roman" w:eastAsia="Times New Roman" w:hAnsi="Times New Roman" w:cs="Times New Roman"/>
          <w:sz w:val="28"/>
          <w:szCs w:val="20"/>
          <w:lang w:val="kk-KZ" w:eastAsia="ru-RU"/>
        </w:rPr>
        <w:lastRenderedPageBreak/>
        <w:t xml:space="preserve">ҚОСЫМША </w:t>
      </w:r>
      <w:r w:rsidR="00126BB4">
        <w:rPr>
          <w:rFonts w:ascii="Times New Roman" w:eastAsia="Times New Roman" w:hAnsi="Times New Roman" w:cs="Times New Roman"/>
          <w:sz w:val="28"/>
          <w:szCs w:val="20"/>
          <w:lang w:val="kk-KZ" w:eastAsia="ru-RU"/>
        </w:rPr>
        <w:t>Д</w:t>
      </w:r>
    </w:p>
    <w:p w:rsidR="00150FFF" w:rsidRPr="00C87705" w:rsidRDefault="00150FFF" w:rsidP="00150FFF">
      <w:pPr>
        <w:shd w:val="clear" w:color="auto" w:fill="FFFFFF"/>
        <w:spacing w:after="0" w:line="240" w:lineRule="auto"/>
        <w:jc w:val="right"/>
        <w:rPr>
          <w:rFonts w:ascii="Times New Roman" w:eastAsia="Times New Roman" w:hAnsi="Times New Roman" w:cs="Times New Roman"/>
          <w:sz w:val="28"/>
          <w:szCs w:val="20"/>
          <w:lang w:val="kk-KZ" w:eastAsia="ru-RU"/>
        </w:rPr>
      </w:pPr>
    </w:p>
    <w:p w:rsidR="00150FFF" w:rsidRPr="00C87705" w:rsidRDefault="00150FFF" w:rsidP="00150FFF">
      <w:pPr>
        <w:shd w:val="clear" w:color="auto" w:fill="FFFFFF"/>
        <w:spacing w:after="0" w:line="240" w:lineRule="auto"/>
        <w:ind w:firstLine="708"/>
        <w:jc w:val="both"/>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Сырдария өзенінің Шардара  су қоймасынан төмен орналасқан  Шардара гидрологиялық бекеті тұсындағы статистикалық сипаттамасы</w:t>
      </w:r>
    </w:p>
    <w:p w:rsidR="00150FFF" w:rsidRPr="00C87705" w:rsidRDefault="00150FFF" w:rsidP="00150FFF">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Times New Roman" w:eastAsia="Times New Roman" w:hAnsi="Times New Roman" w:cs="Times New Roman"/>
                <w:bCs/>
                <w:sz w:val="28"/>
                <w:szCs w:val="28"/>
                <w:lang w:val="kk-KZ" w:eastAsia="ru-RU"/>
              </w:rPr>
              <w:br/>
            </w:r>
          </w:p>
        </w:tc>
        <w:tc>
          <w:tcPr>
            <w:tcW w:w="1134"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Жыл</w:t>
            </w:r>
            <w:r w:rsidRPr="00C87705">
              <w:rPr>
                <w:rFonts w:ascii="Times New Roman" w:eastAsia="Times New Roman" w:hAnsi="Times New Roman" w:cs="Times New Roman"/>
                <w:bCs/>
                <w:sz w:val="28"/>
                <w:szCs w:val="28"/>
                <w:lang w:val="en-US" w:eastAsia="ru-RU"/>
              </w:rPr>
              <w:t>-</w:t>
            </w:r>
            <w:r w:rsidRPr="00C87705">
              <w:rPr>
                <w:rFonts w:ascii="Times New Roman" w:eastAsia="Times New Roman" w:hAnsi="Times New Roman" w:cs="Times New Roman"/>
                <w:bCs/>
                <w:sz w:val="28"/>
                <w:szCs w:val="28"/>
                <w:lang w:val="kk-KZ" w:eastAsia="ru-RU"/>
              </w:rPr>
              <w:t>дар</w:t>
            </w:r>
          </w:p>
        </w:tc>
        <w:tc>
          <w:tcPr>
            <w:tcW w:w="1559"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Calibri" w:eastAsia="Calibri" w:hAnsi="Calibri" w:cs="Times New Roman"/>
                <w:position w:val="-12"/>
                <w:sz w:val="28"/>
                <w:szCs w:val="28"/>
                <w:lang w:val="kk-KZ"/>
              </w:rPr>
              <w:object w:dxaOrig="345" w:dyaOrig="390">
                <v:shape id="_x0000_i1412" type="#_x0000_t75" style="width:13.8pt;height:22.45pt" o:ole="" fillcolor="window">
                  <v:imagedata r:id="rId653" o:title=""/>
                </v:shape>
                <o:OLEObject Type="Embed" ProgID="Equation.3" ShapeID="_x0000_i1412" DrawAspect="Content" ObjectID="_1807931778" r:id="rId669"/>
              </w:object>
            </w:r>
            <w:r w:rsidRPr="00C87705">
              <w:rPr>
                <w:rFonts w:ascii="Times New Roman" w:eastAsia="Times New Roman" w:hAnsi="Times New Roman" w:cs="Times New Roman"/>
                <w:bCs/>
                <w:sz w:val="28"/>
                <w:szCs w:val="28"/>
                <w:lang w:val="kk-KZ" w:eastAsia="ru-RU"/>
              </w:rPr>
              <w:t>),м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2402"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кішірею қатары </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Calibri" w:eastAsia="Calibri" w:hAnsi="Calibri" w:cs="Times New Roman"/>
                <w:position w:val="-12"/>
                <w:sz w:val="28"/>
                <w:szCs w:val="28"/>
                <w:lang w:val="kk-KZ"/>
              </w:rPr>
              <w:object w:dxaOrig="345" w:dyaOrig="375">
                <v:shape id="_x0000_i1413" type="#_x0000_t75" style="width:13.8pt;height:22.45pt" o:ole="" fillcolor="window">
                  <v:imagedata r:id="rId655" o:title=""/>
                </v:shape>
                <o:OLEObject Type="Embed" ProgID="Equation.3" ShapeID="_x0000_i1413" DrawAspect="Content" ObjectID="_1807931779" r:id="rId670"/>
              </w:object>
            </w:r>
            <w:r w:rsidRPr="00C87705">
              <w:rPr>
                <w:rFonts w:ascii="Times New Roman" w:eastAsia="Times New Roman" w:hAnsi="Times New Roman" w:cs="Times New Roman"/>
                <w:bCs/>
                <w:sz w:val="28"/>
                <w:szCs w:val="28"/>
                <w:lang w:val="kk-KZ" w:eastAsia="ru-RU"/>
              </w:rPr>
              <w:t>, 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8874" w:type="dxa"/>
            <w:gridSpan w:val="6"/>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 xml:space="preserve">Су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ның гидологиялық статистикалық сипатамалары</w:t>
            </w:r>
          </w:p>
        </w:tc>
      </w:tr>
      <w:tr w:rsidR="00150FFF" w:rsidRPr="00C87705" w:rsidTr="001354AA">
        <w:tc>
          <w:tcPr>
            <w:tcW w:w="70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134"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55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2402"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47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40"/>
                <w:sz w:val="28"/>
                <w:szCs w:val="28"/>
                <w:lang w:val="kk-KZ"/>
              </w:rPr>
              <w:object w:dxaOrig="1170" w:dyaOrig="855">
                <v:shape id="_x0000_i1414" type="#_x0000_t75" style="width:58.2pt;height:42.05pt" o:ole="" fillcolor="window">
                  <v:imagedata r:id="rId657" o:title=""/>
                </v:shape>
                <o:OLEObject Type="Embed" ProgID="Equation.3" ShapeID="_x0000_i1414" DrawAspect="Content" ObjectID="_1807931780" r:id="rId671"/>
              </w:object>
            </w:r>
          </w:p>
        </w:tc>
        <w:tc>
          <w:tcPr>
            <w:tcW w:w="1222"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765" w:dyaOrig="390">
                <v:shape id="_x0000_i1415" type="#_x0000_t75" style="width:35.7pt;height:22.45pt" o:ole="" fillcolor="window">
                  <v:imagedata r:id="rId659" o:title=""/>
                </v:shape>
                <o:OLEObject Type="Embed" ProgID="Equation.3" ShapeID="_x0000_i1415" DrawAspect="Content" ObjectID="_1807931781" r:id="rId672"/>
              </w:object>
            </w: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1170" w:dyaOrig="375">
                <v:shape id="_x0000_i1416" type="#_x0000_t75" style="width:58.2pt;height:22.45pt" o:ole="" fillcolor="window">
                  <v:imagedata r:id="rId661" o:title=""/>
                </v:shape>
                <o:OLEObject Type="Embed" ProgID="Equation.3" ShapeID="_x0000_i1416" DrawAspect="Content" ObjectID="_1807931782" r:id="rId673"/>
              </w:object>
            </w:r>
          </w:p>
        </w:tc>
        <w:tc>
          <w:tcPr>
            <w:tcW w:w="1843"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2"/>
                <w:sz w:val="28"/>
                <w:szCs w:val="28"/>
                <w:lang w:val="kk-KZ"/>
              </w:rPr>
              <w:object w:dxaOrig="1240" w:dyaOrig="480">
                <v:shape id="_x0000_i1417" type="#_x0000_t75" style="width:65.65pt;height:22.45pt" o:ole="" fillcolor="window">
                  <v:imagedata r:id="rId663" o:title=""/>
                </v:shape>
                <o:OLEObject Type="Embed" ProgID="Equation.3" ShapeID="_x0000_i1417" DrawAspect="Content" ObjectID="_1807931783" r:id="rId674"/>
              </w:object>
            </w:r>
          </w:p>
        </w:tc>
        <w:tc>
          <w:tcPr>
            <w:tcW w:w="1842"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position w:val="-12"/>
                <w:sz w:val="28"/>
                <w:szCs w:val="28"/>
                <w:lang w:val="kk-KZ"/>
              </w:rPr>
              <w:object w:dxaOrig="1219" w:dyaOrig="480">
                <v:shape id="_x0000_i1418" type="#_x0000_t75" style="width:59.35pt;height:22.45pt" o:ole="" fillcolor="window">
                  <v:imagedata r:id="rId665" o:title=""/>
                </v:shape>
                <o:OLEObject Type="Embed" ProgID="Equation.3" ShapeID="_x0000_i1418" DrawAspect="Content" ObjectID="_1807931784" r:id="rId675"/>
              </w:object>
            </w:r>
          </w:p>
        </w:tc>
        <w:tc>
          <w:tcPr>
            <w:tcW w:w="1070"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position w:val="-12"/>
                <w:sz w:val="28"/>
                <w:szCs w:val="28"/>
              </w:rPr>
              <w:object w:dxaOrig="315" w:dyaOrig="375">
                <v:shape id="_x0000_i1419" type="#_x0000_t75" style="width:13.8pt;height:22.45pt" o:ole="" fillcolor="window">
                  <v:imagedata r:id="rId667" o:title=""/>
                </v:shape>
                <o:OLEObject Type="Embed" ProgID="Equation.3" ShapeID="_x0000_i1419" DrawAspect="Content" ObjectID="_1807931785" r:id="rId676"/>
              </w:object>
            </w:r>
            <w:r w:rsidRPr="00C87705">
              <w:rPr>
                <w:rFonts w:ascii="Times New Roman" w:eastAsia="Calibri" w:hAnsi="Times New Roman" w:cs="Times New Roman"/>
                <w:sz w:val="28"/>
                <w:szCs w:val="28"/>
              </w:rPr>
              <w:t>,%</w:t>
            </w:r>
          </w:p>
        </w:tc>
      </w:tr>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824,4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1173,3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0,097336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0,87</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818,1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1020,0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1913</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745,2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1014,7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1,33</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0,1089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0,035937</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2,63</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1914</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795,9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951,3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1915</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605,7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951,3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4,38</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1916</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459,8</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951,3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5,27</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1917</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634,2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919,6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6,14</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1918</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792,7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919,6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1919</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792,7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872,0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2,50</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7,89</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w:t>
            </w:r>
          </w:p>
        </w:tc>
        <w:tc>
          <w:tcPr>
            <w:tcW w:w="1134"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1920</w:t>
            </w:r>
          </w:p>
        </w:tc>
        <w:tc>
          <w:tcPr>
            <w:tcW w:w="1559"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1173,3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856, 2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1,1881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1,295029</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1014,7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856,2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0,512000</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9,64</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845,0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4,80</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10,52</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919,6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840,3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1,63</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0,3969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11,40</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697,6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824,5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12,28</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554,9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824,4</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13,15</w:t>
            </w:r>
          </w:p>
        </w:tc>
      </w:tr>
      <w:tr w:rsidR="008C2D63" w:rsidRPr="00C87705" w:rsidTr="001354AA">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475,6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824,4</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5,50</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14,03</w:t>
            </w:r>
          </w:p>
        </w:tc>
      </w:tr>
    </w:tbl>
    <w:p w:rsidR="00150FFF" w:rsidRPr="00C87705" w:rsidRDefault="00B24E74"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Д</w:t>
      </w:r>
      <w:r w:rsidRPr="00C87705">
        <w:rPr>
          <w:rFonts w:ascii="Times New Roman" w:eastAsia="Calibri" w:hAnsi="Times New Roman" w:cs="Times New Roman"/>
          <w:sz w:val="28"/>
          <w:szCs w:val="28"/>
          <w:lang w:val="kk-KZ"/>
        </w:rPr>
        <w:t xml:space="preserve"> </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B24E74">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824,4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818,1</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0,097336</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14,95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856,2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795,9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15,78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792,7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792,7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16,66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840,3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792,7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0,117649</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17,54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554,9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792,7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18,42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634,2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792,7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0,0841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0,024389</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19,29</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951,3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792,7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0,069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0,4761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0,328509</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1020,0</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745,2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0,6561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0,531441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21,05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713,5</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729,3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0,27</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21,92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729,3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729,3</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22,80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713,5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9,72</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713,5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9,51</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24,56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701,2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9,33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25,43</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665,9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697,6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9,52</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0,0361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0,006859</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26,31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792,7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697,6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27,19</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856,2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665,9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660,9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28,94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393,4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647,7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10,05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634,2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9,95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30,70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482,0</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634,2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9,81</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-0,002744</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31,57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342,5</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634,2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9,42</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0,1521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-0,059319</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624,5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9,24</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33,33</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618,8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34,21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607,0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35,08</w:t>
            </w:r>
          </w:p>
        </w:tc>
      </w:tr>
    </w:tbl>
    <w:p w:rsidR="00B24E74" w:rsidRPr="00C87705" w:rsidRDefault="00B24E74" w:rsidP="00B24E74">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Д</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B24E74">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492,0</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605,7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35,96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602,5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36,84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602,5</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37,71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588,7</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0,4761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0,328509</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38,59</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729,3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586,6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39,47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697,6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570,8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40,35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lang w:val="en-US"/>
              </w:rPr>
              <w:t>554,9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9,58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41,22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824,5</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lang w:val="en-US"/>
              </w:rPr>
              <w:t>554,9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0,47</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10,05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0,2209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0,103823</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42,10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554,9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0,69</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10,74</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0,4761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0,32509</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872,0</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554,9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539,1</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44,73</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539,1</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528,9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10,60</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46,49</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713,5</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0,27</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47,36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0,1444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-0,054872</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48,24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570,8</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10,51</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49,12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507,4</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10,35</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507,4</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10,31</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50,87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919,6</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507,4</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1,63</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10,94</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0,3969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51,75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504,9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10,92</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52,63</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492,0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53,50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482,0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54,38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237,8</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475,6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10,20</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0,3364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0,195112</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55,26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158,5</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475,6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0,28</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0,72</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9,48</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0,5184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0,373248</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56,14</w:t>
            </w:r>
          </w:p>
        </w:tc>
      </w:tr>
    </w:tbl>
    <w:p w:rsidR="00B24E74" w:rsidRPr="00C87705" w:rsidRDefault="00B24E74" w:rsidP="00B24E74">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Д</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B24E74">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475,6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8,85</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0,3969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57,01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475,6</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8,19</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0,4356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-0,287496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57,89</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470,0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7,56</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0,3969</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58,77</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val="en-US" w:eastAsia="ru-RU"/>
              </w:rPr>
              <w:t>459,8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7,05</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0,3025</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59,64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69</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396,4</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6,71</w:t>
            </w:r>
          </w:p>
        </w:tc>
        <w:tc>
          <w:tcPr>
            <w:tcW w:w="1843" w:type="dxa"/>
          </w:tcPr>
          <w:p w:rsidR="008C2D63" w:rsidRPr="00C87705" w:rsidRDefault="008C2D63"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0,0900</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60,52</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70</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0,1444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-0,054872</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61,40</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71</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459,8</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0,56</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-0,44</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5,89</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0,1936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-0,085184</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62,28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72</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451,0</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0,54</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5,43</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-0,097336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63,15</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73</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450,2</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0,2116</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-0,0977336</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64,03</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74</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443,9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4,42</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64,91</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75</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2402" w:type="dxa"/>
          </w:tcPr>
          <w:p w:rsidR="008C2D63" w:rsidRPr="00C87705" w:rsidRDefault="008C2D63"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443,9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3,87</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65,78</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76</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221,9</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0,39</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-0,61</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3,26</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0,3721</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-0,226981</w:t>
            </w:r>
          </w:p>
        </w:tc>
        <w:tc>
          <w:tcPr>
            <w:tcW w:w="1070" w:type="dxa"/>
          </w:tcPr>
          <w:p w:rsidR="008C2D63" w:rsidRPr="00C87705" w:rsidRDefault="008C2D63" w:rsidP="0068613C">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66,66</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77</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2402"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1479"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222"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418" w:type="dxa"/>
          </w:tcPr>
          <w:p w:rsidR="008C2D63" w:rsidRPr="00C87705" w:rsidRDefault="008C2D63"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2,88</w:t>
            </w:r>
          </w:p>
        </w:tc>
        <w:tc>
          <w:tcPr>
            <w:tcW w:w="1843"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0,1444</w:t>
            </w:r>
          </w:p>
        </w:tc>
        <w:tc>
          <w:tcPr>
            <w:tcW w:w="1842" w:type="dxa"/>
          </w:tcPr>
          <w:p w:rsidR="008C2D63" w:rsidRPr="00C87705" w:rsidRDefault="008C2D63"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-0,054872</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67,54</w:t>
            </w:r>
          </w:p>
        </w:tc>
      </w:tr>
      <w:tr w:rsidR="008C2D63" w:rsidRPr="00C87705" w:rsidTr="00B24E74">
        <w:tc>
          <w:tcPr>
            <w:tcW w:w="709"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78</w:t>
            </w:r>
          </w:p>
        </w:tc>
        <w:tc>
          <w:tcPr>
            <w:tcW w:w="1134" w:type="dxa"/>
          </w:tcPr>
          <w:p w:rsidR="008C2D63" w:rsidRPr="00C87705" w:rsidRDefault="008C2D63"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8C2D63" w:rsidRPr="00C87705" w:rsidRDefault="008C2D63"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586,6</w:t>
            </w:r>
          </w:p>
        </w:tc>
        <w:tc>
          <w:tcPr>
            <w:tcW w:w="2402" w:type="dxa"/>
          </w:tcPr>
          <w:p w:rsidR="008C2D63" w:rsidRPr="00C87705" w:rsidRDefault="0068613C"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438,0</w:t>
            </w:r>
          </w:p>
        </w:tc>
        <w:tc>
          <w:tcPr>
            <w:tcW w:w="1479" w:type="dxa"/>
          </w:tcPr>
          <w:p w:rsidR="008C2D63"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1,05</w:t>
            </w:r>
          </w:p>
        </w:tc>
        <w:tc>
          <w:tcPr>
            <w:tcW w:w="1222" w:type="dxa"/>
          </w:tcPr>
          <w:p w:rsidR="008C2D63"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0,05</w:t>
            </w:r>
          </w:p>
        </w:tc>
        <w:tc>
          <w:tcPr>
            <w:tcW w:w="1418" w:type="dxa"/>
          </w:tcPr>
          <w:p w:rsidR="008C2D63"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2,93</w:t>
            </w:r>
          </w:p>
        </w:tc>
        <w:tc>
          <w:tcPr>
            <w:tcW w:w="1843" w:type="dxa"/>
          </w:tcPr>
          <w:p w:rsidR="008C2D63" w:rsidRPr="00C87705" w:rsidRDefault="0033114C"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0,0025</w:t>
            </w:r>
          </w:p>
        </w:tc>
        <w:tc>
          <w:tcPr>
            <w:tcW w:w="1842" w:type="dxa"/>
          </w:tcPr>
          <w:p w:rsidR="008C2D63" w:rsidRPr="00C87705" w:rsidRDefault="0033114C"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0,000125</w:t>
            </w:r>
          </w:p>
        </w:tc>
        <w:tc>
          <w:tcPr>
            <w:tcW w:w="1070" w:type="dxa"/>
          </w:tcPr>
          <w:p w:rsidR="008C2D63" w:rsidRPr="00C87705" w:rsidRDefault="008C2D63"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68,42</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79</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428,9</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1,04</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0,04</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2,90</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69,29</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80</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2,66</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70,17</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81</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0,85</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-0,15</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71,05</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68613C" w:rsidRPr="0068613C" w:rsidRDefault="0068613C"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402,0</w:t>
            </w:r>
          </w:p>
        </w:tc>
        <w:tc>
          <w:tcPr>
            <w:tcW w:w="1479" w:type="dxa"/>
          </w:tcPr>
          <w:p w:rsidR="0068613C"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0,93</w:t>
            </w:r>
          </w:p>
        </w:tc>
        <w:tc>
          <w:tcPr>
            <w:tcW w:w="1222" w:type="dxa"/>
          </w:tcPr>
          <w:p w:rsidR="0068613C"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-0,07</w:t>
            </w:r>
          </w:p>
        </w:tc>
        <w:tc>
          <w:tcPr>
            <w:tcW w:w="1418" w:type="dxa"/>
          </w:tcPr>
          <w:p w:rsidR="0068613C" w:rsidRPr="00C87705" w:rsidRDefault="00816F45"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2,44</w:t>
            </w:r>
          </w:p>
        </w:tc>
        <w:tc>
          <w:tcPr>
            <w:tcW w:w="1843" w:type="dxa"/>
          </w:tcPr>
          <w:p w:rsidR="0068613C" w:rsidRPr="00C87705" w:rsidRDefault="0033114C"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0,0049</w:t>
            </w:r>
          </w:p>
        </w:tc>
        <w:tc>
          <w:tcPr>
            <w:tcW w:w="1842" w:type="dxa"/>
          </w:tcPr>
          <w:p w:rsidR="0068613C" w:rsidRPr="00C87705" w:rsidRDefault="0033114C"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-0,000343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71,92</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83</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618,8</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396,4</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0,82</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-0,18</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72,80</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624,5</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396,4</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2,26</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73,68</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393,4</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2,36</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74,56</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86</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1996</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396,4</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396,3</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0,11</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2,47</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75,43</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87</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396,3</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1,07</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2,54</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76,13</w:t>
            </w:r>
          </w:p>
        </w:tc>
      </w:tr>
      <w:tr w:rsidR="0068613C" w:rsidRPr="00C87705" w:rsidTr="00B24E74">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88</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381,4</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2,24</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77,19</w:t>
            </w:r>
          </w:p>
        </w:tc>
      </w:tr>
    </w:tbl>
    <w:p w:rsidR="00B24E74" w:rsidRPr="00C87705" w:rsidRDefault="00B24E74" w:rsidP="00B24E74">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Д</w:t>
      </w:r>
      <w:r w:rsidRPr="00C87705">
        <w:rPr>
          <w:rFonts w:ascii="Times New Roman" w:eastAsia="Calibri" w:hAnsi="Times New Roman" w:cs="Times New Roman"/>
          <w:sz w:val="28"/>
          <w:szCs w:val="28"/>
          <w:lang w:val="kk-KZ"/>
        </w:rPr>
        <w:t xml:space="preserve"> </w:t>
      </w:r>
      <w:r w:rsidR="00233A4F"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634,2</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380,5</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2,14</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78,07</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90</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2000</w:t>
            </w:r>
          </w:p>
        </w:tc>
        <w:tc>
          <w:tcPr>
            <w:tcW w:w="155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380,5</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78,94</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2001</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381,4</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348,8</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0,13</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2,06</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79,82</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2002</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607,0</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348,8</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1,99</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80,71</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93</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2003</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647,7</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348,8</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0,68</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1,67</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81,57</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94</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2004</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660,9</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348,4</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0,08</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1,75</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82,45</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2005</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701,2</w:t>
            </w:r>
          </w:p>
        </w:tc>
        <w:tc>
          <w:tcPr>
            <w:tcW w:w="2402" w:type="dxa"/>
          </w:tcPr>
          <w:p w:rsidR="0068613C" w:rsidRPr="0068613C" w:rsidRDefault="0068613C"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348,0</w:t>
            </w:r>
          </w:p>
        </w:tc>
        <w:tc>
          <w:tcPr>
            <w:tcW w:w="1479" w:type="dxa"/>
          </w:tcPr>
          <w:p w:rsidR="0068613C" w:rsidRPr="00C87705" w:rsidRDefault="00816F45"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1,25</w:t>
            </w:r>
          </w:p>
        </w:tc>
        <w:tc>
          <w:tcPr>
            <w:tcW w:w="1222" w:type="dxa"/>
          </w:tcPr>
          <w:p w:rsidR="0068613C" w:rsidRPr="00C87705" w:rsidRDefault="00816F45"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0,25</w:t>
            </w:r>
          </w:p>
        </w:tc>
        <w:tc>
          <w:tcPr>
            <w:tcW w:w="1418" w:type="dxa"/>
          </w:tcPr>
          <w:p w:rsidR="0068613C" w:rsidRPr="00C87705" w:rsidRDefault="00816F45" w:rsidP="0068613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1843" w:type="dxa"/>
          </w:tcPr>
          <w:p w:rsidR="0068613C" w:rsidRPr="00C87705" w:rsidRDefault="00816F45"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0,0625</w:t>
            </w:r>
          </w:p>
        </w:tc>
        <w:tc>
          <w:tcPr>
            <w:tcW w:w="1842" w:type="dxa"/>
          </w:tcPr>
          <w:p w:rsidR="0068613C" w:rsidRPr="00C87705" w:rsidRDefault="00816F45"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0,015625</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83,33</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96</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2006</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504,9</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342,5</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1,15</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0,15</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1,90</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0,003375</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84,21</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97</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2007</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450,2</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317,1</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0,17</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2,07</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85,08</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2008</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348,4</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1,25</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85,96</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2009</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470,0</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301,2</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2,18</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86,84</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100</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2010</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845,0</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87,71</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101</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2011</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428,9</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0,1440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-0,0548872</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88,59</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2012</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588,7</w:t>
            </w:r>
          </w:p>
        </w:tc>
        <w:tc>
          <w:tcPr>
            <w:tcW w:w="2402" w:type="dxa"/>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0,83</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-0,17</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1,43</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89,47</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103</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2013</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396,3</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237,8</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90,35</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104</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2014</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528,9</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221,9</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0,76</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-0,24</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91,22</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105</w:t>
            </w:r>
          </w:p>
        </w:tc>
        <w:tc>
          <w:tcPr>
            <w:tcW w:w="1134" w:type="dxa"/>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2015</w:t>
            </w:r>
          </w:p>
        </w:tc>
        <w:tc>
          <w:tcPr>
            <w:tcW w:w="1559" w:type="dxa"/>
          </w:tcPr>
          <w:p w:rsidR="0068613C" w:rsidRPr="00C87705" w:rsidRDefault="0068613C"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451,0</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206,1</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1,05</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0,05</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1,74</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92,10</w:t>
            </w:r>
          </w:p>
        </w:tc>
      </w:tr>
      <w:tr w:rsidR="0068613C" w:rsidRPr="00C87705" w:rsidTr="0068613C">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106</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2016</w:t>
            </w:r>
          </w:p>
        </w:tc>
        <w:tc>
          <w:tcPr>
            <w:tcW w:w="1559"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466,0</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206,1</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1,44</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92,98</w:t>
            </w:r>
          </w:p>
        </w:tc>
      </w:tr>
      <w:tr w:rsidR="0068613C" w:rsidRPr="00C87705" w:rsidTr="0068613C">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107</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2017</w:t>
            </w:r>
          </w:p>
        </w:tc>
        <w:tc>
          <w:tcPr>
            <w:tcW w:w="1559"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766,0</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190,3</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0,94</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-0,06</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1,38</w:t>
            </w:r>
          </w:p>
        </w:tc>
        <w:tc>
          <w:tcPr>
            <w:tcW w:w="1843"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93,85</w:t>
            </w:r>
          </w:p>
        </w:tc>
      </w:tr>
      <w:tr w:rsidR="0068613C" w:rsidRPr="00C87705" w:rsidTr="0068613C">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108</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2018</w:t>
            </w:r>
          </w:p>
        </w:tc>
        <w:tc>
          <w:tcPr>
            <w:tcW w:w="1559"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412,0</w:t>
            </w:r>
          </w:p>
        </w:tc>
        <w:tc>
          <w:tcPr>
            <w:tcW w:w="2402" w:type="dxa"/>
          </w:tcPr>
          <w:p w:rsidR="0068613C" w:rsidRPr="00C87705" w:rsidRDefault="0068613C" w:rsidP="0068613C">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158,5</w:t>
            </w:r>
          </w:p>
        </w:tc>
        <w:tc>
          <w:tcPr>
            <w:tcW w:w="1479"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0,80</w:t>
            </w:r>
          </w:p>
        </w:tc>
        <w:tc>
          <w:tcPr>
            <w:tcW w:w="1222"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-0,20</w:t>
            </w:r>
          </w:p>
        </w:tc>
        <w:tc>
          <w:tcPr>
            <w:tcW w:w="1418" w:type="dxa"/>
          </w:tcPr>
          <w:p w:rsidR="0068613C" w:rsidRPr="00C87705" w:rsidRDefault="0068613C" w:rsidP="0068613C">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w:t>
            </w:r>
          </w:p>
        </w:tc>
        <w:tc>
          <w:tcPr>
            <w:tcW w:w="1843" w:type="dxa"/>
          </w:tcPr>
          <w:p w:rsidR="0068613C" w:rsidRPr="00C87705" w:rsidRDefault="0068613C" w:rsidP="0068613C">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0,0400</w:t>
            </w:r>
          </w:p>
        </w:tc>
        <w:tc>
          <w:tcPr>
            <w:tcW w:w="1842"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94,73</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109</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2019</w:t>
            </w:r>
          </w:p>
        </w:tc>
        <w:tc>
          <w:tcPr>
            <w:tcW w:w="1559"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452,0</w:t>
            </w:r>
          </w:p>
        </w:tc>
        <w:tc>
          <w:tcPr>
            <w:tcW w:w="2402" w:type="dxa"/>
            <w:vAlign w:val="center"/>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221,9</w:t>
            </w:r>
          </w:p>
        </w:tc>
        <w:tc>
          <w:tcPr>
            <w:tcW w:w="1479"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0,826</w:t>
            </w:r>
          </w:p>
        </w:tc>
        <w:tc>
          <w:tcPr>
            <w:tcW w:w="122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-0,174</w:t>
            </w:r>
          </w:p>
        </w:tc>
        <w:tc>
          <w:tcPr>
            <w:tcW w:w="1418"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0,563</w:t>
            </w:r>
          </w:p>
        </w:tc>
        <w:tc>
          <w:tcPr>
            <w:tcW w:w="1843"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0,03040</w:t>
            </w:r>
          </w:p>
        </w:tc>
        <w:tc>
          <w:tcPr>
            <w:tcW w:w="184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-0,0053</w:t>
            </w:r>
          </w:p>
        </w:tc>
        <w:tc>
          <w:tcPr>
            <w:tcW w:w="1070"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95,61</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110</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sidRPr="00C87705">
              <w:rPr>
                <w:rFonts w:ascii="Times New Roman" w:eastAsia="Times New Roman" w:hAnsi="Times New Roman" w:cs="Times New Roman"/>
                <w:sz w:val="28"/>
                <w:szCs w:val="28"/>
                <w:lang w:val="kk-KZ" w:eastAsia="ru-RU"/>
              </w:rPr>
              <w:t>2020</w:t>
            </w:r>
          </w:p>
        </w:tc>
        <w:tc>
          <w:tcPr>
            <w:tcW w:w="1559" w:type="dxa"/>
            <w:vAlign w:val="center"/>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312,0</w:t>
            </w:r>
          </w:p>
        </w:tc>
        <w:tc>
          <w:tcPr>
            <w:tcW w:w="2402" w:type="dxa"/>
            <w:vAlign w:val="center"/>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1479"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1,357</w:t>
            </w:r>
          </w:p>
        </w:tc>
        <w:tc>
          <w:tcPr>
            <w:tcW w:w="122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0,357</w:t>
            </w:r>
          </w:p>
        </w:tc>
        <w:tc>
          <w:tcPr>
            <w:tcW w:w="1418"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0,92</w:t>
            </w:r>
          </w:p>
        </w:tc>
        <w:tc>
          <w:tcPr>
            <w:tcW w:w="1843"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0,12759</w:t>
            </w:r>
          </w:p>
        </w:tc>
        <w:tc>
          <w:tcPr>
            <w:tcW w:w="184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0,0456</w:t>
            </w:r>
          </w:p>
        </w:tc>
        <w:tc>
          <w:tcPr>
            <w:tcW w:w="1070"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96,49</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2021</w:t>
            </w:r>
          </w:p>
        </w:tc>
        <w:tc>
          <w:tcPr>
            <w:tcW w:w="1559"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348,0</w:t>
            </w:r>
          </w:p>
        </w:tc>
        <w:tc>
          <w:tcPr>
            <w:tcW w:w="2402" w:type="dxa"/>
            <w:vAlign w:val="center"/>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1479"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0,730</w:t>
            </w:r>
          </w:p>
        </w:tc>
        <w:tc>
          <w:tcPr>
            <w:tcW w:w="122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-0,270</w:t>
            </w:r>
          </w:p>
        </w:tc>
        <w:tc>
          <w:tcPr>
            <w:tcW w:w="1418"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0,65</w:t>
            </w:r>
          </w:p>
        </w:tc>
        <w:tc>
          <w:tcPr>
            <w:tcW w:w="1843"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0,07291</w:t>
            </w:r>
          </w:p>
        </w:tc>
        <w:tc>
          <w:tcPr>
            <w:tcW w:w="184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-0,0197</w:t>
            </w:r>
          </w:p>
        </w:tc>
        <w:tc>
          <w:tcPr>
            <w:tcW w:w="1070"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97,36</w:t>
            </w:r>
          </w:p>
        </w:tc>
      </w:tr>
      <w:tr w:rsidR="0068613C" w:rsidRPr="00C87705" w:rsidTr="001354AA">
        <w:tc>
          <w:tcPr>
            <w:tcW w:w="709" w:type="dxa"/>
          </w:tcPr>
          <w:p w:rsidR="0068613C" w:rsidRPr="00C87705" w:rsidRDefault="0068613C"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1134" w:type="dxa"/>
            <w:vAlign w:val="center"/>
          </w:tcPr>
          <w:p w:rsidR="0068613C" w:rsidRPr="00C87705" w:rsidRDefault="0068613C" w:rsidP="00150FFF">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2022</w:t>
            </w:r>
          </w:p>
        </w:tc>
        <w:tc>
          <w:tcPr>
            <w:tcW w:w="1559" w:type="dxa"/>
            <w:vAlign w:val="center"/>
          </w:tcPr>
          <w:p w:rsidR="0068613C" w:rsidRPr="00C87705" w:rsidRDefault="0068613C" w:rsidP="0002025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402,0</w:t>
            </w:r>
          </w:p>
        </w:tc>
        <w:tc>
          <w:tcPr>
            <w:tcW w:w="2402" w:type="dxa"/>
            <w:vAlign w:val="center"/>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c>
          <w:tcPr>
            <w:tcW w:w="1479"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0,801</w:t>
            </w:r>
          </w:p>
        </w:tc>
        <w:tc>
          <w:tcPr>
            <w:tcW w:w="122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-0,199</w:t>
            </w:r>
          </w:p>
        </w:tc>
        <w:tc>
          <w:tcPr>
            <w:tcW w:w="1418"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0,451</w:t>
            </w:r>
          </w:p>
        </w:tc>
        <w:tc>
          <w:tcPr>
            <w:tcW w:w="1843"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0,03966</w:t>
            </w:r>
          </w:p>
        </w:tc>
        <w:tc>
          <w:tcPr>
            <w:tcW w:w="1842"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-0,0079</w:t>
            </w:r>
          </w:p>
        </w:tc>
        <w:tc>
          <w:tcPr>
            <w:tcW w:w="1070" w:type="dxa"/>
            <w:vAlign w:val="bottom"/>
          </w:tcPr>
          <w:p w:rsidR="0068613C" w:rsidRPr="00C87705" w:rsidRDefault="0068613C" w:rsidP="0068613C">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98,24</w:t>
            </w:r>
          </w:p>
        </w:tc>
      </w:tr>
    </w:tbl>
    <w:p w:rsidR="00150FFF" w:rsidRDefault="00924B3F" w:rsidP="00150FFF">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Қосымша Д – жалғасы</w:t>
      </w:r>
    </w:p>
    <w:p w:rsidR="00924B3F" w:rsidRDefault="00924B3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924B3F" w:rsidRPr="00C87705" w:rsidTr="00E33971">
        <w:tc>
          <w:tcPr>
            <w:tcW w:w="709"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924B3F" w:rsidRPr="00C87705" w:rsidRDefault="00924B3F" w:rsidP="00E33971">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924B3F" w:rsidRPr="00C87705" w:rsidTr="00E33971">
        <w:tc>
          <w:tcPr>
            <w:tcW w:w="709" w:type="dxa"/>
          </w:tcPr>
          <w:p w:rsidR="00924B3F" w:rsidRPr="00C87705" w:rsidRDefault="00924B3F" w:rsidP="00E3397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tc>
        <w:tc>
          <w:tcPr>
            <w:tcW w:w="1134" w:type="dxa"/>
            <w:vAlign w:val="center"/>
          </w:tcPr>
          <w:p w:rsidR="00924B3F" w:rsidRPr="00C87705" w:rsidRDefault="00924B3F" w:rsidP="00E33971">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2023</w:t>
            </w:r>
          </w:p>
        </w:tc>
        <w:tc>
          <w:tcPr>
            <w:tcW w:w="1559" w:type="dxa"/>
            <w:vAlign w:val="center"/>
          </w:tcPr>
          <w:p w:rsidR="00924B3F" w:rsidRPr="00C87705" w:rsidRDefault="00924B3F" w:rsidP="00E3397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438,0</w:t>
            </w:r>
          </w:p>
        </w:tc>
        <w:tc>
          <w:tcPr>
            <w:tcW w:w="2402" w:type="dxa"/>
            <w:vAlign w:val="center"/>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158,5</w:t>
            </w:r>
          </w:p>
        </w:tc>
        <w:tc>
          <w:tcPr>
            <w:tcW w:w="1479"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0,553</w:t>
            </w:r>
          </w:p>
        </w:tc>
        <w:tc>
          <w:tcPr>
            <w:tcW w:w="1222"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-0,447</w:t>
            </w:r>
          </w:p>
        </w:tc>
        <w:tc>
          <w:tcPr>
            <w:tcW w:w="1418"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0,0004</w:t>
            </w:r>
          </w:p>
        </w:tc>
        <w:tc>
          <w:tcPr>
            <w:tcW w:w="1843"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0,19999</w:t>
            </w:r>
          </w:p>
        </w:tc>
        <w:tc>
          <w:tcPr>
            <w:tcW w:w="1842"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-0,0894</w:t>
            </w:r>
          </w:p>
        </w:tc>
        <w:tc>
          <w:tcPr>
            <w:tcW w:w="1070"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99,12</w:t>
            </w:r>
          </w:p>
        </w:tc>
      </w:tr>
      <w:tr w:rsidR="00924B3F" w:rsidRPr="00C87705" w:rsidTr="00E33971">
        <w:tc>
          <w:tcPr>
            <w:tcW w:w="1843" w:type="dxa"/>
            <w:gridSpan w:val="2"/>
          </w:tcPr>
          <w:p w:rsidR="00924B3F" w:rsidRPr="00C87705" w:rsidRDefault="00924B3F" w:rsidP="00E33971">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Жиыны</w:t>
            </w:r>
          </w:p>
        </w:tc>
        <w:tc>
          <w:tcPr>
            <w:tcW w:w="1559" w:type="dxa"/>
          </w:tcPr>
          <w:p w:rsidR="00924B3F" w:rsidRPr="00C87705" w:rsidRDefault="00924B3F" w:rsidP="00E339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63270,8</w:t>
            </w:r>
          </w:p>
        </w:tc>
        <w:tc>
          <w:tcPr>
            <w:tcW w:w="2402" w:type="dxa"/>
          </w:tcPr>
          <w:p w:rsidR="00924B3F" w:rsidRPr="00C87705" w:rsidRDefault="00924B3F" w:rsidP="00E339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559,92</w:t>
            </w:r>
          </w:p>
        </w:tc>
        <w:tc>
          <w:tcPr>
            <w:tcW w:w="1479" w:type="dxa"/>
            <w:vAlign w:val="center"/>
          </w:tcPr>
          <w:p w:rsidR="00924B3F" w:rsidRPr="00C87705" w:rsidRDefault="00924B3F" w:rsidP="00E33971">
            <w:pPr>
              <w:spacing w:after="0" w:line="240" w:lineRule="auto"/>
              <w:jc w:val="center"/>
              <w:rPr>
                <w:rFonts w:ascii="Times New Roman" w:eastAsia="Calibri" w:hAnsi="Times New Roman" w:cs="Times New Roman"/>
                <w:sz w:val="28"/>
                <w:szCs w:val="28"/>
                <w:lang w:val="en-US"/>
              </w:rPr>
            </w:pPr>
          </w:p>
        </w:tc>
        <w:tc>
          <w:tcPr>
            <w:tcW w:w="1222" w:type="dxa"/>
            <w:vAlign w:val="bottom"/>
          </w:tcPr>
          <w:p w:rsidR="00924B3F" w:rsidRPr="00C87705" w:rsidRDefault="00924B3F" w:rsidP="00E33971">
            <w:pPr>
              <w:spacing w:after="0" w:line="240" w:lineRule="auto"/>
              <w:jc w:val="center"/>
              <w:rPr>
                <w:rFonts w:ascii="Times New Roman" w:eastAsia="Calibri" w:hAnsi="Times New Roman" w:cs="Times New Roman"/>
                <w:sz w:val="28"/>
                <w:szCs w:val="28"/>
              </w:rPr>
            </w:pPr>
          </w:p>
        </w:tc>
        <w:tc>
          <w:tcPr>
            <w:tcW w:w="1418" w:type="dxa"/>
            <w:vAlign w:val="bottom"/>
          </w:tcPr>
          <w:p w:rsidR="00924B3F" w:rsidRPr="00C87705" w:rsidRDefault="00924B3F" w:rsidP="00E33971">
            <w:pPr>
              <w:spacing w:after="0" w:line="240" w:lineRule="auto"/>
              <w:jc w:val="center"/>
              <w:rPr>
                <w:rFonts w:ascii="Times New Roman" w:eastAsia="Calibri" w:hAnsi="Times New Roman" w:cs="Times New Roman"/>
                <w:sz w:val="28"/>
                <w:szCs w:val="28"/>
                <w:lang w:val="en-US"/>
              </w:rPr>
            </w:pPr>
          </w:p>
        </w:tc>
        <w:tc>
          <w:tcPr>
            <w:tcW w:w="1843" w:type="dxa"/>
            <w:vAlign w:val="bottom"/>
          </w:tcPr>
          <w:p w:rsidR="00924B3F" w:rsidRPr="00C87705" w:rsidRDefault="00924B3F" w:rsidP="00E33971">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15,2569</w:t>
            </w:r>
          </w:p>
        </w:tc>
        <w:tc>
          <w:tcPr>
            <w:tcW w:w="1842"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2,2944</w:t>
            </w:r>
          </w:p>
        </w:tc>
        <w:tc>
          <w:tcPr>
            <w:tcW w:w="1070" w:type="dxa"/>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0"/>
                <w:lang w:eastAsia="ru-RU"/>
              </w:rPr>
            </w:pPr>
          </w:p>
        </w:tc>
      </w:tr>
    </w:tbl>
    <w:p w:rsidR="00924B3F" w:rsidRPr="00C87705" w:rsidRDefault="00924B3F" w:rsidP="00150FFF">
      <w:pPr>
        <w:spacing w:after="0" w:line="240" w:lineRule="auto"/>
        <w:rPr>
          <w:rFonts w:ascii="Times New Roman" w:eastAsia="Calibri" w:hAnsi="Times New Roman" w:cs="Times New Roman"/>
          <w:sz w:val="28"/>
          <w:szCs w:val="28"/>
          <w:lang w:val="kk-KZ"/>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816F45" w:rsidRDefault="00816F45" w:rsidP="00150FFF">
      <w:pPr>
        <w:spacing w:after="0" w:line="264" w:lineRule="auto"/>
        <w:jc w:val="right"/>
        <w:rPr>
          <w:rFonts w:ascii="Times New Roman" w:eastAsia="Times New Roman" w:hAnsi="Times New Roman" w:cs="Times New Roman"/>
          <w:sz w:val="28"/>
          <w:szCs w:val="20"/>
          <w:highlight w:val="red"/>
          <w:lang w:val="kk-KZ" w:eastAsia="ru-RU"/>
        </w:rPr>
      </w:pPr>
    </w:p>
    <w:p w:rsidR="0033114C" w:rsidRDefault="0033114C" w:rsidP="0033114C">
      <w:pPr>
        <w:spacing w:after="0" w:line="264" w:lineRule="auto"/>
        <w:rPr>
          <w:rFonts w:ascii="Times New Roman" w:eastAsia="Times New Roman" w:hAnsi="Times New Roman" w:cs="Times New Roman"/>
          <w:sz w:val="28"/>
          <w:szCs w:val="20"/>
          <w:highlight w:val="red"/>
          <w:lang w:val="kk-KZ" w:eastAsia="ru-RU"/>
        </w:rPr>
      </w:pPr>
    </w:p>
    <w:p w:rsidR="00150FFF" w:rsidRPr="00C87705" w:rsidRDefault="00B24E74" w:rsidP="00150FFF">
      <w:pPr>
        <w:spacing w:after="0" w:line="264" w:lineRule="auto"/>
        <w:jc w:val="right"/>
        <w:rPr>
          <w:rFonts w:ascii="Times New Roman" w:eastAsia="Times New Roman" w:hAnsi="Times New Roman" w:cs="Times New Roman"/>
          <w:sz w:val="28"/>
          <w:szCs w:val="20"/>
          <w:lang w:val="kk-KZ" w:eastAsia="ru-RU"/>
        </w:rPr>
      </w:pPr>
      <w:r w:rsidRPr="00D57EB5">
        <w:rPr>
          <w:rFonts w:ascii="Times New Roman" w:eastAsia="Times New Roman" w:hAnsi="Times New Roman" w:cs="Times New Roman"/>
          <w:sz w:val="28"/>
          <w:szCs w:val="20"/>
          <w:lang w:val="kk-KZ" w:eastAsia="ru-RU"/>
        </w:rPr>
        <w:lastRenderedPageBreak/>
        <w:t xml:space="preserve">ҚОСЫМША </w:t>
      </w:r>
      <w:r w:rsidR="00126BB4">
        <w:rPr>
          <w:rFonts w:ascii="Times New Roman" w:eastAsia="Times New Roman" w:hAnsi="Times New Roman" w:cs="Times New Roman"/>
          <w:sz w:val="28"/>
          <w:szCs w:val="20"/>
          <w:lang w:val="kk-KZ" w:eastAsia="ru-RU"/>
        </w:rPr>
        <w:t>Е</w:t>
      </w:r>
    </w:p>
    <w:p w:rsidR="00150FFF" w:rsidRPr="00C87705" w:rsidRDefault="00150FFF" w:rsidP="00150FFF">
      <w:pPr>
        <w:spacing w:after="0" w:line="264" w:lineRule="auto"/>
        <w:jc w:val="right"/>
        <w:rPr>
          <w:rFonts w:ascii="Times New Roman" w:eastAsia="Times New Roman" w:hAnsi="Times New Roman" w:cs="Times New Roman"/>
          <w:sz w:val="28"/>
          <w:szCs w:val="20"/>
          <w:lang w:val="kk-KZ" w:eastAsia="ru-RU"/>
        </w:rPr>
      </w:pPr>
    </w:p>
    <w:p w:rsidR="00150FFF" w:rsidRPr="00C87705" w:rsidRDefault="00150FFF" w:rsidP="00271A02">
      <w:pPr>
        <w:spacing w:after="0" w:line="264" w:lineRule="auto"/>
        <w:ind w:firstLine="708"/>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Сырдария өзенінің Төменарық гидрологиялық бекетінің тұсындағы статистикалық сипаттамасы</w:t>
      </w: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25698E">
        <w:tc>
          <w:tcPr>
            <w:tcW w:w="709"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Times New Roman" w:eastAsia="Times New Roman" w:hAnsi="Times New Roman" w:cs="Times New Roman"/>
                <w:bCs/>
                <w:sz w:val="28"/>
                <w:szCs w:val="28"/>
                <w:lang w:val="kk-KZ" w:eastAsia="ru-RU"/>
              </w:rPr>
              <w:br/>
            </w:r>
          </w:p>
        </w:tc>
        <w:tc>
          <w:tcPr>
            <w:tcW w:w="1134"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Жыл</w:t>
            </w:r>
            <w:r w:rsidRPr="00C87705">
              <w:rPr>
                <w:rFonts w:ascii="Times New Roman" w:eastAsia="Times New Roman" w:hAnsi="Times New Roman" w:cs="Times New Roman"/>
                <w:bCs/>
                <w:sz w:val="28"/>
                <w:szCs w:val="28"/>
                <w:lang w:val="en-US" w:eastAsia="ru-RU"/>
              </w:rPr>
              <w:t>-</w:t>
            </w:r>
            <w:r w:rsidRPr="00C87705">
              <w:rPr>
                <w:rFonts w:ascii="Times New Roman" w:eastAsia="Times New Roman" w:hAnsi="Times New Roman" w:cs="Times New Roman"/>
                <w:bCs/>
                <w:sz w:val="28"/>
                <w:szCs w:val="28"/>
                <w:lang w:val="kk-KZ" w:eastAsia="ru-RU"/>
              </w:rPr>
              <w:t>дар</w:t>
            </w:r>
          </w:p>
        </w:tc>
        <w:tc>
          <w:tcPr>
            <w:tcW w:w="1559"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Calibri" w:eastAsia="Calibri" w:hAnsi="Calibri" w:cs="Times New Roman"/>
                <w:position w:val="-12"/>
                <w:sz w:val="28"/>
                <w:szCs w:val="28"/>
                <w:lang w:val="kk-KZ"/>
              </w:rPr>
              <w:object w:dxaOrig="345" w:dyaOrig="390">
                <v:shape id="_x0000_i1420" type="#_x0000_t75" style="width:13.8pt;height:22.45pt" o:ole="" fillcolor="window">
                  <v:imagedata r:id="rId653" o:title=""/>
                </v:shape>
                <o:OLEObject Type="Embed" ProgID="Equation.3" ShapeID="_x0000_i1420" DrawAspect="Content" ObjectID="_1807931786" r:id="rId677"/>
              </w:object>
            </w:r>
            <w:r w:rsidRPr="00C87705">
              <w:rPr>
                <w:rFonts w:ascii="Times New Roman" w:eastAsia="Times New Roman" w:hAnsi="Times New Roman" w:cs="Times New Roman"/>
                <w:bCs/>
                <w:sz w:val="28"/>
                <w:szCs w:val="28"/>
                <w:lang w:val="kk-KZ" w:eastAsia="ru-RU"/>
              </w:rPr>
              <w:t>),м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2402"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кішірею қатары </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Calibri" w:eastAsia="Calibri" w:hAnsi="Calibri" w:cs="Times New Roman"/>
                <w:position w:val="-12"/>
                <w:sz w:val="28"/>
                <w:szCs w:val="28"/>
                <w:lang w:val="kk-KZ"/>
              </w:rPr>
              <w:object w:dxaOrig="345" w:dyaOrig="375">
                <v:shape id="_x0000_i1421" type="#_x0000_t75" style="width:13.8pt;height:22.45pt" o:ole="" fillcolor="window">
                  <v:imagedata r:id="rId655" o:title=""/>
                </v:shape>
                <o:OLEObject Type="Embed" ProgID="Equation.3" ShapeID="_x0000_i1421" DrawAspect="Content" ObjectID="_1807931787" r:id="rId678"/>
              </w:object>
            </w:r>
            <w:r w:rsidRPr="00C87705">
              <w:rPr>
                <w:rFonts w:ascii="Times New Roman" w:eastAsia="Times New Roman" w:hAnsi="Times New Roman" w:cs="Times New Roman"/>
                <w:bCs/>
                <w:sz w:val="28"/>
                <w:szCs w:val="28"/>
                <w:lang w:val="kk-KZ" w:eastAsia="ru-RU"/>
              </w:rPr>
              <w:t>, 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8874" w:type="dxa"/>
            <w:gridSpan w:val="6"/>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 xml:space="preserve">Су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ның гидологиялық статистикалық сипатамалары</w:t>
            </w:r>
          </w:p>
        </w:tc>
      </w:tr>
      <w:tr w:rsidR="00150FFF" w:rsidRPr="00C87705" w:rsidTr="0025698E">
        <w:tc>
          <w:tcPr>
            <w:tcW w:w="70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134"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55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2402"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47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40"/>
                <w:sz w:val="28"/>
                <w:szCs w:val="28"/>
                <w:lang w:val="kk-KZ"/>
              </w:rPr>
              <w:object w:dxaOrig="1170" w:dyaOrig="855">
                <v:shape id="_x0000_i1422" type="#_x0000_t75" style="width:58.2pt;height:42.05pt" o:ole="" fillcolor="window">
                  <v:imagedata r:id="rId657" o:title=""/>
                </v:shape>
                <o:OLEObject Type="Embed" ProgID="Equation.3" ShapeID="_x0000_i1422" DrawAspect="Content" ObjectID="_1807931788" r:id="rId679"/>
              </w:object>
            </w:r>
          </w:p>
        </w:tc>
        <w:tc>
          <w:tcPr>
            <w:tcW w:w="1222"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765" w:dyaOrig="390">
                <v:shape id="_x0000_i1423" type="#_x0000_t75" style="width:35.7pt;height:22.45pt" o:ole="" fillcolor="window">
                  <v:imagedata r:id="rId659" o:title=""/>
                </v:shape>
                <o:OLEObject Type="Embed" ProgID="Equation.3" ShapeID="_x0000_i1423" DrawAspect="Content" ObjectID="_1807931789" r:id="rId680"/>
              </w:object>
            </w: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1170" w:dyaOrig="375">
                <v:shape id="_x0000_i1424" type="#_x0000_t75" style="width:58.2pt;height:22.45pt" o:ole="" fillcolor="window">
                  <v:imagedata r:id="rId661" o:title=""/>
                </v:shape>
                <o:OLEObject Type="Embed" ProgID="Equation.3" ShapeID="_x0000_i1424" DrawAspect="Content" ObjectID="_1807931790" r:id="rId681"/>
              </w:object>
            </w:r>
          </w:p>
        </w:tc>
        <w:tc>
          <w:tcPr>
            <w:tcW w:w="1843"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2"/>
                <w:sz w:val="28"/>
                <w:szCs w:val="28"/>
                <w:lang w:val="kk-KZ"/>
              </w:rPr>
              <w:object w:dxaOrig="1240" w:dyaOrig="480">
                <v:shape id="_x0000_i1425" type="#_x0000_t75" style="width:65.65pt;height:22.45pt" o:ole="" fillcolor="window">
                  <v:imagedata r:id="rId663" o:title=""/>
                </v:shape>
                <o:OLEObject Type="Embed" ProgID="Equation.3" ShapeID="_x0000_i1425" DrawAspect="Content" ObjectID="_1807931791" r:id="rId682"/>
              </w:object>
            </w:r>
          </w:p>
        </w:tc>
        <w:tc>
          <w:tcPr>
            <w:tcW w:w="1842"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position w:val="-12"/>
                <w:sz w:val="28"/>
                <w:szCs w:val="28"/>
                <w:lang w:val="kk-KZ"/>
              </w:rPr>
              <w:object w:dxaOrig="1219" w:dyaOrig="480">
                <v:shape id="_x0000_i1426" type="#_x0000_t75" style="width:59.35pt;height:22.45pt" o:ole="" fillcolor="window">
                  <v:imagedata r:id="rId665" o:title=""/>
                </v:shape>
                <o:OLEObject Type="Embed" ProgID="Equation.3" ShapeID="_x0000_i1426" DrawAspect="Content" ObjectID="_1807931792" r:id="rId683"/>
              </w:object>
            </w:r>
          </w:p>
        </w:tc>
        <w:tc>
          <w:tcPr>
            <w:tcW w:w="1070"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position w:val="-12"/>
                <w:sz w:val="28"/>
                <w:szCs w:val="28"/>
              </w:rPr>
              <w:object w:dxaOrig="315" w:dyaOrig="375">
                <v:shape id="_x0000_i1427" type="#_x0000_t75" style="width:13.8pt;height:22.45pt" o:ole="" fillcolor="window">
                  <v:imagedata r:id="rId667" o:title=""/>
                </v:shape>
                <o:OLEObject Type="Embed" ProgID="Equation.3" ShapeID="_x0000_i1427" DrawAspect="Content" ObjectID="_1807931793" r:id="rId684"/>
              </w:object>
            </w:r>
            <w:r w:rsidRPr="00C87705">
              <w:rPr>
                <w:rFonts w:ascii="Times New Roman" w:eastAsia="Calibri" w:hAnsi="Times New Roman" w:cs="Times New Roman"/>
                <w:sz w:val="28"/>
                <w:szCs w:val="28"/>
              </w:rPr>
              <w:t>,%</w:t>
            </w:r>
          </w:p>
        </w:tc>
      </w:tr>
      <w:tr w:rsidR="00150FFF" w:rsidRPr="00C87705" w:rsidTr="0025698E">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803,1</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1143,0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D57EB5" w:rsidRPr="00C87705" w:rsidRDefault="00D57EB5"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0,87</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797,0</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1020,0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0,50</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D57EB5" w:rsidRPr="00C87705" w:rsidRDefault="00D57EB5"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1913</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725,0</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993,7</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0,1296</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2,63</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1914</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775,4</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988,5</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0,46</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0,2116</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0,097336</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1915</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590,1</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986,0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4,38</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1916</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985,0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5,27</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1917</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617,8</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926,8</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6,14</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1918</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895,9</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2,39</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9</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1919</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872,0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2,84</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7,89</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10</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1920</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1143,0</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871,0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2,15</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3,99</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1,3225</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1,520875</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11</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988,5</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856,0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4,84</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0,7225</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0,614125</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9,64</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12</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839,0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5,29</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10,52</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13</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895,9</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836,0</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5,97</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0,4674</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0,314432</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11,40</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14</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679,6</w:t>
            </w:r>
          </w:p>
        </w:tc>
        <w:tc>
          <w:tcPr>
            <w:tcW w:w="2402"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834,1</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1,28</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6,25</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0,0784</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12,28</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15</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834,1</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6,27</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13,15</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16</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463,3</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818,6</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6,14</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D57EB5" w:rsidRPr="00C87705" w:rsidRDefault="00D57EB5"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14,03</w:t>
            </w:r>
          </w:p>
        </w:tc>
      </w:tr>
      <w:tr w:rsidR="00D57EB5" w:rsidRPr="00C87705" w:rsidTr="0025698E">
        <w:tc>
          <w:tcPr>
            <w:tcW w:w="709"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17</w:t>
            </w:r>
          </w:p>
        </w:tc>
        <w:tc>
          <w:tcPr>
            <w:tcW w:w="1134" w:type="dxa"/>
          </w:tcPr>
          <w:p w:rsidR="00D57EB5" w:rsidRPr="00C87705" w:rsidRDefault="00D57EB5"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D57EB5" w:rsidRPr="00C87705" w:rsidRDefault="00D57EB5"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803,1</w:t>
            </w:r>
          </w:p>
        </w:tc>
        <w:tc>
          <w:tcPr>
            <w:tcW w:w="2402" w:type="dxa"/>
          </w:tcPr>
          <w:p w:rsidR="00D57EB5" w:rsidRPr="00C87705" w:rsidRDefault="00D57EB5"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803,1</w:t>
            </w:r>
          </w:p>
        </w:tc>
        <w:tc>
          <w:tcPr>
            <w:tcW w:w="1479"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D57EB5" w:rsidRPr="00C87705" w:rsidRDefault="00D57EB5"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6,65</w:t>
            </w:r>
          </w:p>
        </w:tc>
        <w:tc>
          <w:tcPr>
            <w:tcW w:w="1843"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D57EB5" w:rsidRPr="00C87705" w:rsidRDefault="00D57EB5"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D57EB5" w:rsidRPr="00C87705" w:rsidRDefault="00123672"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14,95</w:t>
            </w:r>
          </w:p>
        </w:tc>
      </w:tr>
    </w:tbl>
    <w:p w:rsidR="00B24E74" w:rsidRPr="00C87705" w:rsidRDefault="00B24E74">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 xml:space="preserve">Қосымжа </w:t>
      </w:r>
      <w:r w:rsidR="00126BB4">
        <w:rPr>
          <w:rFonts w:ascii="Times New Roman" w:hAnsi="Times New Roman" w:cs="Times New Roman"/>
          <w:sz w:val="28"/>
          <w:szCs w:val="28"/>
          <w:lang w:val="kk-KZ"/>
        </w:rPr>
        <w:t>Е</w:t>
      </w:r>
      <w:r w:rsidR="00A37CFE" w:rsidRPr="00C87705">
        <w:rPr>
          <w:rFonts w:ascii="Times New Roman" w:hAnsi="Times New Roman" w:cs="Times New Roman"/>
          <w:sz w:val="28"/>
          <w:szCs w:val="28"/>
          <w:lang w:val="kk-KZ"/>
        </w:rPr>
        <w:t xml:space="preserve"> -</w:t>
      </w:r>
      <w:r w:rsidRPr="00C87705">
        <w:rPr>
          <w:rFonts w:ascii="Times New Roman" w:hAnsi="Times New Roman" w:cs="Times New Roman"/>
          <w:sz w:val="28"/>
          <w:szCs w:val="28"/>
          <w:lang w:val="kk-KZ"/>
        </w:rPr>
        <w:t xml:space="preserve"> жалғасы</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25698E">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834,1</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803,1</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0,3249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0,185193</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15,78</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797,0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7,67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16,66</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818,6</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775,4</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8,21</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0,2916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0,157464</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17,54</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18,42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617,8</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8,39</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19,29</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926,8</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772,2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9,13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0,5476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0,405224</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20,17</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993,7</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772,2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10,00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0,7569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0,638503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21,05</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 xml:space="preserve">695,1 </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772,2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1,30</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21,92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710,5</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725,0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0,1089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0,035937</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22,80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710,5</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10,65</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23,68</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432,4</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703,0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-0,19</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10,46</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0,0361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-0,006859</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24,56</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695,1</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25,43</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648,7</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691,0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10,52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26,31</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772,2</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690,0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27,19</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834,1</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678,0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11,54</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0,3249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0,185193</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28,07</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494,3</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648,7</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11,47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-0,060343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28,94</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383,2</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617,8</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11,19</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0,0748</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494,3</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617,8</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30,70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469,6</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602,0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31,57</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333,7</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563,0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0,1369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-0,050653</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32,45</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540,6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33,33</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856,0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540,6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0,61</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11,08</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0,3721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0,226981</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34,21</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540,6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35,08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 xml:space="preserve">Қосымжа </w:t>
      </w:r>
      <w:r w:rsidR="00126BB4">
        <w:rPr>
          <w:rFonts w:ascii="Times New Roman" w:hAnsi="Times New Roman" w:cs="Times New Roman"/>
          <w:sz w:val="28"/>
          <w:szCs w:val="28"/>
          <w:lang w:val="kk-KZ"/>
        </w:rPr>
        <w:t>Е</w:t>
      </w:r>
      <w:r w:rsidR="00A37CFE" w:rsidRPr="00C87705">
        <w:rPr>
          <w:rFonts w:ascii="Times New Roman" w:hAnsi="Times New Roman" w:cs="Times New Roman"/>
          <w:sz w:val="28"/>
          <w:szCs w:val="28"/>
          <w:lang w:val="kk-KZ"/>
        </w:rPr>
        <w:t xml:space="preserve"> -</w:t>
      </w:r>
      <w:r w:rsidRPr="00C87705">
        <w:rPr>
          <w:rFonts w:ascii="Times New Roman" w:hAnsi="Times New Roman" w:cs="Times New Roman"/>
          <w:sz w:val="28"/>
          <w:szCs w:val="28"/>
          <w:lang w:val="kk-KZ"/>
        </w:rPr>
        <w:t xml:space="preserve"> жалғасы</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B24E74">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602,0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536,8</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11,16</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35,96</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1020,0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509,0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1,91</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0,91</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12,07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0,8281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0,753571</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36,84</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872,0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505,9</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12,71</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0,4096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0,262144</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37,71</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986,0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505,0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1,66</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0,4356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0,287496</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38,59</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703,0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505,0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13,69</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39,47</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678,0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500,0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13,96</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40,35</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431,0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495,8</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-0,19</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0,0361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-0,006859</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41,22</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836,0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494,3</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14,34</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0,3249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0,185193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42,10</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871,0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494,3</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1,64</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14,98</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0,4096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0,262144</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42,98</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985,0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489,0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15,83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0,7225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0,614125</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43,85</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423,0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485,5</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15,62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44,73</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294,0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478,0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15,17</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45,61</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563,0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473,7</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1,06</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0,06</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15,23</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46,49</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690,0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469,6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0,29</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0,0841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0,024389</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47,36</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247,0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464,6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0,46</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14,98</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0,2916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-0,157464</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48,24</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509,0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463,3</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14,94</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49,12</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439,0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461,2</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14,76</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50,0</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438,0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450,6</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14,58</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-0,005832</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50,87</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839,0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14,40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-0,005832</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51,75</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489,0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447,9</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14,32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52,63</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426,0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447,9</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0,80</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14,12</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0,0400</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-0,008000</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53,50</w:t>
            </w:r>
          </w:p>
        </w:tc>
      </w:tr>
      <w:tr w:rsidR="00123672" w:rsidRPr="00C87705" w:rsidTr="00B24E74">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442,0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442,0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13,95</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54,38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25698E" w:rsidRPr="00C87705" w:rsidRDefault="0025698E"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 xml:space="preserve">Қосымжа </w:t>
      </w:r>
      <w:r w:rsidR="00126BB4">
        <w:rPr>
          <w:rFonts w:ascii="Times New Roman" w:hAnsi="Times New Roman" w:cs="Times New Roman"/>
          <w:sz w:val="28"/>
          <w:szCs w:val="28"/>
          <w:lang w:val="kk-KZ"/>
        </w:rPr>
        <w:t>Е</w:t>
      </w:r>
      <w:r w:rsidR="00A37CFE" w:rsidRPr="00C87705">
        <w:rPr>
          <w:rFonts w:ascii="Times New Roman" w:hAnsi="Times New Roman" w:cs="Times New Roman"/>
          <w:sz w:val="28"/>
          <w:szCs w:val="28"/>
          <w:lang w:val="kk-KZ"/>
        </w:rPr>
        <w:t xml:space="preserve"> -</w:t>
      </w:r>
      <w:r w:rsidRPr="00C87705">
        <w:rPr>
          <w:rFonts w:ascii="Times New Roman" w:hAnsi="Times New Roman" w:cs="Times New Roman"/>
          <w:sz w:val="28"/>
          <w:szCs w:val="28"/>
          <w:lang w:val="kk-KZ"/>
        </w:rPr>
        <w:t xml:space="preserve"> жалғасы</w:t>
      </w: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25698E">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439,0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13,90</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0,0025</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55,26</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438,0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0,38</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13,28</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0,3844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-0,238328</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56,14</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432,4</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-0,77</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15,51</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0,5929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-0,456533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57,01</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148,0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431,0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-0,73</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11,78</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0,5329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-0,389017</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57,89</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426,0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11,06</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0,5184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-0,373248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58,77</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207,0</w:t>
            </w:r>
          </w:p>
        </w:tc>
        <w:tc>
          <w:tcPr>
            <w:tcW w:w="2402" w:type="dxa"/>
          </w:tcPr>
          <w:p w:rsidR="00123672" w:rsidRPr="00C87705" w:rsidRDefault="00123672"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423,0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0,39</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-0,61</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10,45</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0,3721</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0,226981</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59,64</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347,0</w:t>
            </w:r>
          </w:p>
        </w:tc>
        <w:tc>
          <w:tcPr>
            <w:tcW w:w="2402" w:type="dxa"/>
          </w:tcPr>
          <w:p w:rsidR="00123672" w:rsidRPr="00E67601" w:rsidRDefault="00123672"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415,0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0,67</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-0,33</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10,12</w:t>
            </w:r>
          </w:p>
        </w:tc>
        <w:tc>
          <w:tcPr>
            <w:tcW w:w="1843"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0,1089</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-0,035937</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60,52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277,0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404,9</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0,65</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10,10</w:t>
            </w:r>
          </w:p>
        </w:tc>
        <w:tc>
          <w:tcPr>
            <w:tcW w:w="1843"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0,1225</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-0,042875</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61,40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270,0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400,5</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0,52</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9,68</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0,1764</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-0,074088</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62,28</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388,4</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-0,49</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9,19</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0,2401</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-0,117649</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63,15</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388,0</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0,44</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8,63</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0,3136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-0,175616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64,03</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182,0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386,5</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7,97</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0,4356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-0,287496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64,91</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75</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197,0</w:t>
            </w:r>
          </w:p>
        </w:tc>
        <w:tc>
          <w:tcPr>
            <w:tcW w:w="240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383,2</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0,34</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7,31</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0,4356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-0,287496</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65,78</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76</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159,0</w:t>
            </w:r>
          </w:p>
        </w:tc>
        <w:tc>
          <w:tcPr>
            <w:tcW w:w="240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383,2</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0,37</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-0,63</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6,68</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0,3969</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66,66</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77</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273,0</w:t>
            </w:r>
          </w:p>
        </w:tc>
        <w:tc>
          <w:tcPr>
            <w:tcW w:w="240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378,0</w:t>
            </w:r>
          </w:p>
        </w:tc>
        <w:tc>
          <w:tcPr>
            <w:tcW w:w="1479"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0,52</w:t>
            </w:r>
          </w:p>
        </w:tc>
        <w:tc>
          <w:tcPr>
            <w:tcW w:w="1222"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-0,48</w:t>
            </w:r>
          </w:p>
        </w:tc>
        <w:tc>
          <w:tcPr>
            <w:tcW w:w="1418" w:type="dxa"/>
          </w:tcPr>
          <w:p w:rsidR="00123672" w:rsidRPr="00C87705" w:rsidRDefault="00123672"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6,20</w:t>
            </w:r>
          </w:p>
        </w:tc>
        <w:tc>
          <w:tcPr>
            <w:tcW w:w="1843"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-0,2304</w:t>
            </w:r>
          </w:p>
        </w:tc>
        <w:tc>
          <w:tcPr>
            <w:tcW w:w="1842" w:type="dxa"/>
          </w:tcPr>
          <w:p w:rsidR="00123672" w:rsidRPr="00C87705" w:rsidRDefault="00123672"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-0,110592</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67,54</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78</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500,0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376,0</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5,98</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0,4900</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-0,343000</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68,42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79</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w:t>
            </w:r>
          </w:p>
        </w:tc>
        <w:tc>
          <w:tcPr>
            <w:tcW w:w="240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347,0</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-0,49</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4,49</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0,2401</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-0,117649</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69,29</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80</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340,0</w:t>
            </w:r>
          </w:p>
        </w:tc>
        <w:tc>
          <w:tcPr>
            <w:tcW w:w="240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345,2</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0,94</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5,43</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70,17</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81</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343,0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344,6</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0,60</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5,03</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0,1600</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-0,064000</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71,05</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388,0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343,0</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4,67</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0,1296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71,92</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83</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473,7</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340,0</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4,31</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0,1296</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72,80</w:t>
            </w:r>
          </w:p>
        </w:tc>
      </w:tr>
      <w:tr w:rsidR="00123672" w:rsidRPr="00C87705" w:rsidTr="0025698E">
        <w:tc>
          <w:tcPr>
            <w:tcW w:w="709"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w:t>
            </w:r>
          </w:p>
        </w:tc>
        <w:tc>
          <w:tcPr>
            <w:tcW w:w="1134" w:type="dxa"/>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123672" w:rsidRPr="00C87705" w:rsidRDefault="00123672"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478,0</w:t>
            </w:r>
          </w:p>
        </w:tc>
        <w:tc>
          <w:tcPr>
            <w:tcW w:w="2402" w:type="dxa"/>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339,8</w:t>
            </w:r>
          </w:p>
        </w:tc>
        <w:tc>
          <w:tcPr>
            <w:tcW w:w="1479"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0,73</w:t>
            </w:r>
          </w:p>
        </w:tc>
        <w:tc>
          <w:tcPr>
            <w:tcW w:w="1222"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w:t>
            </w:r>
          </w:p>
        </w:tc>
        <w:tc>
          <w:tcPr>
            <w:tcW w:w="1418" w:type="dxa"/>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4,04</w:t>
            </w:r>
          </w:p>
        </w:tc>
        <w:tc>
          <w:tcPr>
            <w:tcW w:w="1843"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73,68</w:t>
            </w:r>
          </w:p>
        </w:tc>
      </w:tr>
      <w:tr w:rsidR="00123672" w:rsidRPr="00C87705" w:rsidTr="00256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4" w:space="0" w:color="auto"/>
              <w:left w:val="single" w:sz="4" w:space="0" w:color="auto"/>
              <w:bottom w:val="single" w:sz="4" w:space="0" w:color="auto"/>
              <w:right w:val="single" w:sz="4" w:space="0" w:color="auto"/>
            </w:tcBorders>
          </w:tcPr>
          <w:p w:rsidR="00123672" w:rsidRPr="00C87705" w:rsidRDefault="00123672"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w:t>
            </w:r>
          </w:p>
        </w:tc>
        <w:tc>
          <w:tcPr>
            <w:tcW w:w="1134" w:type="dxa"/>
            <w:tcBorders>
              <w:top w:val="single" w:sz="4" w:space="0" w:color="auto"/>
              <w:left w:val="single" w:sz="4" w:space="0" w:color="auto"/>
              <w:bottom w:val="single" w:sz="4" w:space="0" w:color="auto"/>
              <w:right w:val="single" w:sz="4" w:space="0" w:color="auto"/>
            </w:tcBorders>
          </w:tcPr>
          <w:p w:rsidR="00123672" w:rsidRPr="00C87705" w:rsidRDefault="00123672"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Borders>
              <w:top w:val="single" w:sz="4" w:space="0" w:color="auto"/>
              <w:left w:val="single" w:sz="4" w:space="0" w:color="auto"/>
              <w:bottom w:val="single" w:sz="4" w:space="0" w:color="auto"/>
              <w:right w:val="single" w:sz="4" w:space="0" w:color="auto"/>
            </w:tcBorders>
          </w:tcPr>
          <w:p w:rsidR="00123672" w:rsidRPr="00C87705" w:rsidRDefault="00123672"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461,2</w:t>
            </w:r>
          </w:p>
        </w:tc>
        <w:tc>
          <w:tcPr>
            <w:tcW w:w="2402"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333,7</w:t>
            </w:r>
          </w:p>
        </w:tc>
        <w:tc>
          <w:tcPr>
            <w:tcW w:w="1479"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w:t>
            </w:r>
          </w:p>
        </w:tc>
        <w:tc>
          <w:tcPr>
            <w:tcW w:w="1222"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3,93</w:t>
            </w:r>
          </w:p>
        </w:tc>
        <w:tc>
          <w:tcPr>
            <w:tcW w:w="1843"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Borders>
              <w:top w:val="single" w:sz="4" w:space="0" w:color="auto"/>
              <w:left w:val="single" w:sz="4" w:space="0" w:color="auto"/>
              <w:bottom w:val="single" w:sz="4" w:space="0" w:color="auto"/>
              <w:right w:val="single" w:sz="4" w:space="0" w:color="auto"/>
            </w:tcBorders>
          </w:tcPr>
          <w:p w:rsidR="00123672" w:rsidRPr="00C87705" w:rsidRDefault="00123672"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74,56</w:t>
            </w:r>
          </w:p>
        </w:tc>
      </w:tr>
    </w:tbl>
    <w:p w:rsidR="00D710E3" w:rsidRDefault="00D710E3" w:rsidP="00B24E74">
      <w:pPr>
        <w:rPr>
          <w:rFonts w:ascii="Times New Roman" w:hAnsi="Times New Roman" w:cs="Times New Roman"/>
          <w:sz w:val="28"/>
          <w:szCs w:val="28"/>
          <w:lang w:val="kk-KZ"/>
        </w:rPr>
      </w:pPr>
    </w:p>
    <w:p w:rsidR="00B24E74" w:rsidRPr="00C87705" w:rsidRDefault="00B24E74" w:rsidP="00B24E74">
      <w:pPr>
        <w:rPr>
          <w:rFonts w:ascii="Times New Roman" w:hAnsi="Times New Roman" w:cs="Times New Roman"/>
          <w:sz w:val="28"/>
          <w:szCs w:val="28"/>
          <w:lang w:val="kk-KZ"/>
        </w:rPr>
      </w:pPr>
      <w:r w:rsidRPr="00C87705">
        <w:rPr>
          <w:rFonts w:ascii="Times New Roman" w:hAnsi="Times New Roman" w:cs="Times New Roman"/>
          <w:sz w:val="28"/>
          <w:szCs w:val="28"/>
          <w:lang w:val="kk-KZ"/>
        </w:rPr>
        <w:lastRenderedPageBreak/>
        <w:t>Қосым</w:t>
      </w:r>
      <w:r w:rsidR="00924B3F">
        <w:rPr>
          <w:rFonts w:ascii="Times New Roman" w:hAnsi="Times New Roman" w:cs="Times New Roman"/>
          <w:sz w:val="28"/>
          <w:szCs w:val="28"/>
          <w:lang w:val="kk-KZ"/>
        </w:rPr>
        <w:t>ш</w:t>
      </w:r>
      <w:r w:rsidRPr="00C87705">
        <w:rPr>
          <w:rFonts w:ascii="Times New Roman" w:hAnsi="Times New Roman" w:cs="Times New Roman"/>
          <w:sz w:val="28"/>
          <w:szCs w:val="28"/>
          <w:lang w:val="kk-KZ"/>
        </w:rPr>
        <w:t xml:space="preserve">а </w:t>
      </w:r>
      <w:r w:rsidR="00126BB4">
        <w:rPr>
          <w:rFonts w:ascii="Times New Roman" w:hAnsi="Times New Roman" w:cs="Times New Roman"/>
          <w:sz w:val="28"/>
          <w:szCs w:val="28"/>
          <w:lang w:val="kk-KZ"/>
        </w:rPr>
        <w:t>Е</w:t>
      </w:r>
      <w:r w:rsidRPr="00C87705">
        <w:rPr>
          <w:rFonts w:ascii="Times New Roman" w:hAnsi="Times New Roman" w:cs="Times New Roman"/>
          <w:sz w:val="28"/>
          <w:szCs w:val="28"/>
          <w:lang w:val="kk-KZ"/>
        </w:rPr>
        <w:t xml:space="preserve"> </w:t>
      </w:r>
      <w:r w:rsidR="00A37CFE" w:rsidRPr="00C87705">
        <w:rPr>
          <w:rFonts w:ascii="Times New Roman" w:hAnsi="Times New Roman" w:cs="Times New Roman"/>
          <w:sz w:val="28"/>
          <w:szCs w:val="28"/>
          <w:lang w:val="kk-KZ"/>
        </w:rPr>
        <w:t xml:space="preserve">- </w:t>
      </w:r>
      <w:r w:rsidRPr="00C87705">
        <w:rPr>
          <w:rFonts w:ascii="Times New Roman" w:hAnsi="Times New Roman" w:cs="Times New Roman"/>
          <w:sz w:val="28"/>
          <w:szCs w:val="28"/>
          <w:lang w:val="kk-KZ"/>
        </w:rPr>
        <w:t>жалғасы</w:t>
      </w:r>
    </w:p>
    <w:tbl>
      <w:tblPr>
        <w:tblW w:w="14678" w:type="dxa"/>
        <w:tblInd w:w="108" w:type="dxa"/>
        <w:tblLayout w:type="fixed"/>
        <w:tblLook w:val="04A0"/>
      </w:tblPr>
      <w:tblGrid>
        <w:gridCol w:w="709"/>
        <w:gridCol w:w="1134"/>
        <w:gridCol w:w="1559"/>
        <w:gridCol w:w="2402"/>
        <w:gridCol w:w="1479"/>
        <w:gridCol w:w="1222"/>
        <w:gridCol w:w="1418"/>
        <w:gridCol w:w="1843"/>
        <w:gridCol w:w="1842"/>
        <w:gridCol w:w="1070"/>
      </w:tblGrid>
      <w:tr w:rsidR="00150FFF" w:rsidRPr="00C87705" w:rsidTr="0025698E">
        <w:tc>
          <w:tcPr>
            <w:tcW w:w="709"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1</w:t>
            </w:r>
          </w:p>
        </w:tc>
        <w:tc>
          <w:tcPr>
            <w:tcW w:w="1134"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w:t>
            </w:r>
          </w:p>
        </w:tc>
        <w:tc>
          <w:tcPr>
            <w:tcW w:w="1559"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3</w:t>
            </w:r>
          </w:p>
        </w:tc>
        <w:tc>
          <w:tcPr>
            <w:tcW w:w="2402"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4</w:t>
            </w:r>
          </w:p>
        </w:tc>
        <w:tc>
          <w:tcPr>
            <w:tcW w:w="1479"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5</w:t>
            </w:r>
          </w:p>
        </w:tc>
        <w:tc>
          <w:tcPr>
            <w:tcW w:w="1222"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6</w:t>
            </w:r>
          </w:p>
        </w:tc>
        <w:tc>
          <w:tcPr>
            <w:tcW w:w="1418"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7</w:t>
            </w:r>
          </w:p>
        </w:tc>
        <w:tc>
          <w:tcPr>
            <w:tcW w:w="1843"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8</w:t>
            </w:r>
          </w:p>
        </w:tc>
        <w:tc>
          <w:tcPr>
            <w:tcW w:w="1842"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9</w:t>
            </w:r>
          </w:p>
        </w:tc>
        <w:tc>
          <w:tcPr>
            <w:tcW w:w="1070" w:type="dxa"/>
            <w:tcBorders>
              <w:top w:val="single" w:sz="4" w:space="0" w:color="auto"/>
              <w:left w:val="single" w:sz="4" w:space="0" w:color="auto"/>
              <w:bottom w:val="single" w:sz="4" w:space="0" w:color="auto"/>
              <w:right w:val="single" w:sz="4" w:space="0" w:color="auto"/>
            </w:tcBorders>
          </w:tcPr>
          <w:p w:rsidR="00150FFF" w:rsidRPr="00C87705" w:rsidRDefault="00B24E74" w:rsidP="00150FFF">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10</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en-US"/>
              </w:rPr>
            </w:pPr>
            <w:r w:rsidRPr="00C87705">
              <w:rPr>
                <w:rFonts w:ascii="Times New Roman" w:eastAsia="Times New Roman" w:hAnsi="Times New Roman" w:cs="Times New Roman"/>
                <w:sz w:val="26"/>
                <w:szCs w:val="26"/>
                <w:lang w:val="en-US"/>
              </w:rPr>
              <w:t>86</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1996</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303,4</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333,7</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0,90</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3,83</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75,43</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en-US"/>
              </w:rPr>
            </w:pPr>
            <w:r w:rsidRPr="00C87705">
              <w:rPr>
                <w:rFonts w:ascii="Times New Roman" w:eastAsia="Times New Roman" w:hAnsi="Times New Roman" w:cs="Times New Roman"/>
                <w:sz w:val="26"/>
                <w:szCs w:val="26"/>
                <w:lang w:val="en-US"/>
              </w:rPr>
              <w:t>87</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1997</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388,4</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328,3</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3,70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76,13</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88</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1998</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339,8</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320,0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0,57</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-0,43</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3,27</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0,1849</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-0,079507</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77,19</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89</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1999</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485,5</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303,4</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0,73</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-0,27</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3,00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0,0729</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-0,019683</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78,07</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90</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2000</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 xml:space="preserve">400,5 </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303,4</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0,64</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-0,36</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2,64</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0,1296</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-0,046656</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78,94</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91</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2001</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292,0</w:t>
            </w:r>
          </w:p>
        </w:tc>
        <w:tc>
          <w:tcPr>
            <w:tcW w:w="2402" w:type="dxa"/>
            <w:tcBorders>
              <w:top w:val="single" w:sz="4" w:space="0" w:color="auto"/>
              <w:left w:val="single" w:sz="4" w:space="0" w:color="auto"/>
              <w:bottom w:val="single" w:sz="4" w:space="0" w:color="auto"/>
              <w:right w:val="single" w:sz="4" w:space="0" w:color="auto"/>
            </w:tcBorders>
          </w:tcPr>
          <w:p w:rsidR="009858FB" w:rsidRPr="00E67601" w:rsidRDefault="009858FB" w:rsidP="00B24E7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302,0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0,56</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-0,44</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2,20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eastAsia="ru-RU"/>
              </w:rPr>
            </w:pPr>
            <w:r>
              <w:rPr>
                <w:rFonts w:ascii="Times New Roman" w:eastAsia="Times New Roman" w:hAnsi="Times New Roman" w:cs="Times New Roman"/>
                <w:sz w:val="26"/>
                <w:szCs w:val="26"/>
                <w:lang w:val="kk-KZ" w:eastAsia="ru-RU"/>
              </w:rPr>
              <w:t>0,1936</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eastAsia="ru-RU"/>
              </w:rPr>
            </w:pPr>
            <w:r>
              <w:rPr>
                <w:rFonts w:ascii="Times New Roman" w:eastAsia="Times New Roman" w:hAnsi="Times New Roman" w:cs="Times New Roman"/>
                <w:sz w:val="26"/>
                <w:szCs w:val="26"/>
                <w:lang w:val="kk-KZ" w:eastAsia="ru-RU"/>
              </w:rPr>
              <w:t>-0,085184</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79,82</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92</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2002</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464,6</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294,0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0,91</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-0,09</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2,55</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0,0081</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-0,000729</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80,71</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93</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2003</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495,8</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292,0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2,30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0,0625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-0,015625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81,57</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94</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2004</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505,9</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277,0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-0,45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1,85</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0,2025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-0,091125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82,45</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95</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2005</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536,8</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eastAsia="ru-RU"/>
              </w:rPr>
            </w:pPr>
            <w:r w:rsidRPr="00C87705">
              <w:rPr>
                <w:rFonts w:ascii="Times New Roman" w:eastAsia="Calibri" w:hAnsi="Times New Roman" w:cs="Times New Roman"/>
                <w:sz w:val="26"/>
                <w:szCs w:val="26"/>
              </w:rPr>
              <w:t>273,0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0,87</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-0,13</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1,72</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0,0196</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-0,002197</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83,33</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96</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2006</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386,5</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270,0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0,93</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-0,07</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1,65</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0,0049</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-0,000343</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84,21</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97</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2007</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344,6</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eastAsia="ru-RU"/>
              </w:rPr>
            </w:pPr>
            <w:r w:rsidRPr="00C87705">
              <w:rPr>
                <w:rFonts w:ascii="Times New Roman" w:eastAsia="Calibri" w:hAnsi="Times New Roman" w:cs="Times New Roman"/>
                <w:sz w:val="26"/>
                <w:szCs w:val="26"/>
              </w:rPr>
              <w:t>266,7</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0,95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-0,05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1,60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-0,000125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85,08</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98</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2008</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266,7</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247,0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1,01</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0,01</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1,61</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0,0001</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0,000001</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85,96</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99</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2009</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376,0</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233,0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0,73</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-0,27</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1,34</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0,0729</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-0,019683</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86,84</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100</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2010</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691,0</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eastAsia="ru-RU"/>
              </w:rPr>
            </w:pPr>
            <w:r w:rsidRPr="00C87705">
              <w:rPr>
                <w:rFonts w:ascii="Times New Roman" w:eastAsia="Calibri" w:hAnsi="Times New Roman" w:cs="Times New Roman"/>
                <w:sz w:val="26"/>
                <w:szCs w:val="26"/>
              </w:rPr>
              <w:t>207,0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0,65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-0,35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0,99</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0,1225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-0,042875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87,71</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101</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2011</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328,3</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eastAsia="ru-RU"/>
              </w:rPr>
            </w:pPr>
            <w:r w:rsidRPr="00C87705">
              <w:rPr>
                <w:rFonts w:ascii="Times New Roman" w:eastAsia="Calibri" w:hAnsi="Times New Roman" w:cs="Times New Roman"/>
                <w:sz w:val="26"/>
                <w:szCs w:val="26"/>
              </w:rPr>
              <w:t>200,0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0,50</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-0,50</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0,49</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0,2500</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-0,125000</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88,59</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102</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2012</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450,6</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197,0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0,71</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-0,29</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0,0841</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-0,024389</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89,47</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103</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2013</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303,4</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182,0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1,30</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0,30</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0,0900</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0,027000</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90,35</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104</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2014</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404,9</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rPr>
            </w:pPr>
            <w:r w:rsidRPr="00C87705">
              <w:rPr>
                <w:rFonts w:ascii="Times New Roman" w:eastAsia="Calibri" w:hAnsi="Times New Roman" w:cs="Times New Roman"/>
                <w:sz w:val="26"/>
                <w:szCs w:val="26"/>
              </w:rPr>
              <w:t>182,0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0,62</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-0,38</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0,12</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0,1444</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-0,054872</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91,22</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105</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2015</w:t>
            </w:r>
          </w:p>
        </w:tc>
        <w:tc>
          <w:tcPr>
            <w:tcW w:w="155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rPr>
              <w:t>345,2</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159,0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0,85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-0,15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-0,03</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0,0225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-0,003375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92,10</w:t>
            </w:r>
          </w:p>
        </w:tc>
      </w:tr>
      <w:tr w:rsidR="009858FB" w:rsidRPr="00C87705" w:rsidTr="00AD1FD9">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rPr>
              <w:t>106</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2016</w:t>
            </w:r>
          </w:p>
        </w:tc>
        <w:tc>
          <w:tcPr>
            <w:tcW w:w="1559" w:type="dxa"/>
            <w:tcBorders>
              <w:top w:val="single" w:sz="4" w:space="0" w:color="auto"/>
              <w:left w:val="single" w:sz="4" w:space="0" w:color="auto"/>
              <w:bottom w:val="single" w:sz="4" w:space="0" w:color="auto"/>
              <w:right w:val="single" w:sz="4" w:space="0" w:color="auto"/>
            </w:tcBorders>
            <w:vAlign w:val="center"/>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357,0</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151,0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0,57</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-0,43</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-0,46</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0,1849</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-0,079507</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92,98</w:t>
            </w:r>
          </w:p>
        </w:tc>
      </w:tr>
      <w:tr w:rsidR="009858FB" w:rsidRPr="00C87705" w:rsidTr="00AD1FD9">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rPr>
              <w:t>107</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2017</w:t>
            </w:r>
          </w:p>
        </w:tc>
        <w:tc>
          <w:tcPr>
            <w:tcW w:w="1559" w:type="dxa"/>
            <w:tcBorders>
              <w:top w:val="single" w:sz="4" w:space="0" w:color="auto"/>
              <w:left w:val="single" w:sz="4" w:space="0" w:color="auto"/>
              <w:bottom w:val="single" w:sz="4" w:space="0" w:color="auto"/>
              <w:right w:val="single" w:sz="4" w:space="0" w:color="auto"/>
            </w:tcBorders>
            <w:vAlign w:val="center"/>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586,0</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148,0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0,76</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-0,24</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-0,70</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0,0576</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-0,013824</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93,85</w:t>
            </w:r>
          </w:p>
        </w:tc>
      </w:tr>
      <w:tr w:rsidR="009858FB" w:rsidRPr="00C87705" w:rsidTr="00AD1FD9">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rPr>
              <w:t>108</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315,0</w:t>
            </w:r>
          </w:p>
        </w:tc>
        <w:tc>
          <w:tcPr>
            <w:tcW w:w="240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en-US"/>
              </w:rPr>
            </w:pPr>
            <w:r w:rsidRPr="00C87705">
              <w:rPr>
                <w:rFonts w:ascii="Times New Roman" w:eastAsia="Calibri" w:hAnsi="Times New Roman" w:cs="Times New Roman"/>
                <w:sz w:val="26"/>
                <w:szCs w:val="26"/>
              </w:rPr>
              <w:t>121,0</w:t>
            </w:r>
          </w:p>
        </w:tc>
        <w:tc>
          <w:tcPr>
            <w:tcW w:w="1479"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0,65</w:t>
            </w:r>
          </w:p>
        </w:tc>
        <w:tc>
          <w:tcPr>
            <w:tcW w:w="122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-0,35</w:t>
            </w:r>
          </w:p>
        </w:tc>
        <w:tc>
          <w:tcPr>
            <w:tcW w:w="1418"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Calibri" w:hAnsi="Times New Roman" w:cs="Times New Roman"/>
                <w:sz w:val="26"/>
                <w:szCs w:val="26"/>
                <w:lang w:val="kk-KZ"/>
              </w:rPr>
              <w:t>-1,05</w:t>
            </w:r>
          </w:p>
        </w:tc>
        <w:tc>
          <w:tcPr>
            <w:tcW w:w="1843"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0,1225</w:t>
            </w:r>
          </w:p>
        </w:tc>
        <w:tc>
          <w:tcPr>
            <w:tcW w:w="1842"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-0,042875</w:t>
            </w:r>
          </w:p>
        </w:tc>
        <w:tc>
          <w:tcPr>
            <w:tcW w:w="1070" w:type="dxa"/>
            <w:tcBorders>
              <w:top w:val="single" w:sz="4" w:space="0" w:color="auto"/>
              <w:left w:val="single" w:sz="4" w:space="0" w:color="auto"/>
              <w:bottom w:val="single" w:sz="4" w:space="0" w:color="auto"/>
              <w:right w:val="single" w:sz="4" w:space="0" w:color="auto"/>
            </w:tcBorders>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94,73</w:t>
            </w:r>
          </w:p>
        </w:tc>
      </w:tr>
      <w:tr w:rsidR="009858FB" w:rsidRPr="00C87705" w:rsidTr="0025698E">
        <w:tc>
          <w:tcPr>
            <w:tcW w:w="709"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rPr>
              <w:t>109</w:t>
            </w:r>
          </w:p>
        </w:tc>
        <w:tc>
          <w:tcPr>
            <w:tcW w:w="1134" w:type="dxa"/>
            <w:tcBorders>
              <w:top w:val="single" w:sz="4" w:space="0" w:color="auto"/>
              <w:left w:val="single" w:sz="4" w:space="0" w:color="auto"/>
              <w:bottom w:val="single" w:sz="4" w:space="0" w:color="auto"/>
              <w:right w:val="single" w:sz="4" w:space="0" w:color="auto"/>
            </w:tcBorders>
          </w:tcPr>
          <w:p w:rsidR="009858FB" w:rsidRPr="00C87705" w:rsidRDefault="009858FB" w:rsidP="00B24E74">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9858FB" w:rsidRPr="00C87705" w:rsidRDefault="009858FB" w:rsidP="00B24E74">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346,0</w:t>
            </w:r>
          </w:p>
        </w:tc>
        <w:tc>
          <w:tcPr>
            <w:tcW w:w="2402" w:type="dxa"/>
            <w:tcBorders>
              <w:top w:val="single" w:sz="4" w:space="0" w:color="auto"/>
              <w:left w:val="single" w:sz="4" w:space="0" w:color="auto"/>
              <w:bottom w:val="single" w:sz="4" w:space="0" w:color="auto"/>
              <w:right w:val="single" w:sz="4" w:space="0" w:color="auto"/>
            </w:tcBorders>
            <w:vAlign w:val="center"/>
          </w:tcPr>
          <w:p w:rsidR="009858FB" w:rsidRPr="00C87705" w:rsidRDefault="009858FB" w:rsidP="00AD1FD9">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182,0</w:t>
            </w:r>
          </w:p>
        </w:tc>
        <w:tc>
          <w:tcPr>
            <w:tcW w:w="1479"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0,681</w:t>
            </w:r>
          </w:p>
        </w:tc>
        <w:tc>
          <w:tcPr>
            <w:tcW w:w="1222"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-0,319</w:t>
            </w:r>
          </w:p>
        </w:tc>
        <w:tc>
          <w:tcPr>
            <w:tcW w:w="1418"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1,077</w:t>
            </w:r>
          </w:p>
        </w:tc>
        <w:tc>
          <w:tcPr>
            <w:tcW w:w="1843"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0,1020</w:t>
            </w:r>
          </w:p>
        </w:tc>
        <w:tc>
          <w:tcPr>
            <w:tcW w:w="1842"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-0,0326</w:t>
            </w:r>
          </w:p>
        </w:tc>
        <w:tc>
          <w:tcPr>
            <w:tcW w:w="1070" w:type="dxa"/>
            <w:tcBorders>
              <w:top w:val="single" w:sz="4" w:space="0" w:color="auto"/>
              <w:left w:val="single" w:sz="4" w:space="0" w:color="auto"/>
              <w:bottom w:val="single" w:sz="4" w:space="0" w:color="auto"/>
              <w:right w:val="single" w:sz="4" w:space="0" w:color="auto"/>
            </w:tcBorders>
            <w:vAlign w:val="bottom"/>
          </w:tcPr>
          <w:p w:rsidR="009858FB" w:rsidRPr="00C87705" w:rsidRDefault="009858FB"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95,61</w:t>
            </w:r>
          </w:p>
        </w:tc>
      </w:tr>
    </w:tbl>
    <w:p w:rsidR="00A37CFE" w:rsidRDefault="00924B3F" w:rsidP="00924B3F">
      <w:pPr>
        <w:spacing w:after="0" w:line="264" w:lineRule="auto"/>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lastRenderedPageBreak/>
        <w:t xml:space="preserve">Қосымша Е – жалғасы </w:t>
      </w:r>
    </w:p>
    <w:p w:rsidR="00924B3F" w:rsidRDefault="00924B3F" w:rsidP="00924B3F">
      <w:pPr>
        <w:spacing w:after="0" w:line="264" w:lineRule="auto"/>
        <w:ind w:firstLine="709"/>
        <w:rPr>
          <w:rFonts w:ascii="Times New Roman" w:eastAsia="Times New Roman" w:hAnsi="Times New Roman" w:cs="Times New Roman"/>
          <w:sz w:val="28"/>
          <w:szCs w:val="20"/>
          <w:lang w:val="kk-KZ" w:eastAsia="ru-RU"/>
        </w:rPr>
      </w:pPr>
    </w:p>
    <w:tbl>
      <w:tblPr>
        <w:tblW w:w="14678" w:type="dxa"/>
        <w:tblInd w:w="108" w:type="dxa"/>
        <w:tblLayout w:type="fixed"/>
        <w:tblLook w:val="04A0"/>
      </w:tblPr>
      <w:tblGrid>
        <w:gridCol w:w="709"/>
        <w:gridCol w:w="1134"/>
        <w:gridCol w:w="1559"/>
        <w:gridCol w:w="2402"/>
        <w:gridCol w:w="1479"/>
        <w:gridCol w:w="1222"/>
        <w:gridCol w:w="1418"/>
        <w:gridCol w:w="1843"/>
        <w:gridCol w:w="1842"/>
        <w:gridCol w:w="1070"/>
      </w:tblGrid>
      <w:tr w:rsidR="00924B3F" w:rsidRPr="00C87705" w:rsidTr="00E33971">
        <w:tc>
          <w:tcPr>
            <w:tcW w:w="70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rPr>
              <w:t>110</w:t>
            </w:r>
          </w:p>
        </w:tc>
        <w:tc>
          <w:tcPr>
            <w:tcW w:w="1134"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289,0</w:t>
            </w:r>
          </w:p>
        </w:tc>
        <w:tc>
          <w:tcPr>
            <w:tcW w:w="2402"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159,0</w:t>
            </w:r>
          </w:p>
        </w:tc>
        <w:tc>
          <w:tcPr>
            <w:tcW w:w="1479"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1,117</w:t>
            </w:r>
          </w:p>
        </w:tc>
        <w:tc>
          <w:tcPr>
            <w:tcW w:w="122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0,117</w:t>
            </w:r>
          </w:p>
        </w:tc>
        <w:tc>
          <w:tcPr>
            <w:tcW w:w="1418"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1,194</w:t>
            </w:r>
          </w:p>
        </w:tc>
        <w:tc>
          <w:tcPr>
            <w:tcW w:w="1843"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0,0137</w:t>
            </w:r>
          </w:p>
        </w:tc>
        <w:tc>
          <w:tcPr>
            <w:tcW w:w="184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0,0016</w:t>
            </w:r>
          </w:p>
        </w:tc>
        <w:tc>
          <w:tcPr>
            <w:tcW w:w="1070"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96,49</w:t>
            </w:r>
          </w:p>
        </w:tc>
      </w:tr>
      <w:tr w:rsidR="00924B3F" w:rsidRPr="00C87705" w:rsidTr="00E33971">
        <w:tc>
          <w:tcPr>
            <w:tcW w:w="70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1134"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2021</w:t>
            </w:r>
          </w:p>
        </w:tc>
        <w:tc>
          <w:tcPr>
            <w:tcW w:w="1559"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302,0</w:t>
            </w:r>
          </w:p>
        </w:tc>
        <w:tc>
          <w:tcPr>
            <w:tcW w:w="2402"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151,0</w:t>
            </w:r>
          </w:p>
        </w:tc>
        <w:tc>
          <w:tcPr>
            <w:tcW w:w="1479"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0,601</w:t>
            </w:r>
          </w:p>
        </w:tc>
        <w:tc>
          <w:tcPr>
            <w:tcW w:w="122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-0,399</w:t>
            </w:r>
          </w:p>
        </w:tc>
        <w:tc>
          <w:tcPr>
            <w:tcW w:w="1418"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0,975</w:t>
            </w:r>
          </w:p>
        </w:tc>
        <w:tc>
          <w:tcPr>
            <w:tcW w:w="1843"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0,1595</w:t>
            </w:r>
          </w:p>
        </w:tc>
        <w:tc>
          <w:tcPr>
            <w:tcW w:w="184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-0,0637</w:t>
            </w:r>
          </w:p>
        </w:tc>
        <w:tc>
          <w:tcPr>
            <w:tcW w:w="1070"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97,36</w:t>
            </w:r>
          </w:p>
        </w:tc>
      </w:tr>
      <w:tr w:rsidR="00924B3F" w:rsidRPr="00C87705" w:rsidTr="00E33971">
        <w:tc>
          <w:tcPr>
            <w:tcW w:w="70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w:t>
            </w:r>
          </w:p>
        </w:tc>
        <w:tc>
          <w:tcPr>
            <w:tcW w:w="1134"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2022</w:t>
            </w:r>
          </w:p>
        </w:tc>
        <w:tc>
          <w:tcPr>
            <w:tcW w:w="1559"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378,0</w:t>
            </w:r>
          </w:p>
        </w:tc>
        <w:tc>
          <w:tcPr>
            <w:tcW w:w="2402"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148,0</w:t>
            </w:r>
          </w:p>
        </w:tc>
        <w:tc>
          <w:tcPr>
            <w:tcW w:w="1479"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0,660</w:t>
            </w:r>
          </w:p>
        </w:tc>
        <w:tc>
          <w:tcPr>
            <w:tcW w:w="122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-0,340</w:t>
            </w:r>
          </w:p>
        </w:tc>
        <w:tc>
          <w:tcPr>
            <w:tcW w:w="1418"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0,455</w:t>
            </w:r>
          </w:p>
        </w:tc>
        <w:tc>
          <w:tcPr>
            <w:tcW w:w="1843"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0,1158</w:t>
            </w:r>
          </w:p>
        </w:tc>
        <w:tc>
          <w:tcPr>
            <w:tcW w:w="184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-0,0394</w:t>
            </w:r>
          </w:p>
        </w:tc>
        <w:tc>
          <w:tcPr>
            <w:tcW w:w="1070"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98,24</w:t>
            </w:r>
          </w:p>
        </w:tc>
      </w:tr>
      <w:tr w:rsidR="00924B3F" w:rsidRPr="00C87705" w:rsidTr="00E33971">
        <w:tc>
          <w:tcPr>
            <w:tcW w:w="70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113</w:t>
            </w:r>
          </w:p>
        </w:tc>
        <w:tc>
          <w:tcPr>
            <w:tcW w:w="1134"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2023</w:t>
            </w:r>
          </w:p>
        </w:tc>
        <w:tc>
          <w:tcPr>
            <w:tcW w:w="1559"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415,0</w:t>
            </w:r>
          </w:p>
        </w:tc>
        <w:tc>
          <w:tcPr>
            <w:tcW w:w="2402" w:type="dxa"/>
            <w:tcBorders>
              <w:top w:val="single" w:sz="4" w:space="0" w:color="auto"/>
              <w:left w:val="single" w:sz="4" w:space="0" w:color="auto"/>
              <w:bottom w:val="single" w:sz="4" w:space="0" w:color="auto"/>
              <w:right w:val="single" w:sz="4" w:space="0" w:color="auto"/>
            </w:tcBorders>
            <w:vAlign w:val="center"/>
          </w:tcPr>
          <w:p w:rsidR="00924B3F" w:rsidRPr="00C87705" w:rsidRDefault="00924B3F" w:rsidP="00E33971">
            <w:pPr>
              <w:spacing w:after="0" w:line="240" w:lineRule="auto"/>
              <w:jc w:val="center"/>
              <w:rPr>
                <w:rFonts w:ascii="Times New Roman" w:eastAsia="Times New Roman" w:hAnsi="Times New Roman" w:cs="Times New Roman"/>
                <w:sz w:val="26"/>
                <w:szCs w:val="26"/>
              </w:rPr>
            </w:pPr>
            <w:r w:rsidRPr="00C87705">
              <w:rPr>
                <w:rFonts w:ascii="Times New Roman" w:eastAsia="Times New Roman" w:hAnsi="Times New Roman" w:cs="Times New Roman"/>
                <w:sz w:val="26"/>
                <w:szCs w:val="26"/>
                <w:lang w:eastAsia="ru-RU"/>
              </w:rPr>
              <w:t>121,0</w:t>
            </w:r>
          </w:p>
        </w:tc>
        <w:tc>
          <w:tcPr>
            <w:tcW w:w="1479"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0,551</w:t>
            </w:r>
          </w:p>
        </w:tc>
        <w:tc>
          <w:tcPr>
            <w:tcW w:w="122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-0,449</w:t>
            </w:r>
          </w:p>
        </w:tc>
        <w:tc>
          <w:tcPr>
            <w:tcW w:w="1418"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r w:rsidRPr="00C87705">
              <w:rPr>
                <w:rFonts w:ascii="Times New Roman" w:eastAsia="Times New Roman" w:hAnsi="Times New Roman" w:cs="Times New Roman"/>
                <w:sz w:val="26"/>
                <w:szCs w:val="26"/>
              </w:rPr>
              <w:t>0,006</w:t>
            </w:r>
          </w:p>
        </w:tc>
        <w:tc>
          <w:tcPr>
            <w:tcW w:w="1843"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0,2016</w:t>
            </w:r>
          </w:p>
        </w:tc>
        <w:tc>
          <w:tcPr>
            <w:tcW w:w="1842"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rPr>
              <w:t>-0,0905</w:t>
            </w:r>
          </w:p>
        </w:tc>
        <w:tc>
          <w:tcPr>
            <w:tcW w:w="1070"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99,12</w:t>
            </w:r>
          </w:p>
        </w:tc>
      </w:tr>
      <w:tr w:rsidR="00924B3F" w:rsidRPr="00C87705" w:rsidTr="00E33971">
        <w:tc>
          <w:tcPr>
            <w:tcW w:w="1843" w:type="dxa"/>
            <w:gridSpan w:val="2"/>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rPr>
            </w:pPr>
            <w:r w:rsidRPr="00C87705">
              <w:rPr>
                <w:rFonts w:ascii="Times New Roman" w:eastAsia="Times New Roman" w:hAnsi="Times New Roman" w:cs="Times New Roman"/>
                <w:sz w:val="26"/>
                <w:szCs w:val="26"/>
                <w:lang w:val="kk-KZ"/>
              </w:rPr>
              <w:t>Жиыны</w:t>
            </w:r>
          </w:p>
        </w:tc>
        <w:tc>
          <w:tcPr>
            <w:tcW w:w="155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58793</w:t>
            </w:r>
            <w:r w:rsidRPr="00C87705">
              <w:rPr>
                <w:rFonts w:ascii="Times New Roman" w:eastAsia="Times New Roman" w:hAnsi="Times New Roman" w:cs="Times New Roman"/>
                <w:sz w:val="26"/>
                <w:szCs w:val="26"/>
              </w:rPr>
              <w:t>,0</w:t>
            </w:r>
          </w:p>
        </w:tc>
        <w:tc>
          <w:tcPr>
            <w:tcW w:w="2402"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520,3</w:t>
            </w:r>
          </w:p>
        </w:tc>
        <w:tc>
          <w:tcPr>
            <w:tcW w:w="1479"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p>
        </w:tc>
        <w:tc>
          <w:tcPr>
            <w:tcW w:w="1222"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p>
        </w:tc>
        <w:tc>
          <w:tcPr>
            <w:tcW w:w="1418"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Calibri" w:hAnsi="Times New Roman" w:cs="Times New Roman"/>
                <w:sz w:val="26"/>
                <w:szCs w:val="26"/>
                <w:lang w:val="kk-KZ"/>
              </w:rPr>
            </w:pPr>
          </w:p>
        </w:tc>
        <w:tc>
          <w:tcPr>
            <w:tcW w:w="1843"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21,0572</w:t>
            </w:r>
          </w:p>
        </w:tc>
        <w:tc>
          <w:tcPr>
            <w:tcW w:w="1842" w:type="dxa"/>
            <w:tcBorders>
              <w:top w:val="single" w:sz="4" w:space="0" w:color="auto"/>
              <w:left w:val="single" w:sz="4" w:space="0" w:color="auto"/>
              <w:bottom w:val="single" w:sz="4" w:space="0" w:color="auto"/>
              <w:right w:val="single" w:sz="4" w:space="0" w:color="auto"/>
            </w:tcBorders>
          </w:tcPr>
          <w:p w:rsidR="00924B3F" w:rsidRPr="00C87705" w:rsidRDefault="00924B3F" w:rsidP="00E33971">
            <w:pPr>
              <w:spacing w:after="0" w:line="240" w:lineRule="auto"/>
              <w:jc w:val="center"/>
              <w:rPr>
                <w:rFonts w:ascii="Times New Roman" w:eastAsia="Times New Roman" w:hAnsi="Times New Roman" w:cs="Times New Roman"/>
                <w:sz w:val="26"/>
                <w:szCs w:val="26"/>
                <w:lang w:val="kk-KZ" w:eastAsia="ru-RU"/>
              </w:rPr>
            </w:pPr>
            <w:r w:rsidRPr="00C87705">
              <w:rPr>
                <w:rFonts w:ascii="Times New Roman" w:eastAsia="Times New Roman" w:hAnsi="Times New Roman" w:cs="Times New Roman"/>
                <w:sz w:val="26"/>
                <w:szCs w:val="26"/>
                <w:lang w:val="kk-KZ" w:eastAsia="ru-RU"/>
              </w:rPr>
              <w:t>4,6095</w:t>
            </w:r>
          </w:p>
        </w:tc>
        <w:tc>
          <w:tcPr>
            <w:tcW w:w="1070" w:type="dxa"/>
            <w:tcBorders>
              <w:top w:val="single" w:sz="4" w:space="0" w:color="auto"/>
              <w:left w:val="single" w:sz="4" w:space="0" w:color="auto"/>
              <w:bottom w:val="single" w:sz="4" w:space="0" w:color="auto"/>
              <w:right w:val="single" w:sz="4" w:space="0" w:color="auto"/>
            </w:tcBorders>
            <w:vAlign w:val="bottom"/>
          </w:tcPr>
          <w:p w:rsidR="00924B3F" w:rsidRPr="00C87705" w:rsidRDefault="00924B3F" w:rsidP="00E33971">
            <w:pPr>
              <w:spacing w:after="0" w:line="240" w:lineRule="auto"/>
              <w:jc w:val="center"/>
              <w:rPr>
                <w:rFonts w:ascii="Times New Roman" w:eastAsia="Times New Roman" w:hAnsi="Times New Roman" w:cs="Times New Roman"/>
                <w:sz w:val="26"/>
                <w:szCs w:val="26"/>
              </w:rPr>
            </w:pPr>
          </w:p>
        </w:tc>
      </w:tr>
    </w:tbl>
    <w:p w:rsidR="00924B3F" w:rsidRPr="00C87705" w:rsidRDefault="00924B3F" w:rsidP="00924B3F">
      <w:pPr>
        <w:spacing w:after="0" w:line="264" w:lineRule="auto"/>
        <w:ind w:firstLine="709"/>
        <w:rPr>
          <w:rFonts w:ascii="Times New Roman" w:eastAsia="Times New Roman" w:hAnsi="Times New Roman" w:cs="Times New Roman"/>
          <w:sz w:val="28"/>
          <w:szCs w:val="20"/>
          <w:lang w:val="kk-KZ" w:eastAsia="ru-RU"/>
        </w:rPr>
        <w:sectPr w:rsidR="00924B3F" w:rsidRPr="00C87705" w:rsidSect="001354AA">
          <w:pgSz w:w="16838" w:h="11906" w:orient="landscape"/>
          <w:pgMar w:top="1701" w:right="1134" w:bottom="851" w:left="1134" w:header="709" w:footer="709" w:gutter="0"/>
          <w:cols w:space="708"/>
          <w:docGrid w:linePitch="360"/>
        </w:sectPr>
      </w:pPr>
    </w:p>
    <w:p w:rsidR="00150FFF" w:rsidRPr="00C87705" w:rsidRDefault="00B24E74" w:rsidP="00150FFF">
      <w:pPr>
        <w:spacing w:after="0" w:line="264" w:lineRule="auto"/>
        <w:ind w:firstLine="709"/>
        <w:jc w:val="right"/>
        <w:rPr>
          <w:rFonts w:ascii="Times New Roman" w:eastAsia="Times New Roman" w:hAnsi="Times New Roman" w:cs="Times New Roman"/>
          <w:sz w:val="28"/>
          <w:szCs w:val="20"/>
          <w:lang w:val="kk-KZ" w:eastAsia="ru-RU"/>
        </w:rPr>
      </w:pPr>
      <w:r w:rsidRPr="00981A5A">
        <w:rPr>
          <w:rFonts w:ascii="Times New Roman" w:eastAsia="Times New Roman" w:hAnsi="Times New Roman" w:cs="Times New Roman"/>
          <w:sz w:val="28"/>
          <w:szCs w:val="20"/>
          <w:lang w:val="kk-KZ" w:eastAsia="ru-RU"/>
        </w:rPr>
        <w:lastRenderedPageBreak/>
        <w:t xml:space="preserve">ҚОСЫМША </w:t>
      </w:r>
      <w:r w:rsidR="00126BB4">
        <w:rPr>
          <w:rFonts w:ascii="Times New Roman" w:eastAsia="Times New Roman" w:hAnsi="Times New Roman" w:cs="Times New Roman"/>
          <w:sz w:val="28"/>
          <w:szCs w:val="20"/>
          <w:lang w:val="kk-KZ" w:eastAsia="ru-RU"/>
        </w:rPr>
        <w:t>Ж</w:t>
      </w:r>
    </w:p>
    <w:p w:rsidR="00150FFF" w:rsidRPr="00C87705" w:rsidRDefault="00150FFF" w:rsidP="00150FFF">
      <w:pPr>
        <w:spacing w:after="0" w:line="264" w:lineRule="auto"/>
        <w:ind w:firstLine="709"/>
        <w:jc w:val="right"/>
        <w:rPr>
          <w:rFonts w:ascii="Times New Roman" w:eastAsia="Times New Roman" w:hAnsi="Times New Roman" w:cs="Times New Roman"/>
          <w:sz w:val="28"/>
          <w:szCs w:val="20"/>
          <w:lang w:val="kk-KZ" w:eastAsia="ru-RU"/>
        </w:rPr>
      </w:pPr>
    </w:p>
    <w:p w:rsidR="00150FFF" w:rsidRPr="00C87705" w:rsidRDefault="00150FFF" w:rsidP="00271A02">
      <w:pPr>
        <w:spacing w:after="0" w:line="264" w:lineRule="auto"/>
        <w:ind w:firstLine="708"/>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Сырдария өзенінің Қызылорда гидрологиялық бекетінің тұсындағы статистикалық сипаттамасы</w:t>
      </w: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Times New Roman" w:eastAsia="Times New Roman" w:hAnsi="Times New Roman" w:cs="Times New Roman"/>
                <w:bCs/>
                <w:sz w:val="28"/>
                <w:szCs w:val="28"/>
                <w:lang w:val="kk-KZ" w:eastAsia="ru-RU"/>
              </w:rPr>
              <w:br/>
            </w:r>
          </w:p>
        </w:tc>
        <w:tc>
          <w:tcPr>
            <w:tcW w:w="1134"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Жыл</w:t>
            </w:r>
            <w:r w:rsidRPr="00C87705">
              <w:rPr>
                <w:rFonts w:ascii="Times New Roman" w:eastAsia="Times New Roman" w:hAnsi="Times New Roman" w:cs="Times New Roman"/>
                <w:bCs/>
                <w:sz w:val="28"/>
                <w:szCs w:val="28"/>
                <w:lang w:val="en-US" w:eastAsia="ru-RU"/>
              </w:rPr>
              <w:t>-</w:t>
            </w:r>
            <w:r w:rsidRPr="00C87705">
              <w:rPr>
                <w:rFonts w:ascii="Times New Roman" w:eastAsia="Times New Roman" w:hAnsi="Times New Roman" w:cs="Times New Roman"/>
                <w:bCs/>
                <w:sz w:val="28"/>
                <w:szCs w:val="28"/>
                <w:lang w:val="kk-KZ" w:eastAsia="ru-RU"/>
              </w:rPr>
              <w:t>дар</w:t>
            </w:r>
          </w:p>
        </w:tc>
        <w:tc>
          <w:tcPr>
            <w:tcW w:w="1559"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Calibri" w:eastAsia="Calibri" w:hAnsi="Calibri" w:cs="Times New Roman"/>
                <w:position w:val="-12"/>
                <w:sz w:val="28"/>
                <w:szCs w:val="28"/>
                <w:lang w:val="kk-KZ"/>
              </w:rPr>
              <w:object w:dxaOrig="345" w:dyaOrig="390">
                <v:shape id="_x0000_i1428" type="#_x0000_t75" style="width:12.65pt;height:22.45pt" o:ole="" fillcolor="window">
                  <v:imagedata r:id="rId653" o:title=""/>
                </v:shape>
                <o:OLEObject Type="Embed" ProgID="Equation.3" ShapeID="_x0000_i1428" DrawAspect="Content" ObjectID="_1807931794" r:id="rId685"/>
              </w:object>
            </w:r>
            <w:r w:rsidRPr="00C87705">
              <w:rPr>
                <w:rFonts w:ascii="Times New Roman" w:eastAsia="Times New Roman" w:hAnsi="Times New Roman" w:cs="Times New Roman"/>
                <w:bCs/>
                <w:sz w:val="28"/>
                <w:szCs w:val="28"/>
                <w:lang w:val="kk-KZ" w:eastAsia="ru-RU"/>
              </w:rPr>
              <w:t>),м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2402"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кішірею қатары </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Calibri" w:eastAsia="Calibri" w:hAnsi="Calibri" w:cs="Times New Roman"/>
                <w:position w:val="-12"/>
                <w:sz w:val="28"/>
                <w:szCs w:val="28"/>
                <w:lang w:val="kk-KZ"/>
              </w:rPr>
              <w:object w:dxaOrig="345" w:dyaOrig="375">
                <v:shape id="_x0000_i1429" type="#_x0000_t75" style="width:12.65pt;height:22.45pt" o:ole="" fillcolor="window">
                  <v:imagedata r:id="rId655" o:title=""/>
                </v:shape>
                <o:OLEObject Type="Embed" ProgID="Equation.3" ShapeID="_x0000_i1429" DrawAspect="Content" ObjectID="_1807931795" r:id="rId686"/>
              </w:object>
            </w:r>
            <w:r w:rsidRPr="00C87705">
              <w:rPr>
                <w:rFonts w:ascii="Times New Roman" w:eastAsia="Times New Roman" w:hAnsi="Times New Roman" w:cs="Times New Roman"/>
                <w:bCs/>
                <w:sz w:val="28"/>
                <w:szCs w:val="28"/>
                <w:lang w:val="kk-KZ" w:eastAsia="ru-RU"/>
              </w:rPr>
              <w:t>, 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8874" w:type="dxa"/>
            <w:gridSpan w:val="6"/>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 xml:space="preserve">Су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ның гидологиялық статистикалық сипатамалары</w:t>
            </w:r>
          </w:p>
        </w:tc>
      </w:tr>
      <w:tr w:rsidR="00150FFF" w:rsidRPr="00C87705" w:rsidTr="001354AA">
        <w:tc>
          <w:tcPr>
            <w:tcW w:w="70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134"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55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2402"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47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40"/>
                <w:sz w:val="28"/>
                <w:szCs w:val="28"/>
                <w:lang w:val="kk-KZ"/>
              </w:rPr>
              <w:object w:dxaOrig="1170" w:dyaOrig="855">
                <v:shape id="_x0000_i1430" type="#_x0000_t75" style="width:59.35pt;height:42.05pt" o:ole="" fillcolor="window">
                  <v:imagedata r:id="rId657" o:title=""/>
                </v:shape>
                <o:OLEObject Type="Embed" ProgID="Equation.3" ShapeID="_x0000_i1430" DrawAspect="Content" ObjectID="_1807931796" r:id="rId687"/>
              </w:object>
            </w:r>
          </w:p>
        </w:tc>
        <w:tc>
          <w:tcPr>
            <w:tcW w:w="1222"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765" w:dyaOrig="390">
                <v:shape id="_x0000_i1431" type="#_x0000_t75" style="width:35.15pt;height:22.45pt" o:ole="" fillcolor="window">
                  <v:imagedata r:id="rId659" o:title=""/>
                </v:shape>
                <o:OLEObject Type="Embed" ProgID="Equation.3" ShapeID="_x0000_i1431" DrawAspect="Content" ObjectID="_1807931797" r:id="rId688"/>
              </w:object>
            </w: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1170" w:dyaOrig="375">
                <v:shape id="_x0000_i1432" type="#_x0000_t75" style="width:59.35pt;height:22.45pt" o:ole="" fillcolor="window">
                  <v:imagedata r:id="rId661" o:title=""/>
                </v:shape>
                <o:OLEObject Type="Embed" ProgID="Equation.3" ShapeID="_x0000_i1432" DrawAspect="Content" ObjectID="_1807931798" r:id="rId689"/>
              </w:object>
            </w:r>
          </w:p>
        </w:tc>
        <w:tc>
          <w:tcPr>
            <w:tcW w:w="1843"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2"/>
                <w:sz w:val="28"/>
                <w:szCs w:val="28"/>
                <w:lang w:val="kk-KZ"/>
              </w:rPr>
              <w:object w:dxaOrig="1240" w:dyaOrig="480">
                <v:shape id="_x0000_i1433" type="#_x0000_t75" style="width:65.65pt;height:22.45pt" o:ole="" fillcolor="window">
                  <v:imagedata r:id="rId663" o:title=""/>
                </v:shape>
                <o:OLEObject Type="Embed" ProgID="Equation.3" ShapeID="_x0000_i1433" DrawAspect="Content" ObjectID="_1807931799" r:id="rId690"/>
              </w:object>
            </w:r>
          </w:p>
        </w:tc>
        <w:tc>
          <w:tcPr>
            <w:tcW w:w="1842"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position w:val="-12"/>
                <w:sz w:val="28"/>
                <w:szCs w:val="28"/>
                <w:lang w:val="kk-KZ"/>
              </w:rPr>
              <w:object w:dxaOrig="1219" w:dyaOrig="480">
                <v:shape id="_x0000_i1434" type="#_x0000_t75" style="width:59.35pt;height:22.45pt" o:ole="" fillcolor="window">
                  <v:imagedata r:id="rId665" o:title=""/>
                </v:shape>
                <o:OLEObject Type="Embed" ProgID="Equation.3" ShapeID="_x0000_i1434" DrawAspect="Content" ObjectID="_1807931800" r:id="rId691"/>
              </w:object>
            </w:r>
          </w:p>
        </w:tc>
        <w:tc>
          <w:tcPr>
            <w:tcW w:w="1070"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position w:val="-12"/>
                <w:sz w:val="28"/>
                <w:szCs w:val="28"/>
              </w:rPr>
              <w:object w:dxaOrig="315" w:dyaOrig="375">
                <v:shape id="_x0000_i1435" type="#_x0000_t75" style="width:12.65pt;height:22.45pt" o:ole="" fillcolor="window">
                  <v:imagedata r:id="rId667" o:title=""/>
                </v:shape>
                <o:OLEObject Type="Embed" ProgID="Equation.3" ShapeID="_x0000_i1435" DrawAspect="Content" ObjectID="_1807931801" r:id="rId692"/>
              </w:object>
            </w:r>
            <w:r w:rsidRPr="00C87705">
              <w:rPr>
                <w:rFonts w:ascii="Times New Roman" w:eastAsia="Calibri" w:hAnsi="Times New Roman" w:cs="Times New Roman"/>
                <w:sz w:val="28"/>
                <w:szCs w:val="28"/>
              </w:rPr>
              <w:t>,%</w:t>
            </w:r>
          </w:p>
        </w:tc>
      </w:tr>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968,1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675,0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922,0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614,9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899,0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656,7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888,0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0,2116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0,097336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499,8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846,0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0,0121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841,6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523,3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837,2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6,14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767,0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2,39</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762,0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968,1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758,8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3,99</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1,520875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837,2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4,85</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0,7396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0,636056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9,64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5,30</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758,8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716.0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5,98</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0,4624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0,314432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11,40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575,6</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706,4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6,26</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0,0784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0,021952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12,28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6,28</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13,15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392,4</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693,3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6,16</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0,0144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6,67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14,95</w:t>
            </w:r>
          </w:p>
        </w:tc>
      </w:tr>
    </w:tbl>
    <w:p w:rsidR="00150FFF" w:rsidRPr="00C87705" w:rsidRDefault="00B24E74" w:rsidP="00150FFF">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706,4</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680,2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7,24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0,3249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0,185193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15,78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675,0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7,69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16,66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693,3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0,2916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0,157464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17,54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656,7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8,25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18,42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523,3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8,41</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693,3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8,95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0,2916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0,157464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841,6</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654,0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9,82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0,658503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21,05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588,7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654,0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0,029791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21,92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601,7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654,0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0,1089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0,035937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22,80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645,0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366,3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641,0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10,29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0,0362</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-0,0066859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24,56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631,0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10,13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-0,0004096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549,4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630,0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26,31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654,0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614,9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10,80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0,091125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27,19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601,7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11,49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0,4761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0,328509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630,0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588,7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11,89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0,064000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28,94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466,0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580,0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575,6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12,34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0,1764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0,074089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30,70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645,0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572,0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0,079507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31,57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549,4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580,0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548,0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13,19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0,024389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33,33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13,83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0,262144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34,21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485,0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13,90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35,08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Ж</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572,0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508,0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14,17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35,96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505,3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15,14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0,9409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0,912673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36,84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899,0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499,8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0,9801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0,970299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37,71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490, 0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17,17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1,0816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1,124864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38,59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485,0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17,64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0,2209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0,103823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39,47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631,0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472.9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0,064000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40,35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401,0</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466.0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17,93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0,0121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-0,001331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41,22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744,0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0,274625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767,0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19,28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0,4900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0,343000</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846,0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457,8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0,7744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0,681472</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352,0</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438,4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19,94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44,73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217,0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429,0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19,42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429,0</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418,9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19,37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46,49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548,0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415,8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19,58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47,36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401,0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18,98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48,24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376,0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397.4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18,81</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49,12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397,0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18,56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0,0676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-0,017576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18,26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-0,024389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50,87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716,0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18,85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0,3481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0,205379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51,75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397,0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389,8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18,73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-0,001728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52,63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295,0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18,38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-0,042875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53,50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303,0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18,05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0,1089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-0,035937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54,38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376,0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17,84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55,26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17,09</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-0,421875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56,14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366,3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16,22</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0,7569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-0,698503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57,01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358,0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15,38</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0,7056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-0,592704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57,89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14,53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-0,614125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58,77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345,5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13,76</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0,5929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-0,456533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59,64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334,0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13,24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0,2704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60,52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322,3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12,57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0,4489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-0,300763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61,40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11,89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0,4624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-0,314432</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62,28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310,4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11,15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0,5476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-0,405224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63,15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88,0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303,0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10,34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0,531441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64,03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295,0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9,52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0,6724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-0,551368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64,91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277,0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8,72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0,6400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-0,512000</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65,78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66,0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269,2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7,87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-0,614125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66,66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119,0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7,13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0,5476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-0,405224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67,54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277,0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6,74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0,1521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-0,059319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68,42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189,0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256,0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6,16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0,3364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-0,195112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69,29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190,0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5,58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0,3364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-0,195112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213,0</w:t>
            </w:r>
          </w:p>
        </w:tc>
        <w:tc>
          <w:tcPr>
            <w:tcW w:w="2402" w:type="dxa"/>
          </w:tcPr>
          <w:p w:rsidR="00194F78"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248,0</w:t>
            </w:r>
          </w:p>
        </w:tc>
        <w:tc>
          <w:tcPr>
            <w:tcW w:w="1479" w:type="dxa"/>
          </w:tcPr>
          <w:p w:rsidR="00194F78" w:rsidRPr="00C87705" w:rsidRDefault="00E7521E"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0,49</w:t>
            </w:r>
          </w:p>
        </w:tc>
        <w:tc>
          <w:tcPr>
            <w:tcW w:w="1222" w:type="dxa"/>
          </w:tcPr>
          <w:p w:rsidR="00194F78" w:rsidRPr="00C87705" w:rsidRDefault="00E7521E"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-0,51</w:t>
            </w:r>
          </w:p>
        </w:tc>
        <w:tc>
          <w:tcPr>
            <w:tcW w:w="1418" w:type="dxa"/>
          </w:tcPr>
          <w:p w:rsidR="00194F78" w:rsidRPr="00C87705" w:rsidRDefault="00E7521E"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5,07</w:t>
            </w:r>
          </w:p>
        </w:tc>
        <w:tc>
          <w:tcPr>
            <w:tcW w:w="1843" w:type="dxa"/>
          </w:tcPr>
          <w:p w:rsidR="00194F78" w:rsidRPr="00C87705" w:rsidRDefault="00E7521E"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0,2601</w:t>
            </w:r>
          </w:p>
        </w:tc>
        <w:tc>
          <w:tcPr>
            <w:tcW w:w="1842" w:type="dxa"/>
          </w:tcPr>
          <w:p w:rsidR="00194F78" w:rsidRPr="00C87705" w:rsidRDefault="00E7521E"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71,05</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256,0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232,6</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0,47</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-0,53</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5,05</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71,92</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83</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472,9</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222,6</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0,57</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-0,43</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4,62</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0,1849</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0,079507</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72,80</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505,3</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217,0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1,04</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0,04</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4,66</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0,000064</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73,68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B24E74">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389,8</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215,0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1,12</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4,78</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0,0144</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0,01728</w:t>
            </w:r>
          </w:p>
        </w:tc>
        <w:tc>
          <w:tcPr>
            <w:tcW w:w="1070" w:type="dxa"/>
          </w:tcPr>
          <w:p w:rsidR="00981A5A" w:rsidRPr="00C87705" w:rsidRDefault="00981A5A"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74,56</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86</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1996</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418,9</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0,86</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-0,14</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4,64</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-0,002744</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75,43</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87</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222,6</w:t>
            </w:r>
          </w:p>
        </w:tc>
        <w:tc>
          <w:tcPr>
            <w:tcW w:w="2402"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205,0</w:t>
            </w:r>
          </w:p>
        </w:tc>
        <w:tc>
          <w:tcPr>
            <w:tcW w:w="1479" w:type="dxa"/>
          </w:tcPr>
          <w:p w:rsidR="00981A5A" w:rsidRPr="00C87705" w:rsidRDefault="00D95D57"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0,52</w:t>
            </w:r>
          </w:p>
        </w:tc>
        <w:tc>
          <w:tcPr>
            <w:tcW w:w="1222" w:type="dxa"/>
          </w:tcPr>
          <w:p w:rsidR="00981A5A" w:rsidRPr="00C87705" w:rsidRDefault="00D95D57"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-0,48</w:t>
            </w:r>
          </w:p>
        </w:tc>
        <w:tc>
          <w:tcPr>
            <w:tcW w:w="1418" w:type="dxa"/>
          </w:tcPr>
          <w:p w:rsidR="00981A5A" w:rsidRPr="00C87705" w:rsidRDefault="00D95D57"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4,16</w:t>
            </w:r>
          </w:p>
        </w:tc>
        <w:tc>
          <w:tcPr>
            <w:tcW w:w="1843" w:type="dxa"/>
          </w:tcPr>
          <w:p w:rsidR="00981A5A" w:rsidRPr="00C87705" w:rsidRDefault="00D95D57"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0,2304</w:t>
            </w:r>
          </w:p>
        </w:tc>
        <w:tc>
          <w:tcPr>
            <w:tcW w:w="1842" w:type="dxa"/>
          </w:tcPr>
          <w:p w:rsidR="00981A5A" w:rsidRPr="00C87705" w:rsidRDefault="00D95D57"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-0,110592</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76,13</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88</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354,9</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204,5</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0,93</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-0,07</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4,57</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77,19</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269,2</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0,49</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4,06</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-0,132051</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78,07</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90</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2000</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189,4</w:t>
            </w:r>
          </w:p>
        </w:tc>
        <w:tc>
          <w:tcPr>
            <w:tcW w:w="2402" w:type="dxa"/>
          </w:tcPr>
          <w:p w:rsidR="00981A5A" w:rsidRPr="00C87705" w:rsidRDefault="00981A5A" w:rsidP="00150FFF">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197,0</w:t>
            </w:r>
          </w:p>
        </w:tc>
        <w:tc>
          <w:tcPr>
            <w:tcW w:w="1479" w:type="dxa"/>
          </w:tcPr>
          <w:p w:rsidR="00981A5A" w:rsidRPr="00C87705" w:rsidRDefault="00D95D57"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0,44</w:t>
            </w:r>
          </w:p>
        </w:tc>
        <w:tc>
          <w:tcPr>
            <w:tcW w:w="1222" w:type="dxa"/>
          </w:tcPr>
          <w:p w:rsidR="00981A5A" w:rsidRPr="00C87705" w:rsidRDefault="00D95D57" w:rsidP="00D95D57">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-0,56</w:t>
            </w:r>
          </w:p>
        </w:tc>
        <w:tc>
          <w:tcPr>
            <w:tcW w:w="1418" w:type="dxa"/>
          </w:tcPr>
          <w:p w:rsidR="00981A5A" w:rsidRPr="00C87705" w:rsidRDefault="00D95D57" w:rsidP="00150FF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3,50</w:t>
            </w:r>
          </w:p>
        </w:tc>
        <w:tc>
          <w:tcPr>
            <w:tcW w:w="1843" w:type="dxa"/>
          </w:tcPr>
          <w:p w:rsidR="00981A5A" w:rsidRPr="00C87705" w:rsidRDefault="00D95D57"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0,3136</w:t>
            </w:r>
          </w:p>
        </w:tc>
        <w:tc>
          <w:tcPr>
            <w:tcW w:w="1842" w:type="dxa"/>
          </w:tcPr>
          <w:p w:rsidR="00981A5A" w:rsidRPr="00C87705" w:rsidRDefault="00D95D57"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-0,175616</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78,94</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2001</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200,9</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0,79</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3,85</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79,82</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2002</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373,3</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190,0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0,60</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-0,40</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3,45</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0,1600</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-0,064000</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80,71</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93</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2003</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392,5</w:t>
            </w:r>
          </w:p>
        </w:tc>
        <w:tc>
          <w:tcPr>
            <w:tcW w:w="240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189,4</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2,87</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0,03364</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-0,195112</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81,57</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94</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2004</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415,8</w:t>
            </w:r>
          </w:p>
        </w:tc>
        <w:tc>
          <w:tcPr>
            <w:tcW w:w="240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189,0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0,44</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2,31</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0,3136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0,175616</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82,45</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2005</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438,4</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181,0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0,83</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-0,17</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2,14</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83,33</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96</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2006</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322,3</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0,87</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-0,13</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2,01</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84,21</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97</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2007</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264,2</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0,92</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-0,08</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1,93</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85,08</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2008</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204,5</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119,0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0,97</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-0,03</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1,90</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85,96</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2009</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215,0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118,0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0,71</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-0,29</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1,61</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0,0841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-0,024389</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86,84</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100</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2010</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490,0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111,0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0,58</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1,19</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0,1764</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-0,074088</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87,71</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101</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2011</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251,7</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103,0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0,45</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-0,55</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0,64</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-0,16375</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88,59</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2012</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345,5</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91,0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0,48</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-0,52</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89,47</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103</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2013</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232,6</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88,0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1,09</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0,09</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0,21</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0,0081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-0,000729</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90,35</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104</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2014</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310,4</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83,0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0,56</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-0,44</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-0,23</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0,1936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-0,085184</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91,22</w:t>
            </w:r>
          </w:p>
        </w:tc>
      </w:tr>
      <w:tr w:rsidR="00981A5A" w:rsidRPr="00C87705" w:rsidTr="00B24E74">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105</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2015</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264,7</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68,0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0,76</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-0,24</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-0,47</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0,0576</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-0,013824</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92,10</w:t>
            </w:r>
          </w:p>
        </w:tc>
      </w:tr>
      <w:tr w:rsidR="00981A5A" w:rsidRPr="00C87705" w:rsidTr="00AD1FD9">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106</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2016</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273,0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66,0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-0,49</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-0,96</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-0,117649</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92,98</w:t>
            </w:r>
          </w:p>
        </w:tc>
      </w:tr>
      <w:tr w:rsidR="00981A5A" w:rsidRPr="00C87705" w:rsidTr="00AD1FD9">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107</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2017</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450,0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64,0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0,69</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-0,31</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-1,27</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0,0961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-0,029791</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93,85</w:t>
            </w:r>
          </w:p>
        </w:tc>
      </w:tr>
      <w:tr w:rsidR="00981A5A" w:rsidRPr="00C87705" w:rsidTr="00AD1FD9">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108</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eastAsia="ru-RU"/>
              </w:rPr>
              <w:t>2018</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242,0</w:t>
            </w:r>
          </w:p>
        </w:tc>
        <w:tc>
          <w:tcPr>
            <w:tcW w:w="2402" w:type="dxa"/>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58,0</w:t>
            </w:r>
          </w:p>
        </w:tc>
        <w:tc>
          <w:tcPr>
            <w:tcW w:w="1479"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0,59</w:t>
            </w:r>
          </w:p>
        </w:tc>
        <w:tc>
          <w:tcPr>
            <w:tcW w:w="1222"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-0,41</w:t>
            </w:r>
          </w:p>
        </w:tc>
        <w:tc>
          <w:tcPr>
            <w:tcW w:w="1418" w:type="dxa"/>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-0,68</w:t>
            </w:r>
          </w:p>
        </w:tc>
        <w:tc>
          <w:tcPr>
            <w:tcW w:w="1843"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94,73</w:t>
            </w:r>
          </w:p>
        </w:tc>
      </w:tr>
    </w:tbl>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Ж</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109</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eastAsia="ru-RU"/>
              </w:rPr>
              <w:t>2019</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265,0</w:t>
            </w:r>
          </w:p>
        </w:tc>
        <w:tc>
          <w:tcPr>
            <w:tcW w:w="2402" w:type="dxa"/>
            <w:vAlign w:val="center"/>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Times New Roman" w:hAnsi="Times New Roman" w:cs="Times New Roman"/>
                <w:sz w:val="28"/>
                <w:szCs w:val="28"/>
              </w:rPr>
              <w:t>83,0</w:t>
            </w:r>
          </w:p>
        </w:tc>
        <w:tc>
          <w:tcPr>
            <w:tcW w:w="1479"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0,626</w:t>
            </w:r>
          </w:p>
        </w:tc>
        <w:tc>
          <w:tcPr>
            <w:tcW w:w="1222"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-0,374</w:t>
            </w:r>
          </w:p>
        </w:tc>
        <w:tc>
          <w:tcPr>
            <w:tcW w:w="1418"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1,387</w:t>
            </w:r>
          </w:p>
        </w:tc>
        <w:tc>
          <w:tcPr>
            <w:tcW w:w="1843"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0,1400</w:t>
            </w:r>
          </w:p>
        </w:tc>
        <w:tc>
          <w:tcPr>
            <w:tcW w:w="1842"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-0,0524</w:t>
            </w:r>
          </w:p>
        </w:tc>
        <w:tc>
          <w:tcPr>
            <w:tcW w:w="1070" w:type="dxa"/>
            <w:vAlign w:val="bottom"/>
          </w:tcPr>
          <w:p w:rsidR="00981A5A" w:rsidRPr="00C87705" w:rsidRDefault="00981A5A" w:rsidP="00F905E5">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95,61</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110</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eastAsia="ru-RU"/>
              </w:rPr>
              <w:t>2020</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183,0</w:t>
            </w:r>
          </w:p>
        </w:tc>
        <w:tc>
          <w:tcPr>
            <w:tcW w:w="2402" w:type="dxa"/>
            <w:vAlign w:val="center"/>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Times New Roman" w:hAnsi="Times New Roman" w:cs="Times New Roman"/>
                <w:sz w:val="28"/>
                <w:szCs w:val="28"/>
              </w:rPr>
              <w:t>68,0</w:t>
            </w:r>
          </w:p>
        </w:tc>
        <w:tc>
          <w:tcPr>
            <w:tcW w:w="1479"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1,032</w:t>
            </w:r>
          </w:p>
        </w:tc>
        <w:tc>
          <w:tcPr>
            <w:tcW w:w="1222"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0,032</w:t>
            </w:r>
          </w:p>
        </w:tc>
        <w:tc>
          <w:tcPr>
            <w:tcW w:w="1418"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1,418</w:t>
            </w:r>
          </w:p>
        </w:tc>
        <w:tc>
          <w:tcPr>
            <w:tcW w:w="1843"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0,0010</w:t>
            </w:r>
          </w:p>
        </w:tc>
        <w:tc>
          <w:tcPr>
            <w:tcW w:w="1842"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0,0000</w:t>
            </w:r>
          </w:p>
        </w:tc>
        <w:tc>
          <w:tcPr>
            <w:tcW w:w="1070"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96,49</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205,0</w:t>
            </w:r>
          </w:p>
        </w:tc>
        <w:tc>
          <w:tcPr>
            <w:tcW w:w="2402" w:type="dxa"/>
            <w:vAlign w:val="center"/>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Times New Roman" w:hAnsi="Times New Roman" w:cs="Times New Roman"/>
                <w:sz w:val="28"/>
                <w:szCs w:val="28"/>
              </w:rPr>
              <w:t>66,0</w:t>
            </w:r>
          </w:p>
        </w:tc>
        <w:tc>
          <w:tcPr>
            <w:tcW w:w="1479"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0,555</w:t>
            </w:r>
          </w:p>
        </w:tc>
        <w:tc>
          <w:tcPr>
            <w:tcW w:w="1222"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-0,445</w:t>
            </w:r>
          </w:p>
        </w:tc>
        <w:tc>
          <w:tcPr>
            <w:tcW w:w="1418"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0,973</w:t>
            </w:r>
          </w:p>
        </w:tc>
        <w:tc>
          <w:tcPr>
            <w:tcW w:w="1843"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0,1982</w:t>
            </w:r>
          </w:p>
        </w:tc>
        <w:tc>
          <w:tcPr>
            <w:tcW w:w="1842"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-0,0882</w:t>
            </w:r>
          </w:p>
        </w:tc>
        <w:tc>
          <w:tcPr>
            <w:tcW w:w="1070"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97,36</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197,0</w:t>
            </w:r>
          </w:p>
        </w:tc>
        <w:tc>
          <w:tcPr>
            <w:tcW w:w="2402" w:type="dxa"/>
            <w:vAlign w:val="center"/>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Times New Roman" w:hAnsi="Times New Roman" w:cs="Times New Roman"/>
                <w:sz w:val="28"/>
                <w:szCs w:val="28"/>
              </w:rPr>
              <w:t>64,0</w:t>
            </w:r>
          </w:p>
        </w:tc>
        <w:tc>
          <w:tcPr>
            <w:tcW w:w="1479"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0,608</w:t>
            </w:r>
          </w:p>
        </w:tc>
        <w:tc>
          <w:tcPr>
            <w:tcW w:w="1222"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-0,392</w:t>
            </w:r>
          </w:p>
        </w:tc>
        <w:tc>
          <w:tcPr>
            <w:tcW w:w="1418"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0,581</w:t>
            </w:r>
          </w:p>
        </w:tc>
        <w:tc>
          <w:tcPr>
            <w:tcW w:w="1843"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0,1540</w:t>
            </w:r>
          </w:p>
        </w:tc>
        <w:tc>
          <w:tcPr>
            <w:tcW w:w="1842"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-0,0605</w:t>
            </w:r>
          </w:p>
        </w:tc>
        <w:tc>
          <w:tcPr>
            <w:tcW w:w="1070"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98,2</w:t>
            </w:r>
            <w:r>
              <w:rPr>
                <w:rFonts w:ascii="Times New Roman" w:eastAsia="Times New Roman" w:hAnsi="Times New Roman" w:cs="Times New Roman"/>
                <w:sz w:val="28"/>
                <w:szCs w:val="28"/>
              </w:rPr>
              <w:t>4</w:t>
            </w:r>
          </w:p>
        </w:tc>
      </w:tr>
      <w:tr w:rsidR="00981A5A" w:rsidRPr="00C87705" w:rsidTr="001354AA">
        <w:tc>
          <w:tcPr>
            <w:tcW w:w="709" w:type="dxa"/>
          </w:tcPr>
          <w:p w:rsidR="00981A5A" w:rsidRPr="00C87705" w:rsidRDefault="00981A5A"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tc>
        <w:tc>
          <w:tcPr>
            <w:tcW w:w="1134" w:type="dxa"/>
          </w:tcPr>
          <w:p w:rsidR="00981A5A" w:rsidRPr="00C87705" w:rsidRDefault="00981A5A" w:rsidP="00150F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248,0</w:t>
            </w:r>
          </w:p>
        </w:tc>
        <w:tc>
          <w:tcPr>
            <w:tcW w:w="2402" w:type="dxa"/>
            <w:vAlign w:val="center"/>
          </w:tcPr>
          <w:p w:rsidR="00981A5A" w:rsidRPr="00C87705" w:rsidRDefault="00981A5A"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Times New Roman" w:hAnsi="Times New Roman" w:cs="Times New Roman"/>
                <w:sz w:val="28"/>
                <w:szCs w:val="28"/>
              </w:rPr>
              <w:t>58,0</w:t>
            </w:r>
          </w:p>
        </w:tc>
        <w:tc>
          <w:tcPr>
            <w:tcW w:w="1479"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0,420</w:t>
            </w:r>
          </w:p>
        </w:tc>
        <w:tc>
          <w:tcPr>
            <w:tcW w:w="1222"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-0,580</w:t>
            </w:r>
          </w:p>
        </w:tc>
        <w:tc>
          <w:tcPr>
            <w:tcW w:w="1418" w:type="dxa"/>
            <w:vAlign w:val="bottom"/>
          </w:tcPr>
          <w:p w:rsidR="00981A5A" w:rsidRPr="00C87705" w:rsidRDefault="00981A5A" w:rsidP="00AD1FD9">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8"/>
              </w:rPr>
              <w:t>0,000</w:t>
            </w:r>
          </w:p>
        </w:tc>
        <w:tc>
          <w:tcPr>
            <w:tcW w:w="1843"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0,3369</w:t>
            </w:r>
          </w:p>
        </w:tc>
        <w:tc>
          <w:tcPr>
            <w:tcW w:w="1842"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-0,1956</w:t>
            </w:r>
          </w:p>
        </w:tc>
        <w:tc>
          <w:tcPr>
            <w:tcW w:w="1070" w:type="dxa"/>
            <w:vAlign w:val="bottom"/>
          </w:tcPr>
          <w:p w:rsidR="00981A5A" w:rsidRPr="00C87705" w:rsidRDefault="00981A5A"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99,1</w:t>
            </w:r>
            <w:r>
              <w:rPr>
                <w:rFonts w:ascii="Times New Roman" w:eastAsia="Times New Roman" w:hAnsi="Times New Roman" w:cs="Times New Roman"/>
                <w:sz w:val="28"/>
                <w:szCs w:val="28"/>
              </w:rPr>
              <w:t>2</w:t>
            </w:r>
          </w:p>
        </w:tc>
      </w:tr>
      <w:tr w:rsidR="00981A5A" w:rsidRPr="00C87705" w:rsidTr="001354AA">
        <w:tc>
          <w:tcPr>
            <w:tcW w:w="1843" w:type="dxa"/>
            <w:gridSpan w:val="2"/>
          </w:tcPr>
          <w:p w:rsidR="00981A5A" w:rsidRPr="00C87705" w:rsidRDefault="00981A5A"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Жиыны</w:t>
            </w:r>
          </w:p>
        </w:tc>
        <w:tc>
          <w:tcPr>
            <w:tcW w:w="1559" w:type="dxa"/>
          </w:tcPr>
          <w:p w:rsidR="00981A5A" w:rsidRPr="00C87705" w:rsidRDefault="00981A5A"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48632</w:t>
            </w:r>
            <w:r w:rsidRPr="00C87705">
              <w:rPr>
                <w:rFonts w:ascii="Times New Roman" w:eastAsia="Calibri" w:hAnsi="Times New Roman" w:cs="Times New Roman"/>
                <w:sz w:val="28"/>
                <w:szCs w:val="28"/>
              </w:rPr>
              <w:t>,2</w:t>
            </w:r>
          </w:p>
        </w:tc>
        <w:tc>
          <w:tcPr>
            <w:tcW w:w="2402" w:type="dxa"/>
          </w:tcPr>
          <w:p w:rsidR="00981A5A" w:rsidRPr="00C87705" w:rsidRDefault="00981A5A" w:rsidP="00981A5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43</w:t>
            </w:r>
            <w:r>
              <w:rPr>
                <w:rFonts w:ascii="Times New Roman" w:eastAsia="Calibri" w:hAnsi="Times New Roman" w:cs="Times New Roman"/>
                <w:sz w:val="28"/>
                <w:szCs w:val="28"/>
              </w:rPr>
              <w:t>0</w:t>
            </w:r>
            <w:r w:rsidRPr="00C87705">
              <w:rPr>
                <w:rFonts w:ascii="Times New Roman" w:eastAsia="Calibri" w:hAnsi="Times New Roman" w:cs="Times New Roman"/>
                <w:sz w:val="28"/>
                <w:szCs w:val="28"/>
              </w:rPr>
              <w:t>,</w:t>
            </w:r>
            <w:r>
              <w:rPr>
                <w:rFonts w:ascii="Times New Roman" w:eastAsia="Calibri" w:hAnsi="Times New Roman" w:cs="Times New Roman"/>
                <w:sz w:val="28"/>
                <w:szCs w:val="28"/>
              </w:rPr>
              <w:t>4</w:t>
            </w:r>
          </w:p>
        </w:tc>
        <w:tc>
          <w:tcPr>
            <w:tcW w:w="1479" w:type="dxa"/>
          </w:tcPr>
          <w:p w:rsidR="00981A5A" w:rsidRPr="00C87705" w:rsidRDefault="00981A5A" w:rsidP="00150FFF">
            <w:pPr>
              <w:spacing w:after="0" w:line="240" w:lineRule="auto"/>
              <w:jc w:val="center"/>
              <w:rPr>
                <w:rFonts w:ascii="Times New Roman" w:eastAsia="Calibri" w:hAnsi="Times New Roman" w:cs="Times New Roman"/>
                <w:sz w:val="28"/>
                <w:szCs w:val="28"/>
                <w:lang w:val="kk-KZ"/>
              </w:rPr>
            </w:pPr>
          </w:p>
        </w:tc>
        <w:tc>
          <w:tcPr>
            <w:tcW w:w="1222" w:type="dxa"/>
          </w:tcPr>
          <w:p w:rsidR="00981A5A" w:rsidRPr="00C87705" w:rsidRDefault="00981A5A" w:rsidP="00150FFF">
            <w:pPr>
              <w:spacing w:after="0" w:line="240" w:lineRule="auto"/>
              <w:jc w:val="center"/>
              <w:rPr>
                <w:rFonts w:ascii="Times New Roman" w:eastAsia="Calibri" w:hAnsi="Times New Roman" w:cs="Times New Roman"/>
                <w:sz w:val="28"/>
                <w:szCs w:val="28"/>
                <w:lang w:val="kk-KZ"/>
              </w:rPr>
            </w:pPr>
          </w:p>
        </w:tc>
        <w:tc>
          <w:tcPr>
            <w:tcW w:w="1418" w:type="dxa"/>
          </w:tcPr>
          <w:p w:rsidR="00981A5A" w:rsidRPr="00C87705" w:rsidRDefault="00981A5A" w:rsidP="00150FFF">
            <w:pPr>
              <w:spacing w:after="0" w:line="240" w:lineRule="auto"/>
              <w:jc w:val="center"/>
              <w:rPr>
                <w:rFonts w:ascii="Times New Roman" w:eastAsia="Calibri" w:hAnsi="Times New Roman" w:cs="Times New Roman"/>
                <w:sz w:val="28"/>
                <w:szCs w:val="28"/>
                <w:lang w:val="en-US"/>
              </w:rPr>
            </w:pPr>
          </w:p>
        </w:tc>
        <w:tc>
          <w:tcPr>
            <w:tcW w:w="1843" w:type="dxa"/>
          </w:tcPr>
          <w:p w:rsidR="00981A5A" w:rsidRPr="00C87705" w:rsidRDefault="00981A5A"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Times New Roman" w:hAnsi="Times New Roman" w:cs="Times New Roman"/>
                <w:sz w:val="28"/>
                <w:szCs w:val="20"/>
                <w:lang w:val="kk-KZ" w:eastAsia="ru-RU"/>
              </w:rPr>
              <w:t>30,1605</w:t>
            </w:r>
          </w:p>
        </w:tc>
        <w:tc>
          <w:tcPr>
            <w:tcW w:w="1842" w:type="dxa"/>
          </w:tcPr>
          <w:p w:rsidR="00981A5A" w:rsidRPr="00C87705" w:rsidRDefault="00981A5A"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eastAsia="ru-RU"/>
              </w:rPr>
              <w:t>3,8708</w:t>
            </w:r>
          </w:p>
        </w:tc>
        <w:tc>
          <w:tcPr>
            <w:tcW w:w="1070" w:type="dxa"/>
          </w:tcPr>
          <w:p w:rsidR="00981A5A" w:rsidRPr="00C87705" w:rsidRDefault="00981A5A" w:rsidP="00150FFF">
            <w:pPr>
              <w:spacing w:after="0" w:line="240" w:lineRule="auto"/>
              <w:jc w:val="center"/>
              <w:rPr>
                <w:rFonts w:ascii="Times New Roman" w:eastAsia="Times New Roman" w:hAnsi="Times New Roman" w:cs="Times New Roman"/>
                <w:sz w:val="28"/>
                <w:szCs w:val="20"/>
                <w:lang w:eastAsia="ru-RU"/>
              </w:rPr>
            </w:pPr>
          </w:p>
        </w:tc>
      </w:tr>
    </w:tbl>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p w:rsidR="00150FFF" w:rsidRDefault="00150FFF" w:rsidP="00150FFF">
      <w:pPr>
        <w:spacing w:after="0" w:line="264" w:lineRule="auto"/>
        <w:jc w:val="both"/>
        <w:rPr>
          <w:rFonts w:ascii="Times New Roman" w:eastAsia="Times New Roman" w:hAnsi="Times New Roman" w:cs="Times New Roman"/>
          <w:sz w:val="28"/>
          <w:szCs w:val="20"/>
          <w:lang w:val="kk-KZ" w:eastAsia="ru-RU"/>
        </w:rPr>
      </w:pPr>
    </w:p>
    <w:p w:rsidR="00F905E5" w:rsidRPr="00C87705" w:rsidRDefault="00F905E5" w:rsidP="00150FFF">
      <w:pPr>
        <w:spacing w:after="0" w:line="264" w:lineRule="auto"/>
        <w:jc w:val="both"/>
        <w:rPr>
          <w:rFonts w:ascii="Times New Roman" w:eastAsia="Times New Roman" w:hAnsi="Times New Roman" w:cs="Times New Roman"/>
          <w:sz w:val="28"/>
          <w:szCs w:val="20"/>
          <w:lang w:val="kk-KZ" w:eastAsia="ru-RU"/>
        </w:rPr>
      </w:pPr>
    </w:p>
    <w:p w:rsidR="00150FFF" w:rsidRPr="00C87705" w:rsidRDefault="00B24E74" w:rsidP="00150FFF">
      <w:pPr>
        <w:spacing w:after="0" w:line="264" w:lineRule="auto"/>
        <w:jc w:val="right"/>
        <w:rPr>
          <w:rFonts w:ascii="Times New Roman" w:eastAsia="Times New Roman" w:hAnsi="Times New Roman" w:cs="Times New Roman"/>
          <w:sz w:val="28"/>
          <w:szCs w:val="20"/>
          <w:lang w:val="kk-KZ" w:eastAsia="ru-RU"/>
        </w:rPr>
      </w:pPr>
      <w:r w:rsidRPr="00937E6A">
        <w:rPr>
          <w:rFonts w:ascii="Times New Roman" w:eastAsia="Times New Roman" w:hAnsi="Times New Roman" w:cs="Times New Roman"/>
          <w:sz w:val="28"/>
          <w:szCs w:val="20"/>
          <w:lang w:val="kk-KZ" w:eastAsia="ru-RU"/>
        </w:rPr>
        <w:lastRenderedPageBreak/>
        <w:t xml:space="preserve">ҚОСЫМША </w:t>
      </w:r>
      <w:r w:rsidR="00126BB4">
        <w:rPr>
          <w:rFonts w:ascii="Times New Roman" w:eastAsia="Times New Roman" w:hAnsi="Times New Roman" w:cs="Times New Roman"/>
          <w:sz w:val="28"/>
          <w:szCs w:val="20"/>
          <w:lang w:val="kk-KZ" w:eastAsia="ru-RU"/>
        </w:rPr>
        <w:t>З</w:t>
      </w:r>
    </w:p>
    <w:p w:rsidR="00150FFF" w:rsidRPr="00C87705" w:rsidRDefault="00150FFF" w:rsidP="00150FFF">
      <w:pPr>
        <w:spacing w:after="0" w:line="264" w:lineRule="auto"/>
        <w:jc w:val="right"/>
        <w:rPr>
          <w:rFonts w:ascii="Times New Roman" w:eastAsia="Times New Roman" w:hAnsi="Times New Roman" w:cs="Times New Roman"/>
          <w:sz w:val="28"/>
          <w:szCs w:val="20"/>
          <w:lang w:val="kk-KZ" w:eastAsia="ru-RU"/>
        </w:rPr>
      </w:pPr>
    </w:p>
    <w:p w:rsidR="00150FFF" w:rsidRPr="00C87705" w:rsidRDefault="00150FFF" w:rsidP="00271A02">
      <w:pPr>
        <w:spacing w:after="0" w:line="264" w:lineRule="auto"/>
        <w:ind w:firstLine="708"/>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Сырдария өзенінің Қазалы гидрологиялық бекетінің тұсындағы статистикалық сипаттамасы</w:t>
      </w:r>
    </w:p>
    <w:p w:rsidR="00150FFF" w:rsidRPr="00C87705" w:rsidRDefault="00150FFF" w:rsidP="00150FFF">
      <w:pPr>
        <w:spacing w:after="0" w:line="264" w:lineRule="auto"/>
        <w:ind w:firstLine="709"/>
        <w:jc w:val="both"/>
        <w:rPr>
          <w:rFonts w:ascii="Times New Roman" w:eastAsia="Times New Roman" w:hAnsi="Times New Roman" w:cs="Times New Roman"/>
          <w:sz w:val="28"/>
          <w:szCs w:val="20"/>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Times New Roman" w:eastAsia="Times New Roman" w:hAnsi="Times New Roman" w:cs="Times New Roman"/>
                <w:bCs/>
                <w:sz w:val="28"/>
                <w:szCs w:val="28"/>
                <w:lang w:val="kk-KZ" w:eastAsia="ru-RU"/>
              </w:rPr>
              <w:br/>
            </w:r>
          </w:p>
        </w:tc>
        <w:tc>
          <w:tcPr>
            <w:tcW w:w="1134" w:type="dxa"/>
            <w:vMerge w:val="restart"/>
            <w:vAlign w:val="center"/>
          </w:tcPr>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Жыл</w:t>
            </w:r>
            <w:r w:rsidRPr="00C87705">
              <w:rPr>
                <w:rFonts w:ascii="Times New Roman" w:eastAsia="Times New Roman" w:hAnsi="Times New Roman" w:cs="Times New Roman"/>
                <w:bCs/>
                <w:sz w:val="28"/>
                <w:szCs w:val="28"/>
                <w:lang w:val="en-US" w:eastAsia="ru-RU"/>
              </w:rPr>
              <w:t>-</w:t>
            </w:r>
            <w:r w:rsidRPr="00C87705">
              <w:rPr>
                <w:rFonts w:ascii="Times New Roman" w:eastAsia="Times New Roman" w:hAnsi="Times New Roman" w:cs="Times New Roman"/>
                <w:bCs/>
                <w:sz w:val="28"/>
                <w:szCs w:val="28"/>
                <w:lang w:val="kk-KZ" w:eastAsia="ru-RU"/>
              </w:rPr>
              <w:t>дар</w:t>
            </w:r>
          </w:p>
        </w:tc>
        <w:tc>
          <w:tcPr>
            <w:tcW w:w="1559"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Times New Roman" w:eastAsia="Times New Roman" w:hAnsi="Times New Roman" w:cs="Times New Roman"/>
                <w:bCs/>
                <w:sz w:val="28"/>
                <w:szCs w:val="28"/>
                <w:lang w:val="kk-KZ" w:eastAsia="ru-RU"/>
              </w:rPr>
              <w:t>(</w:t>
            </w:r>
            <w:r w:rsidRPr="00C87705">
              <w:rPr>
                <w:rFonts w:ascii="Calibri" w:eastAsia="Calibri" w:hAnsi="Calibri" w:cs="Times New Roman"/>
                <w:position w:val="-12"/>
                <w:sz w:val="28"/>
                <w:szCs w:val="28"/>
                <w:lang w:val="kk-KZ"/>
              </w:rPr>
              <w:object w:dxaOrig="345" w:dyaOrig="390">
                <v:shape id="_x0000_i1436" type="#_x0000_t75" style="width:12.65pt;height:22.45pt" o:ole="" fillcolor="window">
                  <v:imagedata r:id="rId653" o:title=""/>
                </v:shape>
                <o:OLEObject Type="Embed" ProgID="Equation.3" ShapeID="_x0000_i1436" DrawAspect="Content" ObjectID="_1807931802" r:id="rId693"/>
              </w:object>
            </w:r>
            <w:r w:rsidRPr="00C87705">
              <w:rPr>
                <w:rFonts w:ascii="Times New Roman" w:eastAsia="Times New Roman" w:hAnsi="Times New Roman" w:cs="Times New Roman"/>
                <w:bCs/>
                <w:sz w:val="28"/>
                <w:szCs w:val="28"/>
                <w:lang w:val="kk-KZ" w:eastAsia="ru-RU"/>
              </w:rPr>
              <w:t>),м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2402" w:type="dxa"/>
            <w:vMerge w:val="restart"/>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 xml:space="preserve">Орташа жылдық су </w:t>
            </w:r>
            <w:r w:rsidR="006818B7" w:rsidRPr="00C87705">
              <w:rPr>
                <w:rFonts w:ascii="Times New Roman" w:eastAsia="Calibri" w:hAnsi="Times New Roman" w:cs="Times New Roman"/>
                <w:sz w:val="28"/>
                <w:szCs w:val="28"/>
                <w:lang w:val="kk-KZ"/>
              </w:rPr>
              <w:t>ағындысы</w:t>
            </w:r>
            <w:r w:rsidRPr="00C87705">
              <w:rPr>
                <w:rFonts w:ascii="Times New Roman" w:eastAsia="Calibri" w:hAnsi="Times New Roman" w:cs="Times New Roman"/>
                <w:sz w:val="28"/>
                <w:szCs w:val="28"/>
                <w:lang w:val="kk-KZ"/>
              </w:rPr>
              <w:t xml:space="preserve"> кішірею қатары </w:t>
            </w:r>
          </w:p>
          <w:p w:rsidR="00150FFF" w:rsidRPr="00C87705" w:rsidRDefault="00150FFF" w:rsidP="00150FFF">
            <w:pPr>
              <w:spacing w:after="0" w:line="240" w:lineRule="auto"/>
              <w:jc w:val="center"/>
              <w:rPr>
                <w:rFonts w:ascii="Times New Roman" w:eastAsia="Times New Roman" w:hAnsi="Times New Roman" w:cs="Times New Roman"/>
                <w:bCs/>
                <w:sz w:val="28"/>
                <w:szCs w:val="28"/>
                <w:lang w:val="kk-KZ" w:eastAsia="ru-RU"/>
              </w:rPr>
            </w:pPr>
            <w:r w:rsidRPr="00C87705">
              <w:rPr>
                <w:rFonts w:ascii="Calibri" w:eastAsia="Calibri" w:hAnsi="Calibri" w:cs="Times New Roman"/>
                <w:position w:val="-12"/>
                <w:sz w:val="28"/>
                <w:szCs w:val="28"/>
                <w:lang w:val="kk-KZ"/>
              </w:rPr>
              <w:object w:dxaOrig="345" w:dyaOrig="375">
                <v:shape id="_x0000_i1437" type="#_x0000_t75" style="width:12.65pt;height:22.45pt" o:ole="" fillcolor="window">
                  <v:imagedata r:id="rId655" o:title=""/>
                </v:shape>
                <o:OLEObject Type="Embed" ProgID="Equation.3" ShapeID="_x0000_i1437" DrawAspect="Content" ObjectID="_1807931803" r:id="rId694"/>
              </w:object>
            </w:r>
            <w:r w:rsidRPr="00C87705">
              <w:rPr>
                <w:rFonts w:ascii="Times New Roman" w:eastAsia="Times New Roman" w:hAnsi="Times New Roman" w:cs="Times New Roman"/>
                <w:bCs/>
                <w:sz w:val="28"/>
                <w:szCs w:val="28"/>
                <w:lang w:val="kk-KZ" w:eastAsia="ru-RU"/>
              </w:rPr>
              <w:t>, м</w:t>
            </w:r>
            <w:r w:rsidRPr="00C87705">
              <w:rPr>
                <w:rFonts w:ascii="Times New Roman" w:eastAsia="Times New Roman" w:hAnsi="Times New Roman" w:cs="Times New Roman"/>
                <w:bCs/>
                <w:sz w:val="28"/>
                <w:szCs w:val="28"/>
                <w:vertAlign w:val="superscript"/>
                <w:lang w:val="kk-KZ" w:eastAsia="ru-RU"/>
              </w:rPr>
              <w:t>3</w:t>
            </w:r>
            <w:r w:rsidRPr="00C87705">
              <w:rPr>
                <w:rFonts w:ascii="Times New Roman" w:eastAsia="Times New Roman" w:hAnsi="Times New Roman" w:cs="Times New Roman"/>
                <w:bCs/>
                <w:sz w:val="28"/>
                <w:szCs w:val="28"/>
                <w:lang w:val="kk-KZ" w:eastAsia="ru-RU"/>
              </w:rPr>
              <w:t>/с</w:t>
            </w:r>
          </w:p>
        </w:tc>
        <w:tc>
          <w:tcPr>
            <w:tcW w:w="8874" w:type="dxa"/>
            <w:gridSpan w:val="6"/>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 xml:space="preserve">Су </w:t>
            </w:r>
            <w:r w:rsidR="006818B7" w:rsidRPr="00C87705">
              <w:rPr>
                <w:rFonts w:ascii="Times New Roman" w:eastAsia="Times New Roman" w:hAnsi="Times New Roman" w:cs="Times New Roman"/>
                <w:sz w:val="28"/>
                <w:szCs w:val="20"/>
                <w:lang w:val="kk-KZ" w:eastAsia="ru-RU"/>
              </w:rPr>
              <w:t>ағындысы</w:t>
            </w:r>
            <w:r w:rsidRPr="00C87705">
              <w:rPr>
                <w:rFonts w:ascii="Times New Roman" w:eastAsia="Times New Roman" w:hAnsi="Times New Roman" w:cs="Times New Roman"/>
                <w:sz w:val="28"/>
                <w:szCs w:val="20"/>
                <w:lang w:val="kk-KZ" w:eastAsia="ru-RU"/>
              </w:rPr>
              <w:t>ның гидологиялық статистикалық сипатамалары</w:t>
            </w:r>
          </w:p>
        </w:tc>
      </w:tr>
      <w:tr w:rsidR="00150FFF" w:rsidRPr="00C87705" w:rsidTr="001354AA">
        <w:tc>
          <w:tcPr>
            <w:tcW w:w="70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134"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559"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2402" w:type="dxa"/>
            <w:vMerge/>
            <w:vAlign w:val="center"/>
          </w:tcPr>
          <w:p w:rsidR="00150FFF" w:rsidRPr="00C87705" w:rsidRDefault="00150FFF" w:rsidP="00150FFF">
            <w:pPr>
              <w:spacing w:after="0" w:line="240" w:lineRule="auto"/>
              <w:jc w:val="both"/>
              <w:rPr>
                <w:rFonts w:ascii="Times New Roman" w:eastAsia="Times New Roman" w:hAnsi="Times New Roman" w:cs="Times New Roman"/>
                <w:sz w:val="28"/>
                <w:szCs w:val="20"/>
                <w:lang w:eastAsia="ru-RU"/>
              </w:rPr>
            </w:pPr>
          </w:p>
        </w:tc>
        <w:tc>
          <w:tcPr>
            <w:tcW w:w="1479"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40"/>
                <w:sz w:val="28"/>
                <w:szCs w:val="28"/>
                <w:lang w:val="kk-KZ"/>
              </w:rPr>
              <w:object w:dxaOrig="1170" w:dyaOrig="855">
                <v:shape id="_x0000_i1438" type="#_x0000_t75" style="width:59.35pt;height:42.6pt" o:ole="" fillcolor="window">
                  <v:imagedata r:id="rId657" o:title=""/>
                </v:shape>
                <o:OLEObject Type="Embed" ProgID="Equation.3" ShapeID="_x0000_i1438" DrawAspect="Content" ObjectID="_1807931804" r:id="rId695"/>
              </w:object>
            </w:r>
          </w:p>
        </w:tc>
        <w:tc>
          <w:tcPr>
            <w:tcW w:w="1222"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765" w:dyaOrig="390">
                <v:shape id="_x0000_i1439" type="#_x0000_t75" style="width:35.15pt;height:22.45pt" o:ole="" fillcolor="window">
                  <v:imagedata r:id="rId659" o:title=""/>
                </v:shape>
                <o:OLEObject Type="Embed" ProgID="Equation.3" ShapeID="_x0000_i1439" DrawAspect="Content" ObjectID="_1807931805" r:id="rId696"/>
              </w:object>
            </w:r>
          </w:p>
        </w:tc>
        <w:tc>
          <w:tcPr>
            <w:tcW w:w="1418"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lang w:val="kk-KZ"/>
              </w:rPr>
            </w:pPr>
            <w:r w:rsidRPr="00C87705">
              <w:rPr>
                <w:rFonts w:ascii="Calibri" w:eastAsia="Calibri" w:hAnsi="Calibri" w:cs="Times New Roman"/>
                <w:position w:val="-12"/>
                <w:sz w:val="28"/>
                <w:szCs w:val="28"/>
                <w:lang w:val="kk-KZ"/>
              </w:rPr>
              <w:object w:dxaOrig="1170" w:dyaOrig="375">
                <v:shape id="_x0000_i1440" type="#_x0000_t75" style="width:59.35pt;height:22.45pt" o:ole="" fillcolor="window">
                  <v:imagedata r:id="rId661" o:title=""/>
                </v:shape>
                <o:OLEObject Type="Embed" ProgID="Equation.3" ShapeID="_x0000_i1440" DrawAspect="Content" ObjectID="_1807931806" r:id="rId697"/>
              </w:object>
            </w:r>
          </w:p>
        </w:tc>
        <w:tc>
          <w:tcPr>
            <w:tcW w:w="1843" w:type="dxa"/>
            <w:vAlign w:val="center"/>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Calibri" w:eastAsia="Calibri" w:hAnsi="Calibri" w:cs="Times New Roman"/>
                <w:position w:val="-12"/>
                <w:sz w:val="28"/>
                <w:szCs w:val="28"/>
                <w:lang w:val="kk-KZ"/>
              </w:rPr>
              <w:object w:dxaOrig="1240" w:dyaOrig="480">
                <v:shape id="_x0000_i1441" type="#_x0000_t75" style="width:65.1pt;height:22.45pt" o:ole="" fillcolor="window">
                  <v:imagedata r:id="rId663" o:title=""/>
                </v:shape>
                <o:OLEObject Type="Embed" ProgID="Equation.3" ShapeID="_x0000_i1441" DrawAspect="Content" ObjectID="_1807931807" r:id="rId698"/>
              </w:object>
            </w:r>
          </w:p>
        </w:tc>
        <w:tc>
          <w:tcPr>
            <w:tcW w:w="1842"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Calibri" w:eastAsia="Calibri" w:hAnsi="Calibri" w:cs="Times New Roman"/>
                <w:position w:val="-12"/>
                <w:sz w:val="28"/>
                <w:szCs w:val="28"/>
                <w:lang w:val="kk-KZ"/>
              </w:rPr>
              <w:object w:dxaOrig="1219" w:dyaOrig="480">
                <v:shape id="_x0000_i1442" type="#_x0000_t75" style="width:59.35pt;height:22.45pt" o:ole="" fillcolor="window">
                  <v:imagedata r:id="rId665" o:title=""/>
                </v:shape>
                <o:OLEObject Type="Embed" ProgID="Equation.3" ShapeID="_x0000_i1442" DrawAspect="Content" ObjectID="_1807931808" r:id="rId699"/>
              </w:object>
            </w:r>
          </w:p>
        </w:tc>
        <w:tc>
          <w:tcPr>
            <w:tcW w:w="1070" w:type="dxa"/>
            <w:vAlign w:val="center"/>
          </w:tcPr>
          <w:p w:rsidR="00150FFF" w:rsidRPr="00C87705" w:rsidRDefault="00150FFF"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position w:val="-12"/>
                <w:sz w:val="28"/>
                <w:szCs w:val="28"/>
              </w:rPr>
              <w:object w:dxaOrig="315" w:dyaOrig="375">
                <v:shape id="_x0000_i1443" type="#_x0000_t75" style="width:12.65pt;height:22.45pt" o:ole="" fillcolor="window">
                  <v:imagedata r:id="rId667" o:title=""/>
                </v:shape>
                <o:OLEObject Type="Embed" ProgID="Equation.3" ShapeID="_x0000_i1443" DrawAspect="Content" ObjectID="_1807931809" r:id="rId700"/>
              </w:object>
            </w:r>
            <w:r w:rsidRPr="00C87705">
              <w:rPr>
                <w:rFonts w:ascii="Times New Roman" w:eastAsia="Calibri" w:hAnsi="Times New Roman" w:cs="Times New Roman"/>
                <w:sz w:val="28"/>
                <w:szCs w:val="28"/>
              </w:rPr>
              <w:t>,%</w:t>
            </w:r>
          </w:p>
        </w:tc>
      </w:tr>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rPr>
              <w:t>554,9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745,2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0,65</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0,274625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558,1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681,8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0,4356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0,287496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665,9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634,2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2,51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631,0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0,1296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4,38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602,5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0,0036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602,5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6,14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586,6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1919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570,8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4,14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0,1681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745,2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558,1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5,35</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1,4641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1,771561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634,2</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6,23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0,7744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0,681472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9,64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6,73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0,2500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10,52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7,52</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0,493039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11,40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8,07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12,28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8,35</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0,1024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13,15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539,1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8,42</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0,0009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9,02</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14,95</w:t>
            </w:r>
          </w:p>
        </w:tc>
      </w:tr>
    </w:tbl>
    <w:p w:rsidR="00150FFF" w:rsidRPr="00C87705" w:rsidRDefault="00B24E74" w:rsidP="00150FFF">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З</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9,67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0,4225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0,274625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15,78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1929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523,1</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523,2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0,166735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16,66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586,6</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0,5476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0,405224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17,54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11,23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18,42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19,29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469,3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523,1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12,13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0,1521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0,059319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503,2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507,4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12,62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0,117649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21,05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539,1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507,3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0,3600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0,216000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21,92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22,80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355,1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506,9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364,7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503,2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13,76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24,56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1939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482,0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13,79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443,9</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14,11</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0,1024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0,032768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26,31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475,6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27,19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475,6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28,07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506,9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475,6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28,94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393,4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469,3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15,74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0,0289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0,004913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29,82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459,8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16,25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30,70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482,0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459,8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16,68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0,079507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31,57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342,5</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443,9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16,70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0,000008</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32,45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459,8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443,9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17,06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0,046656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33,33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39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1949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443,9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17,61</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34,21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380,5</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428,1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17,74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0,002197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35,08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З</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252,0</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428,1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17,49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-0,015625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35,96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428,1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17,76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36,84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602,5</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393,4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18,55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0,6241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0,493039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37,71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631,0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380,5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19,42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0,658503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38,59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681,8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364,7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20,44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1,0404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1,061208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39,47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523,2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355,1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20,99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40,35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507,3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348,8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21,49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0,125000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41,22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304,4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348,8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0,90</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-0,10</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21,39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0,0100</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-0,001000</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49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1959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570,8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348,2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22,08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0,4761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0,328509</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42,98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665,9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en-US"/>
              </w:rPr>
              <w:t>342.5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23,06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0,9604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0,941192</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43,85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428,1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334,0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23,33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0,019683</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44,73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332,9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0,1936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-0,085184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45,61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332,9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320,2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22,88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46,49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475,6</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317,1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23,29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47,36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317,1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22,76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48,24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310,8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317,1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22,68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-0,000512</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49,12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285,4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313,6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-0,0003375</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237,8</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22,32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-0,009261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50,87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59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1969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554,9</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313,2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22,96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0,4096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0,262144</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51,75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310,8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22,90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52,63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222,0</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304,4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22,56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-0,039304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53,50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285,4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22,12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0,1936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-0,081184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54,38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З</w:t>
      </w:r>
      <w:r w:rsidR="00D852DA">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w:t>
      </w:r>
      <w:r w:rsidRPr="00C87705">
        <w:rPr>
          <w:rFonts w:ascii="Times New Roman" w:eastAsia="Calibri" w:hAnsi="Times New Roman" w:cs="Times New Roman"/>
          <w:sz w:val="28"/>
          <w:szCs w:val="28"/>
          <w:lang w:val="kk-KZ"/>
        </w:rPr>
        <w:t xml:space="preserve"> 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285,4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285,4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0,84</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-0,16</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21,96</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0,0256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-0,004096</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55,26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72,5</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272,3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21,17</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0,6241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-0,493039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56,14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262,0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20,26</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57,01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253,7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19,35</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57,89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252,0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18,44</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58,77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17,53</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59,64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69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1979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95,1</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237,6</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16,81</w:t>
            </w:r>
          </w:p>
        </w:tc>
        <w:tc>
          <w:tcPr>
            <w:tcW w:w="1843" w:type="dxa"/>
          </w:tcPr>
          <w:p w:rsidR="00194F78" w:rsidRPr="00C87705" w:rsidRDefault="00194F78"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0,5184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-0,389017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60,52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235,4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16,08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-0,389017</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61,40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15,35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0,5329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-0,531441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62,28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222,0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14,54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63,15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13,63</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64,03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200,7</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127,72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64,91</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75</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1985</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200,4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11,81</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65,78</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190,9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10,90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0,8281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Times New Roman" w:hAnsi="Times New Roman" w:cs="Times New Roman"/>
                <w:sz w:val="28"/>
                <w:szCs w:val="20"/>
                <w:lang w:val="kk-KZ" w:eastAsia="ru-RU"/>
              </w:rPr>
              <w:t>-0,753571</w:t>
            </w:r>
          </w:p>
        </w:tc>
        <w:tc>
          <w:tcPr>
            <w:tcW w:w="1070" w:type="dxa"/>
          </w:tcPr>
          <w:p w:rsidR="00194F78" w:rsidRPr="00C87705" w:rsidRDefault="00194F78" w:rsidP="00AD1FD9">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66,66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63,4</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190,3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10,09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0,6561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-0,531441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67,54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222,0</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eastAsia="ru-RU"/>
              </w:rPr>
            </w:pPr>
            <w:r w:rsidRPr="00C87705">
              <w:rPr>
                <w:rFonts w:ascii="Times New Roman" w:eastAsia="Calibri" w:hAnsi="Times New Roman" w:cs="Times New Roman"/>
                <w:sz w:val="28"/>
                <w:szCs w:val="28"/>
              </w:rPr>
              <w:t>190,3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0,66</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-0,34</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9,75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0,1156</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-0,039304</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68,42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79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1989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152,2</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176,4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9,20</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-0,166375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69,29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174,4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8,57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0,3969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-0,250047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70,17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81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1991</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164,9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7,94</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0,3969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-0,240047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71,05</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1992</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145,9</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163,0</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7,37</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0,3249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-0,185198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71,92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83</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1993</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253,7</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158,5</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0,75</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-0,25</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7,12</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0,0625</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-0,015625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72,80</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84</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1994</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313,2</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158,4</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7,05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73,68</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З</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85</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1995</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317,1</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155,1</w:t>
            </w:r>
          </w:p>
        </w:tc>
        <w:tc>
          <w:tcPr>
            <w:tcW w:w="1479"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0,94</w:t>
            </w:r>
          </w:p>
        </w:tc>
        <w:tc>
          <w:tcPr>
            <w:tcW w:w="1222"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-0,06</w:t>
            </w:r>
          </w:p>
        </w:tc>
        <w:tc>
          <w:tcPr>
            <w:tcW w:w="1418" w:type="dxa"/>
          </w:tcPr>
          <w:p w:rsidR="00150FFF" w:rsidRPr="00C87705" w:rsidRDefault="00150FFF"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6,99</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0,0036</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-0,000216</w:t>
            </w:r>
          </w:p>
        </w:tc>
        <w:tc>
          <w:tcPr>
            <w:tcW w:w="1070" w:type="dxa"/>
          </w:tcPr>
          <w:p w:rsidR="00150FFF"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74,56</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86</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1996</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158,5</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152,2</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0,47</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-0,53</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6,46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0,2809</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-0,148877</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75,43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en-US"/>
              </w:rPr>
            </w:pPr>
            <w:r w:rsidRPr="00C87705">
              <w:rPr>
                <w:rFonts w:ascii="Times New Roman" w:eastAsia="Times New Roman" w:hAnsi="Times New Roman" w:cs="Times New Roman"/>
                <w:sz w:val="28"/>
                <w:szCs w:val="28"/>
                <w:lang w:val="en-US"/>
              </w:rPr>
              <w:t>87</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1997</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164,9</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145,9</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0,49</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-0,51</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5,95</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0,2601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-0,132651</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76,13</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88</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1998</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206,1</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0,61</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-0,39</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5,56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0,1521</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-0,059319</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77,19</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89</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1999</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174,4</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0,52</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-0,48</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5,08</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0,2304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-0,110592</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78,07</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90</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2000</w:t>
            </w:r>
          </w:p>
        </w:tc>
        <w:tc>
          <w:tcPr>
            <w:tcW w:w="155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2402"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126,8</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0,38</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-0,62</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4,46</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0,3844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-0,238328</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78,94</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91</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2001</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113,3</w:t>
            </w:r>
          </w:p>
        </w:tc>
        <w:tc>
          <w:tcPr>
            <w:tcW w:w="240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113,3</w:t>
            </w:r>
          </w:p>
        </w:tc>
        <w:tc>
          <w:tcPr>
            <w:tcW w:w="147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0,33</w:t>
            </w:r>
          </w:p>
        </w:tc>
        <w:tc>
          <w:tcPr>
            <w:tcW w:w="1222"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-0,67</w:t>
            </w:r>
          </w:p>
        </w:tc>
        <w:tc>
          <w:tcPr>
            <w:tcW w:w="1418"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3,79</w:t>
            </w:r>
          </w:p>
        </w:tc>
        <w:tc>
          <w:tcPr>
            <w:tcW w:w="1843"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0,4484</w:t>
            </w:r>
          </w:p>
        </w:tc>
        <w:tc>
          <w:tcPr>
            <w:tcW w:w="1842" w:type="dxa"/>
          </w:tcPr>
          <w:p w:rsidR="00194F78" w:rsidRPr="00C87705" w:rsidRDefault="00194F78"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-0,300763</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79,82</w:t>
            </w:r>
          </w:p>
        </w:tc>
      </w:tr>
      <w:tr w:rsidR="00194F78" w:rsidRPr="00C87705" w:rsidTr="001354AA">
        <w:tc>
          <w:tcPr>
            <w:tcW w:w="709" w:type="dxa"/>
          </w:tcPr>
          <w:p w:rsidR="00194F78" w:rsidRPr="00C87705" w:rsidRDefault="00194F78"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92</w:t>
            </w:r>
          </w:p>
        </w:tc>
        <w:tc>
          <w:tcPr>
            <w:tcW w:w="1134" w:type="dxa"/>
          </w:tcPr>
          <w:p w:rsidR="00194F78" w:rsidRPr="00C87705" w:rsidRDefault="00194F78"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2002</w:t>
            </w:r>
          </w:p>
        </w:tc>
        <w:tc>
          <w:tcPr>
            <w:tcW w:w="1559" w:type="dxa"/>
          </w:tcPr>
          <w:p w:rsidR="00194F78" w:rsidRPr="00C87705" w:rsidRDefault="00194F78"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272,3</w:t>
            </w:r>
          </w:p>
        </w:tc>
        <w:tc>
          <w:tcPr>
            <w:tcW w:w="2402" w:type="dxa"/>
          </w:tcPr>
          <w:p w:rsidR="00194F78" w:rsidRPr="006F71F4" w:rsidRDefault="006F71F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103,0</w:t>
            </w:r>
          </w:p>
        </w:tc>
        <w:tc>
          <w:tcPr>
            <w:tcW w:w="1479" w:type="dxa"/>
          </w:tcPr>
          <w:p w:rsidR="00194F78"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0,85</w:t>
            </w:r>
          </w:p>
        </w:tc>
        <w:tc>
          <w:tcPr>
            <w:tcW w:w="1222" w:type="dxa"/>
          </w:tcPr>
          <w:p w:rsidR="00194F78"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-0,15</w:t>
            </w:r>
          </w:p>
        </w:tc>
        <w:tc>
          <w:tcPr>
            <w:tcW w:w="1418" w:type="dxa"/>
          </w:tcPr>
          <w:p w:rsidR="00194F78"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3,64</w:t>
            </w:r>
          </w:p>
        </w:tc>
        <w:tc>
          <w:tcPr>
            <w:tcW w:w="1843" w:type="dxa"/>
          </w:tcPr>
          <w:p w:rsidR="00194F78" w:rsidRPr="00C87705" w:rsidRDefault="00A861C4"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0,0225</w:t>
            </w:r>
          </w:p>
        </w:tc>
        <w:tc>
          <w:tcPr>
            <w:tcW w:w="1842" w:type="dxa"/>
          </w:tcPr>
          <w:p w:rsidR="00194F78" w:rsidRPr="00C87705" w:rsidRDefault="00A861C4"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-0,003375</w:t>
            </w:r>
          </w:p>
        </w:tc>
        <w:tc>
          <w:tcPr>
            <w:tcW w:w="1070" w:type="dxa"/>
          </w:tcPr>
          <w:p w:rsidR="00194F78" w:rsidRPr="00C87705" w:rsidRDefault="00194F78"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80,71</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93</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2003</w:t>
            </w:r>
          </w:p>
        </w:tc>
        <w:tc>
          <w:tcPr>
            <w:tcW w:w="1559" w:type="dxa"/>
          </w:tcPr>
          <w:p w:rsidR="006F71F4" w:rsidRPr="00C87705" w:rsidRDefault="006F71F4"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313,6</w:t>
            </w:r>
          </w:p>
        </w:tc>
        <w:tc>
          <w:tcPr>
            <w:tcW w:w="2402" w:type="dxa"/>
          </w:tcPr>
          <w:p w:rsidR="006F71F4" w:rsidRPr="00C87705" w:rsidRDefault="006F71F4"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95,1</w:t>
            </w:r>
          </w:p>
        </w:tc>
        <w:tc>
          <w:tcPr>
            <w:tcW w:w="1479"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0,81</w:t>
            </w:r>
          </w:p>
        </w:tc>
        <w:tc>
          <w:tcPr>
            <w:tcW w:w="1222"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-0,19</w:t>
            </w:r>
          </w:p>
        </w:tc>
        <w:tc>
          <w:tcPr>
            <w:tcW w:w="1418"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3,60</w:t>
            </w:r>
          </w:p>
        </w:tc>
        <w:tc>
          <w:tcPr>
            <w:tcW w:w="1843"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0,0361</w:t>
            </w:r>
          </w:p>
        </w:tc>
        <w:tc>
          <w:tcPr>
            <w:tcW w:w="1842"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-0,006859</w:t>
            </w:r>
          </w:p>
        </w:tc>
        <w:tc>
          <w:tcPr>
            <w:tcW w:w="1070" w:type="dxa"/>
          </w:tcPr>
          <w:p w:rsidR="006F71F4" w:rsidRPr="00C87705" w:rsidRDefault="006F71F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81,57</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94</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2004</w:t>
            </w:r>
          </w:p>
        </w:tc>
        <w:tc>
          <w:tcPr>
            <w:tcW w:w="1559" w:type="dxa"/>
          </w:tcPr>
          <w:p w:rsidR="006F71F4" w:rsidRPr="00C87705" w:rsidRDefault="006F71F4" w:rsidP="00150FFF">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320,2</w:t>
            </w:r>
          </w:p>
        </w:tc>
        <w:tc>
          <w:tcPr>
            <w:tcW w:w="2402"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85,0</w:t>
            </w:r>
          </w:p>
        </w:tc>
        <w:tc>
          <w:tcPr>
            <w:tcW w:w="1479" w:type="dxa"/>
          </w:tcPr>
          <w:p w:rsidR="006F71F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0,99</w:t>
            </w:r>
          </w:p>
        </w:tc>
        <w:tc>
          <w:tcPr>
            <w:tcW w:w="1222" w:type="dxa"/>
          </w:tcPr>
          <w:p w:rsidR="006F71F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-0,01</w:t>
            </w:r>
          </w:p>
        </w:tc>
        <w:tc>
          <w:tcPr>
            <w:tcW w:w="1418" w:type="dxa"/>
          </w:tcPr>
          <w:p w:rsidR="006F71F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3,59</w:t>
            </w:r>
          </w:p>
        </w:tc>
        <w:tc>
          <w:tcPr>
            <w:tcW w:w="1843" w:type="dxa"/>
          </w:tcPr>
          <w:p w:rsidR="006F71F4" w:rsidRPr="00C87705" w:rsidRDefault="00A861C4"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0,0001</w:t>
            </w:r>
          </w:p>
        </w:tc>
        <w:tc>
          <w:tcPr>
            <w:tcW w:w="1842" w:type="dxa"/>
          </w:tcPr>
          <w:p w:rsidR="006F71F4" w:rsidRPr="00C87705" w:rsidRDefault="00A861C4"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-0,000001</w:t>
            </w:r>
          </w:p>
        </w:tc>
        <w:tc>
          <w:tcPr>
            <w:tcW w:w="1070" w:type="dxa"/>
          </w:tcPr>
          <w:p w:rsidR="006F71F4" w:rsidRPr="00C87705" w:rsidRDefault="006F71F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82,45</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95</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2005</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348,2</w:t>
            </w:r>
          </w:p>
        </w:tc>
        <w:tc>
          <w:tcPr>
            <w:tcW w:w="2402" w:type="dxa"/>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c>
          <w:tcPr>
            <w:tcW w:w="1479"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0,93</w:t>
            </w:r>
          </w:p>
        </w:tc>
        <w:tc>
          <w:tcPr>
            <w:tcW w:w="1222"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-0,07</w:t>
            </w:r>
          </w:p>
        </w:tc>
        <w:tc>
          <w:tcPr>
            <w:tcW w:w="1418"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3,53</w:t>
            </w:r>
          </w:p>
        </w:tc>
        <w:tc>
          <w:tcPr>
            <w:tcW w:w="1843"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0,0049</w:t>
            </w:r>
          </w:p>
        </w:tc>
        <w:tc>
          <w:tcPr>
            <w:tcW w:w="1842"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-0,000343</w:t>
            </w:r>
          </w:p>
        </w:tc>
        <w:tc>
          <w:tcPr>
            <w:tcW w:w="1070" w:type="dxa"/>
          </w:tcPr>
          <w:p w:rsidR="006F71F4" w:rsidRPr="00C87705" w:rsidRDefault="006F71F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83,33</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96</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2006</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237,6</w:t>
            </w:r>
          </w:p>
        </w:tc>
        <w:tc>
          <w:tcPr>
            <w:tcW w:w="2402" w:type="dxa"/>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79,3</w:t>
            </w:r>
          </w:p>
        </w:tc>
        <w:tc>
          <w:tcPr>
            <w:tcW w:w="1479"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0,95</w:t>
            </w:r>
          </w:p>
        </w:tc>
        <w:tc>
          <w:tcPr>
            <w:tcW w:w="1222"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-0,05</w:t>
            </w:r>
          </w:p>
        </w:tc>
        <w:tc>
          <w:tcPr>
            <w:tcW w:w="1418"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3,48</w:t>
            </w:r>
          </w:p>
        </w:tc>
        <w:tc>
          <w:tcPr>
            <w:tcW w:w="1843"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0,0025</w:t>
            </w:r>
          </w:p>
        </w:tc>
        <w:tc>
          <w:tcPr>
            <w:tcW w:w="1842"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-0,000125</w:t>
            </w:r>
          </w:p>
        </w:tc>
        <w:tc>
          <w:tcPr>
            <w:tcW w:w="1070" w:type="dxa"/>
          </w:tcPr>
          <w:p w:rsidR="006F71F4" w:rsidRPr="00C87705" w:rsidRDefault="006F71F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84,21</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97</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2007</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200,4</w:t>
            </w:r>
          </w:p>
        </w:tc>
        <w:tc>
          <w:tcPr>
            <w:tcW w:w="2402" w:type="dxa"/>
          </w:tcPr>
          <w:p w:rsidR="006F71F4" w:rsidRPr="00C87705" w:rsidRDefault="006F71F4"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72,5</w:t>
            </w:r>
          </w:p>
        </w:tc>
        <w:tc>
          <w:tcPr>
            <w:tcW w:w="1479"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1,03</w:t>
            </w:r>
          </w:p>
        </w:tc>
        <w:tc>
          <w:tcPr>
            <w:tcW w:w="1222"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0,03</w:t>
            </w:r>
          </w:p>
        </w:tc>
        <w:tc>
          <w:tcPr>
            <w:tcW w:w="1418"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3,51</w:t>
            </w:r>
          </w:p>
        </w:tc>
        <w:tc>
          <w:tcPr>
            <w:tcW w:w="1843"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0,0009</w:t>
            </w:r>
          </w:p>
        </w:tc>
        <w:tc>
          <w:tcPr>
            <w:tcW w:w="1842"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-0,000027</w:t>
            </w:r>
          </w:p>
        </w:tc>
        <w:tc>
          <w:tcPr>
            <w:tcW w:w="1070" w:type="dxa"/>
          </w:tcPr>
          <w:p w:rsidR="006F71F4" w:rsidRPr="00C87705" w:rsidRDefault="006F71F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85,08</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98</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2008</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155,1</w:t>
            </w:r>
          </w:p>
        </w:tc>
        <w:tc>
          <w:tcPr>
            <w:tcW w:w="2402"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68,0</w:t>
            </w:r>
          </w:p>
        </w:tc>
        <w:tc>
          <w:tcPr>
            <w:tcW w:w="1479" w:type="dxa"/>
          </w:tcPr>
          <w:p w:rsidR="00A861C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0,48</w:t>
            </w:r>
          </w:p>
        </w:tc>
        <w:tc>
          <w:tcPr>
            <w:tcW w:w="1222" w:type="dxa"/>
          </w:tcPr>
          <w:p w:rsidR="00A861C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-0,52</w:t>
            </w:r>
          </w:p>
        </w:tc>
        <w:tc>
          <w:tcPr>
            <w:tcW w:w="1418" w:type="dxa"/>
          </w:tcPr>
          <w:p w:rsidR="00A861C4" w:rsidRPr="00C87705" w:rsidRDefault="00A861C4" w:rsidP="00150FF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85,96</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99</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2009</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163,0</w:t>
            </w:r>
          </w:p>
        </w:tc>
        <w:tc>
          <w:tcPr>
            <w:tcW w:w="2402" w:type="dxa"/>
          </w:tcPr>
          <w:p w:rsidR="00A861C4" w:rsidRPr="00C87705" w:rsidRDefault="00A861C4"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63,4</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3,21</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86,84</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100</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2010</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334,0</w:t>
            </w:r>
          </w:p>
        </w:tc>
        <w:tc>
          <w:tcPr>
            <w:tcW w:w="2402" w:type="dxa"/>
          </w:tcPr>
          <w:p w:rsidR="00A861C4" w:rsidRPr="00C87705" w:rsidRDefault="00A861C4" w:rsidP="00AD1FD9">
            <w:pPr>
              <w:spacing w:after="0" w:line="240" w:lineRule="auto"/>
              <w:jc w:val="center"/>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rPr>
              <w:t>63,4</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0,59</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2,80</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87,71</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101</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2011</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190,9</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0,46</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-0,54</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2,26</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0,2916</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-0,157464</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88,59</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102</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2012</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262,0</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0,48</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-0,52</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1,74</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0,2704</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-0,140608</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89,47</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103</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2013</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176,4</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0,99</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-0,01</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1,73</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0,0001</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-0,000001</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90,35</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104</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2014</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235,4</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0,57</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-0,43</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1,30</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0,1849</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-0,079507</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91,22</w:t>
            </w:r>
          </w:p>
        </w:tc>
      </w:tr>
      <w:tr w:rsidR="00A861C4" w:rsidRPr="00C87705" w:rsidTr="001354AA">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105</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2015</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200,7</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0,78</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-0,22</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1,06</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0,0484</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-0,010648</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92,10</w:t>
            </w:r>
          </w:p>
        </w:tc>
      </w:tr>
      <w:tr w:rsidR="00A861C4" w:rsidRPr="00C87705" w:rsidTr="00AD1FD9">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106</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2016</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163,0</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0,52</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-0,48</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0,60</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0,2304</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0,110592</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92,98</w:t>
            </w:r>
          </w:p>
        </w:tc>
      </w:tr>
      <w:tr w:rsidR="00A861C4" w:rsidRPr="00C87705" w:rsidTr="00AD1FD9">
        <w:tc>
          <w:tcPr>
            <w:tcW w:w="70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107</w:t>
            </w:r>
          </w:p>
        </w:tc>
        <w:tc>
          <w:tcPr>
            <w:tcW w:w="1134" w:type="dxa"/>
          </w:tcPr>
          <w:p w:rsidR="00A861C4" w:rsidRPr="00C87705" w:rsidRDefault="00A861C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2017</w:t>
            </w:r>
          </w:p>
        </w:tc>
        <w:tc>
          <w:tcPr>
            <w:tcW w:w="1559" w:type="dxa"/>
          </w:tcPr>
          <w:p w:rsidR="00A861C4" w:rsidRPr="00C87705" w:rsidRDefault="00A861C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292,0</w:t>
            </w:r>
          </w:p>
        </w:tc>
        <w:tc>
          <w:tcPr>
            <w:tcW w:w="2402" w:type="dxa"/>
          </w:tcPr>
          <w:p w:rsidR="00A861C4" w:rsidRPr="00C87705" w:rsidRDefault="00A861C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0,70</w:t>
            </w:r>
          </w:p>
        </w:tc>
        <w:tc>
          <w:tcPr>
            <w:tcW w:w="1222"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418" w:type="dxa"/>
          </w:tcPr>
          <w:p w:rsidR="00A861C4" w:rsidRPr="00C87705" w:rsidRDefault="00A861C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0,30</w:t>
            </w:r>
          </w:p>
        </w:tc>
        <w:tc>
          <w:tcPr>
            <w:tcW w:w="1843"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0,0900</w:t>
            </w:r>
          </w:p>
        </w:tc>
        <w:tc>
          <w:tcPr>
            <w:tcW w:w="1842"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0,027000</w:t>
            </w:r>
          </w:p>
        </w:tc>
        <w:tc>
          <w:tcPr>
            <w:tcW w:w="1070" w:type="dxa"/>
          </w:tcPr>
          <w:p w:rsidR="00A861C4" w:rsidRPr="00C87705" w:rsidRDefault="00A861C4"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93,85</w:t>
            </w:r>
          </w:p>
        </w:tc>
      </w:tr>
    </w:tbl>
    <w:p w:rsidR="00150FFF" w:rsidRPr="00C87705" w:rsidRDefault="00150FFF" w:rsidP="00150FFF">
      <w:pPr>
        <w:spacing w:after="0" w:line="240" w:lineRule="auto"/>
        <w:rPr>
          <w:rFonts w:ascii="Times New Roman" w:eastAsia="Calibri" w:hAnsi="Times New Roman" w:cs="Times New Roman"/>
          <w:sz w:val="28"/>
          <w:szCs w:val="28"/>
          <w:lang w:val="kk-KZ"/>
        </w:rPr>
      </w:pPr>
    </w:p>
    <w:p w:rsidR="00B24E74" w:rsidRPr="00C87705" w:rsidRDefault="00B24E74" w:rsidP="00B24E74">
      <w:pPr>
        <w:spacing w:after="0" w:line="240" w:lineRule="auto"/>
        <w:rPr>
          <w:rFonts w:ascii="Times New Roman" w:eastAsia="Calibri" w:hAnsi="Times New Roman" w:cs="Times New Roman"/>
          <w:sz w:val="28"/>
          <w:szCs w:val="28"/>
          <w:lang w:val="en-US"/>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З</w:t>
      </w:r>
      <w:r w:rsidRPr="00C87705">
        <w:rPr>
          <w:rFonts w:ascii="Times New Roman" w:eastAsia="Calibri" w:hAnsi="Times New Roman" w:cs="Times New Roman"/>
          <w:sz w:val="28"/>
          <w:szCs w:val="28"/>
          <w:lang w:val="kk-KZ"/>
        </w:rPr>
        <w:t xml:space="preserve"> </w:t>
      </w:r>
      <w:r w:rsidR="00A37CFE" w:rsidRPr="00C87705">
        <w:rPr>
          <w:rFonts w:ascii="Times New Roman" w:eastAsia="Calibri" w:hAnsi="Times New Roman" w:cs="Times New Roman"/>
          <w:sz w:val="28"/>
          <w:szCs w:val="28"/>
          <w:lang w:val="kk-KZ"/>
        </w:rPr>
        <w:t xml:space="preserve">- </w:t>
      </w:r>
      <w:r w:rsidRPr="00C87705">
        <w:rPr>
          <w:rFonts w:ascii="Times New Roman" w:eastAsia="Calibri" w:hAnsi="Times New Roman" w:cs="Times New Roman"/>
          <w:sz w:val="28"/>
          <w:szCs w:val="28"/>
          <w:lang w:val="kk-KZ"/>
        </w:rPr>
        <w:t>жалғасы</w:t>
      </w:r>
    </w:p>
    <w:p w:rsidR="00150FFF" w:rsidRPr="00C87705" w:rsidRDefault="00150FFF" w:rsidP="00150FFF">
      <w:pPr>
        <w:spacing w:after="0" w:line="240" w:lineRule="auto"/>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1559"/>
        <w:gridCol w:w="2402"/>
        <w:gridCol w:w="1479"/>
        <w:gridCol w:w="1222"/>
        <w:gridCol w:w="1418"/>
        <w:gridCol w:w="1843"/>
        <w:gridCol w:w="1842"/>
        <w:gridCol w:w="1070"/>
      </w:tblGrid>
      <w:tr w:rsidR="00150FFF" w:rsidRPr="00C87705" w:rsidTr="001354AA">
        <w:tc>
          <w:tcPr>
            <w:tcW w:w="70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w:t>
            </w:r>
          </w:p>
        </w:tc>
        <w:tc>
          <w:tcPr>
            <w:tcW w:w="1134"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2</w:t>
            </w:r>
          </w:p>
        </w:tc>
        <w:tc>
          <w:tcPr>
            <w:tcW w:w="155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3</w:t>
            </w:r>
          </w:p>
        </w:tc>
        <w:tc>
          <w:tcPr>
            <w:tcW w:w="240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4</w:t>
            </w:r>
          </w:p>
        </w:tc>
        <w:tc>
          <w:tcPr>
            <w:tcW w:w="1479"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5</w:t>
            </w:r>
          </w:p>
        </w:tc>
        <w:tc>
          <w:tcPr>
            <w:tcW w:w="122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6</w:t>
            </w:r>
          </w:p>
        </w:tc>
        <w:tc>
          <w:tcPr>
            <w:tcW w:w="1418"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7</w:t>
            </w:r>
          </w:p>
        </w:tc>
        <w:tc>
          <w:tcPr>
            <w:tcW w:w="1843"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8</w:t>
            </w:r>
          </w:p>
        </w:tc>
        <w:tc>
          <w:tcPr>
            <w:tcW w:w="1842"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9</w:t>
            </w:r>
          </w:p>
        </w:tc>
        <w:tc>
          <w:tcPr>
            <w:tcW w:w="1070" w:type="dxa"/>
          </w:tcPr>
          <w:p w:rsidR="00150FFF" w:rsidRPr="00C87705" w:rsidRDefault="00150FFF" w:rsidP="00150FFF">
            <w:pPr>
              <w:spacing w:after="0" w:line="240" w:lineRule="auto"/>
              <w:jc w:val="center"/>
              <w:rPr>
                <w:rFonts w:ascii="Times New Roman" w:eastAsia="Times New Roman" w:hAnsi="Times New Roman" w:cs="Times New Roman"/>
                <w:sz w:val="28"/>
                <w:szCs w:val="20"/>
                <w:lang w:val="en-US" w:eastAsia="ru-RU"/>
              </w:rPr>
            </w:pPr>
            <w:r w:rsidRPr="00C87705">
              <w:rPr>
                <w:rFonts w:ascii="Times New Roman" w:eastAsia="Times New Roman" w:hAnsi="Times New Roman" w:cs="Times New Roman"/>
                <w:sz w:val="28"/>
                <w:szCs w:val="20"/>
                <w:lang w:val="en-US" w:eastAsia="ru-RU"/>
              </w:rPr>
              <w:t>10</w:t>
            </w:r>
          </w:p>
        </w:tc>
      </w:tr>
      <w:tr w:rsidR="006F71F4" w:rsidRPr="00C87705" w:rsidTr="00AD1FD9">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108</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2018</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138,0</w:t>
            </w:r>
          </w:p>
        </w:tc>
        <w:tc>
          <w:tcPr>
            <w:tcW w:w="2402" w:type="dxa"/>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31,7</w:t>
            </w:r>
          </w:p>
        </w:tc>
        <w:tc>
          <w:tcPr>
            <w:tcW w:w="1479"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0,59</w:t>
            </w:r>
          </w:p>
        </w:tc>
        <w:tc>
          <w:tcPr>
            <w:tcW w:w="1222"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-0,41</w:t>
            </w:r>
          </w:p>
        </w:tc>
        <w:tc>
          <w:tcPr>
            <w:tcW w:w="1418" w:type="dxa"/>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-0,11</w:t>
            </w:r>
          </w:p>
        </w:tc>
        <w:tc>
          <w:tcPr>
            <w:tcW w:w="1843"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0,1681</w:t>
            </w:r>
          </w:p>
        </w:tc>
        <w:tc>
          <w:tcPr>
            <w:tcW w:w="1842" w:type="dxa"/>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-0,068921</w:t>
            </w:r>
          </w:p>
        </w:tc>
        <w:tc>
          <w:tcPr>
            <w:tcW w:w="1070" w:type="dxa"/>
            <w:vAlign w:val="bottom"/>
          </w:tcPr>
          <w:p w:rsidR="006F71F4" w:rsidRPr="00C87705" w:rsidRDefault="006F71F4" w:rsidP="00150FFF">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94,73</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109</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2019</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117,0</w:t>
            </w:r>
          </w:p>
        </w:tc>
        <w:tc>
          <w:tcPr>
            <w:tcW w:w="2402" w:type="dxa"/>
            <w:vAlign w:val="center"/>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31,7</w:t>
            </w:r>
          </w:p>
        </w:tc>
        <w:tc>
          <w:tcPr>
            <w:tcW w:w="1479"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0,497</w:t>
            </w:r>
          </w:p>
        </w:tc>
        <w:tc>
          <w:tcPr>
            <w:tcW w:w="1222"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-0,503</w:t>
            </w:r>
          </w:p>
        </w:tc>
        <w:tc>
          <w:tcPr>
            <w:tcW w:w="1418"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2,173</w:t>
            </w:r>
          </w:p>
        </w:tc>
        <w:tc>
          <w:tcPr>
            <w:tcW w:w="1843"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0,2534</w:t>
            </w:r>
          </w:p>
        </w:tc>
        <w:tc>
          <w:tcPr>
            <w:tcW w:w="1842"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-0,1275</w:t>
            </w:r>
          </w:p>
        </w:tc>
        <w:tc>
          <w:tcPr>
            <w:tcW w:w="1070" w:type="dxa"/>
            <w:vAlign w:val="bottom"/>
          </w:tcPr>
          <w:p w:rsidR="006F71F4" w:rsidRPr="00C87705" w:rsidRDefault="006F71F4" w:rsidP="00F905E5">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95,61</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110</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2020</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rPr>
              <w:t>53,0</w:t>
            </w:r>
          </w:p>
        </w:tc>
        <w:tc>
          <w:tcPr>
            <w:tcW w:w="2402" w:type="dxa"/>
            <w:vAlign w:val="center"/>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31,7</w:t>
            </w:r>
          </w:p>
        </w:tc>
        <w:tc>
          <w:tcPr>
            <w:tcW w:w="1479"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0,890</w:t>
            </w:r>
          </w:p>
        </w:tc>
        <w:tc>
          <w:tcPr>
            <w:tcW w:w="1222"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-0,110</w:t>
            </w:r>
          </w:p>
        </w:tc>
        <w:tc>
          <w:tcPr>
            <w:tcW w:w="1418"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2,063</w:t>
            </w:r>
          </w:p>
        </w:tc>
        <w:tc>
          <w:tcPr>
            <w:tcW w:w="1843"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0,0122</w:t>
            </w:r>
          </w:p>
        </w:tc>
        <w:tc>
          <w:tcPr>
            <w:tcW w:w="1842"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-0,0013</w:t>
            </w:r>
          </w:p>
        </w:tc>
        <w:tc>
          <w:tcPr>
            <w:tcW w:w="1070"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96,49</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68,0</w:t>
            </w:r>
          </w:p>
        </w:tc>
        <w:tc>
          <w:tcPr>
            <w:tcW w:w="2402" w:type="dxa"/>
            <w:vAlign w:val="center"/>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31,7</w:t>
            </w:r>
          </w:p>
        </w:tc>
        <w:tc>
          <w:tcPr>
            <w:tcW w:w="1479"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0,420</w:t>
            </w:r>
          </w:p>
        </w:tc>
        <w:tc>
          <w:tcPr>
            <w:tcW w:w="1222"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-0,580</w:t>
            </w:r>
          </w:p>
        </w:tc>
        <w:tc>
          <w:tcPr>
            <w:tcW w:w="1418"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1,483</w:t>
            </w:r>
          </w:p>
        </w:tc>
        <w:tc>
          <w:tcPr>
            <w:tcW w:w="1843"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0,3358</w:t>
            </w:r>
          </w:p>
        </w:tc>
        <w:tc>
          <w:tcPr>
            <w:tcW w:w="1842"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-0,1946</w:t>
            </w:r>
          </w:p>
        </w:tc>
        <w:tc>
          <w:tcPr>
            <w:tcW w:w="1070"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t>97,36</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85,0</w:t>
            </w:r>
          </w:p>
        </w:tc>
        <w:tc>
          <w:tcPr>
            <w:tcW w:w="2402" w:type="dxa"/>
            <w:vAlign w:val="center"/>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31,7</w:t>
            </w:r>
          </w:p>
        </w:tc>
        <w:tc>
          <w:tcPr>
            <w:tcW w:w="1479"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0,356</w:t>
            </w:r>
          </w:p>
        </w:tc>
        <w:tc>
          <w:tcPr>
            <w:tcW w:w="1222"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-0,644</w:t>
            </w:r>
          </w:p>
        </w:tc>
        <w:tc>
          <w:tcPr>
            <w:tcW w:w="1418"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0,840</w:t>
            </w:r>
          </w:p>
        </w:tc>
        <w:tc>
          <w:tcPr>
            <w:tcW w:w="1843"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0,4141</w:t>
            </w:r>
          </w:p>
        </w:tc>
        <w:tc>
          <w:tcPr>
            <w:tcW w:w="1842"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-0,2665</w:t>
            </w:r>
          </w:p>
        </w:tc>
        <w:tc>
          <w:tcPr>
            <w:tcW w:w="1070"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98,2</w:t>
            </w:r>
            <w:r>
              <w:rPr>
                <w:rFonts w:ascii="Times New Roman" w:eastAsia="Times New Roman" w:hAnsi="Times New Roman" w:cs="Times New Roman"/>
                <w:sz w:val="28"/>
                <w:szCs w:val="28"/>
              </w:rPr>
              <w:t>4</w:t>
            </w:r>
          </w:p>
        </w:tc>
      </w:tr>
      <w:tr w:rsidR="006F71F4" w:rsidRPr="00C87705" w:rsidTr="001354AA">
        <w:tc>
          <w:tcPr>
            <w:tcW w:w="70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tc>
        <w:tc>
          <w:tcPr>
            <w:tcW w:w="1134" w:type="dxa"/>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2023</w:t>
            </w:r>
          </w:p>
        </w:tc>
        <w:tc>
          <w:tcPr>
            <w:tcW w:w="1559" w:type="dxa"/>
          </w:tcPr>
          <w:p w:rsidR="006F71F4" w:rsidRPr="00C87705" w:rsidRDefault="006F71F4" w:rsidP="00150FF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103,0</w:t>
            </w:r>
          </w:p>
        </w:tc>
        <w:tc>
          <w:tcPr>
            <w:tcW w:w="2402" w:type="dxa"/>
            <w:vAlign w:val="center"/>
          </w:tcPr>
          <w:p w:rsidR="006F71F4" w:rsidRPr="00C87705" w:rsidRDefault="006F71F4" w:rsidP="00AD1FD9">
            <w:pPr>
              <w:spacing w:after="0" w:line="240" w:lineRule="auto"/>
              <w:jc w:val="center"/>
              <w:rPr>
                <w:rFonts w:ascii="Times New Roman" w:eastAsia="Times New Roman" w:hAnsi="Times New Roman" w:cs="Times New Roman"/>
                <w:sz w:val="28"/>
                <w:szCs w:val="28"/>
              </w:rPr>
            </w:pPr>
            <w:r w:rsidRPr="00C87705">
              <w:rPr>
                <w:rFonts w:ascii="Times New Roman" w:eastAsia="Times New Roman" w:hAnsi="Times New Roman" w:cs="Times New Roman"/>
                <w:sz w:val="28"/>
                <w:szCs w:val="28"/>
                <w:lang w:eastAsia="ru-RU"/>
              </w:rPr>
              <w:t>31,7</w:t>
            </w:r>
          </w:p>
        </w:tc>
        <w:tc>
          <w:tcPr>
            <w:tcW w:w="1479"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0,161</w:t>
            </w:r>
          </w:p>
        </w:tc>
        <w:tc>
          <w:tcPr>
            <w:tcW w:w="1222"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-0,839</w:t>
            </w:r>
          </w:p>
        </w:tc>
        <w:tc>
          <w:tcPr>
            <w:tcW w:w="1418" w:type="dxa"/>
            <w:vAlign w:val="bottom"/>
          </w:tcPr>
          <w:p w:rsidR="006F71F4" w:rsidRPr="00C87705" w:rsidRDefault="006F71F4" w:rsidP="00AD1FD9">
            <w:pPr>
              <w:spacing w:after="0" w:line="240" w:lineRule="auto"/>
              <w:jc w:val="center"/>
              <w:rPr>
                <w:rFonts w:ascii="Times New Roman" w:eastAsia="Calibri" w:hAnsi="Times New Roman" w:cs="Times New Roman"/>
                <w:sz w:val="28"/>
                <w:szCs w:val="28"/>
              </w:rPr>
            </w:pPr>
            <w:r w:rsidRPr="00C87705">
              <w:rPr>
                <w:rFonts w:ascii="Times New Roman" w:eastAsia="Times New Roman" w:hAnsi="Times New Roman" w:cs="Times New Roman"/>
                <w:sz w:val="28"/>
                <w:szCs w:val="28"/>
              </w:rPr>
              <w:t>0,001</w:t>
            </w:r>
          </w:p>
        </w:tc>
        <w:tc>
          <w:tcPr>
            <w:tcW w:w="1843"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0,7031</w:t>
            </w:r>
          </w:p>
        </w:tc>
        <w:tc>
          <w:tcPr>
            <w:tcW w:w="1842"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-0,5896</w:t>
            </w:r>
          </w:p>
        </w:tc>
        <w:tc>
          <w:tcPr>
            <w:tcW w:w="1070" w:type="dxa"/>
            <w:vAlign w:val="bottom"/>
          </w:tcPr>
          <w:p w:rsidR="006F71F4" w:rsidRPr="00C87705" w:rsidRDefault="006F71F4" w:rsidP="00AD1FD9">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8"/>
              </w:rPr>
              <w:t>99,1</w:t>
            </w:r>
            <w:r>
              <w:rPr>
                <w:rFonts w:ascii="Times New Roman" w:eastAsia="Times New Roman" w:hAnsi="Times New Roman" w:cs="Times New Roman"/>
                <w:sz w:val="28"/>
                <w:szCs w:val="28"/>
              </w:rPr>
              <w:t>2</w:t>
            </w:r>
          </w:p>
        </w:tc>
      </w:tr>
      <w:tr w:rsidR="006F71F4" w:rsidRPr="00C87705" w:rsidTr="001354AA">
        <w:tc>
          <w:tcPr>
            <w:tcW w:w="1843" w:type="dxa"/>
            <w:gridSpan w:val="2"/>
          </w:tcPr>
          <w:p w:rsidR="006F71F4" w:rsidRPr="00C87705" w:rsidRDefault="006F71F4" w:rsidP="00150FFF">
            <w:pPr>
              <w:spacing w:after="0" w:line="240" w:lineRule="auto"/>
              <w:jc w:val="center"/>
              <w:rPr>
                <w:rFonts w:ascii="Times New Roman" w:eastAsia="Times New Roman" w:hAnsi="Times New Roman" w:cs="Times New Roman"/>
                <w:sz w:val="28"/>
                <w:szCs w:val="28"/>
                <w:lang w:val="kk-KZ"/>
              </w:rPr>
            </w:pPr>
            <w:r w:rsidRPr="00C87705">
              <w:rPr>
                <w:rFonts w:ascii="Times New Roman" w:eastAsia="Times New Roman" w:hAnsi="Times New Roman" w:cs="Times New Roman"/>
                <w:sz w:val="28"/>
                <w:szCs w:val="28"/>
                <w:lang w:val="kk-KZ"/>
              </w:rPr>
              <w:t>Жиыны</w:t>
            </w:r>
          </w:p>
        </w:tc>
        <w:tc>
          <w:tcPr>
            <w:tcW w:w="1559" w:type="dxa"/>
          </w:tcPr>
          <w:p w:rsidR="006F71F4" w:rsidRPr="00C87705" w:rsidRDefault="006F71F4" w:rsidP="00937E6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36</w:t>
            </w:r>
            <w:r w:rsidR="00937E6A">
              <w:rPr>
                <w:rFonts w:ascii="Times New Roman" w:eastAsia="Calibri" w:hAnsi="Times New Roman" w:cs="Times New Roman"/>
                <w:sz w:val="28"/>
                <w:szCs w:val="28"/>
              </w:rPr>
              <w:t>358</w:t>
            </w:r>
            <w:r w:rsidRPr="00C87705">
              <w:rPr>
                <w:rFonts w:ascii="Times New Roman" w:eastAsia="Calibri" w:hAnsi="Times New Roman" w:cs="Times New Roman"/>
                <w:sz w:val="28"/>
                <w:szCs w:val="28"/>
              </w:rPr>
              <w:t>,3</w:t>
            </w:r>
          </w:p>
        </w:tc>
        <w:tc>
          <w:tcPr>
            <w:tcW w:w="2402" w:type="dxa"/>
          </w:tcPr>
          <w:p w:rsidR="006F71F4" w:rsidRPr="00C87705" w:rsidRDefault="006F71F4" w:rsidP="00937E6A">
            <w:pPr>
              <w:spacing w:after="0" w:line="240" w:lineRule="auto"/>
              <w:jc w:val="center"/>
              <w:rPr>
                <w:rFonts w:ascii="Times New Roman" w:eastAsia="Calibri" w:hAnsi="Times New Roman" w:cs="Times New Roman"/>
                <w:sz w:val="28"/>
                <w:szCs w:val="28"/>
              </w:rPr>
            </w:pPr>
            <w:r w:rsidRPr="00C87705">
              <w:rPr>
                <w:rFonts w:ascii="Times New Roman" w:eastAsia="Calibri" w:hAnsi="Times New Roman" w:cs="Times New Roman"/>
                <w:sz w:val="28"/>
                <w:szCs w:val="28"/>
              </w:rPr>
              <w:t>32</w:t>
            </w:r>
            <w:r w:rsidR="00937E6A">
              <w:rPr>
                <w:rFonts w:ascii="Times New Roman" w:eastAsia="Calibri" w:hAnsi="Times New Roman" w:cs="Times New Roman"/>
                <w:sz w:val="28"/>
                <w:szCs w:val="28"/>
              </w:rPr>
              <w:t>1</w:t>
            </w:r>
            <w:r w:rsidRPr="00C87705">
              <w:rPr>
                <w:rFonts w:ascii="Times New Roman" w:eastAsia="Calibri" w:hAnsi="Times New Roman" w:cs="Times New Roman"/>
                <w:sz w:val="28"/>
                <w:szCs w:val="28"/>
              </w:rPr>
              <w:t>,</w:t>
            </w:r>
            <w:r w:rsidR="00937E6A">
              <w:rPr>
                <w:rFonts w:ascii="Times New Roman" w:eastAsia="Calibri" w:hAnsi="Times New Roman" w:cs="Times New Roman"/>
                <w:sz w:val="28"/>
                <w:szCs w:val="28"/>
              </w:rPr>
              <w:t>8</w:t>
            </w:r>
          </w:p>
        </w:tc>
        <w:tc>
          <w:tcPr>
            <w:tcW w:w="1479" w:type="dxa"/>
          </w:tcPr>
          <w:p w:rsidR="006F71F4" w:rsidRPr="00C87705" w:rsidRDefault="006F71F4" w:rsidP="00150FFF">
            <w:pPr>
              <w:spacing w:after="0" w:line="240" w:lineRule="auto"/>
              <w:jc w:val="center"/>
              <w:rPr>
                <w:rFonts w:ascii="Times New Roman" w:eastAsia="Calibri" w:hAnsi="Times New Roman" w:cs="Times New Roman"/>
                <w:sz w:val="28"/>
                <w:szCs w:val="28"/>
                <w:lang w:val="kk-KZ"/>
              </w:rPr>
            </w:pPr>
          </w:p>
        </w:tc>
        <w:tc>
          <w:tcPr>
            <w:tcW w:w="1222" w:type="dxa"/>
          </w:tcPr>
          <w:p w:rsidR="006F71F4" w:rsidRPr="00C87705" w:rsidRDefault="006F71F4" w:rsidP="00150FFF">
            <w:pPr>
              <w:spacing w:after="0" w:line="240" w:lineRule="auto"/>
              <w:jc w:val="center"/>
              <w:rPr>
                <w:rFonts w:ascii="Times New Roman" w:eastAsia="Calibri" w:hAnsi="Times New Roman" w:cs="Times New Roman"/>
                <w:sz w:val="28"/>
                <w:szCs w:val="28"/>
                <w:lang w:val="kk-KZ"/>
              </w:rPr>
            </w:pPr>
          </w:p>
        </w:tc>
        <w:tc>
          <w:tcPr>
            <w:tcW w:w="1418" w:type="dxa"/>
          </w:tcPr>
          <w:p w:rsidR="006F71F4" w:rsidRPr="00C87705" w:rsidRDefault="006F71F4" w:rsidP="00150FFF">
            <w:pPr>
              <w:spacing w:after="0" w:line="240" w:lineRule="auto"/>
              <w:jc w:val="center"/>
              <w:rPr>
                <w:rFonts w:ascii="Times New Roman" w:eastAsia="Calibri" w:hAnsi="Times New Roman" w:cs="Times New Roman"/>
                <w:sz w:val="28"/>
                <w:szCs w:val="28"/>
                <w:lang w:val="en-US"/>
              </w:rPr>
            </w:pPr>
          </w:p>
        </w:tc>
        <w:tc>
          <w:tcPr>
            <w:tcW w:w="1843" w:type="dxa"/>
          </w:tcPr>
          <w:p w:rsidR="006F71F4" w:rsidRPr="00C87705" w:rsidRDefault="006F71F4" w:rsidP="00150FFF">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35,2727</w:t>
            </w:r>
          </w:p>
        </w:tc>
        <w:tc>
          <w:tcPr>
            <w:tcW w:w="1842" w:type="dxa"/>
          </w:tcPr>
          <w:p w:rsidR="006F71F4" w:rsidRPr="00C87705" w:rsidRDefault="006F71F4" w:rsidP="00150FFF">
            <w:pPr>
              <w:spacing w:after="0" w:line="240" w:lineRule="auto"/>
              <w:jc w:val="center"/>
              <w:rPr>
                <w:rFonts w:ascii="Times New Roman" w:eastAsia="Times New Roman" w:hAnsi="Times New Roman" w:cs="Times New Roman"/>
                <w:sz w:val="28"/>
                <w:szCs w:val="20"/>
                <w:lang w:val="kk-KZ" w:eastAsia="ru-RU"/>
              </w:rPr>
            </w:pPr>
            <w:r w:rsidRPr="00C87705">
              <w:rPr>
                <w:rFonts w:ascii="Times New Roman" w:eastAsia="Times New Roman" w:hAnsi="Times New Roman" w:cs="Times New Roman"/>
                <w:sz w:val="28"/>
                <w:szCs w:val="20"/>
                <w:lang w:val="kk-KZ" w:eastAsia="ru-RU"/>
              </w:rPr>
              <w:t>1,0486</w:t>
            </w:r>
          </w:p>
        </w:tc>
        <w:tc>
          <w:tcPr>
            <w:tcW w:w="1070" w:type="dxa"/>
          </w:tcPr>
          <w:p w:rsidR="006F71F4" w:rsidRPr="00C87705" w:rsidRDefault="006F71F4" w:rsidP="00150FFF">
            <w:pPr>
              <w:spacing w:after="0" w:line="240" w:lineRule="auto"/>
              <w:jc w:val="center"/>
              <w:rPr>
                <w:rFonts w:ascii="Times New Roman" w:eastAsia="Times New Roman" w:hAnsi="Times New Roman" w:cs="Times New Roman"/>
                <w:sz w:val="28"/>
                <w:szCs w:val="20"/>
                <w:lang w:val="kk-KZ" w:eastAsia="ru-RU"/>
              </w:rPr>
            </w:pPr>
          </w:p>
        </w:tc>
      </w:tr>
    </w:tbl>
    <w:p w:rsidR="00150FFF" w:rsidRPr="00C87705" w:rsidRDefault="00150FFF" w:rsidP="00150FFF">
      <w:pPr>
        <w:spacing w:after="0" w:line="264" w:lineRule="auto"/>
        <w:jc w:val="both"/>
        <w:rPr>
          <w:rFonts w:ascii="Times New Roman" w:eastAsia="Times New Roman" w:hAnsi="Times New Roman" w:cs="Times New Roman"/>
          <w:sz w:val="28"/>
          <w:szCs w:val="20"/>
          <w:lang w:val="kk-KZ" w:eastAsia="ru-RU"/>
        </w:rPr>
        <w:sectPr w:rsidR="00150FFF" w:rsidRPr="00C87705" w:rsidSect="001354AA">
          <w:pgSz w:w="16838" w:h="11906" w:orient="landscape"/>
          <w:pgMar w:top="1701" w:right="1134" w:bottom="851" w:left="1134" w:header="709" w:footer="709" w:gutter="0"/>
          <w:cols w:space="708"/>
          <w:docGrid w:linePitch="360"/>
        </w:sectPr>
      </w:pPr>
    </w:p>
    <w:p w:rsidR="00150FFF" w:rsidRPr="00C87705" w:rsidRDefault="007C6FA8" w:rsidP="00150FFF">
      <w:pPr>
        <w:spacing w:after="0" w:line="240" w:lineRule="auto"/>
        <w:ind w:firstLine="709"/>
        <w:jc w:val="right"/>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К</w:t>
      </w:r>
    </w:p>
    <w:p w:rsidR="00150FFF" w:rsidRPr="00C87705" w:rsidRDefault="00150FFF" w:rsidP="00150FFF">
      <w:pPr>
        <w:spacing w:after="0" w:line="240" w:lineRule="auto"/>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5603317" cy="7847938"/>
            <wp:effectExtent l="0" t="0" r="0" b="1270"/>
            <wp:docPr id="38" name="Рисунок 38" descr="D:\Диссертация\Макала общ\10-Пат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Диссертация\Макала общ\10-Патент.jpg"/>
                    <pic:cNvPicPr>
                      <a:picLocks noChangeAspect="1" noChangeArrowheads="1"/>
                    </pic:cNvPicPr>
                  </pic:nvPicPr>
                  <pic:blipFill>
                    <a:blip r:embed="rId701" cstate="print"/>
                    <a:srcRect l="1764"/>
                    <a:stretch>
                      <a:fillRect/>
                    </a:stretch>
                  </pic:blipFill>
                  <pic:spPr bwMode="auto">
                    <a:xfrm>
                      <a:off x="0" y="0"/>
                      <a:ext cx="5611034" cy="7858747"/>
                    </a:xfrm>
                    <a:prstGeom prst="rect">
                      <a:avLst/>
                    </a:prstGeom>
                    <a:noFill/>
                    <a:ln w="9525">
                      <a:noFill/>
                      <a:miter lim="800000"/>
                      <a:headEnd/>
                      <a:tailEnd/>
                    </a:ln>
                  </pic:spPr>
                </pic:pic>
              </a:graphicData>
            </a:graphic>
          </wp:inline>
        </w:drawing>
      </w:r>
    </w:p>
    <w:p w:rsidR="00150FFF" w:rsidRPr="00C87705" w:rsidRDefault="00150FFF" w:rsidP="00150FFF">
      <w:pPr>
        <w:spacing w:after="0" w:line="240" w:lineRule="auto"/>
        <w:ind w:firstLine="709"/>
        <w:jc w:val="center"/>
        <w:rPr>
          <w:rFonts w:ascii="Times New Roman" w:eastAsia="Calibri" w:hAnsi="Times New Roman" w:cs="Times New Roman"/>
          <w:sz w:val="52"/>
          <w:szCs w:val="52"/>
          <w:lang w:val="kk-KZ"/>
        </w:rPr>
      </w:pPr>
    </w:p>
    <w:p w:rsidR="00150FFF" w:rsidRPr="00C87705" w:rsidRDefault="00150FFF" w:rsidP="00150FFF">
      <w:pPr>
        <w:spacing w:after="0" w:line="240" w:lineRule="auto"/>
        <w:rPr>
          <w:rFonts w:ascii="Times New Roman" w:eastAsia="Calibri" w:hAnsi="Times New Roman" w:cs="Times New Roman"/>
          <w:sz w:val="52"/>
          <w:szCs w:val="52"/>
          <w:lang w:val="kk-KZ"/>
        </w:rPr>
      </w:pPr>
    </w:p>
    <w:p w:rsidR="00150FFF" w:rsidRPr="00C87705" w:rsidRDefault="00150FFF" w:rsidP="00150FFF">
      <w:pPr>
        <w:spacing w:after="0" w:line="240" w:lineRule="auto"/>
        <w:ind w:firstLine="709"/>
        <w:jc w:val="right"/>
        <w:rPr>
          <w:rFonts w:ascii="Times New Roman" w:eastAsia="Calibri" w:hAnsi="Times New Roman" w:cs="Times New Roman"/>
          <w:sz w:val="28"/>
          <w:szCs w:val="28"/>
          <w:lang w:val="kk-KZ"/>
        </w:rPr>
        <w:sectPr w:rsidR="00150FFF" w:rsidRPr="00C87705" w:rsidSect="001354AA">
          <w:pgSz w:w="11906" w:h="16838"/>
          <w:pgMar w:top="1134" w:right="851" w:bottom="1134" w:left="1701" w:header="708" w:footer="708" w:gutter="0"/>
          <w:cols w:space="708"/>
          <w:docGrid w:linePitch="360"/>
        </w:sectPr>
      </w:pPr>
    </w:p>
    <w:p w:rsidR="00150FFF" w:rsidRPr="00C87705" w:rsidRDefault="007C6FA8" w:rsidP="00150FFF">
      <w:pPr>
        <w:spacing w:after="0" w:line="240" w:lineRule="auto"/>
        <w:ind w:firstLine="709"/>
        <w:jc w:val="right"/>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lastRenderedPageBreak/>
        <w:t xml:space="preserve">ҚОСЫМША </w:t>
      </w:r>
      <w:r w:rsidR="00126BB4">
        <w:rPr>
          <w:rFonts w:ascii="Times New Roman" w:eastAsia="Calibri" w:hAnsi="Times New Roman" w:cs="Times New Roman"/>
          <w:sz w:val="28"/>
          <w:szCs w:val="28"/>
          <w:lang w:val="kk-KZ"/>
        </w:rPr>
        <w:t>Л</w:t>
      </w:r>
    </w:p>
    <w:p w:rsidR="00150FFF" w:rsidRDefault="00150FFF" w:rsidP="00756A4C">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4053205" cy="5248275"/>
            <wp:effectExtent l="0" t="0" r="4445" b="9525"/>
            <wp:docPr id="39" name="Рисунок 594" descr="D:\Диссертация\Макала общ\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D:\Диссертация\Макала общ\036.jpg"/>
                    <pic:cNvPicPr>
                      <a:picLocks noChangeAspect="1" noChangeArrowheads="1"/>
                    </pic:cNvPicPr>
                  </pic:nvPicPr>
                  <pic:blipFill>
                    <a:blip r:embed="rId702" cstate="print"/>
                    <a:srcRect t="2026"/>
                    <a:stretch>
                      <a:fillRect/>
                    </a:stretch>
                  </pic:blipFill>
                  <pic:spPr bwMode="auto">
                    <a:xfrm>
                      <a:off x="0" y="0"/>
                      <a:ext cx="4053431" cy="5248568"/>
                    </a:xfrm>
                    <a:prstGeom prst="rect">
                      <a:avLst/>
                    </a:prstGeom>
                    <a:noFill/>
                    <a:ln w="9525">
                      <a:noFill/>
                      <a:miter lim="800000"/>
                      <a:headEnd/>
                      <a:tailEnd/>
                    </a:ln>
                  </pic:spPr>
                </pic:pic>
              </a:graphicData>
            </a:graphic>
          </wp:inline>
        </w:drawing>
      </w:r>
    </w:p>
    <w:p w:rsidR="001B6397" w:rsidRDefault="001B6397" w:rsidP="00756A4C">
      <w:pPr>
        <w:spacing w:after="0" w:line="240" w:lineRule="auto"/>
        <w:jc w:val="center"/>
        <w:rPr>
          <w:rFonts w:ascii="Times New Roman" w:eastAsia="Calibri" w:hAnsi="Times New Roman" w:cs="Times New Roman"/>
          <w:sz w:val="28"/>
          <w:szCs w:val="28"/>
          <w:lang w:val="kk-KZ"/>
        </w:rPr>
      </w:pPr>
    </w:p>
    <w:p w:rsidR="001B6397" w:rsidRPr="00C87705" w:rsidRDefault="001B6397" w:rsidP="00756A4C">
      <w:pPr>
        <w:spacing w:after="0" w:line="240" w:lineRule="auto"/>
        <w:jc w:val="center"/>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4243702" cy="2491306"/>
            <wp:effectExtent l="0" t="0" r="5080" b="4445"/>
            <wp:docPr id="48" name="Рисунок 592" descr="C:\Users\Али\Downloads\25-1Алимбаев Е.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Али\Downloads\25-1Алимбаев Е.Н_page-0001.jpg"/>
                    <pic:cNvPicPr>
                      <a:picLocks noChangeAspect="1" noChangeArrowheads="1"/>
                    </pic:cNvPicPr>
                  </pic:nvPicPr>
                  <pic:blipFill>
                    <a:blip r:embed="rId703" cstate="print"/>
                    <a:srcRect l="1133" r="1128" b="3944"/>
                    <a:stretch>
                      <a:fillRect/>
                    </a:stretch>
                  </pic:blipFill>
                  <pic:spPr bwMode="auto">
                    <a:xfrm>
                      <a:off x="0" y="0"/>
                      <a:ext cx="4261462" cy="2501732"/>
                    </a:xfrm>
                    <a:prstGeom prst="rect">
                      <a:avLst/>
                    </a:prstGeom>
                    <a:noFill/>
                    <a:ln w="9525">
                      <a:noFill/>
                      <a:miter lim="800000"/>
                      <a:headEnd/>
                      <a:tailEnd/>
                    </a:ln>
                  </pic:spPr>
                </pic:pic>
              </a:graphicData>
            </a:graphic>
          </wp:inline>
        </w:drawing>
      </w:r>
    </w:p>
    <w:p w:rsidR="00150FFF" w:rsidRPr="00C87705" w:rsidRDefault="00150FFF" w:rsidP="00150FFF">
      <w:pPr>
        <w:spacing w:after="0" w:line="240" w:lineRule="auto"/>
        <w:jc w:val="right"/>
        <w:rPr>
          <w:rFonts w:ascii="Times New Roman" w:eastAsia="Calibri" w:hAnsi="Times New Roman" w:cs="Times New Roman"/>
          <w:sz w:val="28"/>
          <w:szCs w:val="28"/>
          <w:lang w:val="kk-KZ"/>
        </w:rPr>
      </w:pPr>
    </w:p>
    <w:p w:rsidR="00150FFF" w:rsidRPr="00C87705" w:rsidRDefault="00150FFF" w:rsidP="00150FFF">
      <w:pPr>
        <w:spacing w:after="0" w:line="240" w:lineRule="auto"/>
        <w:jc w:val="right"/>
        <w:rPr>
          <w:rFonts w:ascii="Times New Roman" w:eastAsia="Calibri" w:hAnsi="Times New Roman" w:cs="Times New Roman"/>
          <w:sz w:val="28"/>
          <w:szCs w:val="28"/>
          <w:lang w:val="kk-KZ"/>
        </w:rPr>
      </w:pPr>
    </w:p>
    <w:p w:rsidR="00150FFF" w:rsidRPr="00C87705" w:rsidRDefault="00150FFF" w:rsidP="00150FFF">
      <w:pPr>
        <w:spacing w:after="0" w:line="240" w:lineRule="auto"/>
        <w:jc w:val="right"/>
        <w:rPr>
          <w:rFonts w:ascii="Times New Roman" w:eastAsia="Calibri" w:hAnsi="Times New Roman" w:cs="Times New Roman"/>
          <w:sz w:val="28"/>
          <w:szCs w:val="28"/>
          <w:lang w:val="kk-KZ"/>
        </w:rPr>
      </w:pPr>
    </w:p>
    <w:p w:rsidR="00150FFF" w:rsidRPr="00C87705" w:rsidRDefault="00150FFF" w:rsidP="00150FFF">
      <w:pPr>
        <w:spacing w:after="0" w:line="240" w:lineRule="auto"/>
        <w:jc w:val="right"/>
        <w:rPr>
          <w:rFonts w:ascii="Times New Roman" w:eastAsia="Calibri" w:hAnsi="Times New Roman" w:cs="Times New Roman"/>
          <w:sz w:val="28"/>
          <w:szCs w:val="28"/>
          <w:lang w:val="kk-KZ"/>
        </w:rPr>
      </w:pPr>
    </w:p>
    <w:p w:rsidR="00150FFF" w:rsidRPr="00C87705" w:rsidRDefault="00150FFF" w:rsidP="00150FFF">
      <w:pPr>
        <w:spacing w:after="0" w:line="240" w:lineRule="auto"/>
        <w:jc w:val="right"/>
        <w:rPr>
          <w:rFonts w:ascii="Times New Roman" w:eastAsia="Calibri" w:hAnsi="Times New Roman" w:cs="Times New Roman"/>
          <w:sz w:val="28"/>
          <w:szCs w:val="28"/>
          <w:lang w:val="kk-KZ"/>
        </w:rPr>
        <w:sectPr w:rsidR="00150FFF" w:rsidRPr="00C87705" w:rsidSect="001354AA">
          <w:pgSz w:w="11906" w:h="16838" w:code="9"/>
          <w:pgMar w:top="1134" w:right="851" w:bottom="1134" w:left="1701" w:header="709" w:footer="709" w:gutter="0"/>
          <w:cols w:space="708"/>
          <w:docGrid w:linePitch="360"/>
        </w:sectPr>
      </w:pPr>
    </w:p>
    <w:p w:rsidR="00150FFF" w:rsidRPr="00C87705" w:rsidRDefault="00756A4C" w:rsidP="001B6397">
      <w:pPr>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lastRenderedPageBreak/>
        <w:drawing>
          <wp:inline distT="0" distB="0" distL="0" distR="0">
            <wp:extent cx="4069182" cy="2445357"/>
            <wp:effectExtent l="0" t="0" r="7620" b="0"/>
            <wp:docPr id="46" name="Рисунок 46" descr="D:\Диссертация\Макала общ\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Диссертация\Макала общ\037.jpg"/>
                    <pic:cNvPicPr>
                      <a:picLocks noChangeAspect="1" noChangeArrowheads="1"/>
                    </pic:cNvPicPr>
                  </pic:nvPicPr>
                  <pic:blipFill>
                    <a:blip r:embed="rId704" cstate="print"/>
                    <a:srcRect b="2338"/>
                    <a:stretch>
                      <a:fillRect/>
                    </a:stretch>
                  </pic:blipFill>
                  <pic:spPr bwMode="auto">
                    <a:xfrm>
                      <a:off x="0" y="0"/>
                      <a:ext cx="4088215" cy="2456795"/>
                    </a:xfrm>
                    <a:prstGeom prst="rect">
                      <a:avLst/>
                    </a:prstGeom>
                    <a:noFill/>
                    <a:ln w="9525">
                      <a:noFill/>
                      <a:miter lim="800000"/>
                      <a:headEnd/>
                      <a:tailEnd/>
                    </a:ln>
                  </pic:spPr>
                </pic:pic>
              </a:graphicData>
            </a:graphic>
          </wp:inline>
        </w:drawing>
      </w:r>
      <w:r w:rsidR="001B6397" w:rsidRPr="00C87705">
        <w:rPr>
          <w:rFonts w:ascii="Times New Roman" w:eastAsia="Calibri" w:hAnsi="Times New Roman" w:cs="Times New Roman"/>
          <w:noProof/>
          <w:sz w:val="28"/>
          <w:szCs w:val="28"/>
          <w:lang w:eastAsia="ko-KR"/>
        </w:rPr>
        <w:drawing>
          <wp:inline distT="0" distB="0" distL="0" distR="0">
            <wp:extent cx="4400550" cy="2568634"/>
            <wp:effectExtent l="0" t="0" r="0" b="3175"/>
            <wp:docPr id="49" name="Рисунок 595" descr="D:\Диссертация\Макала общ\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D:\Диссертация\Макала общ\039.jpg"/>
                    <pic:cNvPicPr>
                      <a:picLocks noChangeAspect="1" noChangeArrowheads="1"/>
                    </pic:cNvPicPr>
                  </pic:nvPicPr>
                  <pic:blipFill>
                    <a:blip r:embed="rId705" cstate="print"/>
                    <a:srcRect t="3258" b="6725"/>
                    <a:stretch>
                      <a:fillRect/>
                    </a:stretch>
                  </pic:blipFill>
                  <pic:spPr bwMode="auto">
                    <a:xfrm>
                      <a:off x="0" y="0"/>
                      <a:ext cx="4409926" cy="2574107"/>
                    </a:xfrm>
                    <a:prstGeom prst="rect">
                      <a:avLst/>
                    </a:prstGeom>
                    <a:noFill/>
                    <a:ln w="9525">
                      <a:noFill/>
                      <a:miter lim="800000"/>
                      <a:headEnd/>
                      <a:tailEnd/>
                    </a:ln>
                  </pic:spPr>
                </pic:pic>
              </a:graphicData>
            </a:graphic>
          </wp:inline>
        </w:drawing>
      </w:r>
    </w:p>
    <w:p w:rsidR="00150FFF" w:rsidRPr="00C87705" w:rsidRDefault="00150FFF" w:rsidP="00150FFF">
      <w:pPr>
        <w:spacing w:after="0" w:line="240" w:lineRule="auto"/>
        <w:jc w:val="right"/>
        <w:rPr>
          <w:rFonts w:ascii="Times New Roman" w:eastAsia="Calibri" w:hAnsi="Times New Roman" w:cs="Times New Roman"/>
          <w:sz w:val="28"/>
          <w:szCs w:val="28"/>
          <w:lang w:val="kk-KZ"/>
        </w:rPr>
      </w:pPr>
    </w:p>
    <w:p w:rsidR="00150FFF" w:rsidRPr="00C87705" w:rsidRDefault="00150FFF" w:rsidP="00150FFF">
      <w:pPr>
        <w:tabs>
          <w:tab w:val="left" w:pos="11595"/>
        </w:tabs>
        <w:spacing w:after="0" w:line="240" w:lineRule="auto"/>
        <w:jc w:val="both"/>
        <w:rPr>
          <w:rFonts w:ascii="Times New Roman" w:eastAsia="Calibri" w:hAnsi="Times New Roman" w:cs="Times New Roman"/>
          <w:sz w:val="28"/>
          <w:szCs w:val="28"/>
          <w:lang w:val="kk-KZ"/>
        </w:rPr>
      </w:pPr>
      <w:r w:rsidRPr="00C87705">
        <w:rPr>
          <w:rFonts w:ascii="Times New Roman" w:eastAsia="Calibri" w:hAnsi="Times New Roman" w:cs="Times New Roman"/>
          <w:sz w:val="28"/>
          <w:szCs w:val="28"/>
          <w:lang w:val="kk-KZ"/>
        </w:rPr>
        <w:tab/>
      </w:r>
    </w:p>
    <w:p w:rsidR="00150FFF" w:rsidRPr="00C87705" w:rsidRDefault="00150FFF" w:rsidP="00150FFF">
      <w:pPr>
        <w:spacing w:after="200" w:line="276" w:lineRule="auto"/>
        <w:rPr>
          <w:rFonts w:ascii="Times New Roman" w:eastAsia="Calibri" w:hAnsi="Times New Roman" w:cs="Times New Roman"/>
          <w:sz w:val="28"/>
          <w:szCs w:val="28"/>
          <w:lang w:val="kk-KZ"/>
        </w:rPr>
      </w:pPr>
      <w:r w:rsidRPr="00C87705">
        <w:rPr>
          <w:rFonts w:ascii="Times New Roman" w:eastAsia="Calibri" w:hAnsi="Times New Roman" w:cs="Times New Roman"/>
          <w:noProof/>
          <w:sz w:val="28"/>
          <w:szCs w:val="28"/>
          <w:lang w:eastAsia="ko-KR"/>
        </w:rPr>
        <w:drawing>
          <wp:inline distT="0" distB="0" distL="0" distR="0">
            <wp:extent cx="4362450" cy="2454712"/>
            <wp:effectExtent l="0" t="0" r="0" b="3175"/>
            <wp:docPr id="42" name="Рисунок 42" descr="D:\Диссертация\Макала общ\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Диссертация\Макала общ\038.jpg"/>
                    <pic:cNvPicPr>
                      <a:picLocks noChangeAspect="1" noChangeArrowheads="1"/>
                    </pic:cNvPicPr>
                  </pic:nvPicPr>
                  <pic:blipFill>
                    <a:blip r:embed="rId706" cstate="print"/>
                    <a:srcRect l="5456" r="3912" b="1781"/>
                    <a:stretch>
                      <a:fillRect/>
                    </a:stretch>
                  </pic:blipFill>
                  <pic:spPr bwMode="auto">
                    <a:xfrm>
                      <a:off x="0" y="0"/>
                      <a:ext cx="4385325" cy="2467583"/>
                    </a:xfrm>
                    <a:prstGeom prst="rect">
                      <a:avLst/>
                    </a:prstGeom>
                    <a:noFill/>
                    <a:ln w="9525">
                      <a:noFill/>
                      <a:miter lim="800000"/>
                      <a:headEnd/>
                      <a:tailEnd/>
                    </a:ln>
                  </pic:spPr>
                </pic:pic>
              </a:graphicData>
            </a:graphic>
          </wp:inline>
        </w:drawing>
      </w:r>
      <w:r w:rsidR="00756A4C" w:rsidRPr="00C87705">
        <w:rPr>
          <w:rFonts w:ascii="Times New Roman" w:eastAsia="Calibri" w:hAnsi="Times New Roman" w:cs="Times New Roman"/>
          <w:noProof/>
          <w:sz w:val="28"/>
          <w:szCs w:val="28"/>
          <w:lang w:eastAsia="ko-KR"/>
        </w:rPr>
        <w:drawing>
          <wp:inline distT="0" distB="0" distL="0" distR="0">
            <wp:extent cx="4400550" cy="2538893"/>
            <wp:effectExtent l="0" t="0" r="0" b="0"/>
            <wp:docPr id="47" name="Рисунок 593" descr="C:\Users\Али\Downloads\20-1-Алимбаев Е. 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Али\Downloads\20-1-Алимбаев Е. Н_page-0001.jpg"/>
                    <pic:cNvPicPr>
                      <a:picLocks noChangeAspect="1" noChangeArrowheads="1"/>
                    </pic:cNvPicPr>
                  </pic:nvPicPr>
                  <pic:blipFill>
                    <a:blip r:embed="rId707" cstate="print"/>
                    <a:srcRect b="1647"/>
                    <a:stretch>
                      <a:fillRect/>
                    </a:stretch>
                  </pic:blipFill>
                  <pic:spPr bwMode="auto">
                    <a:xfrm>
                      <a:off x="0" y="0"/>
                      <a:ext cx="4400550" cy="2538893"/>
                    </a:xfrm>
                    <a:prstGeom prst="rect">
                      <a:avLst/>
                    </a:prstGeom>
                    <a:noFill/>
                    <a:ln w="9525">
                      <a:noFill/>
                      <a:miter lim="800000"/>
                      <a:headEnd/>
                      <a:tailEnd/>
                    </a:ln>
                  </pic:spPr>
                </pic:pic>
              </a:graphicData>
            </a:graphic>
          </wp:inline>
        </w:drawing>
      </w:r>
    </w:p>
    <w:p w:rsidR="00150FFF" w:rsidRPr="00C87705" w:rsidRDefault="00150FFF" w:rsidP="00271A02">
      <w:pPr>
        <w:tabs>
          <w:tab w:val="left" w:pos="450"/>
        </w:tabs>
        <w:spacing w:after="200" w:line="276" w:lineRule="auto"/>
        <w:ind w:right="140"/>
        <w:jc w:val="right"/>
        <w:rPr>
          <w:rFonts w:ascii="Times New Roman" w:eastAsia="Calibri" w:hAnsi="Times New Roman" w:cs="Times New Roman"/>
          <w:sz w:val="28"/>
          <w:szCs w:val="28"/>
          <w:lang w:val="kk-KZ"/>
        </w:rPr>
        <w:sectPr w:rsidR="00150FFF" w:rsidRPr="00C87705" w:rsidSect="001354AA">
          <w:pgSz w:w="16838" w:h="11906" w:orient="landscape" w:code="9"/>
          <w:pgMar w:top="1701" w:right="1134" w:bottom="851" w:left="1134" w:header="709" w:footer="709" w:gutter="0"/>
          <w:cols w:space="708"/>
          <w:docGrid w:linePitch="360"/>
        </w:sectPr>
      </w:pPr>
    </w:p>
    <w:p w:rsidR="00150FFF" w:rsidRPr="00C87705" w:rsidRDefault="00150FFF" w:rsidP="00150FFF">
      <w:pPr>
        <w:spacing w:after="0" w:line="240" w:lineRule="auto"/>
        <w:jc w:val="both"/>
        <w:rPr>
          <w:rFonts w:ascii="Times New Roman" w:eastAsia="Calibri" w:hAnsi="Times New Roman" w:cs="Times New Roman"/>
          <w:vanish/>
          <w:sz w:val="28"/>
          <w:szCs w:val="28"/>
          <w:lang w:val="kk-KZ"/>
        </w:rPr>
      </w:pPr>
    </w:p>
    <w:p w:rsidR="00B64A96" w:rsidRPr="00C87705" w:rsidRDefault="00B64A96"/>
    <w:sectPr w:rsidR="00B64A96" w:rsidRPr="00C87705" w:rsidSect="001354AA">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007" w:rsidRDefault="00ED3007">
      <w:pPr>
        <w:spacing w:after="0" w:line="240" w:lineRule="auto"/>
      </w:pPr>
      <w:r>
        <w:separator/>
      </w:r>
    </w:p>
  </w:endnote>
  <w:endnote w:type="continuationSeparator" w:id="1">
    <w:p w:rsidR="00ED3007" w:rsidRDefault="00ED3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2020603050405020304"/>
    <w:charset w:val="CC"/>
    <w:family w:val="roman"/>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CC"/>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435648"/>
      <w:docPartObj>
        <w:docPartGallery w:val="Page Numbers (Bottom of Page)"/>
        <w:docPartUnique/>
      </w:docPartObj>
    </w:sdtPr>
    <w:sdtContent>
      <w:p w:rsidR="00EB693C" w:rsidRDefault="006B07C2">
        <w:pPr>
          <w:pStyle w:val="17"/>
          <w:jc w:val="center"/>
        </w:pPr>
        <w:fldSimple w:instr="PAGE   \* MERGEFORMAT">
          <w:r w:rsidR="00D852DA">
            <w:rPr>
              <w:noProof/>
            </w:rPr>
            <w:t>115</w:t>
          </w:r>
        </w:fldSimple>
      </w:p>
    </w:sdtContent>
  </w:sdt>
  <w:p w:rsidR="00EB693C" w:rsidRDefault="00EB693C">
    <w:pPr>
      <w:pStyle w:val="1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007" w:rsidRDefault="00ED3007">
      <w:pPr>
        <w:spacing w:after="0" w:line="240" w:lineRule="auto"/>
      </w:pPr>
      <w:r>
        <w:separator/>
      </w:r>
    </w:p>
  </w:footnote>
  <w:footnote w:type="continuationSeparator" w:id="1">
    <w:p w:rsidR="00ED3007" w:rsidRDefault="00ED30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56299"/>
    <w:multiLevelType w:val="hybridMultilevel"/>
    <w:tmpl w:val="B22A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5B4B32"/>
    <w:multiLevelType w:val="hybridMultilevel"/>
    <w:tmpl w:val="A5CC0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A4E20"/>
    <w:rsid w:val="00002890"/>
    <w:rsid w:val="00011848"/>
    <w:rsid w:val="00020251"/>
    <w:rsid w:val="00023107"/>
    <w:rsid w:val="00025D9F"/>
    <w:rsid w:val="00027F3D"/>
    <w:rsid w:val="00031E1A"/>
    <w:rsid w:val="000326D5"/>
    <w:rsid w:val="00044DD1"/>
    <w:rsid w:val="00052651"/>
    <w:rsid w:val="000721AD"/>
    <w:rsid w:val="0007490D"/>
    <w:rsid w:val="00085713"/>
    <w:rsid w:val="00095D3A"/>
    <w:rsid w:val="000B232D"/>
    <w:rsid w:val="000B47D6"/>
    <w:rsid w:val="000D3749"/>
    <w:rsid w:val="000D4412"/>
    <w:rsid w:val="000E711E"/>
    <w:rsid w:val="000F1826"/>
    <w:rsid w:val="000F4BD7"/>
    <w:rsid w:val="001005F7"/>
    <w:rsid w:val="00110B8A"/>
    <w:rsid w:val="001135F4"/>
    <w:rsid w:val="001138C5"/>
    <w:rsid w:val="00114EAA"/>
    <w:rsid w:val="00123672"/>
    <w:rsid w:val="00126BB4"/>
    <w:rsid w:val="001354AA"/>
    <w:rsid w:val="001429F1"/>
    <w:rsid w:val="00150FFF"/>
    <w:rsid w:val="00163C59"/>
    <w:rsid w:val="0017674E"/>
    <w:rsid w:val="00194F78"/>
    <w:rsid w:val="001B10B9"/>
    <w:rsid w:val="001B6397"/>
    <w:rsid w:val="001E07C5"/>
    <w:rsid w:val="001E6744"/>
    <w:rsid w:val="001E6D6C"/>
    <w:rsid w:val="00205D01"/>
    <w:rsid w:val="00213A5E"/>
    <w:rsid w:val="002155CB"/>
    <w:rsid w:val="002172E4"/>
    <w:rsid w:val="0022008F"/>
    <w:rsid w:val="00233A4F"/>
    <w:rsid w:val="00243213"/>
    <w:rsid w:val="0025698E"/>
    <w:rsid w:val="002571E4"/>
    <w:rsid w:val="002705DC"/>
    <w:rsid w:val="00271A02"/>
    <w:rsid w:val="00274B0E"/>
    <w:rsid w:val="00274F4C"/>
    <w:rsid w:val="0028054C"/>
    <w:rsid w:val="002819A0"/>
    <w:rsid w:val="00291224"/>
    <w:rsid w:val="002B0E4D"/>
    <w:rsid w:val="002D2048"/>
    <w:rsid w:val="002D2754"/>
    <w:rsid w:val="002F4FF3"/>
    <w:rsid w:val="00304D13"/>
    <w:rsid w:val="00330B73"/>
    <w:rsid w:val="0033114C"/>
    <w:rsid w:val="00333810"/>
    <w:rsid w:val="0033777F"/>
    <w:rsid w:val="003644B4"/>
    <w:rsid w:val="00365E18"/>
    <w:rsid w:val="0037739F"/>
    <w:rsid w:val="00380814"/>
    <w:rsid w:val="003C097D"/>
    <w:rsid w:val="003E7CAB"/>
    <w:rsid w:val="003F2795"/>
    <w:rsid w:val="00416CA1"/>
    <w:rsid w:val="00453225"/>
    <w:rsid w:val="0046035A"/>
    <w:rsid w:val="00464CFA"/>
    <w:rsid w:val="004770CA"/>
    <w:rsid w:val="00480209"/>
    <w:rsid w:val="004868BF"/>
    <w:rsid w:val="004A3566"/>
    <w:rsid w:val="004C1B1A"/>
    <w:rsid w:val="004C771D"/>
    <w:rsid w:val="004C77A0"/>
    <w:rsid w:val="004E1120"/>
    <w:rsid w:val="004E460A"/>
    <w:rsid w:val="004E5382"/>
    <w:rsid w:val="004F1097"/>
    <w:rsid w:val="005159C7"/>
    <w:rsid w:val="005210E9"/>
    <w:rsid w:val="005274F3"/>
    <w:rsid w:val="005414BE"/>
    <w:rsid w:val="00544932"/>
    <w:rsid w:val="00552843"/>
    <w:rsid w:val="00563529"/>
    <w:rsid w:val="00572720"/>
    <w:rsid w:val="00583355"/>
    <w:rsid w:val="005A551A"/>
    <w:rsid w:val="005B2043"/>
    <w:rsid w:val="005B61B0"/>
    <w:rsid w:val="005E316F"/>
    <w:rsid w:val="005F3924"/>
    <w:rsid w:val="00614646"/>
    <w:rsid w:val="00637181"/>
    <w:rsid w:val="00640012"/>
    <w:rsid w:val="006471B8"/>
    <w:rsid w:val="0067605E"/>
    <w:rsid w:val="00680030"/>
    <w:rsid w:val="006818B7"/>
    <w:rsid w:val="0068613C"/>
    <w:rsid w:val="006948E0"/>
    <w:rsid w:val="006B07C2"/>
    <w:rsid w:val="006B6472"/>
    <w:rsid w:val="006B68B8"/>
    <w:rsid w:val="006C05B1"/>
    <w:rsid w:val="006D032D"/>
    <w:rsid w:val="006D160D"/>
    <w:rsid w:val="006E78DA"/>
    <w:rsid w:val="006F2677"/>
    <w:rsid w:val="006F71F4"/>
    <w:rsid w:val="00706384"/>
    <w:rsid w:val="00717108"/>
    <w:rsid w:val="00730CD3"/>
    <w:rsid w:val="00731EEF"/>
    <w:rsid w:val="00740585"/>
    <w:rsid w:val="00753F0B"/>
    <w:rsid w:val="00756A4C"/>
    <w:rsid w:val="00756DA8"/>
    <w:rsid w:val="00767DD2"/>
    <w:rsid w:val="0077124B"/>
    <w:rsid w:val="0077359A"/>
    <w:rsid w:val="00786C08"/>
    <w:rsid w:val="00792421"/>
    <w:rsid w:val="007953D8"/>
    <w:rsid w:val="007A2ABB"/>
    <w:rsid w:val="007A38F9"/>
    <w:rsid w:val="007A5805"/>
    <w:rsid w:val="007B6E15"/>
    <w:rsid w:val="007C10D4"/>
    <w:rsid w:val="007C6FA8"/>
    <w:rsid w:val="007D3E5D"/>
    <w:rsid w:val="007D7CE4"/>
    <w:rsid w:val="007F04E3"/>
    <w:rsid w:val="007F2FA0"/>
    <w:rsid w:val="008076AE"/>
    <w:rsid w:val="00816F45"/>
    <w:rsid w:val="008279D6"/>
    <w:rsid w:val="00840702"/>
    <w:rsid w:val="00842431"/>
    <w:rsid w:val="0084554D"/>
    <w:rsid w:val="00852801"/>
    <w:rsid w:val="00861BB9"/>
    <w:rsid w:val="00864EEB"/>
    <w:rsid w:val="008754F2"/>
    <w:rsid w:val="0089213C"/>
    <w:rsid w:val="008A4E20"/>
    <w:rsid w:val="008B75E3"/>
    <w:rsid w:val="008C2D63"/>
    <w:rsid w:val="008C2E83"/>
    <w:rsid w:val="008E1116"/>
    <w:rsid w:val="008E6065"/>
    <w:rsid w:val="008E7DC4"/>
    <w:rsid w:val="008F3AB9"/>
    <w:rsid w:val="00924B3F"/>
    <w:rsid w:val="009272BD"/>
    <w:rsid w:val="009338CC"/>
    <w:rsid w:val="00933B92"/>
    <w:rsid w:val="00937E6A"/>
    <w:rsid w:val="009564F6"/>
    <w:rsid w:val="00967294"/>
    <w:rsid w:val="00980B04"/>
    <w:rsid w:val="00981A5A"/>
    <w:rsid w:val="00983D98"/>
    <w:rsid w:val="0098530F"/>
    <w:rsid w:val="009858FB"/>
    <w:rsid w:val="009929DE"/>
    <w:rsid w:val="009A2AE6"/>
    <w:rsid w:val="009A4678"/>
    <w:rsid w:val="009D5596"/>
    <w:rsid w:val="009F138F"/>
    <w:rsid w:val="009F4CFE"/>
    <w:rsid w:val="00A010FA"/>
    <w:rsid w:val="00A26AB1"/>
    <w:rsid w:val="00A3308E"/>
    <w:rsid w:val="00A37CFE"/>
    <w:rsid w:val="00A52D66"/>
    <w:rsid w:val="00A557B8"/>
    <w:rsid w:val="00A64F6C"/>
    <w:rsid w:val="00A76779"/>
    <w:rsid w:val="00A84822"/>
    <w:rsid w:val="00A861C4"/>
    <w:rsid w:val="00A922DA"/>
    <w:rsid w:val="00AB2F36"/>
    <w:rsid w:val="00AD02B0"/>
    <w:rsid w:val="00AD1FD9"/>
    <w:rsid w:val="00B05075"/>
    <w:rsid w:val="00B0768A"/>
    <w:rsid w:val="00B1073E"/>
    <w:rsid w:val="00B125DD"/>
    <w:rsid w:val="00B15912"/>
    <w:rsid w:val="00B15B3C"/>
    <w:rsid w:val="00B1699D"/>
    <w:rsid w:val="00B20478"/>
    <w:rsid w:val="00B24E74"/>
    <w:rsid w:val="00B479FF"/>
    <w:rsid w:val="00B51263"/>
    <w:rsid w:val="00B61B17"/>
    <w:rsid w:val="00B64A96"/>
    <w:rsid w:val="00B64E38"/>
    <w:rsid w:val="00B723CA"/>
    <w:rsid w:val="00B815DF"/>
    <w:rsid w:val="00B82480"/>
    <w:rsid w:val="00B92E16"/>
    <w:rsid w:val="00B96EAF"/>
    <w:rsid w:val="00BA6101"/>
    <w:rsid w:val="00BB180D"/>
    <w:rsid w:val="00BB1FE5"/>
    <w:rsid w:val="00BD2075"/>
    <w:rsid w:val="00BD4365"/>
    <w:rsid w:val="00BF081B"/>
    <w:rsid w:val="00BF4919"/>
    <w:rsid w:val="00C02F90"/>
    <w:rsid w:val="00C03BF3"/>
    <w:rsid w:val="00C31D61"/>
    <w:rsid w:val="00C31DEA"/>
    <w:rsid w:val="00C43219"/>
    <w:rsid w:val="00C434E2"/>
    <w:rsid w:val="00C444AB"/>
    <w:rsid w:val="00C46059"/>
    <w:rsid w:val="00C8692A"/>
    <w:rsid w:val="00C87705"/>
    <w:rsid w:val="00C90531"/>
    <w:rsid w:val="00C91EEC"/>
    <w:rsid w:val="00C9495D"/>
    <w:rsid w:val="00C94D33"/>
    <w:rsid w:val="00CA6301"/>
    <w:rsid w:val="00CC5415"/>
    <w:rsid w:val="00CD08F8"/>
    <w:rsid w:val="00CD121D"/>
    <w:rsid w:val="00CD5EEE"/>
    <w:rsid w:val="00CE1647"/>
    <w:rsid w:val="00CF0390"/>
    <w:rsid w:val="00CF37AC"/>
    <w:rsid w:val="00D07A81"/>
    <w:rsid w:val="00D319DF"/>
    <w:rsid w:val="00D50DDA"/>
    <w:rsid w:val="00D5290B"/>
    <w:rsid w:val="00D57EB5"/>
    <w:rsid w:val="00D6019F"/>
    <w:rsid w:val="00D65973"/>
    <w:rsid w:val="00D710E3"/>
    <w:rsid w:val="00D75D90"/>
    <w:rsid w:val="00D76173"/>
    <w:rsid w:val="00D852DA"/>
    <w:rsid w:val="00D90FE3"/>
    <w:rsid w:val="00D93D40"/>
    <w:rsid w:val="00D95D57"/>
    <w:rsid w:val="00DA4358"/>
    <w:rsid w:val="00DB0C44"/>
    <w:rsid w:val="00DB4829"/>
    <w:rsid w:val="00DB5F70"/>
    <w:rsid w:val="00DC2C39"/>
    <w:rsid w:val="00DD4A1E"/>
    <w:rsid w:val="00DD4A46"/>
    <w:rsid w:val="00DD65BA"/>
    <w:rsid w:val="00DE0209"/>
    <w:rsid w:val="00DF0344"/>
    <w:rsid w:val="00E1525B"/>
    <w:rsid w:val="00E251B4"/>
    <w:rsid w:val="00E33971"/>
    <w:rsid w:val="00E41615"/>
    <w:rsid w:val="00E447CF"/>
    <w:rsid w:val="00E5772F"/>
    <w:rsid w:val="00E67601"/>
    <w:rsid w:val="00E7521E"/>
    <w:rsid w:val="00E76758"/>
    <w:rsid w:val="00E82CEB"/>
    <w:rsid w:val="00E91BC0"/>
    <w:rsid w:val="00EA3D2E"/>
    <w:rsid w:val="00EB038D"/>
    <w:rsid w:val="00EB3734"/>
    <w:rsid w:val="00EB5CEF"/>
    <w:rsid w:val="00EB693C"/>
    <w:rsid w:val="00EC001B"/>
    <w:rsid w:val="00EC4372"/>
    <w:rsid w:val="00ED3007"/>
    <w:rsid w:val="00ED7AA5"/>
    <w:rsid w:val="00EE1479"/>
    <w:rsid w:val="00F033F8"/>
    <w:rsid w:val="00F12E85"/>
    <w:rsid w:val="00F13175"/>
    <w:rsid w:val="00F34946"/>
    <w:rsid w:val="00F4596C"/>
    <w:rsid w:val="00F7347B"/>
    <w:rsid w:val="00F86054"/>
    <w:rsid w:val="00F905E5"/>
    <w:rsid w:val="00FB5430"/>
    <w:rsid w:val="00FC23EC"/>
    <w:rsid w:val="00FD0D90"/>
    <w:rsid w:val="00FD6ABC"/>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81B"/>
  </w:style>
  <w:style w:type="paragraph" w:styleId="1">
    <w:name w:val="heading 1"/>
    <w:basedOn w:val="a"/>
    <w:link w:val="10"/>
    <w:uiPriority w:val="9"/>
    <w:qFormat/>
    <w:rsid w:val="00150F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50FFF"/>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uiPriority w:val="9"/>
    <w:semiHidden/>
    <w:unhideWhenUsed/>
    <w:qFormat/>
    <w:rsid w:val="00150FFF"/>
    <w:pPr>
      <w:keepNext/>
      <w:keepLines/>
      <w:spacing w:before="40" w:after="0"/>
      <w:outlineLvl w:val="2"/>
    </w:pPr>
    <w:rPr>
      <w:rFonts w:ascii="Cambria" w:eastAsia="Times New Roman" w:hAnsi="Cambria" w:cs="Times New Roman"/>
      <w:color w:val="243F60"/>
      <w:sz w:val="24"/>
      <w:szCs w:val="24"/>
    </w:rPr>
  </w:style>
  <w:style w:type="paragraph" w:styleId="4">
    <w:name w:val="heading 4"/>
    <w:basedOn w:val="a"/>
    <w:next w:val="a"/>
    <w:link w:val="40"/>
    <w:uiPriority w:val="9"/>
    <w:semiHidden/>
    <w:unhideWhenUsed/>
    <w:qFormat/>
    <w:rsid w:val="00150FFF"/>
    <w:pPr>
      <w:keepNext/>
      <w:keepLines/>
      <w:spacing w:before="40" w:after="0"/>
      <w:outlineLvl w:val="3"/>
    </w:pPr>
    <w:rPr>
      <w:rFonts w:ascii="Cambria" w:eastAsia="Times New Roman" w:hAnsi="Cambria" w:cs="Times New Roman"/>
      <w:i/>
      <w:iCs/>
      <w:color w:val="365F91"/>
    </w:rPr>
  </w:style>
  <w:style w:type="paragraph" w:styleId="5">
    <w:name w:val="heading 5"/>
    <w:basedOn w:val="a"/>
    <w:next w:val="a"/>
    <w:link w:val="50"/>
    <w:uiPriority w:val="9"/>
    <w:semiHidden/>
    <w:unhideWhenUsed/>
    <w:qFormat/>
    <w:rsid w:val="00150FFF"/>
    <w:pPr>
      <w:keepNext/>
      <w:keepLines/>
      <w:spacing w:before="40" w:after="0"/>
      <w:outlineLvl w:val="4"/>
    </w:pPr>
    <w:rPr>
      <w:rFonts w:ascii="Cambria" w:eastAsia="Times New Roman" w:hAnsi="Cambria" w:cs="Times New Roman"/>
      <w:color w:val="365F91"/>
    </w:rPr>
  </w:style>
  <w:style w:type="paragraph" w:styleId="6">
    <w:name w:val="heading 6"/>
    <w:basedOn w:val="a"/>
    <w:next w:val="a"/>
    <w:link w:val="60"/>
    <w:uiPriority w:val="9"/>
    <w:semiHidden/>
    <w:unhideWhenUsed/>
    <w:qFormat/>
    <w:rsid w:val="00150FFF"/>
    <w:pPr>
      <w:keepNext/>
      <w:keepLines/>
      <w:spacing w:before="40" w:after="0"/>
      <w:outlineLvl w:val="5"/>
    </w:pPr>
    <w:rPr>
      <w:rFonts w:ascii="Cambria" w:eastAsia="Times New Roman" w:hAnsi="Cambria" w:cs="Times New Roman"/>
      <w:color w:val="243F60"/>
    </w:rPr>
  </w:style>
  <w:style w:type="paragraph" w:styleId="9">
    <w:name w:val="heading 9"/>
    <w:basedOn w:val="a"/>
    <w:next w:val="a"/>
    <w:link w:val="90"/>
    <w:uiPriority w:val="9"/>
    <w:semiHidden/>
    <w:unhideWhenUsed/>
    <w:qFormat/>
    <w:rsid w:val="00150FFF"/>
    <w:pPr>
      <w:keepNext/>
      <w:keepLines/>
      <w:spacing w:before="40" w:after="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FFF"/>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150FFF"/>
    <w:pPr>
      <w:keepNext/>
      <w:keepLines/>
      <w:spacing w:before="40" w:after="0" w:line="254" w:lineRule="auto"/>
      <w:outlineLvl w:val="1"/>
    </w:pPr>
    <w:rPr>
      <w:rFonts w:ascii="Cambria" w:eastAsia="Times New Roman" w:hAnsi="Cambria" w:cs="Times New Roman"/>
      <w:color w:val="365F91"/>
      <w:sz w:val="26"/>
      <w:szCs w:val="26"/>
    </w:rPr>
  </w:style>
  <w:style w:type="paragraph" w:customStyle="1" w:styleId="31">
    <w:name w:val="Заголовок 31"/>
    <w:basedOn w:val="a"/>
    <w:next w:val="a"/>
    <w:uiPriority w:val="9"/>
    <w:semiHidden/>
    <w:unhideWhenUsed/>
    <w:qFormat/>
    <w:rsid w:val="00150FFF"/>
    <w:pPr>
      <w:keepNext/>
      <w:keepLines/>
      <w:spacing w:before="40" w:after="0" w:line="254" w:lineRule="auto"/>
      <w:outlineLvl w:val="2"/>
    </w:pPr>
    <w:rPr>
      <w:rFonts w:ascii="Cambria" w:eastAsia="Times New Roman" w:hAnsi="Cambria" w:cs="Times New Roman"/>
      <w:color w:val="243F60"/>
      <w:sz w:val="24"/>
      <w:szCs w:val="24"/>
    </w:rPr>
  </w:style>
  <w:style w:type="paragraph" w:customStyle="1" w:styleId="41">
    <w:name w:val="Заголовок 41"/>
    <w:basedOn w:val="a"/>
    <w:next w:val="a"/>
    <w:uiPriority w:val="9"/>
    <w:semiHidden/>
    <w:unhideWhenUsed/>
    <w:qFormat/>
    <w:rsid w:val="00150FFF"/>
    <w:pPr>
      <w:keepNext/>
      <w:keepLines/>
      <w:spacing w:before="40" w:after="0" w:line="254" w:lineRule="auto"/>
      <w:outlineLvl w:val="3"/>
    </w:pPr>
    <w:rPr>
      <w:rFonts w:ascii="Cambria" w:eastAsia="Times New Roman" w:hAnsi="Cambria" w:cs="Times New Roman"/>
      <w:i/>
      <w:iCs/>
      <w:color w:val="365F91"/>
    </w:rPr>
  </w:style>
  <w:style w:type="paragraph" w:customStyle="1" w:styleId="51">
    <w:name w:val="Заголовок 51"/>
    <w:basedOn w:val="a"/>
    <w:next w:val="a"/>
    <w:uiPriority w:val="9"/>
    <w:semiHidden/>
    <w:unhideWhenUsed/>
    <w:qFormat/>
    <w:rsid w:val="00150FFF"/>
    <w:pPr>
      <w:keepNext/>
      <w:keepLines/>
      <w:spacing w:before="40" w:after="0" w:line="254" w:lineRule="auto"/>
      <w:outlineLvl w:val="4"/>
    </w:pPr>
    <w:rPr>
      <w:rFonts w:ascii="Cambria" w:eastAsia="Times New Roman" w:hAnsi="Cambria" w:cs="Times New Roman"/>
      <w:color w:val="365F91"/>
    </w:rPr>
  </w:style>
  <w:style w:type="paragraph" w:customStyle="1" w:styleId="61">
    <w:name w:val="Заголовок 61"/>
    <w:basedOn w:val="a"/>
    <w:next w:val="a"/>
    <w:uiPriority w:val="9"/>
    <w:semiHidden/>
    <w:unhideWhenUsed/>
    <w:qFormat/>
    <w:rsid w:val="00150FFF"/>
    <w:pPr>
      <w:keepNext/>
      <w:keepLines/>
      <w:spacing w:before="40" w:after="0" w:line="254" w:lineRule="auto"/>
      <w:outlineLvl w:val="5"/>
    </w:pPr>
    <w:rPr>
      <w:rFonts w:ascii="Cambria" w:eastAsia="Times New Roman" w:hAnsi="Cambria" w:cs="Times New Roman"/>
      <w:color w:val="243F60"/>
    </w:rPr>
  </w:style>
  <w:style w:type="paragraph" w:customStyle="1" w:styleId="91">
    <w:name w:val="Заголовок 91"/>
    <w:basedOn w:val="a"/>
    <w:next w:val="a"/>
    <w:uiPriority w:val="9"/>
    <w:semiHidden/>
    <w:unhideWhenUsed/>
    <w:qFormat/>
    <w:rsid w:val="00150FFF"/>
    <w:pPr>
      <w:keepNext/>
      <w:keepLines/>
      <w:spacing w:before="40" w:after="0" w:line="254" w:lineRule="auto"/>
      <w:outlineLvl w:val="8"/>
    </w:pPr>
    <w:rPr>
      <w:rFonts w:ascii="Cambria" w:eastAsia="Times New Roman" w:hAnsi="Cambria" w:cs="Times New Roman"/>
      <w:i/>
      <w:iCs/>
      <w:color w:val="272727"/>
      <w:sz w:val="21"/>
      <w:szCs w:val="21"/>
    </w:rPr>
  </w:style>
  <w:style w:type="numbering" w:customStyle="1" w:styleId="11">
    <w:name w:val="Нет списка1"/>
    <w:next w:val="a2"/>
    <w:uiPriority w:val="99"/>
    <w:semiHidden/>
    <w:unhideWhenUsed/>
    <w:rsid w:val="00150FFF"/>
  </w:style>
  <w:style w:type="character" w:customStyle="1" w:styleId="20">
    <w:name w:val="Заголовок 2 Знак"/>
    <w:basedOn w:val="a0"/>
    <w:link w:val="2"/>
    <w:uiPriority w:val="9"/>
    <w:semiHidden/>
    <w:rsid w:val="00150FFF"/>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150FFF"/>
    <w:rPr>
      <w:rFonts w:ascii="Cambria" w:eastAsia="Times New Roman" w:hAnsi="Cambria" w:cs="Times New Roman"/>
      <w:color w:val="243F60"/>
      <w:sz w:val="24"/>
      <w:szCs w:val="24"/>
    </w:rPr>
  </w:style>
  <w:style w:type="character" w:customStyle="1" w:styleId="40">
    <w:name w:val="Заголовок 4 Знак"/>
    <w:basedOn w:val="a0"/>
    <w:link w:val="4"/>
    <w:uiPriority w:val="9"/>
    <w:semiHidden/>
    <w:rsid w:val="00150FFF"/>
    <w:rPr>
      <w:rFonts w:ascii="Cambria" w:eastAsia="Times New Roman" w:hAnsi="Cambria" w:cs="Times New Roman"/>
      <w:i/>
      <w:iCs/>
      <w:color w:val="365F91"/>
    </w:rPr>
  </w:style>
  <w:style w:type="character" w:customStyle="1" w:styleId="50">
    <w:name w:val="Заголовок 5 Знак"/>
    <w:basedOn w:val="a0"/>
    <w:link w:val="5"/>
    <w:uiPriority w:val="9"/>
    <w:semiHidden/>
    <w:rsid w:val="00150FFF"/>
    <w:rPr>
      <w:rFonts w:ascii="Cambria" w:eastAsia="Times New Roman" w:hAnsi="Cambria" w:cs="Times New Roman"/>
      <w:color w:val="365F91"/>
    </w:rPr>
  </w:style>
  <w:style w:type="character" w:customStyle="1" w:styleId="60">
    <w:name w:val="Заголовок 6 Знак"/>
    <w:basedOn w:val="a0"/>
    <w:link w:val="6"/>
    <w:uiPriority w:val="9"/>
    <w:semiHidden/>
    <w:rsid w:val="00150FFF"/>
    <w:rPr>
      <w:rFonts w:ascii="Cambria" w:eastAsia="Times New Roman" w:hAnsi="Cambria" w:cs="Times New Roman"/>
      <w:color w:val="243F60"/>
    </w:rPr>
  </w:style>
  <w:style w:type="character" w:customStyle="1" w:styleId="90">
    <w:name w:val="Заголовок 9 Знак"/>
    <w:basedOn w:val="a0"/>
    <w:link w:val="9"/>
    <w:uiPriority w:val="9"/>
    <w:semiHidden/>
    <w:rsid w:val="00150FFF"/>
    <w:rPr>
      <w:rFonts w:ascii="Cambria" w:eastAsia="Times New Roman" w:hAnsi="Cambria" w:cs="Times New Roman"/>
      <w:i/>
      <w:iCs/>
      <w:color w:val="272727"/>
      <w:sz w:val="21"/>
      <w:szCs w:val="21"/>
    </w:rPr>
  </w:style>
  <w:style w:type="paragraph" w:customStyle="1" w:styleId="12">
    <w:name w:val="Абзац списка1"/>
    <w:basedOn w:val="a"/>
    <w:next w:val="a3"/>
    <w:uiPriority w:val="34"/>
    <w:qFormat/>
    <w:rsid w:val="00150FFF"/>
    <w:pPr>
      <w:spacing w:after="200" w:line="276" w:lineRule="auto"/>
      <w:ind w:left="720"/>
      <w:contextualSpacing/>
    </w:pPr>
  </w:style>
  <w:style w:type="paragraph" w:styleId="a4">
    <w:name w:val="Normal (Web)"/>
    <w:aliases w:val="Обычный (Web),Знак Знак,Знак, Знак Знак, Знак"/>
    <w:basedOn w:val="a"/>
    <w:uiPriority w:val="99"/>
    <w:unhideWhenUsed/>
    <w:qFormat/>
    <w:rsid w:val="00150FF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59"/>
    <w:rsid w:val="00150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екст выноски1"/>
    <w:basedOn w:val="a"/>
    <w:next w:val="a6"/>
    <w:link w:val="a7"/>
    <w:uiPriority w:val="99"/>
    <w:semiHidden/>
    <w:unhideWhenUsed/>
    <w:rsid w:val="00150FFF"/>
    <w:pPr>
      <w:spacing w:after="0" w:line="240" w:lineRule="auto"/>
    </w:pPr>
    <w:rPr>
      <w:rFonts w:ascii="Tahoma" w:hAnsi="Tahoma" w:cs="Tahoma"/>
      <w:sz w:val="16"/>
      <w:szCs w:val="16"/>
    </w:rPr>
  </w:style>
  <w:style w:type="character" w:customStyle="1" w:styleId="a7">
    <w:name w:val="Текст выноски Знак"/>
    <w:basedOn w:val="a0"/>
    <w:link w:val="14"/>
    <w:uiPriority w:val="99"/>
    <w:semiHidden/>
    <w:rsid w:val="00150FFF"/>
    <w:rPr>
      <w:rFonts w:ascii="Tahoma" w:hAnsi="Tahoma" w:cs="Tahoma"/>
      <w:sz w:val="16"/>
      <w:szCs w:val="16"/>
    </w:rPr>
  </w:style>
  <w:style w:type="character" w:customStyle="1" w:styleId="a8">
    <w:name w:val="Верхний колонтитул Знак"/>
    <w:basedOn w:val="a0"/>
    <w:link w:val="a9"/>
    <w:uiPriority w:val="99"/>
    <w:rsid w:val="00150FFF"/>
  </w:style>
  <w:style w:type="paragraph" w:customStyle="1" w:styleId="15">
    <w:name w:val="Верхний колонтитул1"/>
    <w:basedOn w:val="a"/>
    <w:next w:val="a9"/>
    <w:uiPriority w:val="99"/>
    <w:unhideWhenUsed/>
    <w:rsid w:val="00150FFF"/>
    <w:pPr>
      <w:tabs>
        <w:tab w:val="center" w:pos="4677"/>
        <w:tab w:val="right" w:pos="9355"/>
      </w:tabs>
      <w:spacing w:after="0" w:line="240" w:lineRule="auto"/>
    </w:pPr>
  </w:style>
  <w:style w:type="character" w:customStyle="1" w:styleId="16">
    <w:name w:val="Верхний колонтитул Знак1"/>
    <w:basedOn w:val="a0"/>
    <w:uiPriority w:val="99"/>
    <w:semiHidden/>
    <w:rsid w:val="00150FFF"/>
  </w:style>
  <w:style w:type="character" w:customStyle="1" w:styleId="aa">
    <w:name w:val="Нижний колонтитул Знак"/>
    <w:basedOn w:val="a0"/>
    <w:link w:val="ab"/>
    <w:uiPriority w:val="99"/>
    <w:rsid w:val="00150FFF"/>
  </w:style>
  <w:style w:type="paragraph" w:customStyle="1" w:styleId="17">
    <w:name w:val="Нижний колонтитул1"/>
    <w:basedOn w:val="a"/>
    <w:next w:val="ab"/>
    <w:uiPriority w:val="99"/>
    <w:unhideWhenUsed/>
    <w:rsid w:val="00150FFF"/>
    <w:pPr>
      <w:tabs>
        <w:tab w:val="center" w:pos="4677"/>
        <w:tab w:val="right" w:pos="9355"/>
      </w:tabs>
      <w:spacing w:after="0" w:line="240" w:lineRule="auto"/>
    </w:pPr>
  </w:style>
  <w:style w:type="character" w:customStyle="1" w:styleId="18">
    <w:name w:val="Нижний колонтитул Знак1"/>
    <w:basedOn w:val="a0"/>
    <w:uiPriority w:val="99"/>
    <w:semiHidden/>
    <w:rsid w:val="00150FFF"/>
  </w:style>
  <w:style w:type="character" w:customStyle="1" w:styleId="ac">
    <w:name w:val="Основной текст Знак"/>
    <w:basedOn w:val="a0"/>
    <w:link w:val="ad"/>
    <w:rsid w:val="00150FFF"/>
  </w:style>
  <w:style w:type="paragraph" w:customStyle="1" w:styleId="19">
    <w:name w:val="Основной текст1"/>
    <w:basedOn w:val="a"/>
    <w:next w:val="ad"/>
    <w:unhideWhenUsed/>
    <w:rsid w:val="00150FFF"/>
    <w:pPr>
      <w:spacing w:after="120" w:line="254" w:lineRule="auto"/>
    </w:pPr>
  </w:style>
  <w:style w:type="character" w:customStyle="1" w:styleId="1a">
    <w:name w:val="Основной текст Знак1"/>
    <w:basedOn w:val="a0"/>
    <w:uiPriority w:val="99"/>
    <w:semiHidden/>
    <w:rsid w:val="00150FFF"/>
  </w:style>
  <w:style w:type="character" w:customStyle="1" w:styleId="22">
    <w:name w:val="Основной текст 2 Знак"/>
    <w:basedOn w:val="a0"/>
    <w:link w:val="23"/>
    <w:uiPriority w:val="99"/>
    <w:semiHidden/>
    <w:rsid w:val="00150FFF"/>
    <w:rPr>
      <w:rFonts w:ascii="Times New Roman" w:eastAsia="Times New Roman" w:hAnsi="Times New Roman" w:cs="Times New Roman"/>
      <w:sz w:val="24"/>
      <w:szCs w:val="20"/>
      <w:lang w:eastAsia="ru-RU"/>
    </w:rPr>
  </w:style>
  <w:style w:type="paragraph" w:styleId="23">
    <w:name w:val="Body Text 2"/>
    <w:basedOn w:val="a"/>
    <w:link w:val="22"/>
    <w:uiPriority w:val="99"/>
    <w:semiHidden/>
    <w:unhideWhenUsed/>
    <w:rsid w:val="00150FFF"/>
    <w:pPr>
      <w:spacing w:after="0" w:line="360" w:lineRule="auto"/>
      <w:jc w:val="both"/>
    </w:pPr>
    <w:rPr>
      <w:rFonts w:ascii="Times New Roman" w:eastAsia="Times New Roman" w:hAnsi="Times New Roman" w:cs="Times New Roman"/>
      <w:sz w:val="24"/>
      <w:szCs w:val="20"/>
      <w:lang w:eastAsia="ru-RU"/>
    </w:rPr>
  </w:style>
  <w:style w:type="character" w:customStyle="1" w:styleId="210">
    <w:name w:val="Основной текст 2 Знак1"/>
    <w:basedOn w:val="a0"/>
    <w:uiPriority w:val="99"/>
    <w:semiHidden/>
    <w:rsid w:val="00150FFF"/>
  </w:style>
  <w:style w:type="character" w:customStyle="1" w:styleId="ae">
    <w:name w:val="Основной текст с отступом Знак"/>
    <w:basedOn w:val="a0"/>
    <w:link w:val="af"/>
    <w:rsid w:val="00150FFF"/>
  </w:style>
  <w:style w:type="paragraph" w:customStyle="1" w:styleId="1b">
    <w:name w:val="Основной текст с отступом1"/>
    <w:basedOn w:val="a"/>
    <w:next w:val="af"/>
    <w:unhideWhenUsed/>
    <w:rsid w:val="00150FFF"/>
    <w:pPr>
      <w:spacing w:after="120" w:line="276" w:lineRule="auto"/>
      <w:ind w:left="283"/>
    </w:pPr>
  </w:style>
  <w:style w:type="character" w:customStyle="1" w:styleId="1c">
    <w:name w:val="Основной текст с отступом Знак1"/>
    <w:basedOn w:val="a0"/>
    <w:uiPriority w:val="99"/>
    <w:semiHidden/>
    <w:rsid w:val="00150FFF"/>
  </w:style>
  <w:style w:type="character" w:customStyle="1" w:styleId="tlid-translation">
    <w:name w:val="tlid-translation"/>
    <w:basedOn w:val="a0"/>
    <w:rsid w:val="00150FFF"/>
  </w:style>
  <w:style w:type="character" w:customStyle="1" w:styleId="apple-converted-space">
    <w:name w:val="apple-converted-space"/>
    <w:basedOn w:val="a0"/>
    <w:rsid w:val="00150FFF"/>
  </w:style>
  <w:style w:type="character" w:styleId="af0">
    <w:name w:val="Hyperlink"/>
    <w:basedOn w:val="a0"/>
    <w:uiPriority w:val="99"/>
    <w:unhideWhenUsed/>
    <w:rsid w:val="00150FFF"/>
    <w:rPr>
      <w:color w:val="0000FF"/>
      <w:u w:val="single"/>
    </w:rPr>
  </w:style>
  <w:style w:type="paragraph" w:customStyle="1" w:styleId="Default">
    <w:name w:val="Default"/>
    <w:qFormat/>
    <w:rsid w:val="00150F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lqj4b">
    <w:name w:val="jlqj4b"/>
    <w:basedOn w:val="a0"/>
    <w:rsid w:val="00150FFF"/>
  </w:style>
  <w:style w:type="character" w:customStyle="1" w:styleId="viiyi">
    <w:name w:val="viiyi"/>
    <w:basedOn w:val="a0"/>
    <w:rsid w:val="00150FFF"/>
  </w:style>
  <w:style w:type="character" w:styleId="af1">
    <w:name w:val="Placeholder Text"/>
    <w:basedOn w:val="a0"/>
    <w:uiPriority w:val="99"/>
    <w:semiHidden/>
    <w:rsid w:val="00150FFF"/>
    <w:rPr>
      <w:color w:val="808080"/>
    </w:rPr>
  </w:style>
  <w:style w:type="character" w:customStyle="1" w:styleId="1d">
    <w:name w:val="Просмотренная гиперссылка1"/>
    <w:basedOn w:val="a0"/>
    <w:uiPriority w:val="99"/>
    <w:semiHidden/>
    <w:unhideWhenUsed/>
    <w:rsid w:val="00150FFF"/>
    <w:rPr>
      <w:color w:val="800080"/>
      <w:u w:val="single"/>
    </w:rPr>
  </w:style>
  <w:style w:type="character" w:customStyle="1" w:styleId="211">
    <w:name w:val="Заголовок 2 Знак1"/>
    <w:basedOn w:val="a0"/>
    <w:uiPriority w:val="9"/>
    <w:semiHidden/>
    <w:rsid w:val="00150FFF"/>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150FFF"/>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150FFF"/>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150FFF"/>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150FFF"/>
    <w:rPr>
      <w:rFonts w:asciiTheme="majorHAnsi" w:eastAsiaTheme="majorEastAsia" w:hAnsiTheme="majorHAnsi" w:cstheme="majorBidi"/>
      <w:color w:val="1F4D78" w:themeColor="accent1" w:themeShade="7F"/>
    </w:rPr>
  </w:style>
  <w:style w:type="character" w:customStyle="1" w:styleId="910">
    <w:name w:val="Заголовок 9 Знак1"/>
    <w:basedOn w:val="a0"/>
    <w:uiPriority w:val="9"/>
    <w:semiHidden/>
    <w:rsid w:val="00150FFF"/>
    <w:rPr>
      <w:rFonts w:asciiTheme="majorHAnsi" w:eastAsiaTheme="majorEastAsia" w:hAnsiTheme="majorHAnsi" w:cstheme="majorBidi"/>
      <w:i/>
      <w:iCs/>
      <w:color w:val="272727" w:themeColor="text1" w:themeTint="D8"/>
      <w:sz w:val="21"/>
      <w:szCs w:val="21"/>
    </w:rPr>
  </w:style>
  <w:style w:type="paragraph" w:styleId="a3">
    <w:name w:val="List Paragraph"/>
    <w:basedOn w:val="a"/>
    <w:uiPriority w:val="34"/>
    <w:qFormat/>
    <w:rsid w:val="00150FFF"/>
    <w:pPr>
      <w:ind w:left="720"/>
      <w:contextualSpacing/>
    </w:pPr>
  </w:style>
  <w:style w:type="table" w:styleId="a5">
    <w:name w:val="Table Grid"/>
    <w:basedOn w:val="a1"/>
    <w:uiPriority w:val="39"/>
    <w:rsid w:val="00150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1e"/>
    <w:uiPriority w:val="99"/>
    <w:semiHidden/>
    <w:unhideWhenUsed/>
    <w:rsid w:val="00150FFF"/>
    <w:pPr>
      <w:spacing w:after="0" w:line="240" w:lineRule="auto"/>
    </w:pPr>
    <w:rPr>
      <w:rFonts w:ascii="Segoe UI" w:hAnsi="Segoe UI" w:cs="Segoe UI"/>
      <w:sz w:val="18"/>
      <w:szCs w:val="18"/>
    </w:rPr>
  </w:style>
  <w:style w:type="character" w:customStyle="1" w:styleId="1e">
    <w:name w:val="Текст выноски Знак1"/>
    <w:basedOn w:val="a0"/>
    <w:link w:val="a6"/>
    <w:uiPriority w:val="99"/>
    <w:semiHidden/>
    <w:rsid w:val="00150FFF"/>
    <w:rPr>
      <w:rFonts w:ascii="Segoe UI" w:hAnsi="Segoe UI" w:cs="Segoe UI"/>
      <w:sz w:val="18"/>
      <w:szCs w:val="18"/>
    </w:rPr>
  </w:style>
  <w:style w:type="paragraph" w:styleId="a9">
    <w:name w:val="header"/>
    <w:basedOn w:val="a"/>
    <w:link w:val="a8"/>
    <w:uiPriority w:val="99"/>
    <w:semiHidden/>
    <w:unhideWhenUsed/>
    <w:rsid w:val="00150FFF"/>
    <w:pPr>
      <w:tabs>
        <w:tab w:val="center" w:pos="4677"/>
        <w:tab w:val="right" w:pos="9355"/>
      </w:tabs>
      <w:spacing w:after="0" w:line="240" w:lineRule="auto"/>
    </w:pPr>
  </w:style>
  <w:style w:type="character" w:customStyle="1" w:styleId="24">
    <w:name w:val="Верхний колонтитул Знак2"/>
    <w:basedOn w:val="a0"/>
    <w:uiPriority w:val="99"/>
    <w:semiHidden/>
    <w:rsid w:val="00150FFF"/>
  </w:style>
  <w:style w:type="paragraph" w:styleId="ab">
    <w:name w:val="footer"/>
    <w:basedOn w:val="a"/>
    <w:link w:val="aa"/>
    <w:uiPriority w:val="99"/>
    <w:semiHidden/>
    <w:unhideWhenUsed/>
    <w:rsid w:val="00150FFF"/>
    <w:pPr>
      <w:tabs>
        <w:tab w:val="center" w:pos="4677"/>
        <w:tab w:val="right" w:pos="9355"/>
      </w:tabs>
      <w:spacing w:after="0" w:line="240" w:lineRule="auto"/>
    </w:pPr>
  </w:style>
  <w:style w:type="character" w:customStyle="1" w:styleId="25">
    <w:name w:val="Нижний колонтитул Знак2"/>
    <w:basedOn w:val="a0"/>
    <w:uiPriority w:val="99"/>
    <w:semiHidden/>
    <w:rsid w:val="00150FFF"/>
  </w:style>
  <w:style w:type="paragraph" w:styleId="ad">
    <w:name w:val="Body Text"/>
    <w:basedOn w:val="a"/>
    <w:link w:val="ac"/>
    <w:semiHidden/>
    <w:unhideWhenUsed/>
    <w:rsid w:val="00150FFF"/>
    <w:pPr>
      <w:spacing w:after="120"/>
    </w:pPr>
  </w:style>
  <w:style w:type="character" w:customStyle="1" w:styleId="26">
    <w:name w:val="Основной текст Знак2"/>
    <w:basedOn w:val="a0"/>
    <w:uiPriority w:val="99"/>
    <w:semiHidden/>
    <w:rsid w:val="00150FFF"/>
  </w:style>
  <w:style w:type="paragraph" w:styleId="af">
    <w:name w:val="Body Text Indent"/>
    <w:basedOn w:val="a"/>
    <w:link w:val="ae"/>
    <w:semiHidden/>
    <w:unhideWhenUsed/>
    <w:rsid w:val="00150FFF"/>
    <w:pPr>
      <w:spacing w:after="120"/>
      <w:ind w:left="360"/>
    </w:pPr>
  </w:style>
  <w:style w:type="character" w:customStyle="1" w:styleId="27">
    <w:name w:val="Основной текст с отступом Знак2"/>
    <w:basedOn w:val="a0"/>
    <w:uiPriority w:val="99"/>
    <w:semiHidden/>
    <w:rsid w:val="00150FFF"/>
  </w:style>
  <w:style w:type="character" w:styleId="af2">
    <w:name w:val="FollowedHyperlink"/>
    <w:basedOn w:val="a0"/>
    <w:uiPriority w:val="99"/>
    <w:semiHidden/>
    <w:unhideWhenUsed/>
    <w:rsid w:val="00150FFF"/>
    <w:rPr>
      <w:color w:val="954F72" w:themeColor="followedHyperlink"/>
      <w:u w:val="single"/>
    </w:rPr>
  </w:style>
  <w:style w:type="table" w:customStyle="1" w:styleId="28">
    <w:name w:val="Сетка таблицы2"/>
    <w:basedOn w:val="a1"/>
    <w:next w:val="a5"/>
    <w:uiPriority w:val="39"/>
    <w:rsid w:val="00681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2455028">
      <w:bodyDiv w:val="1"/>
      <w:marLeft w:val="0"/>
      <w:marRight w:val="0"/>
      <w:marTop w:val="0"/>
      <w:marBottom w:val="0"/>
      <w:divBdr>
        <w:top w:val="none" w:sz="0" w:space="0" w:color="auto"/>
        <w:left w:val="none" w:sz="0" w:space="0" w:color="auto"/>
        <w:bottom w:val="none" w:sz="0" w:space="0" w:color="auto"/>
        <w:right w:val="none" w:sz="0" w:space="0" w:color="auto"/>
      </w:divBdr>
    </w:div>
    <w:div w:id="1815946746">
      <w:bodyDiv w:val="1"/>
      <w:marLeft w:val="0"/>
      <w:marRight w:val="0"/>
      <w:marTop w:val="0"/>
      <w:marBottom w:val="0"/>
      <w:divBdr>
        <w:top w:val="none" w:sz="0" w:space="0" w:color="auto"/>
        <w:left w:val="none" w:sz="0" w:space="0" w:color="auto"/>
        <w:bottom w:val="none" w:sz="0" w:space="0" w:color="auto"/>
        <w:right w:val="none" w:sz="0" w:space="0" w:color="auto"/>
      </w:divBdr>
    </w:div>
    <w:div w:id="204316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99" Type="http://schemas.openxmlformats.org/officeDocument/2006/relationships/oleObject" Target="embeddings/oleObject163.bin"/><Relationship Id="rId671" Type="http://schemas.openxmlformats.org/officeDocument/2006/relationships/oleObject" Target="embeddings/oleObject390.bin"/><Relationship Id="rId21" Type="http://schemas.openxmlformats.org/officeDocument/2006/relationships/oleObject" Target="embeddings/oleObject7.bin"/><Relationship Id="rId63" Type="http://schemas.openxmlformats.org/officeDocument/2006/relationships/image" Target="media/image28.png"/><Relationship Id="rId159" Type="http://schemas.openxmlformats.org/officeDocument/2006/relationships/image" Target="media/image67.wmf"/><Relationship Id="rId324" Type="http://schemas.openxmlformats.org/officeDocument/2006/relationships/image" Target="media/image122.wmf"/><Relationship Id="rId366" Type="http://schemas.openxmlformats.org/officeDocument/2006/relationships/image" Target="media/image140.wmf"/><Relationship Id="rId531" Type="http://schemas.openxmlformats.org/officeDocument/2006/relationships/image" Target="media/image216.wmf"/><Relationship Id="rId573" Type="http://schemas.openxmlformats.org/officeDocument/2006/relationships/image" Target="media/image231.wmf"/><Relationship Id="rId629" Type="http://schemas.openxmlformats.org/officeDocument/2006/relationships/oleObject" Target="embeddings/oleObject358.bin"/><Relationship Id="rId170" Type="http://schemas.openxmlformats.org/officeDocument/2006/relationships/image" Target="media/image72.wmf"/><Relationship Id="rId226" Type="http://schemas.openxmlformats.org/officeDocument/2006/relationships/oleObject" Target="embeddings/oleObject112.bin"/><Relationship Id="rId433" Type="http://schemas.openxmlformats.org/officeDocument/2006/relationships/image" Target="media/image171.wmf"/><Relationship Id="rId268" Type="http://schemas.openxmlformats.org/officeDocument/2006/relationships/oleObject" Target="embeddings/oleObject141.bin"/><Relationship Id="rId475" Type="http://schemas.openxmlformats.org/officeDocument/2006/relationships/oleObject" Target="embeddings/oleObject262.bin"/><Relationship Id="rId640" Type="http://schemas.openxmlformats.org/officeDocument/2006/relationships/oleObject" Target="embeddings/oleObject367.bin"/><Relationship Id="rId682" Type="http://schemas.openxmlformats.org/officeDocument/2006/relationships/oleObject" Target="embeddings/oleObject401.bin"/><Relationship Id="rId32" Type="http://schemas.openxmlformats.org/officeDocument/2006/relationships/image" Target="media/image13.wmf"/><Relationship Id="rId74" Type="http://schemas.openxmlformats.org/officeDocument/2006/relationships/image" Target="media/image36.wmf"/><Relationship Id="rId128" Type="http://schemas.openxmlformats.org/officeDocument/2006/relationships/oleObject" Target="embeddings/oleObject55.bin"/><Relationship Id="rId335" Type="http://schemas.openxmlformats.org/officeDocument/2006/relationships/oleObject" Target="embeddings/oleObject187.bin"/><Relationship Id="rId377" Type="http://schemas.openxmlformats.org/officeDocument/2006/relationships/oleObject" Target="embeddings/oleObject210.bin"/><Relationship Id="rId500" Type="http://schemas.openxmlformats.org/officeDocument/2006/relationships/image" Target="media/image204.wmf"/><Relationship Id="rId542" Type="http://schemas.openxmlformats.org/officeDocument/2006/relationships/oleObject" Target="embeddings/oleObject300.bin"/><Relationship Id="rId584" Type="http://schemas.openxmlformats.org/officeDocument/2006/relationships/oleObject" Target="embeddings/oleObject331.bin"/><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97.wmf"/><Relationship Id="rId402" Type="http://schemas.openxmlformats.org/officeDocument/2006/relationships/oleObject" Target="embeddings/oleObject224.bin"/><Relationship Id="rId279" Type="http://schemas.openxmlformats.org/officeDocument/2006/relationships/image" Target="media/image113.wmf"/><Relationship Id="rId444" Type="http://schemas.openxmlformats.org/officeDocument/2006/relationships/oleObject" Target="embeddings/oleObject246.bin"/><Relationship Id="rId486" Type="http://schemas.openxmlformats.org/officeDocument/2006/relationships/image" Target="media/image197.wmf"/><Relationship Id="rId651" Type="http://schemas.openxmlformats.org/officeDocument/2006/relationships/oleObject" Target="embeddings/oleObject378.bin"/><Relationship Id="rId693" Type="http://schemas.openxmlformats.org/officeDocument/2006/relationships/oleObject" Target="embeddings/oleObject412.bin"/><Relationship Id="rId707" Type="http://schemas.openxmlformats.org/officeDocument/2006/relationships/image" Target="media/image262.jpeg"/><Relationship Id="rId43" Type="http://schemas.openxmlformats.org/officeDocument/2006/relationships/oleObject" Target="embeddings/oleObject19.bin"/><Relationship Id="rId139" Type="http://schemas.openxmlformats.org/officeDocument/2006/relationships/oleObject" Target="embeddings/oleObject66.bin"/><Relationship Id="rId290" Type="http://schemas.openxmlformats.org/officeDocument/2006/relationships/oleObject" Target="embeddings/oleObject155.bin"/><Relationship Id="rId304" Type="http://schemas.openxmlformats.org/officeDocument/2006/relationships/oleObject" Target="embeddings/oleObject168.bin"/><Relationship Id="rId346" Type="http://schemas.openxmlformats.org/officeDocument/2006/relationships/image" Target="media/image132.wmf"/><Relationship Id="rId388" Type="http://schemas.openxmlformats.org/officeDocument/2006/relationships/oleObject" Target="embeddings/oleObject217.bin"/><Relationship Id="rId511" Type="http://schemas.openxmlformats.org/officeDocument/2006/relationships/image" Target="media/image209.wmf"/><Relationship Id="rId553" Type="http://schemas.openxmlformats.org/officeDocument/2006/relationships/image" Target="media/image226.wmf"/><Relationship Id="rId609" Type="http://schemas.openxmlformats.org/officeDocument/2006/relationships/oleObject" Target="embeddings/oleObject346.bin"/><Relationship Id="rId85" Type="http://schemas.openxmlformats.org/officeDocument/2006/relationships/image" Target="media/image42.png"/><Relationship Id="rId150" Type="http://schemas.openxmlformats.org/officeDocument/2006/relationships/oleObject" Target="embeddings/oleObject75.bin"/><Relationship Id="rId192" Type="http://schemas.openxmlformats.org/officeDocument/2006/relationships/image" Target="media/image82.wmf"/><Relationship Id="rId206" Type="http://schemas.openxmlformats.org/officeDocument/2006/relationships/image" Target="media/image89.png"/><Relationship Id="rId413" Type="http://schemas.openxmlformats.org/officeDocument/2006/relationships/image" Target="media/image162.wmf"/><Relationship Id="rId595" Type="http://schemas.openxmlformats.org/officeDocument/2006/relationships/image" Target="media/image234.wmf"/><Relationship Id="rId248" Type="http://schemas.openxmlformats.org/officeDocument/2006/relationships/image" Target="media/image102.wmf"/><Relationship Id="rId455" Type="http://schemas.openxmlformats.org/officeDocument/2006/relationships/image" Target="media/image182.wmf"/><Relationship Id="rId497" Type="http://schemas.openxmlformats.org/officeDocument/2006/relationships/oleObject" Target="embeddings/oleObject273.bin"/><Relationship Id="rId620" Type="http://schemas.openxmlformats.org/officeDocument/2006/relationships/image" Target="media/image242.wmf"/><Relationship Id="rId662" Type="http://schemas.openxmlformats.org/officeDocument/2006/relationships/oleObject" Target="embeddings/oleObject384.bin"/><Relationship Id="rId12" Type="http://schemas.openxmlformats.org/officeDocument/2006/relationships/image" Target="media/image3.wmf"/><Relationship Id="rId108" Type="http://schemas.openxmlformats.org/officeDocument/2006/relationships/image" Target="media/image56.wmf"/><Relationship Id="rId315" Type="http://schemas.openxmlformats.org/officeDocument/2006/relationships/oleObject" Target="embeddings/oleObject176.bin"/><Relationship Id="rId357" Type="http://schemas.openxmlformats.org/officeDocument/2006/relationships/oleObject" Target="embeddings/oleObject199.bin"/><Relationship Id="rId522" Type="http://schemas.openxmlformats.org/officeDocument/2006/relationships/oleObject" Target="embeddings/oleObject287.bin"/><Relationship Id="rId54" Type="http://schemas.openxmlformats.org/officeDocument/2006/relationships/image" Target="media/image23.wmf"/><Relationship Id="rId96" Type="http://schemas.openxmlformats.org/officeDocument/2006/relationships/image" Target="media/image50.wmf"/><Relationship Id="rId161" Type="http://schemas.openxmlformats.org/officeDocument/2006/relationships/image" Target="media/image68.wmf"/><Relationship Id="rId217" Type="http://schemas.openxmlformats.org/officeDocument/2006/relationships/oleObject" Target="embeddings/oleObject104.bin"/><Relationship Id="rId399" Type="http://schemas.openxmlformats.org/officeDocument/2006/relationships/image" Target="media/image155.wmf"/><Relationship Id="rId564" Type="http://schemas.openxmlformats.org/officeDocument/2006/relationships/oleObject" Target="embeddings/oleObject312.bin"/><Relationship Id="rId259" Type="http://schemas.openxmlformats.org/officeDocument/2006/relationships/image" Target="media/image106.wmf"/><Relationship Id="rId424" Type="http://schemas.openxmlformats.org/officeDocument/2006/relationships/oleObject" Target="embeddings/oleObject236.bin"/><Relationship Id="rId466" Type="http://schemas.openxmlformats.org/officeDocument/2006/relationships/oleObject" Target="embeddings/oleObject257.bin"/><Relationship Id="rId631" Type="http://schemas.openxmlformats.org/officeDocument/2006/relationships/oleObject" Target="embeddings/oleObject359.bin"/><Relationship Id="rId673" Type="http://schemas.openxmlformats.org/officeDocument/2006/relationships/oleObject" Target="embeddings/oleObject392.bin"/><Relationship Id="rId23" Type="http://schemas.openxmlformats.org/officeDocument/2006/relationships/oleObject" Target="embeddings/oleObject8.bin"/><Relationship Id="rId119" Type="http://schemas.openxmlformats.org/officeDocument/2006/relationships/image" Target="media/image60.wmf"/><Relationship Id="rId270" Type="http://schemas.openxmlformats.org/officeDocument/2006/relationships/oleObject" Target="embeddings/oleObject142.bin"/><Relationship Id="rId326" Type="http://schemas.openxmlformats.org/officeDocument/2006/relationships/image" Target="media/image123.wmf"/><Relationship Id="rId533" Type="http://schemas.openxmlformats.org/officeDocument/2006/relationships/image" Target="media/image217.wmf"/><Relationship Id="rId65" Type="http://schemas.openxmlformats.org/officeDocument/2006/relationships/image" Target="media/image30.png"/><Relationship Id="rId130" Type="http://schemas.openxmlformats.org/officeDocument/2006/relationships/oleObject" Target="embeddings/oleObject57.bin"/><Relationship Id="rId368" Type="http://schemas.openxmlformats.org/officeDocument/2006/relationships/image" Target="media/image141.wmf"/><Relationship Id="rId575" Type="http://schemas.openxmlformats.org/officeDocument/2006/relationships/oleObject" Target="embeddings/oleObject322.bin"/><Relationship Id="rId172" Type="http://schemas.openxmlformats.org/officeDocument/2006/relationships/image" Target="media/image73.wmf"/><Relationship Id="rId228" Type="http://schemas.openxmlformats.org/officeDocument/2006/relationships/oleObject" Target="embeddings/oleObject114.bin"/><Relationship Id="rId435" Type="http://schemas.openxmlformats.org/officeDocument/2006/relationships/image" Target="media/image172.wmf"/><Relationship Id="rId477" Type="http://schemas.openxmlformats.org/officeDocument/2006/relationships/oleObject" Target="embeddings/oleObject263.bin"/><Relationship Id="rId600" Type="http://schemas.openxmlformats.org/officeDocument/2006/relationships/image" Target="media/image236.wmf"/><Relationship Id="rId642" Type="http://schemas.openxmlformats.org/officeDocument/2006/relationships/oleObject" Target="embeddings/oleObject369.bin"/><Relationship Id="rId684" Type="http://schemas.openxmlformats.org/officeDocument/2006/relationships/oleObject" Target="embeddings/oleObject403.bin"/><Relationship Id="rId281" Type="http://schemas.openxmlformats.org/officeDocument/2006/relationships/image" Target="media/image114.wmf"/><Relationship Id="rId337" Type="http://schemas.openxmlformats.org/officeDocument/2006/relationships/oleObject" Target="embeddings/oleObject188.bin"/><Relationship Id="rId502" Type="http://schemas.openxmlformats.org/officeDocument/2006/relationships/image" Target="media/image205.wmf"/><Relationship Id="rId34" Type="http://schemas.openxmlformats.org/officeDocument/2006/relationships/image" Target="media/image14.wmf"/><Relationship Id="rId76" Type="http://schemas.openxmlformats.org/officeDocument/2006/relationships/image" Target="media/image37.wmf"/><Relationship Id="rId141" Type="http://schemas.openxmlformats.org/officeDocument/2006/relationships/oleObject" Target="embeddings/oleObject68.bin"/><Relationship Id="rId379" Type="http://schemas.openxmlformats.org/officeDocument/2006/relationships/image" Target="media/image146.wmf"/><Relationship Id="rId544" Type="http://schemas.openxmlformats.org/officeDocument/2006/relationships/oleObject" Target="embeddings/oleObject301.bin"/><Relationship Id="rId586" Type="http://schemas.openxmlformats.org/officeDocument/2006/relationships/hyperlink" Target="http://www.geolog-technical.kz/assets/20214/8.%2059-65.pdf" TargetMode="External"/><Relationship Id="rId7" Type="http://schemas.openxmlformats.org/officeDocument/2006/relationships/endnotes" Target="endnotes.xml"/><Relationship Id="rId183" Type="http://schemas.openxmlformats.org/officeDocument/2006/relationships/oleObject" Target="embeddings/oleObject92.bin"/><Relationship Id="rId239" Type="http://schemas.openxmlformats.org/officeDocument/2006/relationships/oleObject" Target="embeddings/oleObject122.bin"/><Relationship Id="rId390" Type="http://schemas.openxmlformats.org/officeDocument/2006/relationships/oleObject" Target="embeddings/oleObject218.bin"/><Relationship Id="rId404" Type="http://schemas.openxmlformats.org/officeDocument/2006/relationships/oleObject" Target="embeddings/oleObject225.bin"/><Relationship Id="rId446" Type="http://schemas.openxmlformats.org/officeDocument/2006/relationships/oleObject" Target="embeddings/oleObject247.bin"/><Relationship Id="rId611" Type="http://schemas.openxmlformats.org/officeDocument/2006/relationships/oleObject" Target="embeddings/oleObject347.bin"/><Relationship Id="rId653" Type="http://schemas.openxmlformats.org/officeDocument/2006/relationships/image" Target="media/image248.wmf"/><Relationship Id="rId250" Type="http://schemas.openxmlformats.org/officeDocument/2006/relationships/image" Target="media/image103.wmf"/><Relationship Id="rId292" Type="http://schemas.openxmlformats.org/officeDocument/2006/relationships/oleObject" Target="embeddings/oleObject157.bin"/><Relationship Id="rId306" Type="http://schemas.openxmlformats.org/officeDocument/2006/relationships/oleObject" Target="embeddings/oleObject170.bin"/><Relationship Id="rId488" Type="http://schemas.openxmlformats.org/officeDocument/2006/relationships/image" Target="media/image198.wmf"/><Relationship Id="rId695" Type="http://schemas.openxmlformats.org/officeDocument/2006/relationships/oleObject" Target="embeddings/oleObject414.bin"/><Relationship Id="rId709" Type="http://schemas.openxmlformats.org/officeDocument/2006/relationships/theme" Target="theme/theme1.xml"/><Relationship Id="rId45" Type="http://schemas.openxmlformats.org/officeDocument/2006/relationships/oleObject" Target="embeddings/oleObject20.bin"/><Relationship Id="rId87" Type="http://schemas.openxmlformats.org/officeDocument/2006/relationships/image" Target="media/image44.png"/><Relationship Id="rId110" Type="http://schemas.openxmlformats.org/officeDocument/2006/relationships/image" Target="media/image57.wmf"/><Relationship Id="rId348" Type="http://schemas.openxmlformats.org/officeDocument/2006/relationships/image" Target="media/image133.wmf"/><Relationship Id="rId513" Type="http://schemas.openxmlformats.org/officeDocument/2006/relationships/image" Target="media/image210.wmf"/><Relationship Id="rId555" Type="http://schemas.openxmlformats.org/officeDocument/2006/relationships/image" Target="media/image227.wmf"/><Relationship Id="rId597" Type="http://schemas.openxmlformats.org/officeDocument/2006/relationships/image" Target="media/image235.wmf"/><Relationship Id="rId152" Type="http://schemas.openxmlformats.org/officeDocument/2006/relationships/image" Target="media/image64.wmf"/><Relationship Id="rId194" Type="http://schemas.openxmlformats.org/officeDocument/2006/relationships/image" Target="media/image83.wmf"/><Relationship Id="rId208" Type="http://schemas.openxmlformats.org/officeDocument/2006/relationships/image" Target="media/image91.png"/><Relationship Id="rId415" Type="http://schemas.openxmlformats.org/officeDocument/2006/relationships/image" Target="media/image163.wmf"/><Relationship Id="rId457" Type="http://schemas.openxmlformats.org/officeDocument/2006/relationships/image" Target="media/image183.wmf"/><Relationship Id="rId622" Type="http://schemas.openxmlformats.org/officeDocument/2006/relationships/image" Target="media/image243.wmf"/><Relationship Id="rId261" Type="http://schemas.openxmlformats.org/officeDocument/2006/relationships/oleObject" Target="embeddings/oleObject135.bin"/><Relationship Id="rId499" Type="http://schemas.openxmlformats.org/officeDocument/2006/relationships/oleObject" Target="embeddings/oleObject274.bin"/><Relationship Id="rId664" Type="http://schemas.openxmlformats.org/officeDocument/2006/relationships/oleObject" Target="embeddings/oleObject385.bin"/><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oleObject" Target="embeddings/oleObject177.bin"/><Relationship Id="rId359" Type="http://schemas.openxmlformats.org/officeDocument/2006/relationships/oleObject" Target="embeddings/oleObject200.bin"/><Relationship Id="rId524" Type="http://schemas.openxmlformats.org/officeDocument/2006/relationships/oleObject" Target="embeddings/oleObject288.bin"/><Relationship Id="rId566" Type="http://schemas.openxmlformats.org/officeDocument/2006/relationships/oleObject" Target="embeddings/oleObject314.bin"/><Relationship Id="rId98" Type="http://schemas.openxmlformats.org/officeDocument/2006/relationships/image" Target="media/image51.wmf"/><Relationship Id="rId121" Type="http://schemas.openxmlformats.org/officeDocument/2006/relationships/oleObject" Target="embeddings/oleObject50.bin"/><Relationship Id="rId163" Type="http://schemas.openxmlformats.org/officeDocument/2006/relationships/image" Target="media/image69.wmf"/><Relationship Id="rId219" Type="http://schemas.openxmlformats.org/officeDocument/2006/relationships/oleObject" Target="embeddings/oleObject105.bin"/><Relationship Id="rId370" Type="http://schemas.openxmlformats.org/officeDocument/2006/relationships/image" Target="media/image142.wmf"/><Relationship Id="rId426" Type="http://schemas.openxmlformats.org/officeDocument/2006/relationships/oleObject" Target="embeddings/oleObject238.bin"/><Relationship Id="rId633" Type="http://schemas.openxmlformats.org/officeDocument/2006/relationships/image" Target="media/image247.wmf"/><Relationship Id="rId230" Type="http://schemas.openxmlformats.org/officeDocument/2006/relationships/oleObject" Target="embeddings/oleObject116.bin"/><Relationship Id="rId468" Type="http://schemas.openxmlformats.org/officeDocument/2006/relationships/oleObject" Target="embeddings/oleObject258.bin"/><Relationship Id="rId675" Type="http://schemas.openxmlformats.org/officeDocument/2006/relationships/oleObject" Target="embeddings/oleObject394.bin"/><Relationship Id="rId25" Type="http://schemas.openxmlformats.org/officeDocument/2006/relationships/oleObject" Target="embeddings/oleObject9.bin"/><Relationship Id="rId67" Type="http://schemas.openxmlformats.org/officeDocument/2006/relationships/image" Target="media/image32.png"/><Relationship Id="rId272" Type="http://schemas.openxmlformats.org/officeDocument/2006/relationships/oleObject" Target="embeddings/oleObject143.bin"/><Relationship Id="rId328" Type="http://schemas.openxmlformats.org/officeDocument/2006/relationships/image" Target="media/image124.wmf"/><Relationship Id="rId535" Type="http://schemas.openxmlformats.org/officeDocument/2006/relationships/oleObject" Target="embeddings/oleObject296.bin"/><Relationship Id="rId577" Type="http://schemas.openxmlformats.org/officeDocument/2006/relationships/oleObject" Target="embeddings/oleObject324.bin"/><Relationship Id="rId700" Type="http://schemas.openxmlformats.org/officeDocument/2006/relationships/oleObject" Target="embeddings/oleObject419.bin"/><Relationship Id="rId132" Type="http://schemas.openxmlformats.org/officeDocument/2006/relationships/oleObject" Target="embeddings/oleObject59.bin"/><Relationship Id="rId174" Type="http://schemas.openxmlformats.org/officeDocument/2006/relationships/footer" Target="footer1.xml"/><Relationship Id="rId381" Type="http://schemas.openxmlformats.org/officeDocument/2006/relationships/image" Target="media/image147.wmf"/><Relationship Id="rId602" Type="http://schemas.openxmlformats.org/officeDocument/2006/relationships/oleObject" Target="embeddings/oleObject340.bin"/><Relationship Id="rId241" Type="http://schemas.openxmlformats.org/officeDocument/2006/relationships/oleObject" Target="embeddings/oleObject123.bin"/><Relationship Id="rId437" Type="http://schemas.openxmlformats.org/officeDocument/2006/relationships/image" Target="media/image173.wmf"/><Relationship Id="rId479" Type="http://schemas.openxmlformats.org/officeDocument/2006/relationships/oleObject" Target="embeddings/oleObject264.bin"/><Relationship Id="rId644" Type="http://schemas.openxmlformats.org/officeDocument/2006/relationships/oleObject" Target="embeddings/oleObject371.bin"/><Relationship Id="rId686" Type="http://schemas.openxmlformats.org/officeDocument/2006/relationships/oleObject" Target="embeddings/oleObject405.bin"/><Relationship Id="rId36" Type="http://schemas.openxmlformats.org/officeDocument/2006/relationships/image" Target="media/image15.wmf"/><Relationship Id="rId283" Type="http://schemas.openxmlformats.org/officeDocument/2006/relationships/image" Target="media/image115.wmf"/><Relationship Id="rId339" Type="http://schemas.openxmlformats.org/officeDocument/2006/relationships/oleObject" Target="embeddings/oleObject189.bin"/><Relationship Id="rId490" Type="http://schemas.openxmlformats.org/officeDocument/2006/relationships/image" Target="media/image199.wmf"/><Relationship Id="rId504" Type="http://schemas.openxmlformats.org/officeDocument/2006/relationships/image" Target="media/image206.wmf"/><Relationship Id="rId546" Type="http://schemas.openxmlformats.org/officeDocument/2006/relationships/oleObject" Target="embeddings/oleObject302.bin"/><Relationship Id="rId78" Type="http://schemas.openxmlformats.org/officeDocument/2006/relationships/image" Target="media/image38.wmf"/><Relationship Id="rId101" Type="http://schemas.openxmlformats.org/officeDocument/2006/relationships/oleObject" Target="embeddings/oleObject42.bin"/><Relationship Id="rId143" Type="http://schemas.openxmlformats.org/officeDocument/2006/relationships/oleObject" Target="embeddings/oleObject70.bin"/><Relationship Id="rId185" Type="http://schemas.openxmlformats.org/officeDocument/2006/relationships/oleObject" Target="embeddings/oleObject93.bin"/><Relationship Id="rId350" Type="http://schemas.openxmlformats.org/officeDocument/2006/relationships/image" Target="media/image134.wmf"/><Relationship Id="rId406" Type="http://schemas.openxmlformats.org/officeDocument/2006/relationships/oleObject" Target="embeddings/oleObject226.bin"/><Relationship Id="rId588" Type="http://schemas.openxmlformats.org/officeDocument/2006/relationships/hyperlink" Target="https://elibrary.ru/publisher_books.asp?publishid=9848" TargetMode="External"/><Relationship Id="rId9" Type="http://schemas.openxmlformats.org/officeDocument/2006/relationships/oleObject" Target="embeddings/oleObject1.bin"/><Relationship Id="rId210" Type="http://schemas.openxmlformats.org/officeDocument/2006/relationships/image" Target="media/image93.png"/><Relationship Id="rId392" Type="http://schemas.openxmlformats.org/officeDocument/2006/relationships/oleObject" Target="embeddings/oleObject219.bin"/><Relationship Id="rId448" Type="http://schemas.openxmlformats.org/officeDocument/2006/relationships/oleObject" Target="embeddings/oleObject248.bin"/><Relationship Id="rId613" Type="http://schemas.openxmlformats.org/officeDocument/2006/relationships/image" Target="media/image239.wmf"/><Relationship Id="rId655" Type="http://schemas.openxmlformats.org/officeDocument/2006/relationships/image" Target="media/image249.wmf"/><Relationship Id="rId697" Type="http://schemas.openxmlformats.org/officeDocument/2006/relationships/oleObject" Target="embeddings/oleObject416.bin"/><Relationship Id="rId252" Type="http://schemas.openxmlformats.org/officeDocument/2006/relationships/oleObject" Target="embeddings/oleObject129.bin"/><Relationship Id="rId294" Type="http://schemas.openxmlformats.org/officeDocument/2006/relationships/oleObject" Target="embeddings/oleObject158.bin"/><Relationship Id="rId308" Type="http://schemas.openxmlformats.org/officeDocument/2006/relationships/oleObject" Target="embeddings/oleObject172.bin"/><Relationship Id="rId515" Type="http://schemas.openxmlformats.org/officeDocument/2006/relationships/image" Target="media/image211.wmf"/><Relationship Id="rId47" Type="http://schemas.openxmlformats.org/officeDocument/2006/relationships/oleObject" Target="embeddings/oleObject21.bin"/><Relationship Id="rId89" Type="http://schemas.openxmlformats.org/officeDocument/2006/relationships/image" Target="media/image46.png"/><Relationship Id="rId112" Type="http://schemas.openxmlformats.org/officeDocument/2006/relationships/image" Target="media/image58.wmf"/><Relationship Id="rId154" Type="http://schemas.openxmlformats.org/officeDocument/2006/relationships/image" Target="media/image65.wmf"/><Relationship Id="rId361" Type="http://schemas.openxmlformats.org/officeDocument/2006/relationships/oleObject" Target="embeddings/oleObject202.bin"/><Relationship Id="rId557" Type="http://schemas.openxmlformats.org/officeDocument/2006/relationships/image" Target="media/image228.wmf"/><Relationship Id="rId599" Type="http://schemas.openxmlformats.org/officeDocument/2006/relationships/oleObject" Target="embeddings/oleObject338.bin"/><Relationship Id="rId196" Type="http://schemas.openxmlformats.org/officeDocument/2006/relationships/image" Target="media/image84.wmf"/><Relationship Id="rId417" Type="http://schemas.openxmlformats.org/officeDocument/2006/relationships/oleObject" Target="embeddings/oleObject232.bin"/><Relationship Id="rId459" Type="http://schemas.openxmlformats.org/officeDocument/2006/relationships/image" Target="media/image184.wmf"/><Relationship Id="rId624" Type="http://schemas.openxmlformats.org/officeDocument/2006/relationships/oleObject" Target="embeddings/oleObject355.bin"/><Relationship Id="rId666" Type="http://schemas.openxmlformats.org/officeDocument/2006/relationships/oleObject" Target="embeddings/oleObject386.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37.bin"/><Relationship Id="rId319" Type="http://schemas.openxmlformats.org/officeDocument/2006/relationships/oleObject" Target="embeddings/oleObject178.bin"/><Relationship Id="rId470" Type="http://schemas.openxmlformats.org/officeDocument/2006/relationships/oleObject" Target="embeddings/oleObject259.bin"/><Relationship Id="rId526" Type="http://schemas.openxmlformats.org/officeDocument/2006/relationships/oleObject" Target="embeddings/oleObject290.bin"/><Relationship Id="rId58" Type="http://schemas.openxmlformats.org/officeDocument/2006/relationships/image" Target="media/image25.wmf"/><Relationship Id="rId123" Type="http://schemas.openxmlformats.org/officeDocument/2006/relationships/oleObject" Target="embeddings/oleObject51.bin"/><Relationship Id="rId330" Type="http://schemas.openxmlformats.org/officeDocument/2006/relationships/image" Target="media/image125.wmf"/><Relationship Id="rId568" Type="http://schemas.openxmlformats.org/officeDocument/2006/relationships/oleObject" Target="embeddings/oleObject316.bin"/><Relationship Id="rId165" Type="http://schemas.openxmlformats.org/officeDocument/2006/relationships/image" Target="media/image70.wmf"/><Relationship Id="rId372" Type="http://schemas.openxmlformats.org/officeDocument/2006/relationships/image" Target="media/image143.wmf"/><Relationship Id="rId428" Type="http://schemas.openxmlformats.org/officeDocument/2006/relationships/oleObject" Target="embeddings/oleObject239.bin"/><Relationship Id="rId635" Type="http://schemas.openxmlformats.org/officeDocument/2006/relationships/oleObject" Target="embeddings/oleObject362.bin"/><Relationship Id="rId677" Type="http://schemas.openxmlformats.org/officeDocument/2006/relationships/oleObject" Target="embeddings/oleObject396.bin"/><Relationship Id="rId232" Type="http://schemas.openxmlformats.org/officeDocument/2006/relationships/oleObject" Target="embeddings/oleObject118.bin"/><Relationship Id="rId274" Type="http://schemas.openxmlformats.org/officeDocument/2006/relationships/oleObject" Target="embeddings/oleObject144.bin"/><Relationship Id="rId481" Type="http://schemas.openxmlformats.org/officeDocument/2006/relationships/oleObject" Target="embeddings/oleObject265.bin"/><Relationship Id="rId702" Type="http://schemas.openxmlformats.org/officeDocument/2006/relationships/image" Target="media/image257.jpeg"/><Relationship Id="rId27" Type="http://schemas.openxmlformats.org/officeDocument/2006/relationships/oleObject" Target="embeddings/oleObject10.bin"/><Relationship Id="rId69" Type="http://schemas.openxmlformats.org/officeDocument/2006/relationships/oleObject" Target="embeddings/oleObject29.bin"/><Relationship Id="rId134" Type="http://schemas.openxmlformats.org/officeDocument/2006/relationships/oleObject" Target="embeddings/oleObject61.bin"/><Relationship Id="rId537" Type="http://schemas.openxmlformats.org/officeDocument/2006/relationships/oleObject" Target="embeddings/oleObject297.bin"/><Relationship Id="rId579" Type="http://schemas.openxmlformats.org/officeDocument/2006/relationships/oleObject" Target="embeddings/oleObject326.bin"/><Relationship Id="rId80" Type="http://schemas.openxmlformats.org/officeDocument/2006/relationships/image" Target="media/image39.wmf"/><Relationship Id="rId176" Type="http://schemas.openxmlformats.org/officeDocument/2006/relationships/image" Target="media/image74.wmf"/><Relationship Id="rId341" Type="http://schemas.openxmlformats.org/officeDocument/2006/relationships/oleObject" Target="embeddings/oleObject190.bin"/><Relationship Id="rId383" Type="http://schemas.openxmlformats.org/officeDocument/2006/relationships/image" Target="media/image148.wmf"/><Relationship Id="rId439" Type="http://schemas.openxmlformats.org/officeDocument/2006/relationships/image" Target="media/image174.wmf"/><Relationship Id="rId590" Type="http://schemas.openxmlformats.org/officeDocument/2006/relationships/oleObject" Target="embeddings/oleObject333.bin"/><Relationship Id="rId604" Type="http://schemas.openxmlformats.org/officeDocument/2006/relationships/oleObject" Target="embeddings/oleObject342.bin"/><Relationship Id="rId646" Type="http://schemas.openxmlformats.org/officeDocument/2006/relationships/oleObject" Target="embeddings/oleObject373.bin"/><Relationship Id="rId201" Type="http://schemas.openxmlformats.org/officeDocument/2006/relationships/oleObject" Target="embeddings/oleObject101.bin"/><Relationship Id="rId243" Type="http://schemas.openxmlformats.org/officeDocument/2006/relationships/oleObject" Target="embeddings/oleObject124.bin"/><Relationship Id="rId285" Type="http://schemas.openxmlformats.org/officeDocument/2006/relationships/oleObject" Target="embeddings/oleObject150.bin"/><Relationship Id="rId450" Type="http://schemas.openxmlformats.org/officeDocument/2006/relationships/oleObject" Target="embeddings/oleObject249.bin"/><Relationship Id="rId506" Type="http://schemas.openxmlformats.org/officeDocument/2006/relationships/oleObject" Target="embeddings/oleObject278.bin"/><Relationship Id="rId688" Type="http://schemas.openxmlformats.org/officeDocument/2006/relationships/oleObject" Target="embeddings/oleObject407.bin"/><Relationship Id="rId38" Type="http://schemas.openxmlformats.org/officeDocument/2006/relationships/image" Target="media/image16.wmf"/><Relationship Id="rId103" Type="http://schemas.openxmlformats.org/officeDocument/2006/relationships/oleObject" Target="embeddings/oleObject43.bin"/><Relationship Id="rId310" Type="http://schemas.openxmlformats.org/officeDocument/2006/relationships/image" Target="media/image116.wmf"/><Relationship Id="rId492" Type="http://schemas.openxmlformats.org/officeDocument/2006/relationships/image" Target="media/image200.wmf"/><Relationship Id="rId548" Type="http://schemas.openxmlformats.org/officeDocument/2006/relationships/oleObject" Target="embeddings/oleObject303.bin"/><Relationship Id="rId91" Type="http://schemas.openxmlformats.org/officeDocument/2006/relationships/oleObject" Target="embeddings/oleObject37.bin"/><Relationship Id="rId145" Type="http://schemas.openxmlformats.org/officeDocument/2006/relationships/oleObject" Target="embeddings/oleObject71.bin"/><Relationship Id="rId187" Type="http://schemas.openxmlformats.org/officeDocument/2006/relationships/oleObject" Target="embeddings/oleObject94.bin"/><Relationship Id="rId352" Type="http://schemas.openxmlformats.org/officeDocument/2006/relationships/image" Target="media/image135.wmf"/><Relationship Id="rId394" Type="http://schemas.openxmlformats.org/officeDocument/2006/relationships/oleObject" Target="embeddings/oleObject220.bin"/><Relationship Id="rId408" Type="http://schemas.openxmlformats.org/officeDocument/2006/relationships/oleObject" Target="embeddings/oleObject227.bin"/><Relationship Id="rId615" Type="http://schemas.openxmlformats.org/officeDocument/2006/relationships/oleObject" Target="embeddings/oleObject350.bin"/><Relationship Id="rId212" Type="http://schemas.openxmlformats.org/officeDocument/2006/relationships/chart" Target="charts/chart8.xml"/><Relationship Id="rId254" Type="http://schemas.openxmlformats.org/officeDocument/2006/relationships/oleObject" Target="embeddings/oleObject131.bin"/><Relationship Id="rId657" Type="http://schemas.openxmlformats.org/officeDocument/2006/relationships/image" Target="media/image250.wmf"/><Relationship Id="rId699" Type="http://schemas.openxmlformats.org/officeDocument/2006/relationships/oleObject" Target="embeddings/oleObject418.bin"/><Relationship Id="rId49" Type="http://schemas.openxmlformats.org/officeDocument/2006/relationships/oleObject" Target="embeddings/oleObject22.bin"/><Relationship Id="rId114" Type="http://schemas.openxmlformats.org/officeDocument/2006/relationships/image" Target="media/image59.jpeg"/><Relationship Id="rId296" Type="http://schemas.openxmlformats.org/officeDocument/2006/relationships/oleObject" Target="embeddings/oleObject160.bin"/><Relationship Id="rId461" Type="http://schemas.openxmlformats.org/officeDocument/2006/relationships/image" Target="media/image185.wmf"/><Relationship Id="rId517" Type="http://schemas.openxmlformats.org/officeDocument/2006/relationships/image" Target="media/image212.wmf"/><Relationship Id="rId559" Type="http://schemas.openxmlformats.org/officeDocument/2006/relationships/image" Target="media/image229.wmf"/><Relationship Id="rId60" Type="http://schemas.openxmlformats.org/officeDocument/2006/relationships/image" Target="media/image26.wmf"/><Relationship Id="rId156" Type="http://schemas.openxmlformats.org/officeDocument/2006/relationships/oleObject" Target="embeddings/oleObject79.bin"/><Relationship Id="rId198" Type="http://schemas.openxmlformats.org/officeDocument/2006/relationships/image" Target="media/image85.wmf"/><Relationship Id="rId321" Type="http://schemas.openxmlformats.org/officeDocument/2006/relationships/oleObject" Target="embeddings/oleObject179.bin"/><Relationship Id="rId363" Type="http://schemas.openxmlformats.org/officeDocument/2006/relationships/oleObject" Target="embeddings/oleObject203.bin"/><Relationship Id="rId419" Type="http://schemas.openxmlformats.org/officeDocument/2006/relationships/image" Target="media/image164.wmf"/><Relationship Id="rId570" Type="http://schemas.openxmlformats.org/officeDocument/2006/relationships/oleObject" Target="embeddings/oleObject318.bin"/><Relationship Id="rId626" Type="http://schemas.openxmlformats.org/officeDocument/2006/relationships/oleObject" Target="embeddings/oleObject356.bin"/><Relationship Id="rId223" Type="http://schemas.openxmlformats.org/officeDocument/2006/relationships/oleObject" Target="embeddings/oleObject109.bin"/><Relationship Id="rId430" Type="http://schemas.openxmlformats.org/officeDocument/2006/relationships/oleObject" Target="embeddings/oleObject240.bin"/><Relationship Id="rId668" Type="http://schemas.openxmlformats.org/officeDocument/2006/relationships/oleObject" Target="embeddings/oleObject387.bin"/><Relationship Id="rId18" Type="http://schemas.openxmlformats.org/officeDocument/2006/relationships/image" Target="media/image6.wmf"/><Relationship Id="rId265" Type="http://schemas.openxmlformats.org/officeDocument/2006/relationships/oleObject" Target="embeddings/oleObject139.bin"/><Relationship Id="rId472" Type="http://schemas.openxmlformats.org/officeDocument/2006/relationships/oleObject" Target="embeddings/oleObject260.bin"/><Relationship Id="rId528" Type="http://schemas.openxmlformats.org/officeDocument/2006/relationships/oleObject" Target="embeddings/oleObject292.bin"/><Relationship Id="rId125" Type="http://schemas.openxmlformats.org/officeDocument/2006/relationships/oleObject" Target="embeddings/oleObject52.bin"/><Relationship Id="rId167" Type="http://schemas.openxmlformats.org/officeDocument/2006/relationships/oleObject" Target="embeddings/oleObject85.bin"/><Relationship Id="rId332" Type="http://schemas.openxmlformats.org/officeDocument/2006/relationships/chart" Target="charts/chart14.xml"/><Relationship Id="rId374" Type="http://schemas.openxmlformats.org/officeDocument/2006/relationships/image" Target="media/image144.wmf"/><Relationship Id="rId581" Type="http://schemas.openxmlformats.org/officeDocument/2006/relationships/oleObject" Target="embeddings/oleObject328.bin"/><Relationship Id="rId71" Type="http://schemas.openxmlformats.org/officeDocument/2006/relationships/oleObject" Target="embeddings/oleObject30.bin"/><Relationship Id="rId234" Type="http://schemas.openxmlformats.org/officeDocument/2006/relationships/oleObject" Target="embeddings/oleObject119.bin"/><Relationship Id="rId637" Type="http://schemas.openxmlformats.org/officeDocument/2006/relationships/oleObject" Target="embeddings/oleObject364.bin"/><Relationship Id="rId679" Type="http://schemas.openxmlformats.org/officeDocument/2006/relationships/oleObject" Target="embeddings/oleObject398.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45.bin"/><Relationship Id="rId441" Type="http://schemas.openxmlformats.org/officeDocument/2006/relationships/image" Target="media/image175.wmf"/><Relationship Id="rId483" Type="http://schemas.openxmlformats.org/officeDocument/2006/relationships/oleObject" Target="embeddings/oleObject266.bin"/><Relationship Id="rId539" Type="http://schemas.openxmlformats.org/officeDocument/2006/relationships/image" Target="media/image219.wmf"/><Relationship Id="rId690" Type="http://schemas.openxmlformats.org/officeDocument/2006/relationships/oleObject" Target="embeddings/oleObject409.bin"/><Relationship Id="rId704" Type="http://schemas.openxmlformats.org/officeDocument/2006/relationships/image" Target="media/image259.jpeg"/><Relationship Id="rId40" Type="http://schemas.openxmlformats.org/officeDocument/2006/relationships/oleObject" Target="embeddings/oleObject17.bin"/><Relationship Id="rId136" Type="http://schemas.openxmlformats.org/officeDocument/2006/relationships/oleObject" Target="embeddings/oleObject63.bin"/><Relationship Id="rId178" Type="http://schemas.openxmlformats.org/officeDocument/2006/relationships/image" Target="media/image75.wmf"/><Relationship Id="rId301" Type="http://schemas.openxmlformats.org/officeDocument/2006/relationships/oleObject" Target="embeddings/oleObject165.bin"/><Relationship Id="rId343" Type="http://schemas.openxmlformats.org/officeDocument/2006/relationships/oleObject" Target="embeddings/oleObject191.bin"/><Relationship Id="rId550" Type="http://schemas.openxmlformats.org/officeDocument/2006/relationships/oleObject" Target="embeddings/oleObject304.bin"/><Relationship Id="rId82" Type="http://schemas.openxmlformats.org/officeDocument/2006/relationships/image" Target="media/image40.wmf"/><Relationship Id="rId203" Type="http://schemas.openxmlformats.org/officeDocument/2006/relationships/oleObject" Target="embeddings/oleObject102.bin"/><Relationship Id="rId385" Type="http://schemas.openxmlformats.org/officeDocument/2006/relationships/oleObject" Target="embeddings/oleObject215.bin"/><Relationship Id="rId592" Type="http://schemas.openxmlformats.org/officeDocument/2006/relationships/oleObject" Target="embeddings/oleObject334.bin"/><Relationship Id="rId606" Type="http://schemas.openxmlformats.org/officeDocument/2006/relationships/oleObject" Target="embeddings/oleObject344.bin"/><Relationship Id="rId648" Type="http://schemas.openxmlformats.org/officeDocument/2006/relationships/oleObject" Target="embeddings/oleObject375.bin"/><Relationship Id="rId245" Type="http://schemas.openxmlformats.org/officeDocument/2006/relationships/oleObject" Target="embeddings/oleObject125.bin"/><Relationship Id="rId287" Type="http://schemas.openxmlformats.org/officeDocument/2006/relationships/oleObject" Target="embeddings/oleObject152.bin"/><Relationship Id="rId410" Type="http://schemas.openxmlformats.org/officeDocument/2006/relationships/oleObject" Target="embeddings/oleObject228.bin"/><Relationship Id="rId452" Type="http://schemas.openxmlformats.org/officeDocument/2006/relationships/oleObject" Target="embeddings/oleObject250.bin"/><Relationship Id="rId494" Type="http://schemas.openxmlformats.org/officeDocument/2006/relationships/image" Target="media/image201.wmf"/><Relationship Id="rId508" Type="http://schemas.openxmlformats.org/officeDocument/2006/relationships/oleObject" Target="embeddings/oleObject279.bin"/><Relationship Id="rId30" Type="http://schemas.openxmlformats.org/officeDocument/2006/relationships/image" Target="media/image12.wmf"/><Relationship Id="rId105" Type="http://schemas.openxmlformats.org/officeDocument/2006/relationships/oleObject" Target="embeddings/oleObject44.bin"/><Relationship Id="rId126" Type="http://schemas.openxmlformats.org/officeDocument/2006/relationships/oleObject" Target="embeddings/oleObject53.bin"/><Relationship Id="rId147" Type="http://schemas.openxmlformats.org/officeDocument/2006/relationships/oleObject" Target="embeddings/oleObject73.bin"/><Relationship Id="rId168" Type="http://schemas.openxmlformats.org/officeDocument/2006/relationships/image" Target="media/image71.png"/><Relationship Id="rId312" Type="http://schemas.openxmlformats.org/officeDocument/2006/relationships/image" Target="media/image117.wmf"/><Relationship Id="rId333" Type="http://schemas.openxmlformats.org/officeDocument/2006/relationships/image" Target="media/image126.wmf"/><Relationship Id="rId354" Type="http://schemas.openxmlformats.org/officeDocument/2006/relationships/image" Target="media/image136.wmf"/><Relationship Id="rId540" Type="http://schemas.openxmlformats.org/officeDocument/2006/relationships/oleObject" Target="embeddings/oleObject299.bin"/><Relationship Id="rId51" Type="http://schemas.openxmlformats.org/officeDocument/2006/relationships/oleObject" Target="embeddings/oleObject23.bin"/><Relationship Id="rId72" Type="http://schemas.openxmlformats.org/officeDocument/2006/relationships/oleObject" Target="embeddings/oleObject31.bin"/><Relationship Id="rId93" Type="http://schemas.openxmlformats.org/officeDocument/2006/relationships/oleObject" Target="embeddings/oleObject38.bin"/><Relationship Id="rId189" Type="http://schemas.openxmlformats.org/officeDocument/2006/relationships/oleObject" Target="embeddings/oleObject95.bin"/><Relationship Id="rId375" Type="http://schemas.openxmlformats.org/officeDocument/2006/relationships/oleObject" Target="embeddings/oleObject209.bin"/><Relationship Id="rId396" Type="http://schemas.openxmlformats.org/officeDocument/2006/relationships/oleObject" Target="embeddings/oleObject221.bin"/><Relationship Id="rId561" Type="http://schemas.openxmlformats.org/officeDocument/2006/relationships/image" Target="media/image230.wmf"/><Relationship Id="rId582" Type="http://schemas.openxmlformats.org/officeDocument/2006/relationships/oleObject" Target="embeddings/oleObject329.bin"/><Relationship Id="rId617" Type="http://schemas.openxmlformats.org/officeDocument/2006/relationships/oleObject" Target="embeddings/oleObject351.bin"/><Relationship Id="rId638" Type="http://schemas.openxmlformats.org/officeDocument/2006/relationships/oleObject" Target="embeddings/oleObject365.bin"/><Relationship Id="rId659" Type="http://schemas.openxmlformats.org/officeDocument/2006/relationships/image" Target="media/image251.wmf"/><Relationship Id="rId3" Type="http://schemas.openxmlformats.org/officeDocument/2006/relationships/styles" Target="styles.xml"/><Relationship Id="rId214" Type="http://schemas.openxmlformats.org/officeDocument/2006/relationships/chart" Target="charts/chart10.xml"/><Relationship Id="rId235" Type="http://schemas.openxmlformats.org/officeDocument/2006/relationships/image" Target="media/image96.wmf"/><Relationship Id="rId256" Type="http://schemas.openxmlformats.org/officeDocument/2006/relationships/oleObject" Target="embeddings/oleObject132.bin"/><Relationship Id="rId277" Type="http://schemas.openxmlformats.org/officeDocument/2006/relationships/image" Target="media/image112.wmf"/><Relationship Id="rId298" Type="http://schemas.openxmlformats.org/officeDocument/2006/relationships/oleObject" Target="embeddings/oleObject162.bin"/><Relationship Id="rId400" Type="http://schemas.openxmlformats.org/officeDocument/2006/relationships/oleObject" Target="embeddings/oleObject223.bin"/><Relationship Id="rId421" Type="http://schemas.openxmlformats.org/officeDocument/2006/relationships/image" Target="media/image165.wmf"/><Relationship Id="rId442" Type="http://schemas.openxmlformats.org/officeDocument/2006/relationships/oleObject" Target="embeddings/oleObject245.bin"/><Relationship Id="rId463" Type="http://schemas.openxmlformats.org/officeDocument/2006/relationships/image" Target="media/image186.wmf"/><Relationship Id="rId484" Type="http://schemas.openxmlformats.org/officeDocument/2006/relationships/image" Target="media/image196.wmf"/><Relationship Id="rId519" Type="http://schemas.openxmlformats.org/officeDocument/2006/relationships/oleObject" Target="embeddings/oleObject285.bin"/><Relationship Id="rId670" Type="http://schemas.openxmlformats.org/officeDocument/2006/relationships/oleObject" Target="embeddings/oleObject389.bin"/><Relationship Id="rId705" Type="http://schemas.openxmlformats.org/officeDocument/2006/relationships/image" Target="media/image260.jpeg"/><Relationship Id="rId116" Type="http://schemas.openxmlformats.org/officeDocument/2006/relationships/chart" Target="charts/chart2.xml"/><Relationship Id="rId137" Type="http://schemas.openxmlformats.org/officeDocument/2006/relationships/oleObject" Target="embeddings/oleObject64.bin"/><Relationship Id="rId158" Type="http://schemas.openxmlformats.org/officeDocument/2006/relationships/oleObject" Target="embeddings/oleObject80.bin"/><Relationship Id="rId302" Type="http://schemas.openxmlformats.org/officeDocument/2006/relationships/oleObject" Target="embeddings/oleObject166.bin"/><Relationship Id="rId323" Type="http://schemas.openxmlformats.org/officeDocument/2006/relationships/oleObject" Target="embeddings/oleObject181.bin"/><Relationship Id="rId344" Type="http://schemas.openxmlformats.org/officeDocument/2006/relationships/image" Target="media/image131.wmf"/><Relationship Id="rId530" Type="http://schemas.openxmlformats.org/officeDocument/2006/relationships/oleObject" Target="embeddings/oleObject293.bin"/><Relationship Id="rId691" Type="http://schemas.openxmlformats.org/officeDocument/2006/relationships/oleObject" Target="embeddings/oleObject410.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7.png"/><Relationship Id="rId83" Type="http://schemas.openxmlformats.org/officeDocument/2006/relationships/oleObject" Target="embeddings/oleObject36.bin"/><Relationship Id="rId179" Type="http://schemas.openxmlformats.org/officeDocument/2006/relationships/oleObject" Target="embeddings/oleObject90.bin"/><Relationship Id="rId365" Type="http://schemas.openxmlformats.org/officeDocument/2006/relationships/oleObject" Target="embeddings/oleObject204.bin"/><Relationship Id="rId386" Type="http://schemas.openxmlformats.org/officeDocument/2006/relationships/oleObject" Target="embeddings/oleObject216.bin"/><Relationship Id="rId551" Type="http://schemas.openxmlformats.org/officeDocument/2006/relationships/image" Target="media/image225.wmf"/><Relationship Id="rId572" Type="http://schemas.openxmlformats.org/officeDocument/2006/relationships/oleObject" Target="embeddings/oleObject320.bin"/><Relationship Id="rId593" Type="http://schemas.openxmlformats.org/officeDocument/2006/relationships/image" Target="media/image233.wmf"/><Relationship Id="rId607" Type="http://schemas.openxmlformats.org/officeDocument/2006/relationships/oleObject" Target="embeddings/oleObject345.bin"/><Relationship Id="rId628" Type="http://schemas.openxmlformats.org/officeDocument/2006/relationships/image" Target="media/image245.wmf"/><Relationship Id="rId649" Type="http://schemas.openxmlformats.org/officeDocument/2006/relationships/oleObject" Target="embeddings/oleObject376.bin"/><Relationship Id="rId190" Type="http://schemas.openxmlformats.org/officeDocument/2006/relationships/image" Target="media/image81.wmf"/><Relationship Id="rId204" Type="http://schemas.openxmlformats.org/officeDocument/2006/relationships/image" Target="media/image88.wmf"/><Relationship Id="rId225" Type="http://schemas.openxmlformats.org/officeDocument/2006/relationships/oleObject" Target="embeddings/oleObject111.bin"/><Relationship Id="rId246" Type="http://schemas.openxmlformats.org/officeDocument/2006/relationships/image" Target="media/image101.wmf"/><Relationship Id="rId267" Type="http://schemas.openxmlformats.org/officeDocument/2006/relationships/image" Target="media/image107.wmf"/><Relationship Id="rId288" Type="http://schemas.openxmlformats.org/officeDocument/2006/relationships/oleObject" Target="embeddings/oleObject153.bin"/><Relationship Id="rId411" Type="http://schemas.openxmlformats.org/officeDocument/2006/relationships/image" Target="media/image161.wmf"/><Relationship Id="rId432" Type="http://schemas.openxmlformats.org/officeDocument/2006/relationships/image" Target="media/image170.png"/><Relationship Id="rId453" Type="http://schemas.openxmlformats.org/officeDocument/2006/relationships/image" Target="media/image181.wmf"/><Relationship Id="rId474" Type="http://schemas.openxmlformats.org/officeDocument/2006/relationships/image" Target="media/image191.wmf"/><Relationship Id="rId509" Type="http://schemas.openxmlformats.org/officeDocument/2006/relationships/image" Target="media/image208.wmf"/><Relationship Id="rId660" Type="http://schemas.openxmlformats.org/officeDocument/2006/relationships/oleObject" Target="embeddings/oleObject383.bin"/><Relationship Id="rId106" Type="http://schemas.openxmlformats.org/officeDocument/2006/relationships/image" Target="media/image55.wmf"/><Relationship Id="rId127" Type="http://schemas.openxmlformats.org/officeDocument/2006/relationships/oleObject" Target="embeddings/oleObject54.bin"/><Relationship Id="rId313" Type="http://schemas.openxmlformats.org/officeDocument/2006/relationships/oleObject" Target="embeddings/oleObject175.bin"/><Relationship Id="rId495" Type="http://schemas.openxmlformats.org/officeDocument/2006/relationships/oleObject" Target="embeddings/oleObject272.bin"/><Relationship Id="rId681" Type="http://schemas.openxmlformats.org/officeDocument/2006/relationships/oleObject" Target="embeddings/oleObject40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image" Target="media/image35.png"/><Relationship Id="rId94" Type="http://schemas.openxmlformats.org/officeDocument/2006/relationships/image" Target="media/image49.wmf"/><Relationship Id="rId148" Type="http://schemas.openxmlformats.org/officeDocument/2006/relationships/oleObject" Target="embeddings/oleObject74.bin"/><Relationship Id="rId169" Type="http://schemas.openxmlformats.org/officeDocument/2006/relationships/oleObject" Target="embeddings/oleObject86.bin"/><Relationship Id="rId334" Type="http://schemas.openxmlformats.org/officeDocument/2006/relationships/oleObject" Target="embeddings/oleObject186.bin"/><Relationship Id="rId355" Type="http://schemas.openxmlformats.org/officeDocument/2006/relationships/oleObject" Target="embeddings/oleObject197.bin"/><Relationship Id="rId376" Type="http://schemas.openxmlformats.org/officeDocument/2006/relationships/image" Target="media/image145.wmf"/><Relationship Id="rId397" Type="http://schemas.openxmlformats.org/officeDocument/2006/relationships/image" Target="media/image154.wmf"/><Relationship Id="rId520" Type="http://schemas.openxmlformats.org/officeDocument/2006/relationships/oleObject" Target="embeddings/oleObject286.bin"/><Relationship Id="rId541" Type="http://schemas.openxmlformats.org/officeDocument/2006/relationships/image" Target="media/image220.wmf"/><Relationship Id="rId562" Type="http://schemas.openxmlformats.org/officeDocument/2006/relationships/oleObject" Target="embeddings/oleObject310.bin"/><Relationship Id="rId583" Type="http://schemas.openxmlformats.org/officeDocument/2006/relationships/oleObject" Target="embeddings/oleObject330.bin"/><Relationship Id="rId618" Type="http://schemas.openxmlformats.org/officeDocument/2006/relationships/image" Target="media/image241.wmf"/><Relationship Id="rId639" Type="http://schemas.openxmlformats.org/officeDocument/2006/relationships/oleObject" Target="embeddings/oleObject366.bin"/><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chart" Target="charts/chart11.xml"/><Relationship Id="rId236" Type="http://schemas.openxmlformats.org/officeDocument/2006/relationships/oleObject" Target="embeddings/oleObject120.bin"/><Relationship Id="rId257" Type="http://schemas.openxmlformats.org/officeDocument/2006/relationships/image" Target="media/image105.wmf"/><Relationship Id="rId278" Type="http://schemas.openxmlformats.org/officeDocument/2006/relationships/oleObject" Target="embeddings/oleObject146.bin"/><Relationship Id="rId401" Type="http://schemas.openxmlformats.org/officeDocument/2006/relationships/image" Target="media/image156.wmf"/><Relationship Id="rId422" Type="http://schemas.openxmlformats.org/officeDocument/2006/relationships/oleObject" Target="embeddings/oleObject235.bin"/><Relationship Id="rId443" Type="http://schemas.openxmlformats.org/officeDocument/2006/relationships/image" Target="media/image176.wmf"/><Relationship Id="rId464" Type="http://schemas.openxmlformats.org/officeDocument/2006/relationships/oleObject" Target="embeddings/oleObject256.bin"/><Relationship Id="rId650" Type="http://schemas.openxmlformats.org/officeDocument/2006/relationships/oleObject" Target="embeddings/oleObject377.bin"/><Relationship Id="rId303" Type="http://schemas.openxmlformats.org/officeDocument/2006/relationships/oleObject" Target="embeddings/oleObject167.bin"/><Relationship Id="rId485" Type="http://schemas.openxmlformats.org/officeDocument/2006/relationships/oleObject" Target="embeddings/oleObject267.bin"/><Relationship Id="rId692" Type="http://schemas.openxmlformats.org/officeDocument/2006/relationships/oleObject" Target="embeddings/oleObject411.bin"/><Relationship Id="rId706" Type="http://schemas.openxmlformats.org/officeDocument/2006/relationships/image" Target="media/image261.jpeg"/><Relationship Id="rId42" Type="http://schemas.openxmlformats.org/officeDocument/2006/relationships/oleObject" Target="embeddings/oleObject18.bin"/><Relationship Id="rId84" Type="http://schemas.openxmlformats.org/officeDocument/2006/relationships/image" Target="media/image41.png"/><Relationship Id="rId138" Type="http://schemas.openxmlformats.org/officeDocument/2006/relationships/oleObject" Target="embeddings/oleObject65.bin"/><Relationship Id="rId345" Type="http://schemas.openxmlformats.org/officeDocument/2006/relationships/oleObject" Target="embeddings/oleObject192.bin"/><Relationship Id="rId387" Type="http://schemas.openxmlformats.org/officeDocument/2006/relationships/image" Target="media/image149.wmf"/><Relationship Id="rId510" Type="http://schemas.openxmlformats.org/officeDocument/2006/relationships/oleObject" Target="embeddings/oleObject280.bin"/><Relationship Id="rId552" Type="http://schemas.openxmlformats.org/officeDocument/2006/relationships/oleObject" Target="embeddings/oleObject305.bin"/><Relationship Id="rId594" Type="http://schemas.openxmlformats.org/officeDocument/2006/relationships/oleObject" Target="embeddings/oleObject335.bin"/><Relationship Id="rId608" Type="http://schemas.openxmlformats.org/officeDocument/2006/relationships/image" Target="media/image237.wmf"/><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6.bin"/><Relationship Id="rId412" Type="http://schemas.openxmlformats.org/officeDocument/2006/relationships/oleObject" Target="embeddings/oleObject229.bin"/><Relationship Id="rId107" Type="http://schemas.openxmlformats.org/officeDocument/2006/relationships/oleObject" Target="embeddings/oleObject45.bin"/><Relationship Id="rId289" Type="http://schemas.openxmlformats.org/officeDocument/2006/relationships/oleObject" Target="embeddings/oleObject154.bin"/><Relationship Id="rId454" Type="http://schemas.openxmlformats.org/officeDocument/2006/relationships/oleObject" Target="embeddings/oleObject251.bin"/><Relationship Id="rId496" Type="http://schemas.openxmlformats.org/officeDocument/2006/relationships/image" Target="media/image202.wmf"/><Relationship Id="rId661" Type="http://schemas.openxmlformats.org/officeDocument/2006/relationships/image" Target="media/image252.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63.wmf"/><Relationship Id="rId314" Type="http://schemas.openxmlformats.org/officeDocument/2006/relationships/image" Target="media/image118.wmf"/><Relationship Id="rId356" Type="http://schemas.openxmlformats.org/officeDocument/2006/relationships/oleObject" Target="embeddings/oleObject198.bin"/><Relationship Id="rId398" Type="http://schemas.openxmlformats.org/officeDocument/2006/relationships/oleObject" Target="embeddings/oleObject222.bin"/><Relationship Id="rId521" Type="http://schemas.openxmlformats.org/officeDocument/2006/relationships/image" Target="media/image213.wmf"/><Relationship Id="rId563" Type="http://schemas.openxmlformats.org/officeDocument/2006/relationships/oleObject" Target="embeddings/oleObject311.bin"/><Relationship Id="rId619" Type="http://schemas.openxmlformats.org/officeDocument/2006/relationships/oleObject" Target="embeddings/oleObject352.bin"/><Relationship Id="rId95" Type="http://schemas.openxmlformats.org/officeDocument/2006/relationships/oleObject" Target="embeddings/oleObject39.bin"/><Relationship Id="rId160" Type="http://schemas.openxmlformats.org/officeDocument/2006/relationships/oleObject" Target="embeddings/oleObject81.bin"/><Relationship Id="rId216" Type="http://schemas.openxmlformats.org/officeDocument/2006/relationships/chart" Target="charts/chart12.xml"/><Relationship Id="rId423" Type="http://schemas.openxmlformats.org/officeDocument/2006/relationships/image" Target="media/image166.wmf"/><Relationship Id="rId258" Type="http://schemas.openxmlformats.org/officeDocument/2006/relationships/oleObject" Target="embeddings/oleObject133.bin"/><Relationship Id="rId465" Type="http://schemas.openxmlformats.org/officeDocument/2006/relationships/image" Target="media/image187.wmf"/><Relationship Id="rId630" Type="http://schemas.openxmlformats.org/officeDocument/2006/relationships/image" Target="media/image246.wmf"/><Relationship Id="rId672" Type="http://schemas.openxmlformats.org/officeDocument/2006/relationships/oleObject" Target="embeddings/oleObject391.bin"/><Relationship Id="rId22" Type="http://schemas.openxmlformats.org/officeDocument/2006/relationships/image" Target="media/image8.wmf"/><Relationship Id="rId64" Type="http://schemas.openxmlformats.org/officeDocument/2006/relationships/image" Target="media/image29.png"/><Relationship Id="rId118" Type="http://schemas.openxmlformats.org/officeDocument/2006/relationships/chart" Target="charts/chart4.xml"/><Relationship Id="rId325" Type="http://schemas.openxmlformats.org/officeDocument/2006/relationships/oleObject" Target="embeddings/oleObject182.bin"/><Relationship Id="rId367" Type="http://schemas.openxmlformats.org/officeDocument/2006/relationships/oleObject" Target="embeddings/oleObject205.bin"/><Relationship Id="rId532" Type="http://schemas.openxmlformats.org/officeDocument/2006/relationships/oleObject" Target="embeddings/oleObject294.bin"/><Relationship Id="rId574" Type="http://schemas.openxmlformats.org/officeDocument/2006/relationships/oleObject" Target="embeddings/oleObject321.bin"/><Relationship Id="rId171" Type="http://schemas.openxmlformats.org/officeDocument/2006/relationships/oleObject" Target="embeddings/oleObject87.bin"/><Relationship Id="rId227" Type="http://schemas.openxmlformats.org/officeDocument/2006/relationships/oleObject" Target="embeddings/oleObject113.bin"/><Relationship Id="rId269" Type="http://schemas.openxmlformats.org/officeDocument/2006/relationships/image" Target="media/image108.wmf"/><Relationship Id="rId434" Type="http://schemas.openxmlformats.org/officeDocument/2006/relationships/oleObject" Target="embeddings/oleObject241.bin"/><Relationship Id="rId476" Type="http://schemas.openxmlformats.org/officeDocument/2006/relationships/image" Target="media/image192.wmf"/><Relationship Id="rId641" Type="http://schemas.openxmlformats.org/officeDocument/2006/relationships/oleObject" Target="embeddings/oleObject368.bin"/><Relationship Id="rId683" Type="http://schemas.openxmlformats.org/officeDocument/2006/relationships/oleObject" Target="embeddings/oleObject402.bin"/><Relationship Id="rId33" Type="http://schemas.openxmlformats.org/officeDocument/2006/relationships/oleObject" Target="embeddings/oleObject13.bin"/><Relationship Id="rId129" Type="http://schemas.openxmlformats.org/officeDocument/2006/relationships/oleObject" Target="embeddings/oleObject56.bin"/><Relationship Id="rId280" Type="http://schemas.openxmlformats.org/officeDocument/2006/relationships/oleObject" Target="embeddings/oleObject147.bin"/><Relationship Id="rId336" Type="http://schemas.openxmlformats.org/officeDocument/2006/relationships/image" Target="media/image127.wmf"/><Relationship Id="rId501" Type="http://schemas.openxmlformats.org/officeDocument/2006/relationships/oleObject" Target="embeddings/oleObject275.bin"/><Relationship Id="rId543" Type="http://schemas.openxmlformats.org/officeDocument/2006/relationships/image" Target="media/image221.wmf"/><Relationship Id="rId75" Type="http://schemas.openxmlformats.org/officeDocument/2006/relationships/oleObject" Target="embeddings/oleObject32.bin"/><Relationship Id="rId140" Type="http://schemas.openxmlformats.org/officeDocument/2006/relationships/oleObject" Target="embeddings/oleObject67.bin"/><Relationship Id="rId182" Type="http://schemas.openxmlformats.org/officeDocument/2006/relationships/image" Target="media/image77.wmf"/><Relationship Id="rId378" Type="http://schemas.openxmlformats.org/officeDocument/2006/relationships/oleObject" Target="embeddings/oleObject211.bin"/><Relationship Id="rId403" Type="http://schemas.openxmlformats.org/officeDocument/2006/relationships/image" Target="media/image157.wmf"/><Relationship Id="rId585" Type="http://schemas.openxmlformats.org/officeDocument/2006/relationships/oleObject" Target="embeddings/oleObject332.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177.wmf"/><Relationship Id="rId487" Type="http://schemas.openxmlformats.org/officeDocument/2006/relationships/oleObject" Target="embeddings/oleObject268.bin"/><Relationship Id="rId610" Type="http://schemas.openxmlformats.org/officeDocument/2006/relationships/image" Target="media/image238.wmf"/><Relationship Id="rId652" Type="http://schemas.openxmlformats.org/officeDocument/2006/relationships/oleObject" Target="embeddings/oleObject379.bin"/><Relationship Id="rId694" Type="http://schemas.openxmlformats.org/officeDocument/2006/relationships/oleObject" Target="embeddings/oleObject413.bin"/><Relationship Id="rId708" Type="http://schemas.openxmlformats.org/officeDocument/2006/relationships/fontTable" Target="fontTable.xml"/><Relationship Id="rId291" Type="http://schemas.openxmlformats.org/officeDocument/2006/relationships/oleObject" Target="embeddings/oleObject156.bin"/><Relationship Id="rId305" Type="http://schemas.openxmlformats.org/officeDocument/2006/relationships/oleObject" Target="embeddings/oleObject169.bin"/><Relationship Id="rId347" Type="http://schemas.openxmlformats.org/officeDocument/2006/relationships/oleObject" Target="embeddings/oleObject193.bin"/><Relationship Id="rId512" Type="http://schemas.openxmlformats.org/officeDocument/2006/relationships/oleObject" Target="embeddings/oleObject281.bin"/><Relationship Id="rId44" Type="http://schemas.openxmlformats.org/officeDocument/2006/relationships/image" Target="media/image18.wmf"/><Relationship Id="rId86" Type="http://schemas.openxmlformats.org/officeDocument/2006/relationships/image" Target="media/image43.png"/><Relationship Id="rId151" Type="http://schemas.openxmlformats.org/officeDocument/2006/relationships/oleObject" Target="embeddings/oleObject76.bin"/><Relationship Id="rId389" Type="http://schemas.openxmlformats.org/officeDocument/2006/relationships/image" Target="media/image150.wmf"/><Relationship Id="rId554" Type="http://schemas.openxmlformats.org/officeDocument/2006/relationships/oleObject" Target="embeddings/oleObject306.bin"/><Relationship Id="rId596" Type="http://schemas.openxmlformats.org/officeDocument/2006/relationships/oleObject" Target="embeddings/oleObject336.bin"/><Relationship Id="rId193" Type="http://schemas.openxmlformats.org/officeDocument/2006/relationships/oleObject" Target="embeddings/oleObject97.bin"/><Relationship Id="rId207" Type="http://schemas.openxmlformats.org/officeDocument/2006/relationships/image" Target="media/image90.png"/><Relationship Id="rId249" Type="http://schemas.openxmlformats.org/officeDocument/2006/relationships/oleObject" Target="embeddings/oleObject127.bin"/><Relationship Id="rId414" Type="http://schemas.openxmlformats.org/officeDocument/2006/relationships/oleObject" Target="embeddings/oleObject230.bin"/><Relationship Id="rId456" Type="http://schemas.openxmlformats.org/officeDocument/2006/relationships/oleObject" Target="embeddings/oleObject252.bin"/><Relationship Id="rId498" Type="http://schemas.openxmlformats.org/officeDocument/2006/relationships/image" Target="media/image203.wmf"/><Relationship Id="rId621" Type="http://schemas.openxmlformats.org/officeDocument/2006/relationships/oleObject" Target="embeddings/oleObject353.bin"/><Relationship Id="rId663" Type="http://schemas.openxmlformats.org/officeDocument/2006/relationships/image" Target="media/image253.wmf"/><Relationship Id="rId13" Type="http://schemas.openxmlformats.org/officeDocument/2006/relationships/oleObject" Target="embeddings/oleObject3.bin"/><Relationship Id="rId109" Type="http://schemas.openxmlformats.org/officeDocument/2006/relationships/oleObject" Target="embeddings/oleObject46.bin"/><Relationship Id="rId260" Type="http://schemas.openxmlformats.org/officeDocument/2006/relationships/oleObject" Target="embeddings/oleObject134.bin"/><Relationship Id="rId316" Type="http://schemas.openxmlformats.org/officeDocument/2006/relationships/image" Target="media/image119.wmf"/><Relationship Id="rId523" Type="http://schemas.openxmlformats.org/officeDocument/2006/relationships/image" Target="media/image214.wmf"/><Relationship Id="rId55" Type="http://schemas.openxmlformats.org/officeDocument/2006/relationships/oleObject" Target="embeddings/oleObject25.bin"/><Relationship Id="rId97" Type="http://schemas.openxmlformats.org/officeDocument/2006/relationships/oleObject" Target="embeddings/oleObject40.bin"/><Relationship Id="rId120" Type="http://schemas.openxmlformats.org/officeDocument/2006/relationships/oleObject" Target="embeddings/oleObject49.bin"/><Relationship Id="rId358" Type="http://schemas.openxmlformats.org/officeDocument/2006/relationships/image" Target="media/image137.wmf"/><Relationship Id="rId565" Type="http://schemas.openxmlformats.org/officeDocument/2006/relationships/oleObject" Target="embeddings/oleObject313.bin"/><Relationship Id="rId162" Type="http://schemas.openxmlformats.org/officeDocument/2006/relationships/oleObject" Target="embeddings/oleObject82.bin"/><Relationship Id="rId218" Type="http://schemas.openxmlformats.org/officeDocument/2006/relationships/image" Target="media/image94.wmf"/><Relationship Id="rId425" Type="http://schemas.openxmlformats.org/officeDocument/2006/relationships/oleObject" Target="embeddings/oleObject237.bin"/><Relationship Id="rId467" Type="http://schemas.openxmlformats.org/officeDocument/2006/relationships/image" Target="media/image188.wmf"/><Relationship Id="rId632" Type="http://schemas.openxmlformats.org/officeDocument/2006/relationships/oleObject" Target="embeddings/oleObject360.bin"/><Relationship Id="rId271" Type="http://schemas.openxmlformats.org/officeDocument/2006/relationships/image" Target="media/image109.wmf"/><Relationship Id="rId674" Type="http://schemas.openxmlformats.org/officeDocument/2006/relationships/oleObject" Target="embeddings/oleObject393.bin"/><Relationship Id="rId24" Type="http://schemas.openxmlformats.org/officeDocument/2006/relationships/image" Target="media/image9.wmf"/><Relationship Id="rId66" Type="http://schemas.openxmlformats.org/officeDocument/2006/relationships/image" Target="media/image31.png"/><Relationship Id="rId131" Type="http://schemas.openxmlformats.org/officeDocument/2006/relationships/oleObject" Target="embeddings/oleObject58.bin"/><Relationship Id="rId327" Type="http://schemas.openxmlformats.org/officeDocument/2006/relationships/oleObject" Target="embeddings/oleObject183.bin"/><Relationship Id="rId369" Type="http://schemas.openxmlformats.org/officeDocument/2006/relationships/oleObject" Target="embeddings/oleObject206.bin"/><Relationship Id="rId534" Type="http://schemas.openxmlformats.org/officeDocument/2006/relationships/oleObject" Target="embeddings/oleObject295.bin"/><Relationship Id="rId576" Type="http://schemas.openxmlformats.org/officeDocument/2006/relationships/oleObject" Target="embeddings/oleObject323.bin"/><Relationship Id="rId173" Type="http://schemas.openxmlformats.org/officeDocument/2006/relationships/oleObject" Target="embeddings/oleObject88.bin"/><Relationship Id="rId229" Type="http://schemas.openxmlformats.org/officeDocument/2006/relationships/oleObject" Target="embeddings/oleObject115.bin"/><Relationship Id="rId380" Type="http://schemas.openxmlformats.org/officeDocument/2006/relationships/oleObject" Target="embeddings/oleObject212.bin"/><Relationship Id="rId436" Type="http://schemas.openxmlformats.org/officeDocument/2006/relationships/oleObject" Target="embeddings/oleObject242.bin"/><Relationship Id="rId601" Type="http://schemas.openxmlformats.org/officeDocument/2006/relationships/oleObject" Target="embeddings/oleObject339.bin"/><Relationship Id="rId643" Type="http://schemas.openxmlformats.org/officeDocument/2006/relationships/oleObject" Target="embeddings/oleObject370.bin"/><Relationship Id="rId240" Type="http://schemas.openxmlformats.org/officeDocument/2006/relationships/image" Target="media/image98.wmf"/><Relationship Id="rId478" Type="http://schemas.openxmlformats.org/officeDocument/2006/relationships/image" Target="media/image193.wmf"/><Relationship Id="rId685" Type="http://schemas.openxmlformats.org/officeDocument/2006/relationships/oleObject" Target="embeddings/oleObject404.bin"/><Relationship Id="rId35"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image" Target="media/image52.wmf"/><Relationship Id="rId282" Type="http://schemas.openxmlformats.org/officeDocument/2006/relationships/oleObject" Target="embeddings/oleObject148.bin"/><Relationship Id="rId338" Type="http://schemas.openxmlformats.org/officeDocument/2006/relationships/image" Target="media/image128.wmf"/><Relationship Id="rId503" Type="http://schemas.openxmlformats.org/officeDocument/2006/relationships/oleObject" Target="embeddings/oleObject276.bin"/><Relationship Id="rId545" Type="http://schemas.openxmlformats.org/officeDocument/2006/relationships/image" Target="media/image222.wmf"/><Relationship Id="rId587" Type="http://schemas.openxmlformats.org/officeDocument/2006/relationships/hyperlink" Target="https://elibrary.ru/item.asp?id=18916984" TargetMode="External"/><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image" Target="media/image78.wmf"/><Relationship Id="rId391" Type="http://schemas.openxmlformats.org/officeDocument/2006/relationships/image" Target="media/image151.wmf"/><Relationship Id="rId405" Type="http://schemas.openxmlformats.org/officeDocument/2006/relationships/image" Target="media/image158.wmf"/><Relationship Id="rId447" Type="http://schemas.openxmlformats.org/officeDocument/2006/relationships/image" Target="media/image178.wmf"/><Relationship Id="rId612" Type="http://schemas.openxmlformats.org/officeDocument/2006/relationships/oleObject" Target="embeddings/oleObject348.bin"/><Relationship Id="rId251" Type="http://schemas.openxmlformats.org/officeDocument/2006/relationships/oleObject" Target="embeddings/oleObject128.bin"/><Relationship Id="rId489" Type="http://schemas.openxmlformats.org/officeDocument/2006/relationships/oleObject" Target="embeddings/oleObject269.bin"/><Relationship Id="rId654" Type="http://schemas.openxmlformats.org/officeDocument/2006/relationships/oleObject" Target="embeddings/oleObject380.bin"/><Relationship Id="rId696" Type="http://schemas.openxmlformats.org/officeDocument/2006/relationships/oleObject" Target="embeddings/oleObject415.bin"/><Relationship Id="rId46" Type="http://schemas.openxmlformats.org/officeDocument/2006/relationships/image" Target="media/image19.wmf"/><Relationship Id="rId293" Type="http://schemas.openxmlformats.org/officeDocument/2006/relationships/chart" Target="charts/chart13.xml"/><Relationship Id="rId307" Type="http://schemas.openxmlformats.org/officeDocument/2006/relationships/oleObject" Target="embeddings/oleObject171.bin"/><Relationship Id="rId349" Type="http://schemas.openxmlformats.org/officeDocument/2006/relationships/oleObject" Target="embeddings/oleObject194.bin"/><Relationship Id="rId514" Type="http://schemas.openxmlformats.org/officeDocument/2006/relationships/oleObject" Target="embeddings/oleObject282.bin"/><Relationship Id="rId556" Type="http://schemas.openxmlformats.org/officeDocument/2006/relationships/oleObject" Target="embeddings/oleObject307.bin"/><Relationship Id="rId88" Type="http://schemas.openxmlformats.org/officeDocument/2006/relationships/image" Target="media/image45.png"/><Relationship Id="rId111" Type="http://schemas.openxmlformats.org/officeDocument/2006/relationships/oleObject" Target="embeddings/oleObject47.bin"/><Relationship Id="rId153" Type="http://schemas.openxmlformats.org/officeDocument/2006/relationships/oleObject" Target="embeddings/oleObject77.bin"/><Relationship Id="rId195" Type="http://schemas.openxmlformats.org/officeDocument/2006/relationships/oleObject" Target="embeddings/oleObject98.bin"/><Relationship Id="rId209" Type="http://schemas.openxmlformats.org/officeDocument/2006/relationships/image" Target="media/image92.png"/><Relationship Id="rId360" Type="http://schemas.openxmlformats.org/officeDocument/2006/relationships/oleObject" Target="embeddings/oleObject201.bin"/><Relationship Id="rId416" Type="http://schemas.openxmlformats.org/officeDocument/2006/relationships/oleObject" Target="embeddings/oleObject231.bin"/><Relationship Id="rId598" Type="http://schemas.openxmlformats.org/officeDocument/2006/relationships/oleObject" Target="embeddings/oleObject337.bin"/><Relationship Id="rId220" Type="http://schemas.openxmlformats.org/officeDocument/2006/relationships/oleObject" Target="embeddings/oleObject106.bin"/><Relationship Id="rId458" Type="http://schemas.openxmlformats.org/officeDocument/2006/relationships/oleObject" Target="embeddings/oleObject253.bin"/><Relationship Id="rId623" Type="http://schemas.openxmlformats.org/officeDocument/2006/relationships/oleObject" Target="embeddings/oleObject354.bin"/><Relationship Id="rId665" Type="http://schemas.openxmlformats.org/officeDocument/2006/relationships/image" Target="media/image254.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36.bin"/><Relationship Id="rId318" Type="http://schemas.openxmlformats.org/officeDocument/2006/relationships/image" Target="media/image120.wmf"/><Relationship Id="rId525" Type="http://schemas.openxmlformats.org/officeDocument/2006/relationships/oleObject" Target="embeddings/oleObject289.bin"/><Relationship Id="rId567" Type="http://schemas.openxmlformats.org/officeDocument/2006/relationships/oleObject" Target="embeddings/oleObject315.bin"/><Relationship Id="rId99" Type="http://schemas.openxmlformats.org/officeDocument/2006/relationships/oleObject" Target="embeddings/oleObject41.bin"/><Relationship Id="rId122" Type="http://schemas.openxmlformats.org/officeDocument/2006/relationships/image" Target="media/image61.wmf"/><Relationship Id="rId164" Type="http://schemas.openxmlformats.org/officeDocument/2006/relationships/oleObject" Target="embeddings/oleObject83.bin"/><Relationship Id="rId371" Type="http://schemas.openxmlformats.org/officeDocument/2006/relationships/oleObject" Target="embeddings/oleObject207.bin"/><Relationship Id="rId427" Type="http://schemas.openxmlformats.org/officeDocument/2006/relationships/image" Target="media/image167.wmf"/><Relationship Id="rId469" Type="http://schemas.openxmlformats.org/officeDocument/2006/relationships/image" Target="media/image189.wmf"/><Relationship Id="rId634" Type="http://schemas.openxmlformats.org/officeDocument/2006/relationships/oleObject" Target="embeddings/oleObject361.bin"/><Relationship Id="rId676" Type="http://schemas.openxmlformats.org/officeDocument/2006/relationships/oleObject" Target="embeddings/oleObject395.bin"/><Relationship Id="rId26" Type="http://schemas.openxmlformats.org/officeDocument/2006/relationships/image" Target="media/image10.wmf"/><Relationship Id="rId231" Type="http://schemas.openxmlformats.org/officeDocument/2006/relationships/oleObject" Target="embeddings/oleObject117.bin"/><Relationship Id="rId273" Type="http://schemas.openxmlformats.org/officeDocument/2006/relationships/image" Target="media/image110.wmf"/><Relationship Id="rId329" Type="http://schemas.openxmlformats.org/officeDocument/2006/relationships/oleObject" Target="embeddings/oleObject184.bin"/><Relationship Id="rId480" Type="http://schemas.openxmlformats.org/officeDocument/2006/relationships/image" Target="media/image194.wmf"/><Relationship Id="rId536" Type="http://schemas.openxmlformats.org/officeDocument/2006/relationships/image" Target="media/image218.wmf"/><Relationship Id="rId701" Type="http://schemas.openxmlformats.org/officeDocument/2006/relationships/image" Target="media/image256.jpeg"/><Relationship Id="rId68" Type="http://schemas.openxmlformats.org/officeDocument/2006/relationships/image" Target="media/image33.png"/><Relationship Id="rId133" Type="http://schemas.openxmlformats.org/officeDocument/2006/relationships/oleObject" Target="embeddings/oleObject60.bin"/><Relationship Id="rId175" Type="http://schemas.openxmlformats.org/officeDocument/2006/relationships/chart" Target="charts/chart6.xml"/><Relationship Id="rId340" Type="http://schemas.openxmlformats.org/officeDocument/2006/relationships/image" Target="media/image129.wmf"/><Relationship Id="rId578" Type="http://schemas.openxmlformats.org/officeDocument/2006/relationships/oleObject" Target="embeddings/oleObject325.bin"/><Relationship Id="rId200" Type="http://schemas.openxmlformats.org/officeDocument/2006/relationships/image" Target="media/image86.wmf"/><Relationship Id="rId382" Type="http://schemas.openxmlformats.org/officeDocument/2006/relationships/oleObject" Target="embeddings/oleObject213.bin"/><Relationship Id="rId438" Type="http://schemas.openxmlformats.org/officeDocument/2006/relationships/oleObject" Target="embeddings/oleObject243.bin"/><Relationship Id="rId603" Type="http://schemas.openxmlformats.org/officeDocument/2006/relationships/oleObject" Target="embeddings/oleObject341.bin"/><Relationship Id="rId645" Type="http://schemas.openxmlformats.org/officeDocument/2006/relationships/oleObject" Target="embeddings/oleObject372.bin"/><Relationship Id="rId687" Type="http://schemas.openxmlformats.org/officeDocument/2006/relationships/oleObject" Target="embeddings/oleObject406.bin"/><Relationship Id="rId242" Type="http://schemas.openxmlformats.org/officeDocument/2006/relationships/image" Target="media/image99.wmf"/><Relationship Id="rId284" Type="http://schemas.openxmlformats.org/officeDocument/2006/relationships/oleObject" Target="embeddings/oleObject149.bin"/><Relationship Id="rId491" Type="http://schemas.openxmlformats.org/officeDocument/2006/relationships/oleObject" Target="embeddings/oleObject270.bin"/><Relationship Id="rId505" Type="http://schemas.openxmlformats.org/officeDocument/2006/relationships/oleObject" Target="embeddings/oleObject277.bin"/><Relationship Id="rId37" Type="http://schemas.openxmlformats.org/officeDocument/2006/relationships/oleObject" Target="embeddings/oleObject15.bin"/><Relationship Id="rId79" Type="http://schemas.openxmlformats.org/officeDocument/2006/relationships/oleObject" Target="embeddings/oleObject34.bin"/><Relationship Id="rId102" Type="http://schemas.openxmlformats.org/officeDocument/2006/relationships/image" Target="media/image53.wmf"/><Relationship Id="rId144" Type="http://schemas.openxmlformats.org/officeDocument/2006/relationships/chart" Target="charts/chart5.xml"/><Relationship Id="rId547" Type="http://schemas.openxmlformats.org/officeDocument/2006/relationships/image" Target="media/image223.wmf"/><Relationship Id="rId589" Type="http://schemas.openxmlformats.org/officeDocument/2006/relationships/hyperlink" Target="javascript:%20st(%22I=%D0%9C277960/2014/2%22)" TargetMode="External"/><Relationship Id="rId90" Type="http://schemas.openxmlformats.org/officeDocument/2006/relationships/image" Target="media/image47.wmf"/><Relationship Id="rId186" Type="http://schemas.openxmlformats.org/officeDocument/2006/relationships/image" Target="media/image79.wmf"/><Relationship Id="rId351" Type="http://schemas.openxmlformats.org/officeDocument/2006/relationships/oleObject" Target="embeddings/oleObject195.bin"/><Relationship Id="rId393" Type="http://schemas.openxmlformats.org/officeDocument/2006/relationships/image" Target="media/image152.wmf"/><Relationship Id="rId407" Type="http://schemas.openxmlformats.org/officeDocument/2006/relationships/image" Target="media/image159.wmf"/><Relationship Id="rId449" Type="http://schemas.openxmlformats.org/officeDocument/2006/relationships/image" Target="media/image179.wmf"/><Relationship Id="rId614" Type="http://schemas.openxmlformats.org/officeDocument/2006/relationships/oleObject" Target="embeddings/oleObject349.bin"/><Relationship Id="rId656" Type="http://schemas.openxmlformats.org/officeDocument/2006/relationships/oleObject" Target="embeddings/oleObject381.bin"/><Relationship Id="rId211" Type="http://schemas.openxmlformats.org/officeDocument/2006/relationships/chart" Target="charts/chart7.xml"/><Relationship Id="rId253" Type="http://schemas.openxmlformats.org/officeDocument/2006/relationships/oleObject" Target="embeddings/oleObject130.bin"/><Relationship Id="rId295" Type="http://schemas.openxmlformats.org/officeDocument/2006/relationships/oleObject" Target="embeddings/oleObject159.bin"/><Relationship Id="rId309" Type="http://schemas.openxmlformats.org/officeDocument/2006/relationships/oleObject" Target="embeddings/oleObject173.bin"/><Relationship Id="rId460" Type="http://schemas.openxmlformats.org/officeDocument/2006/relationships/oleObject" Target="embeddings/oleObject254.bin"/><Relationship Id="rId516" Type="http://schemas.openxmlformats.org/officeDocument/2006/relationships/oleObject" Target="embeddings/oleObject283.bin"/><Relationship Id="rId698" Type="http://schemas.openxmlformats.org/officeDocument/2006/relationships/oleObject" Target="embeddings/oleObject417.bin"/><Relationship Id="rId48" Type="http://schemas.openxmlformats.org/officeDocument/2006/relationships/image" Target="media/image20.wmf"/><Relationship Id="rId113" Type="http://schemas.openxmlformats.org/officeDocument/2006/relationships/oleObject" Target="embeddings/oleObject48.bin"/><Relationship Id="rId320" Type="http://schemas.openxmlformats.org/officeDocument/2006/relationships/image" Target="media/image121.wmf"/><Relationship Id="rId558" Type="http://schemas.openxmlformats.org/officeDocument/2006/relationships/oleObject" Target="embeddings/oleObject308.bin"/><Relationship Id="rId155" Type="http://schemas.openxmlformats.org/officeDocument/2006/relationships/oleObject" Target="embeddings/oleObject78.bin"/><Relationship Id="rId197" Type="http://schemas.openxmlformats.org/officeDocument/2006/relationships/oleObject" Target="embeddings/oleObject99.bin"/><Relationship Id="rId362" Type="http://schemas.openxmlformats.org/officeDocument/2006/relationships/image" Target="media/image138.wmf"/><Relationship Id="rId418" Type="http://schemas.openxmlformats.org/officeDocument/2006/relationships/oleObject" Target="embeddings/oleObject233.bin"/><Relationship Id="rId625" Type="http://schemas.openxmlformats.org/officeDocument/2006/relationships/image" Target="media/image244.wmf"/><Relationship Id="rId222" Type="http://schemas.openxmlformats.org/officeDocument/2006/relationships/oleObject" Target="embeddings/oleObject108.bin"/><Relationship Id="rId264" Type="http://schemas.openxmlformats.org/officeDocument/2006/relationships/oleObject" Target="embeddings/oleObject138.bin"/><Relationship Id="rId471" Type="http://schemas.openxmlformats.org/officeDocument/2006/relationships/image" Target="media/image190.wmf"/><Relationship Id="rId667" Type="http://schemas.openxmlformats.org/officeDocument/2006/relationships/image" Target="media/image255.wmf"/><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62.wmf"/><Relationship Id="rId527" Type="http://schemas.openxmlformats.org/officeDocument/2006/relationships/oleObject" Target="embeddings/oleObject291.bin"/><Relationship Id="rId569" Type="http://schemas.openxmlformats.org/officeDocument/2006/relationships/oleObject" Target="embeddings/oleObject317.bin"/><Relationship Id="rId70" Type="http://schemas.openxmlformats.org/officeDocument/2006/relationships/image" Target="media/image34.wmf"/><Relationship Id="rId166" Type="http://schemas.openxmlformats.org/officeDocument/2006/relationships/oleObject" Target="embeddings/oleObject84.bin"/><Relationship Id="rId331" Type="http://schemas.openxmlformats.org/officeDocument/2006/relationships/oleObject" Target="embeddings/oleObject185.bin"/><Relationship Id="rId373" Type="http://schemas.openxmlformats.org/officeDocument/2006/relationships/oleObject" Target="embeddings/oleObject208.bin"/><Relationship Id="rId429" Type="http://schemas.openxmlformats.org/officeDocument/2006/relationships/image" Target="media/image168.wmf"/><Relationship Id="rId580" Type="http://schemas.openxmlformats.org/officeDocument/2006/relationships/oleObject" Target="embeddings/oleObject327.bin"/><Relationship Id="rId636" Type="http://schemas.openxmlformats.org/officeDocument/2006/relationships/oleObject" Target="embeddings/oleObject363.bin"/><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44.bin"/><Relationship Id="rId678" Type="http://schemas.openxmlformats.org/officeDocument/2006/relationships/oleObject" Target="embeddings/oleObject397.bin"/><Relationship Id="rId28" Type="http://schemas.openxmlformats.org/officeDocument/2006/relationships/image" Target="media/image11.wmf"/><Relationship Id="rId275" Type="http://schemas.openxmlformats.org/officeDocument/2006/relationships/image" Target="media/image111.wmf"/><Relationship Id="rId300" Type="http://schemas.openxmlformats.org/officeDocument/2006/relationships/oleObject" Target="embeddings/oleObject164.bin"/><Relationship Id="rId482" Type="http://schemas.openxmlformats.org/officeDocument/2006/relationships/image" Target="media/image195.wmf"/><Relationship Id="rId538" Type="http://schemas.openxmlformats.org/officeDocument/2006/relationships/oleObject" Target="embeddings/oleObject298.bin"/><Relationship Id="rId703" Type="http://schemas.openxmlformats.org/officeDocument/2006/relationships/image" Target="media/image258.jpeg"/><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9.bin"/><Relationship Id="rId342" Type="http://schemas.openxmlformats.org/officeDocument/2006/relationships/image" Target="media/image130.wmf"/><Relationship Id="rId384" Type="http://schemas.openxmlformats.org/officeDocument/2006/relationships/oleObject" Target="embeddings/oleObject214.bin"/><Relationship Id="rId591" Type="http://schemas.openxmlformats.org/officeDocument/2006/relationships/image" Target="media/image232.wmf"/><Relationship Id="rId605" Type="http://schemas.openxmlformats.org/officeDocument/2006/relationships/oleObject" Target="embeddings/oleObject343.bin"/><Relationship Id="rId202" Type="http://schemas.openxmlformats.org/officeDocument/2006/relationships/image" Target="media/image87.wmf"/><Relationship Id="rId244" Type="http://schemas.openxmlformats.org/officeDocument/2006/relationships/image" Target="media/image100.wmf"/><Relationship Id="rId647" Type="http://schemas.openxmlformats.org/officeDocument/2006/relationships/oleObject" Target="embeddings/oleObject374.bin"/><Relationship Id="rId689" Type="http://schemas.openxmlformats.org/officeDocument/2006/relationships/oleObject" Target="embeddings/oleObject408.bin"/><Relationship Id="rId39" Type="http://schemas.openxmlformats.org/officeDocument/2006/relationships/oleObject" Target="embeddings/oleObject16.bin"/><Relationship Id="rId286" Type="http://schemas.openxmlformats.org/officeDocument/2006/relationships/oleObject" Target="embeddings/oleObject151.bin"/><Relationship Id="rId451" Type="http://schemas.openxmlformats.org/officeDocument/2006/relationships/image" Target="media/image180.wmf"/><Relationship Id="rId493" Type="http://schemas.openxmlformats.org/officeDocument/2006/relationships/oleObject" Target="embeddings/oleObject271.bin"/><Relationship Id="rId507" Type="http://schemas.openxmlformats.org/officeDocument/2006/relationships/image" Target="media/image207.wmf"/><Relationship Id="rId549" Type="http://schemas.openxmlformats.org/officeDocument/2006/relationships/image" Target="media/image224.wmf"/><Relationship Id="rId50" Type="http://schemas.openxmlformats.org/officeDocument/2006/relationships/image" Target="media/image21.wmf"/><Relationship Id="rId104" Type="http://schemas.openxmlformats.org/officeDocument/2006/relationships/image" Target="media/image54.wmf"/><Relationship Id="rId146" Type="http://schemas.openxmlformats.org/officeDocument/2006/relationships/oleObject" Target="embeddings/oleObject72.bin"/><Relationship Id="rId188" Type="http://schemas.openxmlformats.org/officeDocument/2006/relationships/image" Target="media/image80.wmf"/><Relationship Id="rId311" Type="http://schemas.openxmlformats.org/officeDocument/2006/relationships/oleObject" Target="embeddings/oleObject174.bin"/><Relationship Id="rId353" Type="http://schemas.openxmlformats.org/officeDocument/2006/relationships/oleObject" Target="embeddings/oleObject196.bin"/><Relationship Id="rId395" Type="http://schemas.openxmlformats.org/officeDocument/2006/relationships/image" Target="media/image153.wmf"/><Relationship Id="rId409" Type="http://schemas.openxmlformats.org/officeDocument/2006/relationships/image" Target="media/image160.wmf"/><Relationship Id="rId560" Type="http://schemas.openxmlformats.org/officeDocument/2006/relationships/oleObject" Target="embeddings/oleObject309.bin"/><Relationship Id="rId92" Type="http://schemas.openxmlformats.org/officeDocument/2006/relationships/image" Target="media/image48.wmf"/><Relationship Id="rId213" Type="http://schemas.openxmlformats.org/officeDocument/2006/relationships/chart" Target="charts/chart9.xml"/><Relationship Id="rId420" Type="http://schemas.openxmlformats.org/officeDocument/2006/relationships/oleObject" Target="embeddings/oleObject234.bin"/><Relationship Id="rId616" Type="http://schemas.openxmlformats.org/officeDocument/2006/relationships/image" Target="media/image240.wmf"/><Relationship Id="rId658" Type="http://schemas.openxmlformats.org/officeDocument/2006/relationships/oleObject" Target="embeddings/oleObject382.bin"/><Relationship Id="rId255" Type="http://schemas.openxmlformats.org/officeDocument/2006/relationships/image" Target="media/image104.wmf"/><Relationship Id="rId297" Type="http://schemas.openxmlformats.org/officeDocument/2006/relationships/oleObject" Target="embeddings/oleObject161.bin"/><Relationship Id="rId462" Type="http://schemas.openxmlformats.org/officeDocument/2006/relationships/oleObject" Target="embeddings/oleObject255.bin"/><Relationship Id="rId518" Type="http://schemas.openxmlformats.org/officeDocument/2006/relationships/oleObject" Target="embeddings/oleObject284.bin"/><Relationship Id="rId115" Type="http://schemas.openxmlformats.org/officeDocument/2006/relationships/chart" Target="charts/chart1.xml"/><Relationship Id="rId157" Type="http://schemas.openxmlformats.org/officeDocument/2006/relationships/image" Target="media/image66.wmf"/><Relationship Id="rId322" Type="http://schemas.openxmlformats.org/officeDocument/2006/relationships/oleObject" Target="embeddings/oleObject180.bin"/><Relationship Id="rId364" Type="http://schemas.openxmlformats.org/officeDocument/2006/relationships/image" Target="media/image139.wmf"/><Relationship Id="rId61" Type="http://schemas.openxmlformats.org/officeDocument/2006/relationships/oleObject" Target="embeddings/oleObject28.bin"/><Relationship Id="rId199" Type="http://schemas.openxmlformats.org/officeDocument/2006/relationships/oleObject" Target="embeddings/oleObject100.bin"/><Relationship Id="rId571" Type="http://schemas.openxmlformats.org/officeDocument/2006/relationships/oleObject" Target="embeddings/oleObject319.bin"/><Relationship Id="rId627" Type="http://schemas.openxmlformats.org/officeDocument/2006/relationships/oleObject" Target="embeddings/oleObject357.bin"/><Relationship Id="rId669" Type="http://schemas.openxmlformats.org/officeDocument/2006/relationships/oleObject" Target="embeddings/oleObject388.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40.bin"/><Relationship Id="rId431" Type="http://schemas.openxmlformats.org/officeDocument/2006/relationships/image" Target="media/image169.png"/><Relationship Id="rId473" Type="http://schemas.openxmlformats.org/officeDocument/2006/relationships/oleObject" Target="embeddings/oleObject261.bin"/><Relationship Id="rId529" Type="http://schemas.openxmlformats.org/officeDocument/2006/relationships/image" Target="media/image215.wmf"/><Relationship Id="rId680" Type="http://schemas.openxmlformats.org/officeDocument/2006/relationships/oleObject" Target="embeddings/oleObject399.bin"/></Relationships>
</file>

<file path=word/charts/_rels/chart1.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06042025\&#1044;&#1080;&#1089;&#1089;&#1077;&#1088;&#1090;&#1072;&#1094;&#1080;&#1103;-2025\&#1080;&#1079;&#1084;&#1077;&#1085;%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trendline>
            <c:spPr>
              <a:ln w="28575" cap="flat" cmpd="sng" algn="ctr">
                <a:solidFill>
                  <a:schemeClr val="dk1"/>
                </a:solidFill>
                <a:prstDash val="dash"/>
                <a:miter lim="800000"/>
              </a:ln>
              <a:effectLst/>
            </c:spPr>
            <c:trendlineType val="linear"/>
            <c:dispEq val="1"/>
            <c:trendlineLbl>
              <c:layout>
                <c:manualLayout>
                  <c:x val="-0.12244644282852622"/>
                  <c:y val="-0.48321170592090235"/>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-3,093x + </a:t>
                    </a:r>
                    <a:r>
                      <a:rPr lang="kk-KZ" baseline="0"/>
                      <a:t>736,0</a:t>
                    </a:r>
                  </a:p>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baseline="0"/>
                      <a:t>R² = 0,218</a:t>
                    </a:r>
                    <a:endParaRPr lang="en-US"/>
                  </a:p>
                </c:rich>
              </c:tx>
              <c:numFmt formatCode="General" sourceLinked="0"/>
              <c:spPr>
                <a:noFill/>
                <a:ln>
                  <a:noFill/>
                </a:ln>
                <a:effectLst/>
              </c:spPr>
            </c:trendlineLbl>
          </c:trendline>
          <c:xVal>
            <c:numRef>
              <c:f>Лист2!$A$1:$A$113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Лист2!$B$1:$B$113</c:f>
              <c:numCache>
                <c:formatCode>General</c:formatCode>
                <c:ptCount val="113"/>
                <c:pt idx="0">
                  <c:v>824.4</c:v>
                </c:pt>
                <c:pt idx="1">
                  <c:v>818.1</c:v>
                </c:pt>
                <c:pt idx="2">
                  <c:v>745.2</c:v>
                </c:pt>
                <c:pt idx="3">
                  <c:v>795.9</c:v>
                </c:pt>
                <c:pt idx="4">
                  <c:v>605.70000000000005</c:v>
                </c:pt>
                <c:pt idx="5">
                  <c:v>459.8</c:v>
                </c:pt>
                <c:pt idx="6">
                  <c:v>634.20000000000005</c:v>
                </c:pt>
                <c:pt idx="7">
                  <c:v>792.7</c:v>
                </c:pt>
                <c:pt idx="8">
                  <c:v>792.7</c:v>
                </c:pt>
                <c:pt idx="9">
                  <c:v>1173.3</c:v>
                </c:pt>
                <c:pt idx="10">
                  <c:v>1014.7</c:v>
                </c:pt>
                <c:pt idx="11">
                  <c:v>792.7</c:v>
                </c:pt>
                <c:pt idx="12">
                  <c:v>919.6</c:v>
                </c:pt>
                <c:pt idx="13">
                  <c:v>697.6</c:v>
                </c:pt>
                <c:pt idx="14">
                  <c:v>554.9</c:v>
                </c:pt>
                <c:pt idx="15">
                  <c:v>475.6</c:v>
                </c:pt>
                <c:pt idx="16">
                  <c:v>824.4</c:v>
                </c:pt>
                <c:pt idx="17">
                  <c:v>856.2</c:v>
                </c:pt>
                <c:pt idx="18">
                  <c:v>792.7</c:v>
                </c:pt>
                <c:pt idx="19">
                  <c:v>840.3</c:v>
                </c:pt>
                <c:pt idx="20">
                  <c:v>554.9</c:v>
                </c:pt>
                <c:pt idx="21">
                  <c:v>634.20000000000005</c:v>
                </c:pt>
                <c:pt idx="22">
                  <c:v>951.3</c:v>
                </c:pt>
                <c:pt idx="23">
                  <c:v>1020</c:v>
                </c:pt>
                <c:pt idx="24">
                  <c:v>713.5</c:v>
                </c:pt>
                <c:pt idx="25">
                  <c:v>729.3</c:v>
                </c:pt>
                <c:pt idx="26">
                  <c:v>554.9</c:v>
                </c:pt>
                <c:pt idx="27">
                  <c:v>443.9</c:v>
                </c:pt>
                <c:pt idx="28">
                  <c:v>459.8</c:v>
                </c:pt>
                <c:pt idx="29">
                  <c:v>665.9</c:v>
                </c:pt>
                <c:pt idx="30">
                  <c:v>792.7</c:v>
                </c:pt>
                <c:pt idx="31">
                  <c:v>856.2</c:v>
                </c:pt>
                <c:pt idx="32">
                  <c:v>507.4</c:v>
                </c:pt>
                <c:pt idx="33">
                  <c:v>393.4</c:v>
                </c:pt>
                <c:pt idx="34">
                  <c:v>507.4</c:v>
                </c:pt>
                <c:pt idx="35">
                  <c:v>482</c:v>
                </c:pt>
                <c:pt idx="36">
                  <c:v>342.5</c:v>
                </c:pt>
                <c:pt idx="37">
                  <c:v>459.8</c:v>
                </c:pt>
                <c:pt idx="38">
                  <c:v>523.20000000000005</c:v>
                </c:pt>
                <c:pt idx="39">
                  <c:v>380.5</c:v>
                </c:pt>
                <c:pt idx="40">
                  <c:v>492</c:v>
                </c:pt>
                <c:pt idx="41">
                  <c:v>428.1</c:v>
                </c:pt>
                <c:pt idx="42">
                  <c:v>602.5</c:v>
                </c:pt>
                <c:pt idx="43">
                  <c:v>951.3</c:v>
                </c:pt>
                <c:pt idx="44">
                  <c:v>729.3</c:v>
                </c:pt>
                <c:pt idx="45">
                  <c:v>697.6</c:v>
                </c:pt>
                <c:pt idx="46">
                  <c:v>443.9</c:v>
                </c:pt>
                <c:pt idx="47">
                  <c:v>824.5</c:v>
                </c:pt>
                <c:pt idx="48">
                  <c:v>951.3</c:v>
                </c:pt>
                <c:pt idx="49">
                  <c:v>872</c:v>
                </c:pt>
                <c:pt idx="50">
                  <c:v>443.9</c:v>
                </c:pt>
                <c:pt idx="51">
                  <c:v>380.5</c:v>
                </c:pt>
                <c:pt idx="52">
                  <c:v>475.6</c:v>
                </c:pt>
                <c:pt idx="53">
                  <c:v>713.5</c:v>
                </c:pt>
                <c:pt idx="54">
                  <c:v>348.8</c:v>
                </c:pt>
                <c:pt idx="55">
                  <c:v>570.79999999999995</c:v>
                </c:pt>
                <c:pt idx="56">
                  <c:v>475.6</c:v>
                </c:pt>
                <c:pt idx="57">
                  <c:v>539.1</c:v>
                </c:pt>
                <c:pt idx="58">
                  <c:v>919.6</c:v>
                </c:pt>
                <c:pt idx="59">
                  <c:v>554.9</c:v>
                </c:pt>
                <c:pt idx="60">
                  <c:v>539.1</c:v>
                </c:pt>
                <c:pt idx="61">
                  <c:v>507.4</c:v>
                </c:pt>
                <c:pt idx="62">
                  <c:v>237.8</c:v>
                </c:pt>
                <c:pt idx="63">
                  <c:v>158.5</c:v>
                </c:pt>
                <c:pt idx="64">
                  <c:v>206.1</c:v>
                </c:pt>
                <c:pt idx="65">
                  <c:v>190.3</c:v>
                </c:pt>
                <c:pt idx="66">
                  <c:v>206.1</c:v>
                </c:pt>
                <c:pt idx="67">
                  <c:v>253.7</c:v>
                </c:pt>
                <c:pt idx="68">
                  <c:v>396.4</c:v>
                </c:pt>
                <c:pt idx="69">
                  <c:v>348.8</c:v>
                </c:pt>
                <c:pt idx="70">
                  <c:v>317.10000000000002</c:v>
                </c:pt>
                <c:pt idx="71">
                  <c:v>301.2</c:v>
                </c:pt>
                <c:pt idx="72">
                  <c:v>301.2</c:v>
                </c:pt>
                <c:pt idx="73">
                  <c:v>253.7</c:v>
                </c:pt>
                <c:pt idx="74">
                  <c:v>253.7</c:v>
                </c:pt>
                <c:pt idx="75">
                  <c:v>221.9</c:v>
                </c:pt>
                <c:pt idx="76">
                  <c:v>348.8</c:v>
                </c:pt>
                <c:pt idx="77">
                  <c:v>586.6</c:v>
                </c:pt>
                <c:pt idx="78">
                  <c:v>428.1</c:v>
                </c:pt>
                <c:pt idx="79">
                  <c:v>475.6</c:v>
                </c:pt>
                <c:pt idx="80">
                  <c:v>459.8</c:v>
                </c:pt>
                <c:pt idx="81">
                  <c:v>523.20000000000005</c:v>
                </c:pt>
                <c:pt idx="82">
                  <c:v>618.79999999999995</c:v>
                </c:pt>
                <c:pt idx="83">
                  <c:v>624.5</c:v>
                </c:pt>
                <c:pt idx="84">
                  <c:v>602.5</c:v>
                </c:pt>
                <c:pt idx="85">
                  <c:v>396.4</c:v>
                </c:pt>
                <c:pt idx="86">
                  <c:v>507.4</c:v>
                </c:pt>
                <c:pt idx="87">
                  <c:v>443.9</c:v>
                </c:pt>
                <c:pt idx="88">
                  <c:v>634.20000000000005</c:v>
                </c:pt>
                <c:pt idx="89">
                  <c:v>523.20000000000005</c:v>
                </c:pt>
                <c:pt idx="90">
                  <c:v>381.4</c:v>
                </c:pt>
                <c:pt idx="91">
                  <c:v>607</c:v>
                </c:pt>
                <c:pt idx="92">
                  <c:v>647.70000000000005</c:v>
                </c:pt>
                <c:pt idx="93">
                  <c:v>660.9</c:v>
                </c:pt>
                <c:pt idx="94">
                  <c:v>701.2</c:v>
                </c:pt>
                <c:pt idx="95">
                  <c:v>504.9</c:v>
                </c:pt>
                <c:pt idx="96">
                  <c:v>450.2</c:v>
                </c:pt>
                <c:pt idx="97">
                  <c:v>348.4</c:v>
                </c:pt>
                <c:pt idx="98">
                  <c:v>470</c:v>
                </c:pt>
                <c:pt idx="99">
                  <c:v>845</c:v>
                </c:pt>
                <c:pt idx="100">
                  <c:v>428.9</c:v>
                </c:pt>
                <c:pt idx="101">
                  <c:v>588.70000000000005</c:v>
                </c:pt>
                <c:pt idx="102">
                  <c:v>396.3</c:v>
                </c:pt>
                <c:pt idx="103">
                  <c:v>528.9</c:v>
                </c:pt>
                <c:pt idx="104">
                  <c:v>451</c:v>
                </c:pt>
                <c:pt idx="105">
                  <c:v>466</c:v>
                </c:pt>
                <c:pt idx="106">
                  <c:v>766</c:v>
                </c:pt>
                <c:pt idx="107">
                  <c:v>412</c:v>
                </c:pt>
                <c:pt idx="108">
                  <c:v>452</c:v>
                </c:pt>
                <c:pt idx="109">
                  <c:v>312</c:v>
                </c:pt>
                <c:pt idx="110">
                  <c:v>348</c:v>
                </c:pt>
                <c:pt idx="111">
                  <c:v>402</c:v>
                </c:pt>
                <c:pt idx="112">
                  <c:v>438</c:v>
                </c:pt>
              </c:numCache>
            </c:numRef>
          </c:yVal>
          <c:smooth val="1"/>
          <c:extLst xmlns:c16r2="http://schemas.microsoft.com/office/drawing/2015/06/chart">
            <c:ext xmlns:c16="http://schemas.microsoft.com/office/drawing/2014/chart" uri="{C3380CC4-5D6E-409C-BE32-E72D297353CC}">
              <c16:uniqueId val="{00000000-C480-4CF7-873F-8E72B338C9DD}"/>
            </c:ext>
          </c:extLst>
        </c:ser>
        <c:axId val="97980416"/>
        <c:axId val="97983488"/>
      </c:scatterChart>
      <c:valAx>
        <c:axId val="97980416"/>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983488"/>
        <c:crosses val="autoZero"/>
        <c:crossBetween val="midCat"/>
      </c:valAx>
      <c:valAx>
        <c:axId val="9798348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98041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Лист17!$B$1:$B$31</c:f>
              <c:numCache>
                <c:formatCode>General</c:formatCode>
                <c:ptCount val="31"/>
                <c:pt idx="0">
                  <c:v>14.507</c:v>
                </c:pt>
                <c:pt idx="1">
                  <c:v>17.082999999999931</c:v>
                </c:pt>
                <c:pt idx="2">
                  <c:v>9.83</c:v>
                </c:pt>
                <c:pt idx="3">
                  <c:v>10.710999999999999</c:v>
                </c:pt>
                <c:pt idx="4">
                  <c:v>9.5580000000000016</c:v>
                </c:pt>
                <c:pt idx="5">
                  <c:v>16.202000000000002</c:v>
                </c:pt>
                <c:pt idx="6">
                  <c:v>12.540999999999999</c:v>
                </c:pt>
                <c:pt idx="7">
                  <c:v>11.543999999999999</c:v>
                </c:pt>
                <c:pt idx="8">
                  <c:v>11.293000000000001</c:v>
                </c:pt>
                <c:pt idx="9">
                  <c:v>11.615</c:v>
                </c:pt>
                <c:pt idx="10">
                  <c:v>16.332999999999988</c:v>
                </c:pt>
                <c:pt idx="11">
                  <c:v>16.481000000000002</c:v>
                </c:pt>
                <c:pt idx="12">
                  <c:v>15.989000000000004</c:v>
                </c:pt>
                <c:pt idx="13">
                  <c:v>13.307</c:v>
                </c:pt>
                <c:pt idx="14">
                  <c:v>11.11</c:v>
                </c:pt>
                <c:pt idx="15">
                  <c:v>11.307</c:v>
                </c:pt>
                <c:pt idx="16">
                  <c:v>8.5090000000000003</c:v>
                </c:pt>
                <c:pt idx="17">
                  <c:v>14.699</c:v>
                </c:pt>
                <c:pt idx="18">
                  <c:v>13.083</c:v>
                </c:pt>
                <c:pt idx="19">
                  <c:v>12.726000000000001</c:v>
                </c:pt>
                <c:pt idx="20">
                  <c:v>9.1309999999999985</c:v>
                </c:pt>
                <c:pt idx="21">
                  <c:v>12.119</c:v>
                </c:pt>
                <c:pt idx="22">
                  <c:v>10.405000000000006</c:v>
                </c:pt>
                <c:pt idx="23">
                  <c:v>10.821</c:v>
                </c:pt>
                <c:pt idx="24">
                  <c:v>17.068999999999946</c:v>
                </c:pt>
                <c:pt idx="25">
                  <c:v>8.8870000000000005</c:v>
                </c:pt>
                <c:pt idx="26">
                  <c:v>10.435</c:v>
                </c:pt>
                <c:pt idx="27">
                  <c:v>7.2030000000000003</c:v>
                </c:pt>
                <c:pt idx="28">
                  <c:v>6.3939999999999975</c:v>
                </c:pt>
                <c:pt idx="29">
                  <c:v>6.7080000000000002</c:v>
                </c:pt>
                <c:pt idx="30">
                  <c:v>8.0680000000000014</c:v>
                </c:pt>
              </c:numCache>
            </c:numRef>
          </c:yVal>
          <c:smooth val="1"/>
          <c:extLst xmlns:c16r2="http://schemas.microsoft.com/office/drawing/2015/06/chart">
            <c:ext xmlns:c16="http://schemas.microsoft.com/office/drawing/2014/chart" uri="{C3380CC4-5D6E-409C-BE32-E72D297353CC}">
              <c16:uniqueId val="{00000000-9268-44D7-B311-F0B152A53F04}"/>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Лист17!$C$1:$C$31</c:f>
              <c:numCache>
                <c:formatCode>General</c:formatCode>
                <c:ptCount val="31"/>
                <c:pt idx="0">
                  <c:v>6.8929999999999945</c:v>
                </c:pt>
                <c:pt idx="1">
                  <c:v>8.1170000000000009</c:v>
                </c:pt>
                <c:pt idx="2">
                  <c:v>4.67</c:v>
                </c:pt>
                <c:pt idx="3">
                  <c:v>5.0890000000000004</c:v>
                </c:pt>
                <c:pt idx="4">
                  <c:v>4.5419999999999998</c:v>
                </c:pt>
                <c:pt idx="5">
                  <c:v>7.6979999999999862</c:v>
                </c:pt>
                <c:pt idx="6">
                  <c:v>5.9589999999999996</c:v>
                </c:pt>
                <c:pt idx="7">
                  <c:v>2.3619999999999997</c:v>
                </c:pt>
                <c:pt idx="8">
                  <c:v>2.0129999999999977</c:v>
                </c:pt>
                <c:pt idx="9">
                  <c:v>8.9450000000000003</c:v>
                </c:pt>
                <c:pt idx="10">
                  <c:v>9.9439999999999991</c:v>
                </c:pt>
                <c:pt idx="11">
                  <c:v>6.351</c:v>
                </c:pt>
                <c:pt idx="12">
                  <c:v>6.5890000000000004</c:v>
                </c:pt>
                <c:pt idx="13">
                  <c:v>3.2549999999999999</c:v>
                </c:pt>
                <c:pt idx="14">
                  <c:v>7.09</c:v>
                </c:pt>
                <c:pt idx="15">
                  <c:v>1.0900000000000001</c:v>
                </c:pt>
                <c:pt idx="16">
                  <c:v>5.98</c:v>
                </c:pt>
                <c:pt idx="17">
                  <c:v>11.213999999999999</c:v>
                </c:pt>
                <c:pt idx="18">
                  <c:v>3.113</c:v>
                </c:pt>
                <c:pt idx="19">
                  <c:v>6.0460000000000003</c:v>
                </c:pt>
                <c:pt idx="20">
                  <c:v>4.3380000000000001</c:v>
                </c:pt>
                <c:pt idx="21">
                  <c:v>5.758</c:v>
                </c:pt>
                <c:pt idx="22">
                  <c:v>4.944</c:v>
                </c:pt>
                <c:pt idx="23">
                  <c:v>5.141</c:v>
                </c:pt>
                <c:pt idx="24">
                  <c:v>8.11</c:v>
                </c:pt>
                <c:pt idx="25">
                  <c:v>4.2229999999999945</c:v>
                </c:pt>
                <c:pt idx="26">
                  <c:v>4.9589999999999996</c:v>
                </c:pt>
                <c:pt idx="27">
                  <c:v>3.423</c:v>
                </c:pt>
                <c:pt idx="28">
                  <c:v>3.0359999999999987</c:v>
                </c:pt>
                <c:pt idx="29">
                  <c:v>3.22</c:v>
                </c:pt>
                <c:pt idx="30">
                  <c:v>3.8319999999999967</c:v>
                </c:pt>
              </c:numCache>
            </c:numRef>
          </c:yVal>
          <c:smooth val="1"/>
          <c:extLst xmlns:c16r2="http://schemas.microsoft.com/office/drawing/2015/06/chart">
            <c:ext xmlns:c16="http://schemas.microsoft.com/office/drawing/2014/chart" uri="{C3380CC4-5D6E-409C-BE32-E72D297353CC}">
              <c16:uniqueId val="{00000001-9268-44D7-B311-F0B152A53F04}"/>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Лист17!$D$1:$D$31</c:f>
              <c:numCache>
                <c:formatCode>General</c:formatCode>
                <c:ptCount val="31"/>
                <c:pt idx="0">
                  <c:v>21.4</c:v>
                </c:pt>
                <c:pt idx="1">
                  <c:v>25.2</c:v>
                </c:pt>
                <c:pt idx="2">
                  <c:v>14.5</c:v>
                </c:pt>
                <c:pt idx="3">
                  <c:v>15.8</c:v>
                </c:pt>
                <c:pt idx="4">
                  <c:v>14.1</c:v>
                </c:pt>
                <c:pt idx="5">
                  <c:v>23.9</c:v>
                </c:pt>
                <c:pt idx="6">
                  <c:v>18.5</c:v>
                </c:pt>
                <c:pt idx="7">
                  <c:v>13.906000000000002</c:v>
                </c:pt>
                <c:pt idx="8">
                  <c:v>13.306000000000004</c:v>
                </c:pt>
                <c:pt idx="9">
                  <c:v>20.56</c:v>
                </c:pt>
                <c:pt idx="10">
                  <c:v>26.277000000000001</c:v>
                </c:pt>
                <c:pt idx="11">
                  <c:v>22.832000000000001</c:v>
                </c:pt>
                <c:pt idx="12">
                  <c:v>22.577999999999999</c:v>
                </c:pt>
                <c:pt idx="13">
                  <c:v>16.561999999999987</c:v>
                </c:pt>
                <c:pt idx="14">
                  <c:v>18.2</c:v>
                </c:pt>
                <c:pt idx="15">
                  <c:v>12.397</c:v>
                </c:pt>
                <c:pt idx="16">
                  <c:v>14.489000000000004</c:v>
                </c:pt>
                <c:pt idx="17">
                  <c:v>25.913</c:v>
                </c:pt>
                <c:pt idx="18">
                  <c:v>16.196000000000005</c:v>
                </c:pt>
                <c:pt idx="19">
                  <c:v>18.771999999999988</c:v>
                </c:pt>
                <c:pt idx="20">
                  <c:v>13.469000000000024</c:v>
                </c:pt>
                <c:pt idx="21">
                  <c:v>17.876999999999999</c:v>
                </c:pt>
                <c:pt idx="22">
                  <c:v>15.349</c:v>
                </c:pt>
                <c:pt idx="23">
                  <c:v>15.962000000000026</c:v>
                </c:pt>
                <c:pt idx="24">
                  <c:v>25.178999999999988</c:v>
                </c:pt>
                <c:pt idx="25">
                  <c:v>13.11</c:v>
                </c:pt>
                <c:pt idx="26">
                  <c:v>15.394</c:v>
                </c:pt>
                <c:pt idx="27">
                  <c:v>10.626000000000001</c:v>
                </c:pt>
                <c:pt idx="28">
                  <c:v>9.43</c:v>
                </c:pt>
                <c:pt idx="29">
                  <c:v>10</c:v>
                </c:pt>
                <c:pt idx="30">
                  <c:v>11.9</c:v>
                </c:pt>
              </c:numCache>
            </c:numRef>
          </c:yVal>
          <c:smooth val="1"/>
          <c:extLst xmlns:c16r2="http://schemas.microsoft.com/office/drawing/2015/06/chart">
            <c:ext xmlns:c16="http://schemas.microsoft.com/office/drawing/2014/chart" uri="{C3380CC4-5D6E-409C-BE32-E72D297353CC}">
              <c16:uniqueId val="{00000002-9268-44D7-B311-F0B152A53F04}"/>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Лист17!$E$1:$E$31</c:f>
              <c:numCache>
                <c:formatCode>General</c:formatCode>
                <c:ptCount val="31"/>
                <c:pt idx="0">
                  <c:v>-7.4660000000000002</c:v>
                </c:pt>
                <c:pt idx="1">
                  <c:v>-6.7269999999999985</c:v>
                </c:pt>
                <c:pt idx="2">
                  <c:v>-5.9300000000000024</c:v>
                </c:pt>
                <c:pt idx="3">
                  <c:v>-6.1929999999999854</c:v>
                </c:pt>
                <c:pt idx="4">
                  <c:v>-5.508</c:v>
                </c:pt>
                <c:pt idx="5">
                  <c:v>-7.3460000000000001</c:v>
                </c:pt>
                <c:pt idx="6">
                  <c:v>-7.6109999999999864</c:v>
                </c:pt>
                <c:pt idx="7">
                  <c:v>-5.8519999999999985</c:v>
                </c:pt>
                <c:pt idx="8">
                  <c:v>-5.9489999999999998</c:v>
                </c:pt>
                <c:pt idx="9">
                  <c:v>-6.9770000000000003</c:v>
                </c:pt>
                <c:pt idx="10">
                  <c:v>-7.8629999999999862</c:v>
                </c:pt>
                <c:pt idx="11">
                  <c:v>-11.436</c:v>
                </c:pt>
                <c:pt idx="12">
                  <c:v>-11.111000000000001</c:v>
                </c:pt>
                <c:pt idx="13">
                  <c:v>-8.6890000000000001</c:v>
                </c:pt>
                <c:pt idx="14">
                  <c:v>-6.407</c:v>
                </c:pt>
                <c:pt idx="15">
                  <c:v>-6.0239999999999965</c:v>
                </c:pt>
                <c:pt idx="16">
                  <c:v>-4.1229999999999842</c:v>
                </c:pt>
                <c:pt idx="17">
                  <c:v>-11.33</c:v>
                </c:pt>
                <c:pt idx="18">
                  <c:v>-7.6569999999999965</c:v>
                </c:pt>
                <c:pt idx="19">
                  <c:v>-11.094000000000001</c:v>
                </c:pt>
                <c:pt idx="20">
                  <c:v>-7.41</c:v>
                </c:pt>
                <c:pt idx="21">
                  <c:v>-9.4080000000000013</c:v>
                </c:pt>
                <c:pt idx="22">
                  <c:v>-9.0610000000000035</c:v>
                </c:pt>
                <c:pt idx="23">
                  <c:v>-7.1859999999999955</c:v>
                </c:pt>
                <c:pt idx="24">
                  <c:v>-11.553000000000004</c:v>
                </c:pt>
                <c:pt idx="25">
                  <c:v>-7.6779999999999955</c:v>
                </c:pt>
                <c:pt idx="26">
                  <c:v>-9</c:v>
                </c:pt>
                <c:pt idx="27">
                  <c:v>-6.2089999999999996</c:v>
                </c:pt>
                <c:pt idx="28">
                  <c:v>-5.883</c:v>
                </c:pt>
                <c:pt idx="29">
                  <c:v>-7.9740000000000002</c:v>
                </c:pt>
                <c:pt idx="30">
                  <c:v>-7.3149999999999862</c:v>
                </c:pt>
              </c:numCache>
            </c:numRef>
          </c:yVal>
          <c:smooth val="1"/>
          <c:extLst xmlns:c16r2="http://schemas.microsoft.com/office/drawing/2015/06/chart">
            <c:ext xmlns:c16="http://schemas.microsoft.com/office/drawing/2014/chart" uri="{C3380CC4-5D6E-409C-BE32-E72D297353CC}">
              <c16:uniqueId val="{00000003-9268-44D7-B311-F0B152A53F04}"/>
            </c:ext>
          </c:extLst>
        </c:ser>
        <c:ser>
          <c:idx val="4"/>
          <c:order val="4"/>
          <c:tx>
            <c:v>Қатар 5</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Лист17!$F$1:$F$31</c:f>
              <c:numCache>
                <c:formatCode>General</c:formatCode>
                <c:ptCount val="31"/>
                <c:pt idx="0">
                  <c:v>-13.706</c:v>
                </c:pt>
                <c:pt idx="1">
                  <c:v>-13.027000000000001</c:v>
                </c:pt>
                <c:pt idx="2">
                  <c:v>-7.0139999999999985</c:v>
                </c:pt>
                <c:pt idx="3">
                  <c:v>-9.0970000000000013</c:v>
                </c:pt>
                <c:pt idx="4">
                  <c:v>-7.9760000000000124</c:v>
                </c:pt>
                <c:pt idx="5">
                  <c:v>-12.658000000000001</c:v>
                </c:pt>
                <c:pt idx="6">
                  <c:v>-9.3490000000000002</c:v>
                </c:pt>
                <c:pt idx="7">
                  <c:v>-6.2969999999999997</c:v>
                </c:pt>
                <c:pt idx="8">
                  <c:v>-6.3090000000000002</c:v>
                </c:pt>
                <c:pt idx="9">
                  <c:v>-12.217000000000001</c:v>
                </c:pt>
                <c:pt idx="10">
                  <c:v>-12.627999999999998</c:v>
                </c:pt>
                <c:pt idx="11">
                  <c:v>-9.4640000000000004</c:v>
                </c:pt>
                <c:pt idx="12">
                  <c:v>-10.236999999999998</c:v>
                </c:pt>
                <c:pt idx="13">
                  <c:v>-6.9459999999999997</c:v>
                </c:pt>
                <c:pt idx="14">
                  <c:v>-10.454000000000002</c:v>
                </c:pt>
                <c:pt idx="15">
                  <c:v>-4.8069999999999995</c:v>
                </c:pt>
                <c:pt idx="16">
                  <c:v>-10.84</c:v>
                </c:pt>
                <c:pt idx="17">
                  <c:v>-15.179</c:v>
                </c:pt>
                <c:pt idx="18">
                  <c:v>-5.8789999999999996</c:v>
                </c:pt>
                <c:pt idx="19">
                  <c:v>-7.4720000000000004</c:v>
                </c:pt>
                <c:pt idx="20">
                  <c:v>-7.41</c:v>
                </c:pt>
                <c:pt idx="21">
                  <c:v>-7.1819999999999995</c:v>
                </c:pt>
                <c:pt idx="22">
                  <c:v>-5.1629999999999843</c:v>
                </c:pt>
                <c:pt idx="23">
                  <c:v>-7.6269999999999945</c:v>
                </c:pt>
                <c:pt idx="24">
                  <c:v>-11.813000000000002</c:v>
                </c:pt>
                <c:pt idx="25">
                  <c:v>-4.7880000000000003</c:v>
                </c:pt>
                <c:pt idx="26">
                  <c:v>-5.2539999999999996</c:v>
                </c:pt>
                <c:pt idx="27">
                  <c:v>-3.63</c:v>
                </c:pt>
                <c:pt idx="28">
                  <c:v>-2.7930000000000001</c:v>
                </c:pt>
                <c:pt idx="29">
                  <c:v>-3.786</c:v>
                </c:pt>
                <c:pt idx="30">
                  <c:v>-3.4739999999999998</c:v>
                </c:pt>
              </c:numCache>
            </c:numRef>
          </c:yVal>
          <c:smooth val="1"/>
          <c:extLst xmlns:c16r2="http://schemas.microsoft.com/office/drawing/2015/06/chart">
            <c:ext xmlns:c16="http://schemas.microsoft.com/office/drawing/2014/chart" uri="{C3380CC4-5D6E-409C-BE32-E72D297353CC}">
              <c16:uniqueId val="{00000004-9268-44D7-B311-F0B152A53F04}"/>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Лист17!$A$1:$A$31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Лист17!$G$1:$G$31</c:f>
              <c:numCache>
                <c:formatCode>General</c:formatCode>
                <c:ptCount val="31"/>
                <c:pt idx="0">
                  <c:v>-21.172000000000001</c:v>
                </c:pt>
                <c:pt idx="1">
                  <c:v>-19.754000000000001</c:v>
                </c:pt>
                <c:pt idx="2">
                  <c:v>-12.944000000000001</c:v>
                </c:pt>
                <c:pt idx="3">
                  <c:v>-15.29</c:v>
                </c:pt>
                <c:pt idx="4">
                  <c:v>-13.484</c:v>
                </c:pt>
                <c:pt idx="5">
                  <c:v>-20.004000000000001</c:v>
                </c:pt>
                <c:pt idx="6">
                  <c:v>-16.959999999999987</c:v>
                </c:pt>
                <c:pt idx="7">
                  <c:v>-12.148999999999999</c:v>
                </c:pt>
                <c:pt idx="8">
                  <c:v>-12.258000000000001</c:v>
                </c:pt>
                <c:pt idx="9">
                  <c:v>-19.193999999999999</c:v>
                </c:pt>
                <c:pt idx="10">
                  <c:v>-20.491</c:v>
                </c:pt>
                <c:pt idx="11">
                  <c:v>-20.9</c:v>
                </c:pt>
                <c:pt idx="12">
                  <c:v>-21.347999999999999</c:v>
                </c:pt>
                <c:pt idx="13">
                  <c:v>-15.635</c:v>
                </c:pt>
                <c:pt idx="14">
                  <c:v>-16.858000000000001</c:v>
                </c:pt>
                <c:pt idx="15">
                  <c:v>-10.831</c:v>
                </c:pt>
                <c:pt idx="16">
                  <c:v>-14.963000000000006</c:v>
                </c:pt>
                <c:pt idx="17">
                  <c:v>-26.509</c:v>
                </c:pt>
                <c:pt idx="18">
                  <c:v>-13.536</c:v>
                </c:pt>
                <c:pt idx="19">
                  <c:v>-18.565999999999942</c:v>
                </c:pt>
                <c:pt idx="20">
                  <c:v>-12.499000000000002</c:v>
                </c:pt>
                <c:pt idx="21">
                  <c:v>-16.59</c:v>
                </c:pt>
                <c:pt idx="22">
                  <c:v>-14.223999999999998</c:v>
                </c:pt>
                <c:pt idx="23">
                  <c:v>-14.813000000000002</c:v>
                </c:pt>
                <c:pt idx="24">
                  <c:v>-23.366</c:v>
                </c:pt>
                <c:pt idx="25">
                  <c:v>-12.166</c:v>
                </c:pt>
                <c:pt idx="26">
                  <c:v>-14.254</c:v>
                </c:pt>
                <c:pt idx="27">
                  <c:v>-9.8390000000000004</c:v>
                </c:pt>
                <c:pt idx="28">
                  <c:v>-8.6760000000000002</c:v>
                </c:pt>
                <c:pt idx="29">
                  <c:v>-11.76</c:v>
                </c:pt>
                <c:pt idx="30">
                  <c:v>-10.789</c:v>
                </c:pt>
              </c:numCache>
            </c:numRef>
          </c:yVal>
          <c:smooth val="1"/>
          <c:extLst xmlns:c16r2="http://schemas.microsoft.com/office/drawing/2015/06/chart">
            <c:ext xmlns:c16="http://schemas.microsoft.com/office/drawing/2014/chart" uri="{C3380CC4-5D6E-409C-BE32-E72D297353CC}">
              <c16:uniqueId val="{00000005-9268-44D7-B311-F0B152A53F04}"/>
            </c:ext>
          </c:extLst>
        </c:ser>
        <c:axId val="121463168"/>
        <c:axId val="121465088"/>
      </c:scatterChart>
      <c:valAx>
        <c:axId val="121463168"/>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465088"/>
        <c:crosses val="autoZero"/>
        <c:crossBetween val="midCat"/>
      </c:valAx>
      <c:valAx>
        <c:axId val="12146508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46316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Лист18!$B$1:$B$31</c:f>
              <c:numCache>
                <c:formatCode>General</c:formatCode>
                <c:ptCount val="31"/>
                <c:pt idx="0">
                  <c:v>8.9910000000000014</c:v>
                </c:pt>
                <c:pt idx="1">
                  <c:v>8.3890000000000047</c:v>
                </c:pt>
                <c:pt idx="2">
                  <c:v>5.4969999999999999</c:v>
                </c:pt>
                <c:pt idx="3">
                  <c:v>6.4930000000000003</c:v>
                </c:pt>
                <c:pt idx="4">
                  <c:v>5.726</c:v>
                </c:pt>
                <c:pt idx="5">
                  <c:v>8.4950000000000028</c:v>
                </c:pt>
                <c:pt idx="6">
                  <c:v>7.03</c:v>
                </c:pt>
                <c:pt idx="7">
                  <c:v>5.1239999999999855</c:v>
                </c:pt>
                <c:pt idx="8">
                  <c:v>5.0759999999999996</c:v>
                </c:pt>
                <c:pt idx="9">
                  <c:v>8.3740000000000006</c:v>
                </c:pt>
                <c:pt idx="10">
                  <c:v>8.8150000000000048</c:v>
                </c:pt>
                <c:pt idx="11">
                  <c:v>8.9850000000000048</c:v>
                </c:pt>
                <c:pt idx="12">
                  <c:v>11.740999999999998</c:v>
                </c:pt>
                <c:pt idx="13">
                  <c:v>8.7860000000000014</c:v>
                </c:pt>
                <c:pt idx="14">
                  <c:v>6.875</c:v>
                </c:pt>
                <c:pt idx="15">
                  <c:v>6.1919999999999975</c:v>
                </c:pt>
                <c:pt idx="16">
                  <c:v>4.335</c:v>
                </c:pt>
                <c:pt idx="17">
                  <c:v>10.641999999999999</c:v>
                </c:pt>
                <c:pt idx="18">
                  <c:v>5.2770000000000001</c:v>
                </c:pt>
                <c:pt idx="19">
                  <c:v>7.1049999999999862</c:v>
                </c:pt>
                <c:pt idx="20">
                  <c:v>5.8649999999999842</c:v>
                </c:pt>
                <c:pt idx="21">
                  <c:v>6.6499999999999995</c:v>
                </c:pt>
                <c:pt idx="22">
                  <c:v>6.633</c:v>
                </c:pt>
                <c:pt idx="23">
                  <c:v>5.7290000000000001</c:v>
                </c:pt>
                <c:pt idx="24">
                  <c:v>9.1510000000000016</c:v>
                </c:pt>
                <c:pt idx="25">
                  <c:v>5.8380000000000001</c:v>
                </c:pt>
                <c:pt idx="26">
                  <c:v>6.4197000000000024</c:v>
                </c:pt>
                <c:pt idx="27">
                  <c:v>4.4217000000000004</c:v>
                </c:pt>
                <c:pt idx="28">
                  <c:v>4.4589999999999996</c:v>
                </c:pt>
                <c:pt idx="29">
                  <c:v>5.22</c:v>
                </c:pt>
                <c:pt idx="30">
                  <c:v>5.94</c:v>
                </c:pt>
              </c:numCache>
            </c:numRef>
          </c:yVal>
          <c:smooth val="1"/>
          <c:extLst xmlns:c16r2="http://schemas.microsoft.com/office/drawing/2015/06/chart">
            <c:ext xmlns:c16="http://schemas.microsoft.com/office/drawing/2014/chart" uri="{C3380CC4-5D6E-409C-BE32-E72D297353CC}">
              <c16:uniqueId val="{00000000-3A8C-41D2-BF84-93B8DD822C10}"/>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Лист18!$C$1:$C$31</c:f>
              <c:numCache>
                <c:formatCode>General</c:formatCode>
                <c:ptCount val="31"/>
                <c:pt idx="0">
                  <c:v>11.76</c:v>
                </c:pt>
                <c:pt idx="1">
                  <c:v>10.972000000000024</c:v>
                </c:pt>
                <c:pt idx="2">
                  <c:v>7.1890000000000001</c:v>
                </c:pt>
                <c:pt idx="3">
                  <c:v>8.4930000000000003</c:v>
                </c:pt>
                <c:pt idx="4">
                  <c:v>7.49</c:v>
                </c:pt>
                <c:pt idx="5">
                  <c:v>11.111000000000001</c:v>
                </c:pt>
                <c:pt idx="6">
                  <c:v>9.1939999999999991</c:v>
                </c:pt>
                <c:pt idx="7">
                  <c:v>6.702</c:v>
                </c:pt>
                <c:pt idx="8">
                  <c:v>6.6390000000000002</c:v>
                </c:pt>
                <c:pt idx="9">
                  <c:v>10.954000000000002</c:v>
                </c:pt>
                <c:pt idx="10">
                  <c:v>11.519</c:v>
                </c:pt>
                <c:pt idx="11">
                  <c:v>11.751000000000001</c:v>
                </c:pt>
                <c:pt idx="12">
                  <c:v>10.447000000000001</c:v>
                </c:pt>
                <c:pt idx="13">
                  <c:v>6.85</c:v>
                </c:pt>
                <c:pt idx="14">
                  <c:v>10.408000000000001</c:v>
                </c:pt>
                <c:pt idx="15">
                  <c:v>4.851</c:v>
                </c:pt>
                <c:pt idx="16">
                  <c:v>10.704000000000001</c:v>
                </c:pt>
                <c:pt idx="17">
                  <c:v>15.187000000000001</c:v>
                </c:pt>
                <c:pt idx="18">
                  <c:v>5.883</c:v>
                </c:pt>
                <c:pt idx="19">
                  <c:v>9.3990000000000027</c:v>
                </c:pt>
                <c:pt idx="20">
                  <c:v>7.7229999999999945</c:v>
                </c:pt>
                <c:pt idx="21">
                  <c:v>9.8410000000000011</c:v>
                </c:pt>
                <c:pt idx="22">
                  <c:v>7.72</c:v>
                </c:pt>
                <c:pt idx="23">
                  <c:v>8.9560000000000048</c:v>
                </c:pt>
                <c:pt idx="24">
                  <c:v>14.993</c:v>
                </c:pt>
                <c:pt idx="25">
                  <c:v>7.1419999999999995</c:v>
                </c:pt>
                <c:pt idx="26">
                  <c:v>7.8463000000000003</c:v>
                </c:pt>
                <c:pt idx="27">
                  <c:v>5.4043000000000001</c:v>
                </c:pt>
                <c:pt idx="28">
                  <c:v>5.45</c:v>
                </c:pt>
                <c:pt idx="29">
                  <c:v>6.38</c:v>
                </c:pt>
                <c:pt idx="30">
                  <c:v>7.26</c:v>
                </c:pt>
              </c:numCache>
            </c:numRef>
          </c:yVal>
          <c:smooth val="1"/>
          <c:extLst xmlns:c16r2="http://schemas.microsoft.com/office/drawing/2015/06/chart">
            <c:ext xmlns:c16="http://schemas.microsoft.com/office/drawing/2014/chart" uri="{C3380CC4-5D6E-409C-BE32-E72D297353CC}">
              <c16:uniqueId val="{00000001-3A8C-41D2-BF84-93B8DD822C10}"/>
            </c:ext>
          </c:extLst>
        </c:ser>
        <c:ser>
          <c:idx val="2"/>
          <c:order val="2"/>
          <c:tx>
            <c:v>Қатар 3</c:v>
          </c:tx>
          <c:spPr>
            <a:ln w="19050" cap="rnd">
              <a:solidFill>
                <a:schemeClr val="tx1"/>
              </a:solidFill>
              <a:round/>
            </a:ln>
            <a:effectLst/>
          </c:spPr>
          <c:marker>
            <c:symbol val="circle"/>
            <c:size val="5"/>
            <c:spPr>
              <a:solidFill>
                <a:schemeClr val="tx1"/>
              </a:solidFill>
              <a:ln w="9525">
                <a:solidFill>
                  <a:schemeClr val="tx1"/>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Лист18!$D$1:$D$31</c:f>
              <c:numCache>
                <c:formatCode>General</c:formatCode>
                <c:ptCount val="31"/>
                <c:pt idx="0">
                  <c:v>20.751000000000001</c:v>
                </c:pt>
                <c:pt idx="1">
                  <c:v>19.361000000000001</c:v>
                </c:pt>
                <c:pt idx="2">
                  <c:v>12.686</c:v>
                </c:pt>
                <c:pt idx="3">
                  <c:v>14.986000000000002</c:v>
                </c:pt>
                <c:pt idx="4">
                  <c:v>13.216000000000001</c:v>
                </c:pt>
                <c:pt idx="5">
                  <c:v>19.606000000000005</c:v>
                </c:pt>
                <c:pt idx="6">
                  <c:v>16.224</c:v>
                </c:pt>
                <c:pt idx="7">
                  <c:v>11.826000000000002</c:v>
                </c:pt>
                <c:pt idx="8">
                  <c:v>11.715</c:v>
                </c:pt>
                <c:pt idx="9">
                  <c:v>19.327999999999999</c:v>
                </c:pt>
                <c:pt idx="10">
                  <c:v>20.344000000000001</c:v>
                </c:pt>
                <c:pt idx="11">
                  <c:v>20.736000000000001</c:v>
                </c:pt>
                <c:pt idx="12">
                  <c:v>22.187999999999999</c:v>
                </c:pt>
                <c:pt idx="13">
                  <c:v>15.636000000000001</c:v>
                </c:pt>
                <c:pt idx="14">
                  <c:v>17.282999999999927</c:v>
                </c:pt>
                <c:pt idx="15">
                  <c:v>11.043000000000001</c:v>
                </c:pt>
                <c:pt idx="16">
                  <c:v>15.039</c:v>
                </c:pt>
                <c:pt idx="17">
                  <c:v>25.829000000000001</c:v>
                </c:pt>
                <c:pt idx="18">
                  <c:v>11.16</c:v>
                </c:pt>
                <c:pt idx="19">
                  <c:v>16.504000000000001</c:v>
                </c:pt>
                <c:pt idx="20">
                  <c:v>13.588000000000001</c:v>
                </c:pt>
                <c:pt idx="21">
                  <c:v>16.491</c:v>
                </c:pt>
                <c:pt idx="22">
                  <c:v>14.353000000000026</c:v>
                </c:pt>
                <c:pt idx="23">
                  <c:v>14.685</c:v>
                </c:pt>
                <c:pt idx="24">
                  <c:v>24.143999999999988</c:v>
                </c:pt>
                <c:pt idx="25">
                  <c:v>12.98</c:v>
                </c:pt>
                <c:pt idx="26">
                  <c:v>14.266</c:v>
                </c:pt>
                <c:pt idx="27">
                  <c:v>9.8260000000000005</c:v>
                </c:pt>
                <c:pt idx="28">
                  <c:v>9.91</c:v>
                </c:pt>
                <c:pt idx="29">
                  <c:v>11.6</c:v>
                </c:pt>
                <c:pt idx="30">
                  <c:v>13.2</c:v>
                </c:pt>
              </c:numCache>
            </c:numRef>
          </c:yVal>
          <c:smooth val="1"/>
          <c:extLst xmlns:c16r2="http://schemas.microsoft.com/office/drawing/2015/06/chart">
            <c:ext xmlns:c16="http://schemas.microsoft.com/office/drawing/2014/chart" uri="{C3380CC4-5D6E-409C-BE32-E72D297353CC}">
              <c16:uniqueId val="{00000002-3A8C-41D2-BF84-93B8DD822C10}"/>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Лист18!$E$1:$E$31</c:f>
              <c:numCache>
                <c:formatCode>General</c:formatCode>
                <c:ptCount val="31"/>
                <c:pt idx="0">
                  <c:v>-7.234</c:v>
                </c:pt>
                <c:pt idx="1">
                  <c:v>-6.7439999999999998</c:v>
                </c:pt>
                <c:pt idx="2">
                  <c:v>-4.423</c:v>
                </c:pt>
                <c:pt idx="3">
                  <c:v>-5.2239999999999975</c:v>
                </c:pt>
                <c:pt idx="4">
                  <c:v>-4.6069999999999975</c:v>
                </c:pt>
                <c:pt idx="5">
                  <c:v>-6.835</c:v>
                </c:pt>
                <c:pt idx="6">
                  <c:v>-5.7949999999999955</c:v>
                </c:pt>
                <c:pt idx="7">
                  <c:v>-4.2619999999999996</c:v>
                </c:pt>
                <c:pt idx="8">
                  <c:v>-4.6159999999999854</c:v>
                </c:pt>
                <c:pt idx="9">
                  <c:v>-5.8149999999999862</c:v>
                </c:pt>
                <c:pt idx="10">
                  <c:v>-6.351</c:v>
                </c:pt>
                <c:pt idx="11">
                  <c:v>-8.8640000000000008</c:v>
                </c:pt>
                <c:pt idx="12">
                  <c:v>-8.8780000000000001</c:v>
                </c:pt>
                <c:pt idx="13">
                  <c:v>-7.5979999999999945</c:v>
                </c:pt>
                <c:pt idx="14">
                  <c:v>-6.2519999999999998</c:v>
                </c:pt>
                <c:pt idx="15">
                  <c:v>-5.1129999999999862</c:v>
                </c:pt>
                <c:pt idx="16">
                  <c:v>-3.4430000000000001</c:v>
                </c:pt>
                <c:pt idx="17">
                  <c:v>-7.6989999999999945</c:v>
                </c:pt>
                <c:pt idx="18">
                  <c:v>-4.8149999999999862</c:v>
                </c:pt>
                <c:pt idx="19">
                  <c:v>-3.7850000000000001</c:v>
                </c:pt>
                <c:pt idx="20">
                  <c:v>-4.2709999999999999</c:v>
                </c:pt>
                <c:pt idx="21">
                  <c:v>-5.6689999999999854</c:v>
                </c:pt>
                <c:pt idx="22">
                  <c:v>-4.8599999999999985</c:v>
                </c:pt>
                <c:pt idx="23">
                  <c:v>-5.0619999999999985</c:v>
                </c:pt>
                <c:pt idx="24">
                  <c:v>-8.25</c:v>
                </c:pt>
                <c:pt idx="25">
                  <c:v>-4.1569999999999965</c:v>
                </c:pt>
                <c:pt idx="26">
                  <c:v>-4.9300000000000024</c:v>
                </c:pt>
                <c:pt idx="27">
                  <c:v>-3.4049</c:v>
                </c:pt>
                <c:pt idx="28">
                  <c:v>-2.8079999999999998</c:v>
                </c:pt>
                <c:pt idx="29">
                  <c:v>-2.5719999999999987</c:v>
                </c:pt>
                <c:pt idx="30">
                  <c:v>-3.9049999999999998</c:v>
                </c:pt>
              </c:numCache>
            </c:numRef>
          </c:yVal>
          <c:smooth val="1"/>
          <c:extLst xmlns:c16r2="http://schemas.microsoft.com/office/drawing/2015/06/chart">
            <c:ext xmlns:c16="http://schemas.microsoft.com/office/drawing/2014/chart" uri="{C3380CC4-5D6E-409C-BE32-E72D297353CC}">
              <c16:uniqueId val="{00000003-3A8C-41D2-BF84-93B8DD822C10}"/>
            </c:ext>
          </c:extLst>
        </c:ser>
        <c:ser>
          <c:idx val="4"/>
          <c:order val="4"/>
          <c:tx>
            <c:v>Қатар 5</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Лист18!$F$1:$F$31</c:f>
              <c:numCache>
                <c:formatCode>General</c:formatCode>
                <c:ptCount val="31"/>
                <c:pt idx="0">
                  <c:v>-5.1259999999999852</c:v>
                </c:pt>
                <c:pt idx="1">
                  <c:v>-4.7789999999999999</c:v>
                </c:pt>
                <c:pt idx="2">
                  <c:v>-3.1339999999999999</c:v>
                </c:pt>
                <c:pt idx="3">
                  <c:v>-3.702</c:v>
                </c:pt>
                <c:pt idx="4">
                  <c:v>-3.2650000000000001</c:v>
                </c:pt>
                <c:pt idx="5">
                  <c:v>-4.843</c:v>
                </c:pt>
                <c:pt idx="6">
                  <c:v>-4.1059999999999945</c:v>
                </c:pt>
                <c:pt idx="7">
                  <c:v>-1.7169999999999961</c:v>
                </c:pt>
                <c:pt idx="8">
                  <c:v>-1.6940000000000033</c:v>
                </c:pt>
                <c:pt idx="9">
                  <c:v>-5.968</c:v>
                </c:pt>
                <c:pt idx="10">
                  <c:v>-6.0309999999999997</c:v>
                </c:pt>
                <c:pt idx="11">
                  <c:v>-4.3559999999999945</c:v>
                </c:pt>
                <c:pt idx="12">
                  <c:v>-4.8839999999999995</c:v>
                </c:pt>
                <c:pt idx="13">
                  <c:v>-2.8299999999999987</c:v>
                </c:pt>
                <c:pt idx="14">
                  <c:v>-4.6899999999999995</c:v>
                </c:pt>
                <c:pt idx="15">
                  <c:v>-1.625</c:v>
                </c:pt>
                <c:pt idx="16">
                  <c:v>-3.3619999999999997</c:v>
                </c:pt>
                <c:pt idx="17">
                  <c:v>-7.9569999999999999</c:v>
                </c:pt>
                <c:pt idx="18">
                  <c:v>-2.2480000000000002</c:v>
                </c:pt>
                <c:pt idx="19">
                  <c:v>-4.21</c:v>
                </c:pt>
                <c:pt idx="20">
                  <c:v>-3.0259999999999998</c:v>
                </c:pt>
                <c:pt idx="21">
                  <c:v>-4.016</c:v>
                </c:pt>
                <c:pt idx="22">
                  <c:v>-3.444</c:v>
                </c:pt>
                <c:pt idx="23">
                  <c:v>-3.5859999999999999</c:v>
                </c:pt>
                <c:pt idx="24">
                  <c:v>-5.8449999999999864</c:v>
                </c:pt>
                <c:pt idx="25">
                  <c:v>-2.9459999999999997</c:v>
                </c:pt>
                <c:pt idx="26">
                  <c:v>-3.427</c:v>
                </c:pt>
                <c:pt idx="27">
                  <c:v>-2.3660999999999968</c:v>
                </c:pt>
                <c:pt idx="28">
                  <c:v>-1.9510000000000001</c:v>
                </c:pt>
                <c:pt idx="29">
                  <c:v>-1.7869999999999964</c:v>
                </c:pt>
                <c:pt idx="30">
                  <c:v>-2.714</c:v>
                </c:pt>
              </c:numCache>
            </c:numRef>
          </c:yVal>
          <c:smooth val="1"/>
          <c:extLst xmlns:c16r2="http://schemas.microsoft.com/office/drawing/2015/06/chart">
            <c:ext xmlns:c16="http://schemas.microsoft.com/office/drawing/2014/chart" uri="{C3380CC4-5D6E-409C-BE32-E72D297353CC}">
              <c16:uniqueId val="{00000004-3A8C-41D2-BF84-93B8DD822C10}"/>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Лист18!$A$1:$A$31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Лист18!$G$1:$G$31</c:f>
              <c:numCache>
                <c:formatCode>General</c:formatCode>
                <c:ptCount val="31"/>
                <c:pt idx="0">
                  <c:v>-12.360000000000024</c:v>
                </c:pt>
                <c:pt idx="1">
                  <c:v>-11.523</c:v>
                </c:pt>
                <c:pt idx="2">
                  <c:v>-7.5569999999999995</c:v>
                </c:pt>
                <c:pt idx="3">
                  <c:v>-8.9260000000000002</c:v>
                </c:pt>
                <c:pt idx="4">
                  <c:v>-7.8719999999999999</c:v>
                </c:pt>
                <c:pt idx="5">
                  <c:v>-11.678000000000001</c:v>
                </c:pt>
                <c:pt idx="6">
                  <c:v>-9.9010000000000016</c:v>
                </c:pt>
                <c:pt idx="7">
                  <c:v>-5.9790000000000134</c:v>
                </c:pt>
                <c:pt idx="8">
                  <c:v>-6.31</c:v>
                </c:pt>
                <c:pt idx="9">
                  <c:v>-11.783000000000001</c:v>
                </c:pt>
                <c:pt idx="10">
                  <c:v>-12.382000000000026</c:v>
                </c:pt>
                <c:pt idx="11">
                  <c:v>-13.219999999999999</c:v>
                </c:pt>
                <c:pt idx="12">
                  <c:v>-13.762</c:v>
                </c:pt>
                <c:pt idx="13">
                  <c:v>-10.428000000000001</c:v>
                </c:pt>
                <c:pt idx="14">
                  <c:v>-10.942</c:v>
                </c:pt>
                <c:pt idx="15">
                  <c:v>-6.7380000000000004</c:v>
                </c:pt>
                <c:pt idx="16">
                  <c:v>-6.8049999999999864</c:v>
                </c:pt>
                <c:pt idx="17">
                  <c:v>-15.656000000000002</c:v>
                </c:pt>
                <c:pt idx="18">
                  <c:v>-7.0629999999999864</c:v>
                </c:pt>
                <c:pt idx="19">
                  <c:v>-7.9950000000000001</c:v>
                </c:pt>
                <c:pt idx="20">
                  <c:v>-7.2969999999999997</c:v>
                </c:pt>
                <c:pt idx="21">
                  <c:v>-9.6850000000000005</c:v>
                </c:pt>
                <c:pt idx="22">
                  <c:v>-8.3040000000000003</c:v>
                </c:pt>
                <c:pt idx="23">
                  <c:v>-8.6479999999999997</c:v>
                </c:pt>
                <c:pt idx="24">
                  <c:v>-14.095000000000002</c:v>
                </c:pt>
                <c:pt idx="25">
                  <c:v>-7.1029999999999864</c:v>
                </c:pt>
                <c:pt idx="26">
                  <c:v>-8.3570000000000046</c:v>
                </c:pt>
                <c:pt idx="27">
                  <c:v>-5.7709999999999999</c:v>
                </c:pt>
                <c:pt idx="28">
                  <c:v>-4.76</c:v>
                </c:pt>
                <c:pt idx="29">
                  <c:v>-4.3599999999999985</c:v>
                </c:pt>
                <c:pt idx="30">
                  <c:v>-6.6199999999999966</c:v>
                </c:pt>
              </c:numCache>
            </c:numRef>
          </c:yVal>
          <c:smooth val="1"/>
          <c:extLst xmlns:c16r2="http://schemas.microsoft.com/office/drawing/2015/06/chart">
            <c:ext xmlns:c16="http://schemas.microsoft.com/office/drawing/2014/chart" uri="{C3380CC4-5D6E-409C-BE32-E72D297353CC}">
              <c16:uniqueId val="{00000005-3A8C-41D2-BF84-93B8DD822C10}"/>
            </c:ext>
          </c:extLst>
        </c:ser>
        <c:axId val="121529472"/>
        <c:axId val="121531392"/>
      </c:scatterChart>
      <c:valAx>
        <c:axId val="12152947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531392"/>
        <c:crosses val="autoZero"/>
        <c:crossBetween val="midCat"/>
      </c:valAx>
      <c:valAx>
        <c:axId val="121531392"/>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52947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Лист19!$B$1:$B$31</c:f>
              <c:numCache>
                <c:formatCode>General</c:formatCode>
                <c:ptCount val="31"/>
                <c:pt idx="0">
                  <c:v>5.335</c:v>
                </c:pt>
                <c:pt idx="1">
                  <c:v>4.9779999999999998</c:v>
                </c:pt>
                <c:pt idx="2">
                  <c:v>3.262</c:v>
                </c:pt>
                <c:pt idx="3">
                  <c:v>3.8529999999999935</c:v>
                </c:pt>
                <c:pt idx="4">
                  <c:v>3.3979999999999997</c:v>
                </c:pt>
                <c:pt idx="5">
                  <c:v>5.0410000000000004</c:v>
                </c:pt>
                <c:pt idx="6">
                  <c:v>4.274</c:v>
                </c:pt>
                <c:pt idx="7">
                  <c:v>3.0209999999999999</c:v>
                </c:pt>
                <c:pt idx="8">
                  <c:v>3.01</c:v>
                </c:pt>
                <c:pt idx="9">
                  <c:v>4.8339999999999996</c:v>
                </c:pt>
                <c:pt idx="10">
                  <c:v>5.7519999999999998</c:v>
                </c:pt>
                <c:pt idx="11">
                  <c:v>6.4720000000000004</c:v>
                </c:pt>
                <c:pt idx="12">
                  <c:v>6.3319999999999999</c:v>
                </c:pt>
                <c:pt idx="13">
                  <c:v>4.6369999999999996</c:v>
                </c:pt>
                <c:pt idx="14">
                  <c:v>5.0359999999999996</c:v>
                </c:pt>
                <c:pt idx="15">
                  <c:v>3.3729999999999967</c:v>
                </c:pt>
                <c:pt idx="16">
                  <c:v>2.5979999999999999</c:v>
                </c:pt>
                <c:pt idx="17">
                  <c:v>5.2779999999999996</c:v>
                </c:pt>
                <c:pt idx="18">
                  <c:v>4.0460000000000003</c:v>
                </c:pt>
                <c:pt idx="19">
                  <c:v>2.6469999999999998</c:v>
                </c:pt>
                <c:pt idx="20">
                  <c:v>3.5449999999999999</c:v>
                </c:pt>
                <c:pt idx="21">
                  <c:v>4.7309999999999999</c:v>
                </c:pt>
                <c:pt idx="22">
                  <c:v>4.0330000000000004</c:v>
                </c:pt>
                <c:pt idx="23">
                  <c:v>3.7330000000000001</c:v>
                </c:pt>
                <c:pt idx="24">
                  <c:v>5.8879999999999955</c:v>
                </c:pt>
                <c:pt idx="25">
                  <c:v>3.0649999999999999</c:v>
                </c:pt>
                <c:pt idx="26">
                  <c:v>2.3609999999999998</c:v>
                </c:pt>
                <c:pt idx="27">
                  <c:v>1.069</c:v>
                </c:pt>
                <c:pt idx="28">
                  <c:v>1.5229999999999964</c:v>
                </c:pt>
                <c:pt idx="29">
                  <c:v>1.516</c:v>
                </c:pt>
                <c:pt idx="30">
                  <c:v>2.1629999999999998</c:v>
                </c:pt>
              </c:numCache>
            </c:numRef>
          </c:yVal>
          <c:smooth val="1"/>
          <c:extLst xmlns:c16r2="http://schemas.microsoft.com/office/drawing/2015/06/chart">
            <c:ext xmlns:c16="http://schemas.microsoft.com/office/drawing/2014/chart" uri="{C3380CC4-5D6E-409C-BE32-E72D297353CC}">
              <c16:uniqueId val="{00000000-1F57-4758-B31F-0F2ECF75BBEB}"/>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Лист19!$C$1:$C$31</c:f>
              <c:numCache>
                <c:formatCode>General</c:formatCode>
                <c:ptCount val="31"/>
                <c:pt idx="0">
                  <c:v>3.0359999999999987</c:v>
                </c:pt>
                <c:pt idx="1">
                  <c:v>2.8329999999999935</c:v>
                </c:pt>
                <c:pt idx="2">
                  <c:v>1.8560000000000001</c:v>
                </c:pt>
                <c:pt idx="3">
                  <c:v>2.1930000000000001</c:v>
                </c:pt>
                <c:pt idx="4">
                  <c:v>1.9339999999999966</c:v>
                </c:pt>
                <c:pt idx="5">
                  <c:v>2.8689999999999998</c:v>
                </c:pt>
                <c:pt idx="6">
                  <c:v>2.4319999999999977</c:v>
                </c:pt>
                <c:pt idx="7">
                  <c:v>0.84400000000000064</c:v>
                </c:pt>
                <c:pt idx="8">
                  <c:v>0.55300000000000005</c:v>
                </c:pt>
                <c:pt idx="9">
                  <c:v>3.8069999999999977</c:v>
                </c:pt>
                <c:pt idx="10">
                  <c:v>4.0119999999999996</c:v>
                </c:pt>
                <c:pt idx="11">
                  <c:v>3.6339999999999999</c:v>
                </c:pt>
                <c:pt idx="12">
                  <c:v>3.5559999999999987</c:v>
                </c:pt>
                <c:pt idx="13">
                  <c:v>1.782</c:v>
                </c:pt>
                <c:pt idx="14">
                  <c:v>2.1859999999999999</c:v>
                </c:pt>
                <c:pt idx="15">
                  <c:v>0.73900000000000166</c:v>
                </c:pt>
                <c:pt idx="16">
                  <c:v>1.5069999999999963</c:v>
                </c:pt>
                <c:pt idx="17">
                  <c:v>4.258</c:v>
                </c:pt>
                <c:pt idx="18">
                  <c:v>0.94399999999999995</c:v>
                </c:pt>
                <c:pt idx="19">
                  <c:v>1.9600000000000033</c:v>
                </c:pt>
                <c:pt idx="20">
                  <c:v>1.8180000000000001</c:v>
                </c:pt>
                <c:pt idx="21">
                  <c:v>2.6930000000000001</c:v>
                </c:pt>
                <c:pt idx="22">
                  <c:v>2.2959999999999998</c:v>
                </c:pt>
                <c:pt idx="23">
                  <c:v>2.1240000000000001</c:v>
                </c:pt>
                <c:pt idx="24">
                  <c:v>3.3509999999999978</c:v>
                </c:pt>
                <c:pt idx="25">
                  <c:v>1.7449999999999966</c:v>
                </c:pt>
                <c:pt idx="26">
                  <c:v>1.3280000000000001</c:v>
                </c:pt>
                <c:pt idx="27">
                  <c:v>0.60200000000000065</c:v>
                </c:pt>
                <c:pt idx="28">
                  <c:v>0.85600000000000065</c:v>
                </c:pt>
                <c:pt idx="29">
                  <c:v>0.85300000000000065</c:v>
                </c:pt>
                <c:pt idx="30">
                  <c:v>1.216</c:v>
                </c:pt>
              </c:numCache>
            </c:numRef>
          </c:yVal>
          <c:smooth val="1"/>
          <c:extLst xmlns:c16r2="http://schemas.microsoft.com/office/drawing/2015/06/chart">
            <c:ext xmlns:c16="http://schemas.microsoft.com/office/drawing/2014/chart" uri="{C3380CC4-5D6E-409C-BE32-E72D297353CC}">
              <c16:uniqueId val="{00000001-1F57-4758-B31F-0F2ECF75BBEB}"/>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Лист19!$D$1:$D$31</c:f>
              <c:numCache>
                <c:formatCode>General</c:formatCode>
                <c:ptCount val="31"/>
                <c:pt idx="0">
                  <c:v>8.3710000000000004</c:v>
                </c:pt>
                <c:pt idx="1">
                  <c:v>7.8109999999999955</c:v>
                </c:pt>
                <c:pt idx="2">
                  <c:v>5.1179999999999843</c:v>
                </c:pt>
                <c:pt idx="3">
                  <c:v>6.0460000000000003</c:v>
                </c:pt>
                <c:pt idx="4">
                  <c:v>5.3319999999999999</c:v>
                </c:pt>
                <c:pt idx="5">
                  <c:v>7.91</c:v>
                </c:pt>
                <c:pt idx="6">
                  <c:v>6.7060000000000004</c:v>
                </c:pt>
                <c:pt idx="7">
                  <c:v>3.8649999999999998</c:v>
                </c:pt>
                <c:pt idx="8">
                  <c:v>3.5630000000000002</c:v>
                </c:pt>
                <c:pt idx="9">
                  <c:v>8.6409999999999982</c:v>
                </c:pt>
                <c:pt idx="10">
                  <c:v>9.7640000000000011</c:v>
                </c:pt>
                <c:pt idx="11">
                  <c:v>10.106</c:v>
                </c:pt>
                <c:pt idx="12">
                  <c:v>9.8880000000000035</c:v>
                </c:pt>
                <c:pt idx="13">
                  <c:v>6.4189999999999996</c:v>
                </c:pt>
                <c:pt idx="14">
                  <c:v>7.2219999999999995</c:v>
                </c:pt>
                <c:pt idx="15">
                  <c:v>4.1119999999999965</c:v>
                </c:pt>
                <c:pt idx="16">
                  <c:v>4.1049999999999862</c:v>
                </c:pt>
                <c:pt idx="17">
                  <c:v>9.5360000000000014</c:v>
                </c:pt>
                <c:pt idx="18">
                  <c:v>4.99</c:v>
                </c:pt>
                <c:pt idx="19">
                  <c:v>4.6069999999999975</c:v>
                </c:pt>
                <c:pt idx="20">
                  <c:v>5.5629999999999864</c:v>
                </c:pt>
                <c:pt idx="21">
                  <c:v>7.4239999999999995</c:v>
                </c:pt>
                <c:pt idx="22">
                  <c:v>6.3289999999999864</c:v>
                </c:pt>
                <c:pt idx="23">
                  <c:v>5.8569999999999975</c:v>
                </c:pt>
                <c:pt idx="24">
                  <c:v>9.238999999999999</c:v>
                </c:pt>
                <c:pt idx="25">
                  <c:v>4.8099999999999996</c:v>
                </c:pt>
                <c:pt idx="26">
                  <c:v>3.6890000000000001</c:v>
                </c:pt>
                <c:pt idx="27">
                  <c:v>1.671</c:v>
                </c:pt>
                <c:pt idx="28">
                  <c:v>2.38</c:v>
                </c:pt>
                <c:pt idx="29">
                  <c:v>2.3699999999999997</c:v>
                </c:pt>
                <c:pt idx="30">
                  <c:v>3.38</c:v>
                </c:pt>
              </c:numCache>
            </c:numRef>
          </c:yVal>
          <c:smooth val="1"/>
          <c:extLst xmlns:c16r2="http://schemas.microsoft.com/office/drawing/2015/06/chart">
            <c:ext xmlns:c16="http://schemas.microsoft.com/office/drawing/2014/chart" uri="{C3380CC4-5D6E-409C-BE32-E72D297353CC}">
              <c16:uniqueId val="{00000002-1F57-4758-B31F-0F2ECF75BBEB}"/>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Лист19!$E$1:$E$31</c:f>
              <c:numCache>
                <c:formatCode>General</c:formatCode>
                <c:ptCount val="31"/>
                <c:pt idx="0">
                  <c:v>-5.335</c:v>
                </c:pt>
                <c:pt idx="1">
                  <c:v>-4.9779999999999998</c:v>
                </c:pt>
                <c:pt idx="2">
                  <c:v>-3.262</c:v>
                </c:pt>
                <c:pt idx="3">
                  <c:v>-3.8529999999999935</c:v>
                </c:pt>
                <c:pt idx="4">
                  <c:v>-3.3979999999999997</c:v>
                </c:pt>
                <c:pt idx="5">
                  <c:v>-5.0410000000000004</c:v>
                </c:pt>
                <c:pt idx="6">
                  <c:v>-4.274</c:v>
                </c:pt>
                <c:pt idx="7">
                  <c:v>-3.0209999999999999</c:v>
                </c:pt>
                <c:pt idx="8">
                  <c:v>-3.01</c:v>
                </c:pt>
                <c:pt idx="9">
                  <c:v>-4.8339999999999996</c:v>
                </c:pt>
                <c:pt idx="10">
                  <c:v>-5.7519999999999998</c:v>
                </c:pt>
                <c:pt idx="11">
                  <c:v>-6.4720000000000004</c:v>
                </c:pt>
                <c:pt idx="12">
                  <c:v>-6.3319999999999999</c:v>
                </c:pt>
                <c:pt idx="13">
                  <c:v>-4.6369999999999996</c:v>
                </c:pt>
                <c:pt idx="14">
                  <c:v>-5.0359999999999996</c:v>
                </c:pt>
                <c:pt idx="15">
                  <c:v>-3.3729999999999967</c:v>
                </c:pt>
                <c:pt idx="16">
                  <c:v>-2.5979999999999999</c:v>
                </c:pt>
                <c:pt idx="17">
                  <c:v>-5.2779999999999996</c:v>
                </c:pt>
                <c:pt idx="18">
                  <c:v>-4.0460000000000003</c:v>
                </c:pt>
                <c:pt idx="19">
                  <c:v>-2.6469999999999998</c:v>
                </c:pt>
                <c:pt idx="20">
                  <c:v>-3.5449999999999999</c:v>
                </c:pt>
                <c:pt idx="21">
                  <c:v>-4.7309999999999999</c:v>
                </c:pt>
                <c:pt idx="22">
                  <c:v>-4.0330000000000004</c:v>
                </c:pt>
                <c:pt idx="23">
                  <c:v>-3.7330000000000001</c:v>
                </c:pt>
                <c:pt idx="24">
                  <c:v>-5.8879999999999955</c:v>
                </c:pt>
                <c:pt idx="25">
                  <c:v>-3.0649999999999999</c:v>
                </c:pt>
                <c:pt idx="26">
                  <c:v>-2.3609999999999998</c:v>
                </c:pt>
                <c:pt idx="27">
                  <c:v>-1.069</c:v>
                </c:pt>
                <c:pt idx="28">
                  <c:v>-0.56399999999999995</c:v>
                </c:pt>
                <c:pt idx="29">
                  <c:v>-0.53900000000000003</c:v>
                </c:pt>
                <c:pt idx="30">
                  <c:v>-0.91100000000000003</c:v>
                </c:pt>
              </c:numCache>
            </c:numRef>
          </c:yVal>
          <c:smooth val="1"/>
          <c:extLst xmlns:c16r2="http://schemas.microsoft.com/office/drawing/2015/06/chart">
            <c:ext xmlns:c16="http://schemas.microsoft.com/office/drawing/2014/chart" uri="{C3380CC4-5D6E-409C-BE32-E72D297353CC}">
              <c16:uniqueId val="{00000003-1F57-4758-B31F-0F2ECF75BBEB}"/>
            </c:ext>
          </c:extLst>
        </c:ser>
        <c:ser>
          <c:idx val="4"/>
          <c:order val="4"/>
          <c:tx>
            <c:v>Қатар 5</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Лист19!$F$1:$F$31</c:f>
              <c:numCache>
                <c:formatCode>General</c:formatCode>
                <c:ptCount val="31"/>
                <c:pt idx="0">
                  <c:v>-3.0359999999999987</c:v>
                </c:pt>
                <c:pt idx="1">
                  <c:v>-2.8329999999999935</c:v>
                </c:pt>
                <c:pt idx="2">
                  <c:v>-1.8560000000000001</c:v>
                </c:pt>
                <c:pt idx="3">
                  <c:v>-2.1930000000000001</c:v>
                </c:pt>
                <c:pt idx="4">
                  <c:v>-1.9339999999999966</c:v>
                </c:pt>
                <c:pt idx="5">
                  <c:v>-2.8689999999999998</c:v>
                </c:pt>
                <c:pt idx="6">
                  <c:v>-2.4319999999999977</c:v>
                </c:pt>
                <c:pt idx="7">
                  <c:v>-0.84400000000000064</c:v>
                </c:pt>
                <c:pt idx="8">
                  <c:v>-0.55300000000000005</c:v>
                </c:pt>
                <c:pt idx="9">
                  <c:v>-3.8069999999999977</c:v>
                </c:pt>
                <c:pt idx="10">
                  <c:v>-4.0119999999999996</c:v>
                </c:pt>
                <c:pt idx="11">
                  <c:v>-3.6339999999999999</c:v>
                </c:pt>
                <c:pt idx="12">
                  <c:v>-3.5559999999999987</c:v>
                </c:pt>
                <c:pt idx="13">
                  <c:v>-1.782</c:v>
                </c:pt>
                <c:pt idx="14">
                  <c:v>-2.1859999999999999</c:v>
                </c:pt>
                <c:pt idx="15">
                  <c:v>-0.73900000000000166</c:v>
                </c:pt>
                <c:pt idx="16">
                  <c:v>-1.5069999999999963</c:v>
                </c:pt>
                <c:pt idx="17">
                  <c:v>-4.258</c:v>
                </c:pt>
                <c:pt idx="18">
                  <c:v>-0.94399999999999995</c:v>
                </c:pt>
                <c:pt idx="19">
                  <c:v>-1.9600000000000033</c:v>
                </c:pt>
                <c:pt idx="20">
                  <c:v>-1.8180000000000001</c:v>
                </c:pt>
                <c:pt idx="21">
                  <c:v>-2.6930000000000001</c:v>
                </c:pt>
                <c:pt idx="22">
                  <c:v>-2.2959999999999998</c:v>
                </c:pt>
                <c:pt idx="23">
                  <c:v>-2.1240000000000001</c:v>
                </c:pt>
                <c:pt idx="24">
                  <c:v>-3.3509999999999978</c:v>
                </c:pt>
                <c:pt idx="25">
                  <c:v>-1.7449999999999966</c:v>
                </c:pt>
                <c:pt idx="26">
                  <c:v>-1.3280000000000001</c:v>
                </c:pt>
                <c:pt idx="27">
                  <c:v>-0.60200000000000065</c:v>
                </c:pt>
                <c:pt idx="28">
                  <c:v>-0.34500000000000008</c:v>
                </c:pt>
                <c:pt idx="29">
                  <c:v>-0.53900000000000003</c:v>
                </c:pt>
                <c:pt idx="30">
                  <c:v>-0.55800000000000005</c:v>
                </c:pt>
              </c:numCache>
            </c:numRef>
          </c:yVal>
          <c:smooth val="1"/>
          <c:extLst xmlns:c16r2="http://schemas.microsoft.com/office/drawing/2015/06/chart">
            <c:ext xmlns:c16="http://schemas.microsoft.com/office/drawing/2014/chart" uri="{C3380CC4-5D6E-409C-BE32-E72D297353CC}">
              <c16:uniqueId val="{00000004-1F57-4758-B31F-0F2ECF75BBEB}"/>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Лист19!$A$1:$A$31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Лист19!$G$1:$G$31</c:f>
              <c:numCache>
                <c:formatCode>General</c:formatCode>
                <c:ptCount val="31"/>
                <c:pt idx="0">
                  <c:v>-8.3710000000000004</c:v>
                </c:pt>
                <c:pt idx="1">
                  <c:v>-7.8109999999999955</c:v>
                </c:pt>
                <c:pt idx="2">
                  <c:v>-5.1179999999999843</c:v>
                </c:pt>
                <c:pt idx="3">
                  <c:v>-6.0460000000000003</c:v>
                </c:pt>
                <c:pt idx="4">
                  <c:v>-5.3319999999999999</c:v>
                </c:pt>
                <c:pt idx="5">
                  <c:v>-7.91</c:v>
                </c:pt>
                <c:pt idx="6">
                  <c:v>-6.7060000000000004</c:v>
                </c:pt>
                <c:pt idx="7">
                  <c:v>-3.8649999999999998</c:v>
                </c:pt>
                <c:pt idx="8">
                  <c:v>-3.5630000000000002</c:v>
                </c:pt>
                <c:pt idx="9">
                  <c:v>-8.6409999999999982</c:v>
                </c:pt>
                <c:pt idx="10">
                  <c:v>-9.7640000000000011</c:v>
                </c:pt>
                <c:pt idx="11">
                  <c:v>-10.106</c:v>
                </c:pt>
                <c:pt idx="12">
                  <c:v>-9.8880000000000035</c:v>
                </c:pt>
                <c:pt idx="13">
                  <c:v>-6.4189999999999996</c:v>
                </c:pt>
                <c:pt idx="14">
                  <c:v>-7.2219999999999995</c:v>
                </c:pt>
                <c:pt idx="15">
                  <c:v>-4.1119999999999965</c:v>
                </c:pt>
                <c:pt idx="16">
                  <c:v>-4.1049999999999862</c:v>
                </c:pt>
                <c:pt idx="17">
                  <c:v>-9.5360000000000014</c:v>
                </c:pt>
                <c:pt idx="18">
                  <c:v>-4.99</c:v>
                </c:pt>
                <c:pt idx="19">
                  <c:v>-4.6069999999999975</c:v>
                </c:pt>
                <c:pt idx="20">
                  <c:v>-5.5629999999999864</c:v>
                </c:pt>
                <c:pt idx="21">
                  <c:v>-7.4239999999999995</c:v>
                </c:pt>
                <c:pt idx="22">
                  <c:v>-6.3289999999999864</c:v>
                </c:pt>
                <c:pt idx="23">
                  <c:v>-5.8569999999999975</c:v>
                </c:pt>
                <c:pt idx="24">
                  <c:v>-9.238999999999999</c:v>
                </c:pt>
                <c:pt idx="25">
                  <c:v>-4.8099999999999996</c:v>
                </c:pt>
                <c:pt idx="26">
                  <c:v>-3.6890000000000001</c:v>
                </c:pt>
                <c:pt idx="27">
                  <c:v>-1.671</c:v>
                </c:pt>
                <c:pt idx="28">
                  <c:v>-0.91</c:v>
                </c:pt>
                <c:pt idx="29">
                  <c:v>-0.87000000000000166</c:v>
                </c:pt>
                <c:pt idx="30">
                  <c:v>-1.47</c:v>
                </c:pt>
              </c:numCache>
            </c:numRef>
          </c:yVal>
          <c:smooth val="1"/>
          <c:extLst xmlns:c16r2="http://schemas.microsoft.com/office/drawing/2015/06/chart">
            <c:ext xmlns:c16="http://schemas.microsoft.com/office/drawing/2014/chart" uri="{C3380CC4-5D6E-409C-BE32-E72D297353CC}">
              <c16:uniqueId val="{00000005-1F57-4758-B31F-0F2ECF75BBEB}"/>
            </c:ext>
          </c:extLst>
        </c:ser>
        <c:axId val="121579392"/>
        <c:axId val="121622528"/>
      </c:scatterChart>
      <c:valAx>
        <c:axId val="12157939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622528"/>
        <c:crosses val="autoZero"/>
        <c:crossBetween val="midCat"/>
      </c:valAx>
      <c:valAx>
        <c:axId val="12162252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57939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Лист20!$A$1:$A$27</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2013</c:v>
                </c:pt>
                <c:pt idx="16">
                  <c:v>2013</c:v>
                </c:pt>
                <c:pt idx="17">
                  <c:v>2014</c:v>
                </c:pt>
                <c:pt idx="18">
                  <c:v>2015</c:v>
                </c:pt>
                <c:pt idx="19">
                  <c:v>2016</c:v>
                </c:pt>
                <c:pt idx="20">
                  <c:v>2017</c:v>
                </c:pt>
                <c:pt idx="21">
                  <c:v>2018</c:v>
                </c:pt>
                <c:pt idx="22">
                  <c:v>2019</c:v>
                </c:pt>
                <c:pt idx="23">
                  <c:v>2020</c:v>
                </c:pt>
                <c:pt idx="24">
                  <c:v>2021</c:v>
                </c:pt>
                <c:pt idx="25">
                  <c:v>2022</c:v>
                </c:pt>
                <c:pt idx="26">
                  <c:v>2023</c:v>
                </c:pt>
              </c:numCache>
            </c:numRef>
          </c:xVal>
          <c:yVal>
            <c:numRef>
              <c:f>Лист20!$B$1:$B$27</c:f>
              <c:numCache>
                <c:formatCode>General</c:formatCode>
                <c:ptCount val="27"/>
                <c:pt idx="0">
                  <c:v>1.4139999999999928</c:v>
                </c:pt>
                <c:pt idx="1">
                  <c:v>1.377</c:v>
                </c:pt>
                <c:pt idx="2">
                  <c:v>1.163</c:v>
                </c:pt>
                <c:pt idx="3">
                  <c:v>1.538</c:v>
                </c:pt>
                <c:pt idx="4">
                  <c:v>1.4429999999999958</c:v>
                </c:pt>
                <c:pt idx="5">
                  <c:v>1.361</c:v>
                </c:pt>
                <c:pt idx="6">
                  <c:v>1.506</c:v>
                </c:pt>
                <c:pt idx="7">
                  <c:v>1.5329999999999964</c:v>
                </c:pt>
                <c:pt idx="8">
                  <c:v>1.5489999999999966</c:v>
                </c:pt>
                <c:pt idx="9">
                  <c:v>1.621</c:v>
                </c:pt>
                <c:pt idx="10">
                  <c:v>1.6579999999999964</c:v>
                </c:pt>
                <c:pt idx="11">
                  <c:v>1.484</c:v>
                </c:pt>
                <c:pt idx="12">
                  <c:v>1.6359999999999963</c:v>
                </c:pt>
                <c:pt idx="13">
                  <c:v>1.7029999999999959</c:v>
                </c:pt>
                <c:pt idx="14">
                  <c:v>1.603</c:v>
                </c:pt>
                <c:pt idx="15">
                  <c:v>1.615</c:v>
                </c:pt>
                <c:pt idx="16">
                  <c:v>1.8069999999999966</c:v>
                </c:pt>
                <c:pt idx="17">
                  <c:v>1.8660000000000001</c:v>
                </c:pt>
                <c:pt idx="18">
                  <c:v>1.7149999999999959</c:v>
                </c:pt>
                <c:pt idx="19">
                  <c:v>1.502</c:v>
                </c:pt>
                <c:pt idx="20">
                  <c:v>1.601</c:v>
                </c:pt>
                <c:pt idx="21">
                  <c:v>1.6240000000000001</c:v>
                </c:pt>
                <c:pt idx="22">
                  <c:v>1.3089999999999966</c:v>
                </c:pt>
                <c:pt idx="23">
                  <c:v>1.609</c:v>
                </c:pt>
                <c:pt idx="24">
                  <c:v>1.4009999999999954</c:v>
                </c:pt>
                <c:pt idx="25">
                  <c:v>1.302</c:v>
                </c:pt>
                <c:pt idx="26">
                  <c:v>1.601</c:v>
                </c:pt>
              </c:numCache>
            </c:numRef>
          </c:yVal>
          <c:smooth val="1"/>
          <c:extLst xmlns:c16r2="http://schemas.microsoft.com/office/drawing/2015/06/chart">
            <c:ext xmlns:c16="http://schemas.microsoft.com/office/drawing/2014/chart" uri="{C3380CC4-5D6E-409C-BE32-E72D297353CC}">
              <c16:uniqueId val="{00000000-BD3B-4CAA-BB68-29F27FCE8A9B}"/>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Лист20!$A$1:$A$27</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2013</c:v>
                </c:pt>
                <c:pt idx="16">
                  <c:v>2013</c:v>
                </c:pt>
                <c:pt idx="17">
                  <c:v>2014</c:v>
                </c:pt>
                <c:pt idx="18">
                  <c:v>2015</c:v>
                </c:pt>
                <c:pt idx="19">
                  <c:v>2016</c:v>
                </c:pt>
                <c:pt idx="20">
                  <c:v>2017</c:v>
                </c:pt>
                <c:pt idx="21">
                  <c:v>2018</c:v>
                </c:pt>
                <c:pt idx="22">
                  <c:v>2019</c:v>
                </c:pt>
                <c:pt idx="23">
                  <c:v>2020</c:v>
                </c:pt>
                <c:pt idx="24">
                  <c:v>2021</c:v>
                </c:pt>
                <c:pt idx="25">
                  <c:v>2022</c:v>
                </c:pt>
                <c:pt idx="26">
                  <c:v>2023</c:v>
                </c:pt>
              </c:numCache>
            </c:numRef>
          </c:xVal>
          <c:yVal>
            <c:numRef>
              <c:f>Лист20!$C$1:$C$27</c:f>
              <c:numCache>
                <c:formatCode>General</c:formatCode>
                <c:ptCount val="27"/>
                <c:pt idx="0">
                  <c:v>3.169</c:v>
                </c:pt>
                <c:pt idx="1">
                  <c:v>3.0840000000000001</c:v>
                </c:pt>
                <c:pt idx="2">
                  <c:v>2.0670000000000002</c:v>
                </c:pt>
                <c:pt idx="3">
                  <c:v>3.444</c:v>
                </c:pt>
                <c:pt idx="4">
                  <c:v>3.2330000000000001</c:v>
                </c:pt>
                <c:pt idx="5">
                  <c:v>3.0489999999999999</c:v>
                </c:pt>
                <c:pt idx="6">
                  <c:v>3.3729999999999967</c:v>
                </c:pt>
                <c:pt idx="7">
                  <c:v>3.4339999999999997</c:v>
                </c:pt>
                <c:pt idx="8">
                  <c:v>3.4709999999999988</c:v>
                </c:pt>
                <c:pt idx="9">
                  <c:v>3.6309999999999998</c:v>
                </c:pt>
                <c:pt idx="10">
                  <c:v>3.7130000000000001</c:v>
                </c:pt>
                <c:pt idx="11">
                  <c:v>3.3239999999999998</c:v>
                </c:pt>
                <c:pt idx="12">
                  <c:v>3.3339999999999987</c:v>
                </c:pt>
                <c:pt idx="13">
                  <c:v>3.8149999999999977</c:v>
                </c:pt>
                <c:pt idx="14">
                  <c:v>3.5919999999999987</c:v>
                </c:pt>
                <c:pt idx="15">
                  <c:v>3.617</c:v>
                </c:pt>
                <c:pt idx="16">
                  <c:v>4.048</c:v>
                </c:pt>
                <c:pt idx="17">
                  <c:v>4.1899999999999995</c:v>
                </c:pt>
                <c:pt idx="18">
                  <c:v>3.8419999999999987</c:v>
                </c:pt>
                <c:pt idx="19">
                  <c:v>3.3639999999999999</c:v>
                </c:pt>
                <c:pt idx="20">
                  <c:v>3.5859999999999999</c:v>
                </c:pt>
                <c:pt idx="21">
                  <c:v>3.637</c:v>
                </c:pt>
                <c:pt idx="22">
                  <c:v>2.9329999999999967</c:v>
                </c:pt>
                <c:pt idx="23">
                  <c:v>3.6040000000000001</c:v>
                </c:pt>
                <c:pt idx="24">
                  <c:v>3.2450000000000001</c:v>
                </c:pt>
                <c:pt idx="25">
                  <c:v>2.8749999999999987</c:v>
                </c:pt>
                <c:pt idx="26">
                  <c:v>3.1119999999999997</c:v>
                </c:pt>
              </c:numCache>
            </c:numRef>
          </c:yVal>
          <c:smooth val="1"/>
          <c:extLst xmlns:c16r2="http://schemas.microsoft.com/office/drawing/2015/06/chart">
            <c:ext xmlns:c16="http://schemas.microsoft.com/office/drawing/2014/chart" uri="{C3380CC4-5D6E-409C-BE32-E72D297353CC}">
              <c16:uniqueId val="{00000001-BD3B-4CAA-BB68-29F27FCE8A9B}"/>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Лист20!$A$1:$A$27</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2013</c:v>
                </c:pt>
                <c:pt idx="16">
                  <c:v>2013</c:v>
                </c:pt>
                <c:pt idx="17">
                  <c:v>2014</c:v>
                </c:pt>
                <c:pt idx="18">
                  <c:v>2015</c:v>
                </c:pt>
                <c:pt idx="19">
                  <c:v>2016</c:v>
                </c:pt>
                <c:pt idx="20">
                  <c:v>2017</c:v>
                </c:pt>
                <c:pt idx="21">
                  <c:v>2018</c:v>
                </c:pt>
                <c:pt idx="22">
                  <c:v>2019</c:v>
                </c:pt>
                <c:pt idx="23">
                  <c:v>2020</c:v>
                </c:pt>
                <c:pt idx="24">
                  <c:v>2021</c:v>
                </c:pt>
                <c:pt idx="25">
                  <c:v>2022</c:v>
                </c:pt>
                <c:pt idx="26">
                  <c:v>2023</c:v>
                </c:pt>
              </c:numCache>
            </c:numRef>
          </c:xVal>
          <c:yVal>
            <c:numRef>
              <c:f>Лист20!$D$1:$D$27</c:f>
              <c:numCache>
                <c:formatCode>General</c:formatCode>
                <c:ptCount val="27"/>
                <c:pt idx="0">
                  <c:v>-1.4279999999999933</c:v>
                </c:pt>
                <c:pt idx="1">
                  <c:v>-1.3900000000000001</c:v>
                </c:pt>
                <c:pt idx="2">
                  <c:v>-1.175</c:v>
                </c:pt>
                <c:pt idx="3">
                  <c:v>-1.552</c:v>
                </c:pt>
                <c:pt idx="4">
                  <c:v>-1.4569999999999959</c:v>
                </c:pt>
                <c:pt idx="5">
                  <c:v>-1.375</c:v>
                </c:pt>
                <c:pt idx="6">
                  <c:v>-1.52</c:v>
                </c:pt>
                <c:pt idx="7">
                  <c:v>-1.548</c:v>
                </c:pt>
                <c:pt idx="8">
                  <c:v>-1.5640000000000001</c:v>
                </c:pt>
                <c:pt idx="9">
                  <c:v>-1.6359999999999963</c:v>
                </c:pt>
                <c:pt idx="10">
                  <c:v>-1.673</c:v>
                </c:pt>
                <c:pt idx="11">
                  <c:v>-1.498</c:v>
                </c:pt>
                <c:pt idx="12">
                  <c:v>-1.6519999999999964</c:v>
                </c:pt>
                <c:pt idx="13">
                  <c:v>-1.7189999999999961</c:v>
                </c:pt>
                <c:pt idx="14">
                  <c:v>-1.619</c:v>
                </c:pt>
                <c:pt idx="15">
                  <c:v>-1.6300000000000001</c:v>
                </c:pt>
                <c:pt idx="16">
                  <c:v>-1.8240000000000001</c:v>
                </c:pt>
                <c:pt idx="17">
                  <c:v>-1.883</c:v>
                </c:pt>
                <c:pt idx="18">
                  <c:v>-1.7309999999999961</c:v>
                </c:pt>
                <c:pt idx="19">
                  <c:v>-1.516</c:v>
                </c:pt>
                <c:pt idx="20">
                  <c:v>-1.6160000000000001</c:v>
                </c:pt>
                <c:pt idx="21">
                  <c:v>-1.6890000000000001</c:v>
                </c:pt>
                <c:pt idx="22">
                  <c:v>-1.3220000000000001</c:v>
                </c:pt>
                <c:pt idx="23">
                  <c:v>-1.6240000000000001</c:v>
                </c:pt>
                <c:pt idx="24">
                  <c:v>-1.319</c:v>
                </c:pt>
                <c:pt idx="25">
                  <c:v>-1.478</c:v>
                </c:pt>
                <c:pt idx="26">
                  <c:v>-1.6020000000000001</c:v>
                </c:pt>
              </c:numCache>
            </c:numRef>
          </c:yVal>
          <c:smooth val="1"/>
          <c:extLst xmlns:c16r2="http://schemas.microsoft.com/office/drawing/2015/06/chart">
            <c:ext xmlns:c16="http://schemas.microsoft.com/office/drawing/2014/chart" uri="{C3380CC4-5D6E-409C-BE32-E72D297353CC}">
              <c16:uniqueId val="{00000002-BD3B-4CAA-BB68-29F27FCE8A9B}"/>
            </c:ext>
          </c:extLst>
        </c:ser>
        <c:axId val="121643392"/>
        <c:axId val="121645312"/>
      </c:scatterChart>
      <c:valAx>
        <c:axId val="12164339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645312"/>
        <c:crosses val="autoZero"/>
        <c:crossBetween val="midCat"/>
      </c:valAx>
      <c:valAx>
        <c:axId val="121645312"/>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64339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Лист21!$A$1:$A$9</c:f>
              <c:numCache>
                <c:formatCode>General</c:formatCode>
                <c:ptCount val="9"/>
                <c:pt idx="0">
                  <c:v>1985</c:v>
                </c:pt>
                <c:pt idx="1">
                  <c:v>1990</c:v>
                </c:pt>
                <c:pt idx="2">
                  <c:v>1995</c:v>
                </c:pt>
                <c:pt idx="3">
                  <c:v>2000</c:v>
                </c:pt>
                <c:pt idx="4">
                  <c:v>2005</c:v>
                </c:pt>
                <c:pt idx="5">
                  <c:v>2010</c:v>
                </c:pt>
                <c:pt idx="6">
                  <c:v>2015</c:v>
                </c:pt>
                <c:pt idx="7">
                  <c:v>2020</c:v>
                </c:pt>
                <c:pt idx="8">
                  <c:v>2023</c:v>
                </c:pt>
              </c:numCache>
            </c:numRef>
          </c:xVal>
          <c:yVal>
            <c:numRef>
              <c:f>Лист21!$B$1:$B$9</c:f>
              <c:numCache>
                <c:formatCode>General</c:formatCode>
                <c:ptCount val="9"/>
                <c:pt idx="0">
                  <c:v>0.51200000000000001</c:v>
                </c:pt>
                <c:pt idx="1">
                  <c:v>0.96300000000000063</c:v>
                </c:pt>
                <c:pt idx="2">
                  <c:v>0.18400000000000036</c:v>
                </c:pt>
                <c:pt idx="3">
                  <c:v>0.62100000000000144</c:v>
                </c:pt>
                <c:pt idx="4">
                  <c:v>0.79500000000000004</c:v>
                </c:pt>
                <c:pt idx="5">
                  <c:v>1.3939999999999968</c:v>
                </c:pt>
                <c:pt idx="6">
                  <c:v>0.85300000000000065</c:v>
                </c:pt>
              </c:numCache>
            </c:numRef>
          </c:yVal>
          <c:smooth val="1"/>
          <c:extLst xmlns:c16r2="http://schemas.microsoft.com/office/drawing/2015/06/chart">
            <c:ext xmlns:c16="http://schemas.microsoft.com/office/drawing/2014/chart" uri="{C3380CC4-5D6E-409C-BE32-E72D297353CC}">
              <c16:uniqueId val="{00000000-6BD6-4CA7-BB16-B6B2E403A5DE}"/>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Лист21!$A$1:$A$9</c:f>
              <c:numCache>
                <c:formatCode>General</c:formatCode>
                <c:ptCount val="9"/>
                <c:pt idx="0">
                  <c:v>1985</c:v>
                </c:pt>
                <c:pt idx="1">
                  <c:v>1990</c:v>
                </c:pt>
                <c:pt idx="2">
                  <c:v>1995</c:v>
                </c:pt>
                <c:pt idx="3">
                  <c:v>2000</c:v>
                </c:pt>
                <c:pt idx="4">
                  <c:v>2005</c:v>
                </c:pt>
                <c:pt idx="5">
                  <c:v>2010</c:v>
                </c:pt>
                <c:pt idx="6">
                  <c:v>2015</c:v>
                </c:pt>
                <c:pt idx="7">
                  <c:v>2020</c:v>
                </c:pt>
                <c:pt idx="8">
                  <c:v>2023</c:v>
                </c:pt>
              </c:numCache>
            </c:numRef>
          </c:xVal>
          <c:yVal>
            <c:numRef>
              <c:f>Лист21!$C$1:$C$9</c:f>
              <c:numCache>
                <c:formatCode>General</c:formatCode>
                <c:ptCount val="9"/>
                <c:pt idx="0">
                  <c:v>0.35400000000000031</c:v>
                </c:pt>
                <c:pt idx="1">
                  <c:v>0.55500000000000005</c:v>
                </c:pt>
                <c:pt idx="2">
                  <c:v>0.45800000000000002</c:v>
                </c:pt>
                <c:pt idx="3">
                  <c:v>0.49000000000000032</c:v>
                </c:pt>
                <c:pt idx="4">
                  <c:v>0.81200000000000061</c:v>
                </c:pt>
                <c:pt idx="5">
                  <c:v>1.3380000000000001</c:v>
                </c:pt>
                <c:pt idx="6">
                  <c:v>0.90400000000000003</c:v>
                </c:pt>
                <c:pt idx="7">
                  <c:v>1.889</c:v>
                </c:pt>
                <c:pt idx="8">
                  <c:v>1.4849999999999968</c:v>
                </c:pt>
              </c:numCache>
            </c:numRef>
          </c:yVal>
          <c:smooth val="1"/>
          <c:extLst xmlns:c16r2="http://schemas.microsoft.com/office/drawing/2015/06/chart">
            <c:ext xmlns:c16="http://schemas.microsoft.com/office/drawing/2014/chart" uri="{C3380CC4-5D6E-409C-BE32-E72D297353CC}">
              <c16:uniqueId val="{00000001-6BD6-4CA7-BB16-B6B2E403A5DE}"/>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Лист21!$A$1:$A$9</c:f>
              <c:numCache>
                <c:formatCode>General</c:formatCode>
                <c:ptCount val="9"/>
                <c:pt idx="0">
                  <c:v>1985</c:v>
                </c:pt>
                <c:pt idx="1">
                  <c:v>1990</c:v>
                </c:pt>
                <c:pt idx="2">
                  <c:v>1995</c:v>
                </c:pt>
                <c:pt idx="3">
                  <c:v>2000</c:v>
                </c:pt>
                <c:pt idx="4">
                  <c:v>2005</c:v>
                </c:pt>
                <c:pt idx="5">
                  <c:v>2010</c:v>
                </c:pt>
                <c:pt idx="6">
                  <c:v>2015</c:v>
                </c:pt>
                <c:pt idx="7">
                  <c:v>2020</c:v>
                </c:pt>
                <c:pt idx="8">
                  <c:v>2023</c:v>
                </c:pt>
              </c:numCache>
            </c:numRef>
          </c:xVal>
          <c:yVal>
            <c:numRef>
              <c:f>Лист21!$D$1:$D$9</c:f>
              <c:numCache>
                <c:formatCode>General</c:formatCode>
                <c:ptCount val="9"/>
                <c:pt idx="0">
                  <c:v>0.31900000000000084</c:v>
                </c:pt>
                <c:pt idx="1">
                  <c:v>0.41500000000000031</c:v>
                </c:pt>
                <c:pt idx="2">
                  <c:v>0.90300000000000002</c:v>
                </c:pt>
                <c:pt idx="3">
                  <c:v>0.90200000000000002</c:v>
                </c:pt>
                <c:pt idx="4">
                  <c:v>0.40900000000000031</c:v>
                </c:pt>
                <c:pt idx="5">
                  <c:v>1.4149999999999958</c:v>
                </c:pt>
                <c:pt idx="6">
                  <c:v>1.0980000000000001</c:v>
                </c:pt>
                <c:pt idx="7">
                  <c:v>1.133</c:v>
                </c:pt>
                <c:pt idx="8">
                  <c:v>0.85000000000000064</c:v>
                </c:pt>
              </c:numCache>
            </c:numRef>
          </c:yVal>
          <c:smooth val="1"/>
          <c:extLst xmlns:c16r2="http://schemas.microsoft.com/office/drawing/2015/06/chart">
            <c:ext xmlns:c16="http://schemas.microsoft.com/office/drawing/2014/chart" uri="{C3380CC4-5D6E-409C-BE32-E72D297353CC}">
              <c16:uniqueId val="{00000002-6BD6-4CA7-BB16-B6B2E403A5DE}"/>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Лист21!$A$1:$A$9</c:f>
              <c:numCache>
                <c:formatCode>General</c:formatCode>
                <c:ptCount val="9"/>
                <c:pt idx="0">
                  <c:v>1985</c:v>
                </c:pt>
                <c:pt idx="1">
                  <c:v>1990</c:v>
                </c:pt>
                <c:pt idx="2">
                  <c:v>1995</c:v>
                </c:pt>
                <c:pt idx="3">
                  <c:v>2000</c:v>
                </c:pt>
                <c:pt idx="4">
                  <c:v>2005</c:v>
                </c:pt>
                <c:pt idx="5">
                  <c:v>2010</c:v>
                </c:pt>
                <c:pt idx="6">
                  <c:v>2015</c:v>
                </c:pt>
                <c:pt idx="7">
                  <c:v>2020</c:v>
                </c:pt>
                <c:pt idx="8">
                  <c:v>2023</c:v>
                </c:pt>
              </c:numCache>
            </c:numRef>
          </c:xVal>
          <c:yVal>
            <c:numRef>
              <c:f>Лист21!$E$1:$E$9</c:f>
              <c:numCache>
                <c:formatCode>General</c:formatCode>
                <c:ptCount val="9"/>
                <c:pt idx="0">
                  <c:v>0.73100000000000065</c:v>
                </c:pt>
                <c:pt idx="1">
                  <c:v>0.31100000000000072</c:v>
                </c:pt>
                <c:pt idx="2">
                  <c:v>0.44400000000000001</c:v>
                </c:pt>
                <c:pt idx="3">
                  <c:v>0.97800000000000065</c:v>
                </c:pt>
                <c:pt idx="4">
                  <c:v>0.63300000000000156</c:v>
                </c:pt>
                <c:pt idx="5">
                  <c:v>2.9549999999999987</c:v>
                </c:pt>
                <c:pt idx="6">
                  <c:v>1.6579999999999968</c:v>
                </c:pt>
                <c:pt idx="7">
                  <c:v>1.1100000000000001</c:v>
                </c:pt>
                <c:pt idx="8">
                  <c:v>1.0249999999999968</c:v>
                </c:pt>
              </c:numCache>
            </c:numRef>
          </c:yVal>
          <c:smooth val="1"/>
          <c:extLst xmlns:c16r2="http://schemas.microsoft.com/office/drawing/2015/06/chart">
            <c:ext xmlns:c16="http://schemas.microsoft.com/office/drawing/2014/chart" uri="{C3380CC4-5D6E-409C-BE32-E72D297353CC}">
              <c16:uniqueId val="{00000003-6BD6-4CA7-BB16-B6B2E403A5DE}"/>
            </c:ext>
          </c:extLst>
        </c:ser>
        <c:axId val="121679232"/>
        <c:axId val="121697792"/>
      </c:scatterChart>
      <c:valAx>
        <c:axId val="12167923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697792"/>
        <c:crosses val="autoZero"/>
        <c:crossBetween val="midCat"/>
      </c:valAx>
      <c:valAx>
        <c:axId val="121697792"/>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167923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trendline>
            <c:spPr>
              <a:ln w="28575" cap="flat" cmpd="sng" algn="ctr">
                <a:solidFill>
                  <a:schemeClr val="dk1"/>
                </a:solidFill>
                <a:prstDash val="dash"/>
                <a:miter lim="800000"/>
              </a:ln>
              <a:effectLst/>
            </c:spPr>
            <c:trendlineType val="linear"/>
            <c:dispRSqr val="1"/>
            <c:dispEq val="1"/>
            <c:trendlineLbl>
              <c:layout>
                <c:manualLayout>
                  <c:x val="-0.15927990013906593"/>
                  <c:y val="-0.60068126957013468"/>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-4,509x + 774.8
R² = 0,378</a:t>
                    </a:r>
                    <a:endParaRPr lang="en-US"/>
                  </a:p>
                </c:rich>
              </c:tx>
              <c:numFmt formatCode="General" sourceLinked="0"/>
              <c:spPr>
                <a:noFill/>
                <a:ln>
                  <a:noFill/>
                </a:ln>
                <a:effectLst/>
              </c:spPr>
            </c:trendlineLbl>
          </c:trendline>
          <c:xVal>
            <c:numRef>
              <c:f>Лист3!$A$1:$A$113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Лист3!$B$1:$B$113</c:f>
              <c:numCache>
                <c:formatCode>General</c:formatCode>
                <c:ptCount val="113"/>
                <c:pt idx="0">
                  <c:v>803.1</c:v>
                </c:pt>
                <c:pt idx="1">
                  <c:v>797</c:v>
                </c:pt>
                <c:pt idx="2">
                  <c:v>725</c:v>
                </c:pt>
                <c:pt idx="3">
                  <c:v>775.4</c:v>
                </c:pt>
                <c:pt idx="4">
                  <c:v>590.1</c:v>
                </c:pt>
                <c:pt idx="5">
                  <c:v>447.9</c:v>
                </c:pt>
                <c:pt idx="6">
                  <c:v>617.79999999999995</c:v>
                </c:pt>
                <c:pt idx="7">
                  <c:v>772.2</c:v>
                </c:pt>
                <c:pt idx="8">
                  <c:v>772.2</c:v>
                </c:pt>
                <c:pt idx="9">
                  <c:v>1143</c:v>
                </c:pt>
                <c:pt idx="10">
                  <c:v>988.5</c:v>
                </c:pt>
                <c:pt idx="11">
                  <c:v>772.2</c:v>
                </c:pt>
                <c:pt idx="12">
                  <c:v>895.9</c:v>
                </c:pt>
                <c:pt idx="13">
                  <c:v>679.6</c:v>
                </c:pt>
                <c:pt idx="14">
                  <c:v>540.6</c:v>
                </c:pt>
                <c:pt idx="15">
                  <c:v>463.3</c:v>
                </c:pt>
                <c:pt idx="16">
                  <c:v>803.1</c:v>
                </c:pt>
                <c:pt idx="17">
                  <c:v>834.1</c:v>
                </c:pt>
                <c:pt idx="18">
                  <c:v>772.2</c:v>
                </c:pt>
                <c:pt idx="19">
                  <c:v>818.6</c:v>
                </c:pt>
                <c:pt idx="20">
                  <c:v>540.6</c:v>
                </c:pt>
                <c:pt idx="21">
                  <c:v>617.79999999999995</c:v>
                </c:pt>
                <c:pt idx="22">
                  <c:v>926.8</c:v>
                </c:pt>
                <c:pt idx="23">
                  <c:v>993.7</c:v>
                </c:pt>
                <c:pt idx="24">
                  <c:v>695.1</c:v>
                </c:pt>
                <c:pt idx="25">
                  <c:v>710.5</c:v>
                </c:pt>
                <c:pt idx="26">
                  <c:v>540.6</c:v>
                </c:pt>
                <c:pt idx="27">
                  <c:v>432.4</c:v>
                </c:pt>
                <c:pt idx="28">
                  <c:v>447.9</c:v>
                </c:pt>
                <c:pt idx="29">
                  <c:v>648.70000000000005</c:v>
                </c:pt>
                <c:pt idx="30">
                  <c:v>772.2</c:v>
                </c:pt>
                <c:pt idx="31">
                  <c:v>834.1</c:v>
                </c:pt>
                <c:pt idx="32">
                  <c:v>494.3</c:v>
                </c:pt>
                <c:pt idx="33">
                  <c:v>383.2</c:v>
                </c:pt>
                <c:pt idx="34">
                  <c:v>494.3</c:v>
                </c:pt>
                <c:pt idx="35">
                  <c:v>469.6</c:v>
                </c:pt>
                <c:pt idx="36">
                  <c:v>333.7</c:v>
                </c:pt>
                <c:pt idx="37">
                  <c:v>447.9</c:v>
                </c:pt>
                <c:pt idx="38">
                  <c:v>856</c:v>
                </c:pt>
                <c:pt idx="39">
                  <c:v>505</c:v>
                </c:pt>
                <c:pt idx="40">
                  <c:v>602</c:v>
                </c:pt>
                <c:pt idx="41">
                  <c:v>1020</c:v>
                </c:pt>
                <c:pt idx="42">
                  <c:v>872</c:v>
                </c:pt>
                <c:pt idx="43">
                  <c:v>986</c:v>
                </c:pt>
                <c:pt idx="44">
                  <c:v>703</c:v>
                </c:pt>
                <c:pt idx="45">
                  <c:v>678</c:v>
                </c:pt>
                <c:pt idx="46">
                  <c:v>431</c:v>
                </c:pt>
                <c:pt idx="47">
                  <c:v>836</c:v>
                </c:pt>
                <c:pt idx="48">
                  <c:v>871</c:v>
                </c:pt>
                <c:pt idx="49">
                  <c:v>985</c:v>
                </c:pt>
                <c:pt idx="50">
                  <c:v>423</c:v>
                </c:pt>
                <c:pt idx="51">
                  <c:v>294</c:v>
                </c:pt>
                <c:pt idx="52">
                  <c:v>563</c:v>
                </c:pt>
                <c:pt idx="53">
                  <c:v>690</c:v>
                </c:pt>
                <c:pt idx="54">
                  <c:v>247</c:v>
                </c:pt>
                <c:pt idx="55">
                  <c:v>509</c:v>
                </c:pt>
                <c:pt idx="56">
                  <c:v>439</c:v>
                </c:pt>
                <c:pt idx="57">
                  <c:v>438</c:v>
                </c:pt>
                <c:pt idx="58">
                  <c:v>839</c:v>
                </c:pt>
                <c:pt idx="59">
                  <c:v>489</c:v>
                </c:pt>
                <c:pt idx="60">
                  <c:v>426</c:v>
                </c:pt>
                <c:pt idx="61">
                  <c:v>442</c:v>
                </c:pt>
                <c:pt idx="62">
                  <c:v>505</c:v>
                </c:pt>
                <c:pt idx="63">
                  <c:v>200</c:v>
                </c:pt>
                <c:pt idx="64">
                  <c:v>121</c:v>
                </c:pt>
                <c:pt idx="65">
                  <c:v>148</c:v>
                </c:pt>
                <c:pt idx="66">
                  <c:v>151</c:v>
                </c:pt>
                <c:pt idx="67">
                  <c:v>207</c:v>
                </c:pt>
                <c:pt idx="68">
                  <c:v>347</c:v>
                </c:pt>
                <c:pt idx="69">
                  <c:v>277</c:v>
                </c:pt>
                <c:pt idx="70">
                  <c:v>270</c:v>
                </c:pt>
                <c:pt idx="71">
                  <c:v>233</c:v>
                </c:pt>
                <c:pt idx="72">
                  <c:v>182</c:v>
                </c:pt>
                <c:pt idx="73">
                  <c:v>182</c:v>
                </c:pt>
                <c:pt idx="74">
                  <c:v>197</c:v>
                </c:pt>
                <c:pt idx="75">
                  <c:v>159</c:v>
                </c:pt>
                <c:pt idx="76">
                  <c:v>273</c:v>
                </c:pt>
                <c:pt idx="77">
                  <c:v>500</c:v>
                </c:pt>
                <c:pt idx="78">
                  <c:v>320</c:v>
                </c:pt>
                <c:pt idx="79">
                  <c:v>340</c:v>
                </c:pt>
                <c:pt idx="80">
                  <c:v>343</c:v>
                </c:pt>
                <c:pt idx="81">
                  <c:v>388</c:v>
                </c:pt>
                <c:pt idx="82">
                  <c:v>473.7</c:v>
                </c:pt>
                <c:pt idx="83">
                  <c:v>478</c:v>
                </c:pt>
                <c:pt idx="84">
                  <c:v>461.2</c:v>
                </c:pt>
                <c:pt idx="85">
                  <c:v>303.39999999999969</c:v>
                </c:pt>
                <c:pt idx="86">
                  <c:v>388.4</c:v>
                </c:pt>
                <c:pt idx="87">
                  <c:v>339.8</c:v>
                </c:pt>
                <c:pt idx="88">
                  <c:v>485.5</c:v>
                </c:pt>
                <c:pt idx="89">
                  <c:v>400.5</c:v>
                </c:pt>
                <c:pt idx="90">
                  <c:v>292</c:v>
                </c:pt>
                <c:pt idx="91">
                  <c:v>464.6</c:v>
                </c:pt>
                <c:pt idx="92">
                  <c:v>495.8</c:v>
                </c:pt>
                <c:pt idx="93">
                  <c:v>505.9</c:v>
                </c:pt>
                <c:pt idx="94">
                  <c:v>536.79999999999995</c:v>
                </c:pt>
                <c:pt idx="95">
                  <c:v>386.5</c:v>
                </c:pt>
                <c:pt idx="96">
                  <c:v>344.6</c:v>
                </c:pt>
                <c:pt idx="97">
                  <c:v>266.7</c:v>
                </c:pt>
                <c:pt idx="98">
                  <c:v>376</c:v>
                </c:pt>
                <c:pt idx="99">
                  <c:v>691</c:v>
                </c:pt>
                <c:pt idx="100">
                  <c:v>328.3</c:v>
                </c:pt>
                <c:pt idx="101">
                  <c:v>450.6</c:v>
                </c:pt>
                <c:pt idx="102">
                  <c:v>303.39999999999969</c:v>
                </c:pt>
                <c:pt idx="103">
                  <c:v>404.9</c:v>
                </c:pt>
                <c:pt idx="104">
                  <c:v>345.2</c:v>
                </c:pt>
                <c:pt idx="105">
                  <c:v>357</c:v>
                </c:pt>
                <c:pt idx="106">
                  <c:v>586</c:v>
                </c:pt>
                <c:pt idx="107">
                  <c:v>315</c:v>
                </c:pt>
                <c:pt idx="108">
                  <c:v>346</c:v>
                </c:pt>
                <c:pt idx="109">
                  <c:v>289</c:v>
                </c:pt>
                <c:pt idx="110">
                  <c:v>302</c:v>
                </c:pt>
                <c:pt idx="111">
                  <c:v>378</c:v>
                </c:pt>
                <c:pt idx="112">
                  <c:v>415</c:v>
                </c:pt>
              </c:numCache>
            </c:numRef>
          </c:yVal>
          <c:smooth val="1"/>
          <c:extLst xmlns:c16r2="http://schemas.microsoft.com/office/drawing/2015/06/chart">
            <c:ext xmlns:c16="http://schemas.microsoft.com/office/drawing/2014/chart" uri="{C3380CC4-5D6E-409C-BE32-E72D297353CC}">
              <c16:uniqueId val="{00000000-9647-4192-8B31-BB4E04BB12C1}"/>
            </c:ext>
          </c:extLst>
        </c:ser>
        <c:axId val="101768192"/>
        <c:axId val="102130816"/>
      </c:scatterChart>
      <c:valAx>
        <c:axId val="10176819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130816"/>
        <c:crosses val="autoZero"/>
        <c:crossBetween val="midCat"/>
      </c:valAx>
      <c:valAx>
        <c:axId val="102130816"/>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768192"/>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trendline>
            <c:spPr>
              <a:ln w="28575" cap="flat" cmpd="sng" algn="ctr">
                <a:solidFill>
                  <a:schemeClr val="dk1"/>
                </a:solidFill>
                <a:prstDash val="dash"/>
                <a:miter lim="800000"/>
              </a:ln>
              <a:effectLst/>
            </c:spPr>
            <c:trendlineType val="linear"/>
            <c:dispRSqr val="1"/>
            <c:dispEq val="1"/>
            <c:trendlineLbl>
              <c:layout>
                <c:manualLayout>
                  <c:x val="-0.19077574136852105"/>
                  <c:y val="-0.64482741787399611"/>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-4,6627x + 694,98
R² = 0,4202</a:t>
                    </a:r>
                    <a:endParaRPr lang="en-US"/>
                  </a:p>
                </c:rich>
              </c:tx>
              <c:numFmt formatCode="General" sourceLinked="0"/>
              <c:spPr>
                <a:noFill/>
                <a:ln>
                  <a:noFill/>
                </a:ln>
                <a:effectLst/>
              </c:spPr>
            </c:trendlineLbl>
          </c:trendline>
          <c:xVal>
            <c:numRef>
              <c:f>Лист4!$A$1:$A$113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Лист4!$B$1:$B$113</c:f>
              <c:numCache>
                <c:formatCode>General</c:formatCode>
                <c:ptCount val="113"/>
                <c:pt idx="0">
                  <c:v>680.2</c:v>
                </c:pt>
                <c:pt idx="1">
                  <c:v>675</c:v>
                </c:pt>
                <c:pt idx="2">
                  <c:v>614.9</c:v>
                </c:pt>
                <c:pt idx="3">
                  <c:v>656.7</c:v>
                </c:pt>
                <c:pt idx="4">
                  <c:v>499.8</c:v>
                </c:pt>
                <c:pt idx="5">
                  <c:v>379.4</c:v>
                </c:pt>
                <c:pt idx="6">
                  <c:v>523.29999999999995</c:v>
                </c:pt>
                <c:pt idx="7">
                  <c:v>654</c:v>
                </c:pt>
                <c:pt idx="8">
                  <c:v>654</c:v>
                </c:pt>
                <c:pt idx="9">
                  <c:v>968.1</c:v>
                </c:pt>
                <c:pt idx="10">
                  <c:v>837.2</c:v>
                </c:pt>
                <c:pt idx="11">
                  <c:v>654</c:v>
                </c:pt>
                <c:pt idx="12">
                  <c:v>758.8</c:v>
                </c:pt>
                <c:pt idx="13">
                  <c:v>575.6</c:v>
                </c:pt>
                <c:pt idx="14">
                  <c:v>457.8</c:v>
                </c:pt>
                <c:pt idx="15">
                  <c:v>392.4</c:v>
                </c:pt>
                <c:pt idx="16">
                  <c:v>680.2</c:v>
                </c:pt>
                <c:pt idx="17">
                  <c:v>706.4</c:v>
                </c:pt>
                <c:pt idx="18">
                  <c:v>654</c:v>
                </c:pt>
                <c:pt idx="19">
                  <c:v>693.3</c:v>
                </c:pt>
                <c:pt idx="20">
                  <c:v>457.8</c:v>
                </c:pt>
                <c:pt idx="21">
                  <c:v>523.29999999999995</c:v>
                </c:pt>
                <c:pt idx="22">
                  <c:v>693.3</c:v>
                </c:pt>
                <c:pt idx="23">
                  <c:v>841.6</c:v>
                </c:pt>
                <c:pt idx="24">
                  <c:v>588.70000000000005</c:v>
                </c:pt>
                <c:pt idx="25">
                  <c:v>601.70000000000005</c:v>
                </c:pt>
                <c:pt idx="26">
                  <c:v>457.8</c:v>
                </c:pt>
                <c:pt idx="27">
                  <c:v>366.3</c:v>
                </c:pt>
                <c:pt idx="28">
                  <c:v>379.4</c:v>
                </c:pt>
                <c:pt idx="29">
                  <c:v>549.4</c:v>
                </c:pt>
                <c:pt idx="30">
                  <c:v>654</c:v>
                </c:pt>
                <c:pt idx="31">
                  <c:v>762</c:v>
                </c:pt>
                <c:pt idx="32">
                  <c:v>630</c:v>
                </c:pt>
                <c:pt idx="33">
                  <c:v>466</c:v>
                </c:pt>
                <c:pt idx="34">
                  <c:v>641</c:v>
                </c:pt>
                <c:pt idx="35">
                  <c:v>645</c:v>
                </c:pt>
                <c:pt idx="36">
                  <c:v>508</c:v>
                </c:pt>
                <c:pt idx="37">
                  <c:v>580</c:v>
                </c:pt>
                <c:pt idx="38">
                  <c:v>741</c:v>
                </c:pt>
                <c:pt idx="39">
                  <c:v>485</c:v>
                </c:pt>
                <c:pt idx="40">
                  <c:v>572</c:v>
                </c:pt>
                <c:pt idx="41">
                  <c:v>888</c:v>
                </c:pt>
                <c:pt idx="42">
                  <c:v>899</c:v>
                </c:pt>
                <c:pt idx="43">
                  <c:v>922</c:v>
                </c:pt>
                <c:pt idx="44">
                  <c:v>662</c:v>
                </c:pt>
                <c:pt idx="45">
                  <c:v>631</c:v>
                </c:pt>
                <c:pt idx="46">
                  <c:v>401</c:v>
                </c:pt>
                <c:pt idx="47">
                  <c:v>744</c:v>
                </c:pt>
                <c:pt idx="48">
                  <c:v>767</c:v>
                </c:pt>
                <c:pt idx="49">
                  <c:v>846</c:v>
                </c:pt>
                <c:pt idx="50">
                  <c:v>352</c:v>
                </c:pt>
                <c:pt idx="51">
                  <c:v>217</c:v>
                </c:pt>
                <c:pt idx="52">
                  <c:v>429</c:v>
                </c:pt>
                <c:pt idx="53">
                  <c:v>548</c:v>
                </c:pt>
                <c:pt idx="54">
                  <c:v>181</c:v>
                </c:pt>
                <c:pt idx="55">
                  <c:v>376</c:v>
                </c:pt>
                <c:pt idx="56">
                  <c:v>334</c:v>
                </c:pt>
                <c:pt idx="57">
                  <c:v>320</c:v>
                </c:pt>
                <c:pt idx="58">
                  <c:v>716</c:v>
                </c:pt>
                <c:pt idx="59">
                  <c:v>397</c:v>
                </c:pt>
                <c:pt idx="60">
                  <c:v>295</c:v>
                </c:pt>
                <c:pt idx="61">
                  <c:v>303</c:v>
                </c:pt>
                <c:pt idx="62">
                  <c:v>358</c:v>
                </c:pt>
                <c:pt idx="63">
                  <c:v>111</c:v>
                </c:pt>
                <c:pt idx="64">
                  <c:v>58</c:v>
                </c:pt>
                <c:pt idx="65">
                  <c:v>64</c:v>
                </c:pt>
                <c:pt idx="66">
                  <c:v>68</c:v>
                </c:pt>
                <c:pt idx="67">
                  <c:v>103</c:v>
                </c:pt>
                <c:pt idx="68">
                  <c:v>191</c:v>
                </c:pt>
                <c:pt idx="69">
                  <c:v>150</c:v>
                </c:pt>
                <c:pt idx="70">
                  <c:v>145</c:v>
                </c:pt>
                <c:pt idx="71">
                  <c:v>118</c:v>
                </c:pt>
                <c:pt idx="72">
                  <c:v>88</c:v>
                </c:pt>
                <c:pt idx="73">
                  <c:v>83</c:v>
                </c:pt>
                <c:pt idx="74">
                  <c:v>91</c:v>
                </c:pt>
                <c:pt idx="75">
                  <c:v>66</c:v>
                </c:pt>
                <c:pt idx="76">
                  <c:v>119</c:v>
                </c:pt>
                <c:pt idx="77">
                  <c:v>277</c:v>
                </c:pt>
                <c:pt idx="78">
                  <c:v>189</c:v>
                </c:pt>
                <c:pt idx="79">
                  <c:v>190</c:v>
                </c:pt>
                <c:pt idx="80">
                  <c:v>213</c:v>
                </c:pt>
                <c:pt idx="81">
                  <c:v>256</c:v>
                </c:pt>
                <c:pt idx="82">
                  <c:v>472.9</c:v>
                </c:pt>
                <c:pt idx="83">
                  <c:v>505.3</c:v>
                </c:pt>
                <c:pt idx="84">
                  <c:v>389.8</c:v>
                </c:pt>
                <c:pt idx="85">
                  <c:v>418.9</c:v>
                </c:pt>
                <c:pt idx="86">
                  <c:v>222.6</c:v>
                </c:pt>
                <c:pt idx="87">
                  <c:v>354.9</c:v>
                </c:pt>
                <c:pt idx="88">
                  <c:v>269.2</c:v>
                </c:pt>
                <c:pt idx="89">
                  <c:v>189.4</c:v>
                </c:pt>
                <c:pt idx="90">
                  <c:v>200.9</c:v>
                </c:pt>
                <c:pt idx="91">
                  <c:v>373.3</c:v>
                </c:pt>
                <c:pt idx="92">
                  <c:v>392.5</c:v>
                </c:pt>
                <c:pt idx="93">
                  <c:v>415.8</c:v>
                </c:pt>
                <c:pt idx="94">
                  <c:v>438.4</c:v>
                </c:pt>
                <c:pt idx="95">
                  <c:v>322.3</c:v>
                </c:pt>
                <c:pt idx="96">
                  <c:v>264.2</c:v>
                </c:pt>
                <c:pt idx="97">
                  <c:v>204.5</c:v>
                </c:pt>
                <c:pt idx="98">
                  <c:v>215</c:v>
                </c:pt>
                <c:pt idx="99">
                  <c:v>490</c:v>
                </c:pt>
                <c:pt idx="100">
                  <c:v>251.7</c:v>
                </c:pt>
                <c:pt idx="101">
                  <c:v>345.5</c:v>
                </c:pt>
                <c:pt idx="102">
                  <c:v>232.6</c:v>
                </c:pt>
                <c:pt idx="103">
                  <c:v>310.39999999999969</c:v>
                </c:pt>
                <c:pt idx="104">
                  <c:v>264.7</c:v>
                </c:pt>
                <c:pt idx="105">
                  <c:v>273</c:v>
                </c:pt>
                <c:pt idx="106">
                  <c:v>450</c:v>
                </c:pt>
                <c:pt idx="107">
                  <c:v>242</c:v>
                </c:pt>
                <c:pt idx="108">
                  <c:v>265</c:v>
                </c:pt>
                <c:pt idx="109">
                  <c:v>183</c:v>
                </c:pt>
                <c:pt idx="110">
                  <c:v>205</c:v>
                </c:pt>
                <c:pt idx="111">
                  <c:v>197</c:v>
                </c:pt>
                <c:pt idx="112">
                  <c:v>248</c:v>
                </c:pt>
              </c:numCache>
            </c:numRef>
          </c:yVal>
          <c:smooth val="1"/>
          <c:extLst xmlns:c16r2="http://schemas.microsoft.com/office/drawing/2015/06/chart">
            <c:ext xmlns:c16="http://schemas.microsoft.com/office/drawing/2014/chart" uri="{C3380CC4-5D6E-409C-BE32-E72D297353CC}">
              <c16:uniqueId val="{00000000-D0F8-4B10-A5BB-CACD290A0C33}"/>
            </c:ext>
          </c:extLst>
        </c:ser>
        <c:axId val="195723264"/>
        <c:axId val="195726336"/>
      </c:scatterChart>
      <c:valAx>
        <c:axId val="195723264"/>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5726336"/>
        <c:crosses val="autoZero"/>
        <c:crossBetween val="midCat"/>
      </c:valAx>
      <c:valAx>
        <c:axId val="195726336"/>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5723264"/>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trendline>
            <c:spPr>
              <a:ln w="28575" cap="flat" cmpd="sng" algn="ctr">
                <a:solidFill>
                  <a:schemeClr val="dk1"/>
                </a:solidFill>
                <a:prstDash val="dash"/>
                <a:miter lim="800000"/>
              </a:ln>
              <a:effectLst/>
            </c:spPr>
            <c:trendlineType val="linear"/>
            <c:dispRSqr val="1"/>
            <c:dispEq val="1"/>
            <c:trendlineLbl>
              <c:layout>
                <c:manualLayout>
                  <c:x val="-0.12605099493911767"/>
                  <c:y val="-0.58487751531058663"/>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y = -4,2471x + </a:t>
                    </a:r>
                    <a:r>
                      <a:rPr lang="ru-RU" sz="1100" b="1" baseline="0">
                        <a:latin typeface="Times New Roman" panose="02020603050405020304" pitchFamily="18" charset="0"/>
                        <a:cs typeface="Times New Roman" panose="02020603050405020304" pitchFamily="18" charset="0"/>
                      </a:rPr>
                      <a:t>563,92</a:t>
                    </a:r>
                    <a:r>
                      <a:rPr lang="en-US" sz="1100" b="1" baseline="0">
                        <a:latin typeface="Times New Roman" panose="02020603050405020304" pitchFamily="18" charset="0"/>
                        <a:cs typeface="Times New Roman" panose="02020603050405020304" pitchFamily="18" charset="0"/>
                      </a:rPr>
                      <a:t/>
                    </a:r>
                    <a:br>
                      <a:rPr lang="en-US" sz="1100" b="1" baseline="0">
                        <a:latin typeface="Times New Roman" panose="02020603050405020304" pitchFamily="18" charset="0"/>
                        <a:cs typeface="Times New Roman" panose="02020603050405020304" pitchFamily="18" charset="0"/>
                      </a:rPr>
                    </a:br>
                    <a:r>
                      <a:rPr lang="en-US" sz="1100" b="1" baseline="0">
                        <a:latin typeface="Times New Roman" panose="02020603050405020304" pitchFamily="18" charset="0"/>
                        <a:cs typeface="Times New Roman" panose="02020603050405020304" pitchFamily="18" charset="0"/>
                      </a:rPr>
                      <a:t>R² = 0,5265</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Лист5!$A$1:$A$113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Лист5!$B$1:$B$113</c:f>
              <c:numCache>
                <c:formatCode>General</c:formatCode>
                <c:ptCount val="113"/>
                <c:pt idx="0">
                  <c:v>554.9</c:v>
                </c:pt>
                <c:pt idx="1">
                  <c:v>558.1</c:v>
                </c:pt>
                <c:pt idx="2">
                  <c:v>539.1</c:v>
                </c:pt>
                <c:pt idx="3">
                  <c:v>539.1</c:v>
                </c:pt>
                <c:pt idx="4">
                  <c:v>459.8</c:v>
                </c:pt>
                <c:pt idx="5">
                  <c:v>317.10000000000002</c:v>
                </c:pt>
                <c:pt idx="6">
                  <c:v>443.9</c:v>
                </c:pt>
                <c:pt idx="7">
                  <c:v>539.1</c:v>
                </c:pt>
                <c:pt idx="8">
                  <c:v>475.6</c:v>
                </c:pt>
                <c:pt idx="9">
                  <c:v>745.2</c:v>
                </c:pt>
                <c:pt idx="10">
                  <c:v>634.20000000000005</c:v>
                </c:pt>
                <c:pt idx="11">
                  <c:v>507.4</c:v>
                </c:pt>
                <c:pt idx="12">
                  <c:v>602.5</c:v>
                </c:pt>
                <c:pt idx="13">
                  <c:v>523.20000000000005</c:v>
                </c:pt>
                <c:pt idx="14">
                  <c:v>443.9</c:v>
                </c:pt>
                <c:pt idx="15">
                  <c:v>348.8</c:v>
                </c:pt>
                <c:pt idx="16">
                  <c:v>539.1</c:v>
                </c:pt>
                <c:pt idx="17">
                  <c:v>554.9</c:v>
                </c:pt>
                <c:pt idx="18">
                  <c:v>523.1</c:v>
                </c:pt>
                <c:pt idx="19">
                  <c:v>586.6</c:v>
                </c:pt>
                <c:pt idx="20">
                  <c:v>428.1</c:v>
                </c:pt>
                <c:pt idx="21">
                  <c:v>507.3</c:v>
                </c:pt>
                <c:pt idx="22">
                  <c:v>469.3</c:v>
                </c:pt>
                <c:pt idx="23">
                  <c:v>503.2</c:v>
                </c:pt>
                <c:pt idx="24">
                  <c:v>539.1</c:v>
                </c:pt>
                <c:pt idx="25">
                  <c:v>475.6</c:v>
                </c:pt>
                <c:pt idx="26">
                  <c:v>355.1</c:v>
                </c:pt>
                <c:pt idx="27">
                  <c:v>364.7</c:v>
                </c:pt>
                <c:pt idx="28">
                  <c:v>348.8</c:v>
                </c:pt>
                <c:pt idx="29">
                  <c:v>443.9</c:v>
                </c:pt>
                <c:pt idx="30">
                  <c:v>475.6</c:v>
                </c:pt>
                <c:pt idx="31">
                  <c:v>523.20000000000005</c:v>
                </c:pt>
                <c:pt idx="32">
                  <c:v>506.9</c:v>
                </c:pt>
                <c:pt idx="33">
                  <c:v>393.4</c:v>
                </c:pt>
                <c:pt idx="34">
                  <c:v>507.4</c:v>
                </c:pt>
                <c:pt idx="35">
                  <c:v>482</c:v>
                </c:pt>
                <c:pt idx="36">
                  <c:v>342.5</c:v>
                </c:pt>
                <c:pt idx="37">
                  <c:v>459.8</c:v>
                </c:pt>
                <c:pt idx="38">
                  <c:v>523.20000000000005</c:v>
                </c:pt>
                <c:pt idx="39">
                  <c:v>380.5</c:v>
                </c:pt>
                <c:pt idx="40">
                  <c:v>252</c:v>
                </c:pt>
                <c:pt idx="41">
                  <c:v>428.1</c:v>
                </c:pt>
                <c:pt idx="42">
                  <c:v>602.5</c:v>
                </c:pt>
                <c:pt idx="43">
                  <c:v>631</c:v>
                </c:pt>
                <c:pt idx="44">
                  <c:v>681.8</c:v>
                </c:pt>
                <c:pt idx="45">
                  <c:v>523.20000000000005</c:v>
                </c:pt>
                <c:pt idx="46">
                  <c:v>507.3</c:v>
                </c:pt>
                <c:pt idx="47">
                  <c:v>304.39999999999969</c:v>
                </c:pt>
                <c:pt idx="48">
                  <c:v>570.79999999999995</c:v>
                </c:pt>
                <c:pt idx="49">
                  <c:v>665.9</c:v>
                </c:pt>
                <c:pt idx="50">
                  <c:v>428.1</c:v>
                </c:pt>
                <c:pt idx="51">
                  <c:v>190.3</c:v>
                </c:pt>
                <c:pt idx="52">
                  <c:v>332.9</c:v>
                </c:pt>
                <c:pt idx="53">
                  <c:v>475.6</c:v>
                </c:pt>
                <c:pt idx="54">
                  <c:v>158.4</c:v>
                </c:pt>
                <c:pt idx="55">
                  <c:v>310.8</c:v>
                </c:pt>
                <c:pt idx="56">
                  <c:v>285.39999999999969</c:v>
                </c:pt>
                <c:pt idx="57">
                  <c:v>237.8</c:v>
                </c:pt>
                <c:pt idx="58">
                  <c:v>554.9</c:v>
                </c:pt>
                <c:pt idx="59">
                  <c:v>317.10000000000002</c:v>
                </c:pt>
                <c:pt idx="60">
                  <c:v>222</c:v>
                </c:pt>
                <c:pt idx="61">
                  <c:v>190.3</c:v>
                </c:pt>
                <c:pt idx="62">
                  <c:v>285.39999999999969</c:v>
                </c:pt>
                <c:pt idx="63">
                  <c:v>72.5</c:v>
                </c:pt>
                <c:pt idx="64">
                  <c:v>31.7</c:v>
                </c:pt>
                <c:pt idx="65">
                  <c:v>31.7</c:v>
                </c:pt>
                <c:pt idx="66">
                  <c:v>31.7</c:v>
                </c:pt>
                <c:pt idx="67">
                  <c:v>31.7</c:v>
                </c:pt>
                <c:pt idx="68">
                  <c:v>95.1</c:v>
                </c:pt>
                <c:pt idx="69">
                  <c:v>79.3</c:v>
                </c:pt>
                <c:pt idx="70">
                  <c:v>79.3</c:v>
                </c:pt>
                <c:pt idx="71">
                  <c:v>63.4</c:v>
                </c:pt>
                <c:pt idx="72">
                  <c:v>31.7</c:v>
                </c:pt>
                <c:pt idx="73">
                  <c:v>31.7</c:v>
                </c:pt>
                <c:pt idx="74">
                  <c:v>31.7</c:v>
                </c:pt>
                <c:pt idx="75">
                  <c:v>31.7</c:v>
                </c:pt>
                <c:pt idx="76">
                  <c:v>63.4</c:v>
                </c:pt>
                <c:pt idx="77">
                  <c:v>222</c:v>
                </c:pt>
                <c:pt idx="78">
                  <c:v>152.19999999999999</c:v>
                </c:pt>
                <c:pt idx="79">
                  <c:v>126.8</c:v>
                </c:pt>
                <c:pt idx="80">
                  <c:v>126.8</c:v>
                </c:pt>
                <c:pt idx="81">
                  <c:v>145.9</c:v>
                </c:pt>
                <c:pt idx="82">
                  <c:v>253.7</c:v>
                </c:pt>
                <c:pt idx="83">
                  <c:v>313.2</c:v>
                </c:pt>
                <c:pt idx="84">
                  <c:v>317.10000000000002</c:v>
                </c:pt>
                <c:pt idx="85">
                  <c:v>158.5</c:v>
                </c:pt>
                <c:pt idx="86">
                  <c:v>164.9</c:v>
                </c:pt>
                <c:pt idx="87">
                  <c:v>206.1</c:v>
                </c:pt>
                <c:pt idx="88">
                  <c:v>174.4</c:v>
                </c:pt>
                <c:pt idx="89">
                  <c:v>126.8</c:v>
                </c:pt>
                <c:pt idx="90">
                  <c:v>113.3</c:v>
                </c:pt>
                <c:pt idx="91">
                  <c:v>272.3</c:v>
                </c:pt>
                <c:pt idx="92">
                  <c:v>313.60000000000002</c:v>
                </c:pt>
                <c:pt idx="93">
                  <c:v>320.2</c:v>
                </c:pt>
                <c:pt idx="94">
                  <c:v>348.2</c:v>
                </c:pt>
                <c:pt idx="95">
                  <c:v>237.6</c:v>
                </c:pt>
                <c:pt idx="96">
                  <c:v>200.4</c:v>
                </c:pt>
                <c:pt idx="97">
                  <c:v>155.1</c:v>
                </c:pt>
                <c:pt idx="98">
                  <c:v>163</c:v>
                </c:pt>
                <c:pt idx="99">
                  <c:v>334</c:v>
                </c:pt>
                <c:pt idx="100">
                  <c:v>190.9</c:v>
                </c:pt>
                <c:pt idx="101">
                  <c:v>262</c:v>
                </c:pt>
                <c:pt idx="102">
                  <c:v>176.4</c:v>
                </c:pt>
                <c:pt idx="103">
                  <c:v>235.4</c:v>
                </c:pt>
                <c:pt idx="104">
                  <c:v>200.7</c:v>
                </c:pt>
                <c:pt idx="105">
                  <c:v>163</c:v>
                </c:pt>
                <c:pt idx="106">
                  <c:v>292</c:v>
                </c:pt>
                <c:pt idx="107">
                  <c:v>138</c:v>
                </c:pt>
                <c:pt idx="108">
                  <c:v>117</c:v>
                </c:pt>
                <c:pt idx="109">
                  <c:v>53</c:v>
                </c:pt>
                <c:pt idx="110">
                  <c:v>68</c:v>
                </c:pt>
                <c:pt idx="111">
                  <c:v>85</c:v>
                </c:pt>
                <c:pt idx="112">
                  <c:v>103</c:v>
                </c:pt>
              </c:numCache>
            </c:numRef>
          </c:yVal>
          <c:smooth val="1"/>
          <c:extLst xmlns:c16r2="http://schemas.microsoft.com/office/drawing/2015/06/chart">
            <c:ext xmlns:c16="http://schemas.microsoft.com/office/drawing/2014/chart" uri="{C3380CC4-5D6E-409C-BE32-E72D297353CC}">
              <c16:uniqueId val="{00000000-D230-42F6-B6C4-F4B7C3E9AAC7}"/>
            </c:ext>
          </c:extLst>
        </c:ser>
        <c:axId val="201559424"/>
        <c:axId val="201594368"/>
      </c:scatterChart>
      <c:valAx>
        <c:axId val="201559424"/>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594368"/>
        <c:crosses val="autoZero"/>
        <c:crossBetween val="midCat"/>
      </c:valAx>
      <c:valAx>
        <c:axId val="20159436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559424"/>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Қатар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Лист6!$B$1:$B$12</c:f>
              <c:numCache>
                <c:formatCode>General</c:formatCode>
                <c:ptCount val="12"/>
                <c:pt idx="0">
                  <c:v>0.97000000000000064</c:v>
                </c:pt>
                <c:pt idx="1">
                  <c:v>0.97000000000000064</c:v>
                </c:pt>
                <c:pt idx="2">
                  <c:v>0.97000000000000064</c:v>
                </c:pt>
                <c:pt idx="3">
                  <c:v>1.07</c:v>
                </c:pt>
                <c:pt idx="4">
                  <c:v>1.1399999999999968</c:v>
                </c:pt>
                <c:pt idx="5">
                  <c:v>0.91</c:v>
                </c:pt>
                <c:pt idx="6">
                  <c:v>0.93</c:v>
                </c:pt>
                <c:pt idx="7">
                  <c:v>0.76000000000000156</c:v>
                </c:pt>
                <c:pt idx="8">
                  <c:v>0.76000000000000156</c:v>
                </c:pt>
                <c:pt idx="9">
                  <c:v>0.82000000000000062</c:v>
                </c:pt>
                <c:pt idx="10">
                  <c:v>0.78</c:v>
                </c:pt>
                <c:pt idx="11">
                  <c:v>0.92</c:v>
                </c:pt>
              </c:numCache>
            </c:numRef>
          </c:val>
          <c:extLst xmlns:c16r2="http://schemas.microsoft.com/office/drawing/2015/06/chart">
            <c:ext xmlns:c16="http://schemas.microsoft.com/office/drawing/2014/chart" uri="{C3380CC4-5D6E-409C-BE32-E72D297353CC}">
              <c16:uniqueId val="{00000000-179C-448E-8948-0FE88C9DC8F0}"/>
            </c:ext>
          </c:extLst>
        </c:ser>
        <c:ser>
          <c:idx val="1"/>
          <c:order val="1"/>
          <c:tx>
            <c:v>Қатар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Лист6!$C$1:$C$12</c:f>
              <c:numCache>
                <c:formatCode>General</c:formatCode>
                <c:ptCount val="12"/>
                <c:pt idx="0">
                  <c:v>0.82000000000000062</c:v>
                </c:pt>
                <c:pt idx="1">
                  <c:v>0.95000000000000062</c:v>
                </c:pt>
                <c:pt idx="2">
                  <c:v>0.81</c:v>
                </c:pt>
                <c:pt idx="3">
                  <c:v>1.1599999999999968</c:v>
                </c:pt>
                <c:pt idx="4">
                  <c:v>1.05</c:v>
                </c:pt>
                <c:pt idx="5">
                  <c:v>0.71000000000000063</c:v>
                </c:pt>
                <c:pt idx="6">
                  <c:v>0.56000000000000005</c:v>
                </c:pt>
                <c:pt idx="7">
                  <c:v>0.39000000000000085</c:v>
                </c:pt>
                <c:pt idx="8">
                  <c:v>0.62000000000000144</c:v>
                </c:pt>
                <c:pt idx="9">
                  <c:v>0.59</c:v>
                </c:pt>
                <c:pt idx="10">
                  <c:v>0.59</c:v>
                </c:pt>
                <c:pt idx="11">
                  <c:v>0.55000000000000004</c:v>
                </c:pt>
              </c:numCache>
            </c:numRef>
          </c:val>
          <c:extLst xmlns:c16r2="http://schemas.microsoft.com/office/drawing/2015/06/chart">
            <c:ext xmlns:c16="http://schemas.microsoft.com/office/drawing/2014/chart" uri="{C3380CC4-5D6E-409C-BE32-E72D297353CC}">
              <c16:uniqueId val="{00000001-179C-448E-8948-0FE88C9DC8F0}"/>
            </c:ext>
          </c:extLst>
        </c:ser>
        <c:ser>
          <c:idx val="2"/>
          <c:order val="2"/>
          <c:tx>
            <c:v>Қатар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Лист6!$D$1:$D$12</c:f>
              <c:numCache>
                <c:formatCode>General</c:formatCode>
                <c:ptCount val="12"/>
                <c:pt idx="0">
                  <c:v>0.98</c:v>
                </c:pt>
                <c:pt idx="1">
                  <c:v>0.68</c:v>
                </c:pt>
                <c:pt idx="2">
                  <c:v>0.66000000000000192</c:v>
                </c:pt>
                <c:pt idx="3">
                  <c:v>0.88</c:v>
                </c:pt>
                <c:pt idx="4">
                  <c:v>0.71000000000000063</c:v>
                </c:pt>
                <c:pt idx="5">
                  <c:v>0.71000000000000063</c:v>
                </c:pt>
                <c:pt idx="6">
                  <c:v>0.35000000000000031</c:v>
                </c:pt>
                <c:pt idx="7">
                  <c:v>0.24000000000000021</c:v>
                </c:pt>
                <c:pt idx="8">
                  <c:v>0.37000000000000038</c:v>
                </c:pt>
                <c:pt idx="9">
                  <c:v>0.44</c:v>
                </c:pt>
                <c:pt idx="10">
                  <c:v>0.38000000000000084</c:v>
                </c:pt>
                <c:pt idx="11">
                  <c:v>0.22</c:v>
                </c:pt>
              </c:numCache>
            </c:numRef>
          </c:val>
          <c:extLst xmlns:c16r2="http://schemas.microsoft.com/office/drawing/2015/06/chart">
            <c:ext xmlns:c16="http://schemas.microsoft.com/office/drawing/2014/chart" uri="{C3380CC4-5D6E-409C-BE32-E72D297353CC}">
              <c16:uniqueId val="{00000002-179C-448E-8948-0FE88C9DC8F0}"/>
            </c:ext>
          </c:extLst>
        </c:ser>
        <c:ser>
          <c:idx val="3"/>
          <c:order val="3"/>
          <c:tx>
            <c:v>Қатар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Лист6!$E$1:$E$12</c:f>
              <c:numCache>
                <c:formatCode>General</c:formatCode>
                <c:ptCount val="12"/>
                <c:pt idx="0">
                  <c:v>0.85000000000000064</c:v>
                </c:pt>
                <c:pt idx="1">
                  <c:v>0.97000000000000064</c:v>
                </c:pt>
                <c:pt idx="2">
                  <c:v>0.83000000000000063</c:v>
                </c:pt>
                <c:pt idx="3">
                  <c:v>1.0900000000000001</c:v>
                </c:pt>
                <c:pt idx="4">
                  <c:v>0.92</c:v>
                </c:pt>
                <c:pt idx="5">
                  <c:v>0.78</c:v>
                </c:pt>
                <c:pt idx="6">
                  <c:v>0.60000000000000064</c:v>
                </c:pt>
                <c:pt idx="7">
                  <c:v>0.51</c:v>
                </c:pt>
                <c:pt idx="8">
                  <c:v>0.81</c:v>
                </c:pt>
                <c:pt idx="9">
                  <c:v>0.76000000000000156</c:v>
                </c:pt>
                <c:pt idx="10">
                  <c:v>0.76000000000000156</c:v>
                </c:pt>
                <c:pt idx="11">
                  <c:v>0.59</c:v>
                </c:pt>
              </c:numCache>
            </c:numRef>
          </c:val>
          <c:extLst xmlns:c16r2="http://schemas.microsoft.com/office/drawing/2015/06/chart">
            <c:ext xmlns:c16="http://schemas.microsoft.com/office/drawing/2014/chart" uri="{C3380CC4-5D6E-409C-BE32-E72D297353CC}">
              <c16:uniqueId val="{00000003-179C-448E-8948-0FE88C9DC8F0}"/>
            </c:ext>
          </c:extLst>
        </c:ser>
        <c:ser>
          <c:idx val="4"/>
          <c:order val="4"/>
          <c:tx>
            <c:v>Қатар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Лист6!$F$1:$F$12</c:f>
              <c:numCache>
                <c:formatCode>General</c:formatCode>
                <c:ptCount val="12"/>
                <c:pt idx="0">
                  <c:v>0.69000000000000061</c:v>
                </c:pt>
                <c:pt idx="1">
                  <c:v>0.70000000000000062</c:v>
                </c:pt>
                <c:pt idx="2">
                  <c:v>0.68</c:v>
                </c:pt>
                <c:pt idx="3">
                  <c:v>0.82000000000000062</c:v>
                </c:pt>
                <c:pt idx="4">
                  <c:v>0.6500000000000018</c:v>
                </c:pt>
                <c:pt idx="5">
                  <c:v>0.67000000000000193</c:v>
                </c:pt>
                <c:pt idx="6">
                  <c:v>0.38000000000000084</c:v>
                </c:pt>
                <c:pt idx="7">
                  <c:v>0.31000000000000072</c:v>
                </c:pt>
                <c:pt idx="8">
                  <c:v>0.49000000000000032</c:v>
                </c:pt>
                <c:pt idx="9">
                  <c:v>0.56000000000000005</c:v>
                </c:pt>
                <c:pt idx="10">
                  <c:v>0.49000000000000032</c:v>
                </c:pt>
                <c:pt idx="11">
                  <c:v>0.23</c:v>
                </c:pt>
              </c:numCache>
            </c:numRef>
          </c:val>
          <c:extLst xmlns:c16r2="http://schemas.microsoft.com/office/drawing/2015/06/chart">
            <c:ext xmlns:c16="http://schemas.microsoft.com/office/drawing/2014/chart" uri="{C3380CC4-5D6E-409C-BE32-E72D297353CC}">
              <c16:uniqueId val="{00000004-179C-448E-8948-0FE88C9DC8F0}"/>
            </c:ext>
          </c:extLst>
        </c:ser>
        <c:ser>
          <c:idx val="5"/>
          <c:order val="5"/>
          <c:tx>
            <c:v>Қатар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Лист6!$A$1:$A$12</c:f>
              <c:strCache>
                <c:ptCount val="12"/>
                <c:pt idx="0">
                  <c:v>1911-1920</c:v>
                </c:pt>
                <c:pt idx="1">
                  <c:v>1921-1930</c:v>
                </c:pt>
                <c:pt idx="2">
                  <c:v>1931-1940</c:v>
                </c:pt>
                <c:pt idx="3">
                  <c:v>1941-1950</c:v>
                </c:pt>
                <c:pt idx="4">
                  <c:v>1951-1960</c:v>
                </c:pt>
                <c:pt idx="5">
                  <c:v>1961-1970</c:v>
                </c:pt>
                <c:pt idx="6">
                  <c:v>1971-1980</c:v>
                </c:pt>
                <c:pt idx="7">
                  <c:v>1981-1990</c:v>
                </c:pt>
                <c:pt idx="8">
                  <c:v>1991-2020</c:v>
                </c:pt>
                <c:pt idx="9">
                  <c:v>2001-2010</c:v>
                </c:pt>
                <c:pt idx="10">
                  <c:v>2011-2020</c:v>
                </c:pt>
                <c:pt idx="11">
                  <c:v>2021-2023</c:v>
                </c:pt>
              </c:strCache>
            </c:strRef>
          </c:cat>
          <c:val>
            <c:numRef>
              <c:f>Лист6!$G$1:$G$12</c:f>
              <c:numCache>
                <c:formatCode>General</c:formatCode>
                <c:ptCount val="12"/>
                <c:pt idx="0">
                  <c:v>0.82000000000000062</c:v>
                </c:pt>
                <c:pt idx="1">
                  <c:v>0.71000000000000063</c:v>
                </c:pt>
                <c:pt idx="2">
                  <c:v>0.81</c:v>
                </c:pt>
                <c:pt idx="3">
                  <c:v>0.75000000000000155</c:v>
                </c:pt>
                <c:pt idx="4">
                  <c:v>0.70000000000000062</c:v>
                </c:pt>
                <c:pt idx="5">
                  <c:v>0.85000000000000064</c:v>
                </c:pt>
                <c:pt idx="6">
                  <c:v>0.63000000000000156</c:v>
                </c:pt>
                <c:pt idx="7">
                  <c:v>0.60000000000000064</c:v>
                </c:pt>
                <c:pt idx="8">
                  <c:v>0.60000000000000064</c:v>
                </c:pt>
                <c:pt idx="9">
                  <c:v>0.74000000000000143</c:v>
                </c:pt>
                <c:pt idx="10">
                  <c:v>0.6500000000000018</c:v>
                </c:pt>
                <c:pt idx="11">
                  <c:v>0.39000000000000085</c:v>
                </c:pt>
              </c:numCache>
            </c:numRef>
          </c:val>
          <c:extLst xmlns:c16r2="http://schemas.microsoft.com/office/drawing/2015/06/chart">
            <c:ext xmlns:c16="http://schemas.microsoft.com/office/drawing/2014/chart" uri="{C3380CC4-5D6E-409C-BE32-E72D297353CC}">
              <c16:uniqueId val="{00000005-179C-448E-8948-0FE88C9DC8F0}"/>
            </c:ext>
          </c:extLst>
        </c:ser>
        <c:marker val="1"/>
        <c:axId val="201747840"/>
        <c:axId val="201868800"/>
      </c:lineChart>
      <c:catAx>
        <c:axId val="201747840"/>
        <c:scaling>
          <c:orientation val="minMax"/>
        </c:scaling>
        <c:axPos val="b"/>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868800"/>
        <c:crosses val="autoZero"/>
        <c:auto val="1"/>
        <c:lblAlgn val="ctr"/>
        <c:lblOffset val="100"/>
      </c:catAx>
      <c:valAx>
        <c:axId val="201868800"/>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1747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Лист13!$B$1:$B$113</c:f>
              <c:numCache>
                <c:formatCode>General</c:formatCode>
                <c:ptCount val="113"/>
                <c:pt idx="0">
                  <c:v>-0.13200000000000001</c:v>
                </c:pt>
                <c:pt idx="1">
                  <c:v>-0.17600000000000021</c:v>
                </c:pt>
                <c:pt idx="2">
                  <c:v>-0.255</c:v>
                </c:pt>
                <c:pt idx="3">
                  <c:v>-0.33900000000000108</c:v>
                </c:pt>
                <c:pt idx="4">
                  <c:v>-0.51900000000000002</c:v>
                </c:pt>
                <c:pt idx="5">
                  <c:v>-0.80800000000000005</c:v>
                </c:pt>
                <c:pt idx="6">
                  <c:v>-1.2849999999999964</c:v>
                </c:pt>
                <c:pt idx="7">
                  <c:v>-1.5880000000000001</c:v>
                </c:pt>
                <c:pt idx="8">
                  <c:v>-1.732</c:v>
                </c:pt>
                <c:pt idx="9">
                  <c:v>-1.857</c:v>
                </c:pt>
                <c:pt idx="10">
                  <c:v>-1.1960000000000033</c:v>
                </c:pt>
                <c:pt idx="11">
                  <c:v>-1.1479999999999964</c:v>
                </c:pt>
                <c:pt idx="12">
                  <c:v>-1.1379999999999963</c:v>
                </c:pt>
                <c:pt idx="13">
                  <c:v>-1.0649999999999966</c:v>
                </c:pt>
                <c:pt idx="14">
                  <c:v>-1.28</c:v>
                </c:pt>
                <c:pt idx="15">
                  <c:v>-1.53</c:v>
                </c:pt>
                <c:pt idx="16">
                  <c:v>-1.9279999999999966</c:v>
                </c:pt>
                <c:pt idx="17">
                  <c:v>-1.9510000000000001</c:v>
                </c:pt>
                <c:pt idx="18">
                  <c:v>-2.069</c:v>
                </c:pt>
                <c:pt idx="19">
                  <c:v>-2.1559999999999997</c:v>
                </c:pt>
                <c:pt idx="20">
                  <c:v>-2.0379999999999998</c:v>
                </c:pt>
                <c:pt idx="21">
                  <c:v>-2.2680000000000002</c:v>
                </c:pt>
                <c:pt idx="22">
                  <c:v>-2.5519999999999987</c:v>
                </c:pt>
                <c:pt idx="23">
                  <c:v>-2.64</c:v>
                </c:pt>
                <c:pt idx="24">
                  <c:v>-2.601</c:v>
                </c:pt>
                <c:pt idx="25">
                  <c:v>-2.6859999999999999</c:v>
                </c:pt>
                <c:pt idx="26">
                  <c:v>-2.8289999999999997</c:v>
                </c:pt>
                <c:pt idx="27">
                  <c:v>-3.0129999999999977</c:v>
                </c:pt>
                <c:pt idx="28">
                  <c:v>-3.367</c:v>
                </c:pt>
                <c:pt idx="29">
                  <c:v>-3.6970000000000001</c:v>
                </c:pt>
                <c:pt idx="30">
                  <c:v>-3.9830000000000001</c:v>
                </c:pt>
                <c:pt idx="31">
                  <c:v>-4.0789999999999997</c:v>
                </c:pt>
                <c:pt idx="32">
                  <c:v>-4.0469999999999997</c:v>
                </c:pt>
                <c:pt idx="33">
                  <c:v>-4.2329999999999997</c:v>
                </c:pt>
                <c:pt idx="34">
                  <c:v>-4.4969999999999999</c:v>
                </c:pt>
                <c:pt idx="35">
                  <c:v>-4.6469999999999985</c:v>
                </c:pt>
                <c:pt idx="36">
                  <c:v>-4.8029999999999955</c:v>
                </c:pt>
                <c:pt idx="37">
                  <c:v>-5.149</c:v>
                </c:pt>
                <c:pt idx="38">
                  <c:v>-5.3029999999999955</c:v>
                </c:pt>
                <c:pt idx="39">
                  <c:v>-5.3919999999999995</c:v>
                </c:pt>
                <c:pt idx="40">
                  <c:v>-5.532</c:v>
                </c:pt>
                <c:pt idx="41">
                  <c:v>-5.6239999999999855</c:v>
                </c:pt>
                <c:pt idx="42">
                  <c:v>-5.7789999999999999</c:v>
                </c:pt>
                <c:pt idx="43">
                  <c:v>-5.4660000000000002</c:v>
                </c:pt>
                <c:pt idx="44">
                  <c:v>-5.2960000000000003</c:v>
                </c:pt>
                <c:pt idx="45">
                  <c:v>-5.0979999999999945</c:v>
                </c:pt>
                <c:pt idx="46">
                  <c:v>-5.1019999999999985</c:v>
                </c:pt>
                <c:pt idx="47">
                  <c:v>-5.0629999999999864</c:v>
                </c:pt>
                <c:pt idx="48">
                  <c:v>-5.3019999999999996</c:v>
                </c:pt>
                <c:pt idx="49">
                  <c:v>-5.2469999999999999</c:v>
                </c:pt>
                <c:pt idx="50">
                  <c:v>-5.0430000000000001</c:v>
                </c:pt>
                <c:pt idx="51">
                  <c:v>-4.8959999999999955</c:v>
                </c:pt>
                <c:pt idx="52">
                  <c:v>-5.13</c:v>
                </c:pt>
                <c:pt idx="53">
                  <c:v>-5.3559999999999945</c:v>
                </c:pt>
                <c:pt idx="54">
                  <c:v>-5.391</c:v>
                </c:pt>
                <c:pt idx="55">
                  <c:v>-5.2590000000000003</c:v>
                </c:pt>
                <c:pt idx="56">
                  <c:v>-5.4829999999999997</c:v>
                </c:pt>
                <c:pt idx="57">
                  <c:v>-5.23</c:v>
                </c:pt>
                <c:pt idx="58">
                  <c:v>-5.351</c:v>
                </c:pt>
                <c:pt idx="59">
                  <c:v>-5.343</c:v>
                </c:pt>
                <c:pt idx="60">
                  <c:v>-4.8559999999999945</c:v>
                </c:pt>
                <c:pt idx="61">
                  <c:v>-4.6739999999999995</c:v>
                </c:pt>
                <c:pt idx="62">
                  <c:v>-4.6319999999999997</c:v>
                </c:pt>
                <c:pt idx="63">
                  <c:v>-4.7649999999999864</c:v>
                </c:pt>
                <c:pt idx="64">
                  <c:v>-4.6249999999999813</c:v>
                </c:pt>
                <c:pt idx="65">
                  <c:v>-4.9459999999999997</c:v>
                </c:pt>
                <c:pt idx="66">
                  <c:v>-5.2370000000000001</c:v>
                </c:pt>
                <c:pt idx="67">
                  <c:v>-5.5</c:v>
                </c:pt>
                <c:pt idx="68">
                  <c:v>-5.6419999999999995</c:v>
                </c:pt>
                <c:pt idx="69">
                  <c:v>-5.7030000000000003</c:v>
                </c:pt>
                <c:pt idx="70">
                  <c:v>-5.6939999999999955</c:v>
                </c:pt>
                <c:pt idx="71">
                  <c:v>-5.8419999999999996</c:v>
                </c:pt>
                <c:pt idx="72">
                  <c:v>-5.8839999999999995</c:v>
                </c:pt>
                <c:pt idx="73">
                  <c:v>-6.2080000000000002</c:v>
                </c:pt>
                <c:pt idx="74">
                  <c:v>-6.3229999999999862</c:v>
                </c:pt>
                <c:pt idx="75">
                  <c:v>-6.4539999999999997</c:v>
                </c:pt>
                <c:pt idx="76">
                  <c:v>-6.6279999999999815</c:v>
                </c:pt>
                <c:pt idx="77">
                  <c:v>-6.8730000000000002</c:v>
                </c:pt>
                <c:pt idx="78">
                  <c:v>-6.673</c:v>
                </c:pt>
                <c:pt idx="79">
                  <c:v>-6.351</c:v>
                </c:pt>
                <c:pt idx="80">
                  <c:v>-6.5430000000000001</c:v>
                </c:pt>
                <c:pt idx="81">
                  <c:v>-6.5439999999999996</c:v>
                </c:pt>
                <c:pt idx="82">
                  <c:v>-6.6839999999999975</c:v>
                </c:pt>
                <c:pt idx="83">
                  <c:v>-6.774</c:v>
                </c:pt>
                <c:pt idx="84">
                  <c:v>-6.8109999999999955</c:v>
                </c:pt>
                <c:pt idx="85">
                  <c:v>-6.72</c:v>
                </c:pt>
                <c:pt idx="86">
                  <c:v>-6.4939999999999998</c:v>
                </c:pt>
                <c:pt idx="87">
                  <c:v>-6.6279999999999815</c:v>
                </c:pt>
                <c:pt idx="88">
                  <c:v>-6.577</c:v>
                </c:pt>
                <c:pt idx="89">
                  <c:v>-6.72</c:v>
                </c:pt>
                <c:pt idx="90">
                  <c:v>-6.5069999999999997</c:v>
                </c:pt>
                <c:pt idx="91">
                  <c:v>-5.99</c:v>
                </c:pt>
                <c:pt idx="92">
                  <c:v>-5.4989999999999997</c:v>
                </c:pt>
                <c:pt idx="93">
                  <c:v>-4.7809999999999997</c:v>
                </c:pt>
                <c:pt idx="94">
                  <c:v>-4.2649999999999864</c:v>
                </c:pt>
                <c:pt idx="95">
                  <c:v>-4.077</c:v>
                </c:pt>
                <c:pt idx="96">
                  <c:v>-3.8639999999999999</c:v>
                </c:pt>
                <c:pt idx="97">
                  <c:v>-3.8909999999999987</c:v>
                </c:pt>
                <c:pt idx="98">
                  <c:v>-3.9309999999999987</c:v>
                </c:pt>
                <c:pt idx="99">
                  <c:v>-3.5149999999999997</c:v>
                </c:pt>
                <c:pt idx="100">
                  <c:v>-3.2770000000000001</c:v>
                </c:pt>
                <c:pt idx="101">
                  <c:v>-2.7610000000000001</c:v>
                </c:pt>
                <c:pt idx="102">
                  <c:v>-2.2570000000000001</c:v>
                </c:pt>
                <c:pt idx="103">
                  <c:v>-1.526</c:v>
                </c:pt>
                <c:pt idx="104">
                  <c:v>-1.3380000000000001</c:v>
                </c:pt>
                <c:pt idx="105">
                  <c:v>-1.095</c:v>
                </c:pt>
                <c:pt idx="106">
                  <c:v>-0.35900000000000032</c:v>
                </c:pt>
                <c:pt idx="107">
                  <c:v>-0.20400000000000001</c:v>
                </c:pt>
                <c:pt idx="108">
                  <c:v>1.7000000000000001E-2</c:v>
                </c:pt>
                <c:pt idx="109">
                  <c:v>7.0000000000000114E-3</c:v>
                </c:pt>
                <c:pt idx="110">
                  <c:v>1.4999999999999998E-2</c:v>
                </c:pt>
                <c:pt idx="111">
                  <c:v>0.10500000000000002</c:v>
                </c:pt>
                <c:pt idx="112">
                  <c:v>0.111</c:v>
                </c:pt>
              </c:numCache>
            </c:numRef>
          </c:yVal>
          <c:smooth val="1"/>
          <c:extLst xmlns:c16r2="http://schemas.microsoft.com/office/drawing/2015/06/chart">
            <c:ext xmlns:c16="http://schemas.microsoft.com/office/drawing/2014/chart" uri="{C3380CC4-5D6E-409C-BE32-E72D297353CC}">
              <c16:uniqueId val="{00000000-C856-4E08-BCE5-E0469C80664A}"/>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Лист13!$C$1:$C$113</c:f>
              <c:numCache>
                <c:formatCode>General</c:formatCode>
                <c:ptCount val="113"/>
                <c:pt idx="0">
                  <c:v>0.46100000000000002</c:v>
                </c:pt>
                <c:pt idx="1">
                  <c:v>0.91100000000000003</c:v>
                </c:pt>
                <c:pt idx="2">
                  <c:v>1.2309999999999961</c:v>
                </c:pt>
                <c:pt idx="3">
                  <c:v>1.641</c:v>
                </c:pt>
                <c:pt idx="4">
                  <c:v>1.714</c:v>
                </c:pt>
                <c:pt idx="5">
                  <c:v>1.5289999999999964</c:v>
                </c:pt>
                <c:pt idx="6">
                  <c:v>1.653</c:v>
                </c:pt>
                <c:pt idx="7">
                  <c:v>2.0579999999999998</c:v>
                </c:pt>
                <c:pt idx="8">
                  <c:v>2.4630000000000001</c:v>
                </c:pt>
                <c:pt idx="9">
                  <c:v>3.5419999999999998</c:v>
                </c:pt>
                <c:pt idx="10">
                  <c:v>4.34</c:v>
                </c:pt>
                <c:pt idx="11">
                  <c:v>4.7450000000000001</c:v>
                </c:pt>
                <c:pt idx="12">
                  <c:v>5.3739999999999997</c:v>
                </c:pt>
                <c:pt idx="13">
                  <c:v>5.6099999999999985</c:v>
                </c:pt>
                <c:pt idx="14">
                  <c:v>5.593</c:v>
                </c:pt>
                <c:pt idx="15">
                  <c:v>5.4359999999999999</c:v>
                </c:pt>
                <c:pt idx="16">
                  <c:v>5.8969999999999985</c:v>
                </c:pt>
                <c:pt idx="17">
                  <c:v>6.4139999999999997</c:v>
                </c:pt>
                <c:pt idx="18">
                  <c:v>6.819</c:v>
                </c:pt>
                <c:pt idx="19">
                  <c:v>7.3079999999999945</c:v>
                </c:pt>
                <c:pt idx="20">
                  <c:v>7.2910000000000004</c:v>
                </c:pt>
                <c:pt idx="21">
                  <c:v>7.415</c:v>
                </c:pt>
                <c:pt idx="22">
                  <c:v>8.1010000000000009</c:v>
                </c:pt>
                <c:pt idx="23">
                  <c:v>8.9080000000000013</c:v>
                </c:pt>
                <c:pt idx="24">
                  <c:v>9.1720000000000006</c:v>
                </c:pt>
                <c:pt idx="25">
                  <c:v>9.4640000000000004</c:v>
                </c:pt>
                <c:pt idx="26">
                  <c:v>9.447000000000001</c:v>
                </c:pt>
                <c:pt idx="27">
                  <c:v>9.2329999999999988</c:v>
                </c:pt>
                <c:pt idx="28">
                  <c:v>9.0479999999999983</c:v>
                </c:pt>
                <c:pt idx="29">
                  <c:v>9.2279999999999998</c:v>
                </c:pt>
                <c:pt idx="30">
                  <c:v>9.6330000000000009</c:v>
                </c:pt>
                <c:pt idx="31">
                  <c:v>10.15</c:v>
                </c:pt>
                <c:pt idx="32">
                  <c:v>10.048999999999999</c:v>
                </c:pt>
                <c:pt idx="33">
                  <c:v>9.7459999999999987</c:v>
                </c:pt>
                <c:pt idx="34">
                  <c:v>9.6449999999999996</c:v>
                </c:pt>
                <c:pt idx="35">
                  <c:v>9.4990000000000006</c:v>
                </c:pt>
                <c:pt idx="36">
                  <c:v>9.1060000000000034</c:v>
                </c:pt>
                <c:pt idx="37">
                  <c:v>8.9210000000000012</c:v>
                </c:pt>
                <c:pt idx="38">
                  <c:v>8.847999999999999</c:v>
                </c:pt>
                <c:pt idx="39">
                  <c:v>8.5220000000000002</c:v>
                </c:pt>
                <c:pt idx="40">
                  <c:v>8.3940000000000001</c:v>
                </c:pt>
                <c:pt idx="41">
                  <c:v>8.1530000000000005</c:v>
                </c:pt>
                <c:pt idx="42">
                  <c:v>8.2209999999999983</c:v>
                </c:pt>
                <c:pt idx="43">
                  <c:v>8.907</c:v>
                </c:pt>
                <c:pt idx="44">
                  <c:v>9.1989999999999998</c:v>
                </c:pt>
                <c:pt idx="45">
                  <c:v>9.4350000000000005</c:v>
                </c:pt>
                <c:pt idx="46">
                  <c:v>9.2209999999999983</c:v>
                </c:pt>
                <c:pt idx="47">
                  <c:v>9.6820000000000004</c:v>
                </c:pt>
                <c:pt idx="48">
                  <c:v>10.368</c:v>
                </c:pt>
                <c:pt idx="49">
                  <c:v>10.913</c:v>
                </c:pt>
                <c:pt idx="50">
                  <c:v>10.699</c:v>
                </c:pt>
                <c:pt idx="51">
                  <c:v>10.373000000000006</c:v>
                </c:pt>
                <c:pt idx="52">
                  <c:v>10.216000000000001</c:v>
                </c:pt>
                <c:pt idx="53">
                  <c:v>10.48</c:v>
                </c:pt>
                <c:pt idx="54">
                  <c:v>10.098000000000001</c:v>
                </c:pt>
                <c:pt idx="55">
                  <c:v>10.109</c:v>
                </c:pt>
                <c:pt idx="56">
                  <c:v>9.9520000000000248</c:v>
                </c:pt>
                <c:pt idx="57">
                  <c:v>9.907</c:v>
                </c:pt>
                <c:pt idx="58">
                  <c:v>10.536</c:v>
                </c:pt>
                <c:pt idx="59">
                  <c:v>10.519</c:v>
                </c:pt>
                <c:pt idx="60">
                  <c:v>10.474</c:v>
                </c:pt>
                <c:pt idx="61">
                  <c:v>10.373000000000006</c:v>
                </c:pt>
                <c:pt idx="62">
                  <c:v>9.7939999999999987</c:v>
                </c:pt>
                <c:pt idx="63">
                  <c:v>9.0750000000000028</c:v>
                </c:pt>
                <c:pt idx="64">
                  <c:v>8.44</c:v>
                </c:pt>
                <c:pt idx="65">
                  <c:v>7.7770000000000001</c:v>
                </c:pt>
                <c:pt idx="66">
                  <c:v>7.1419999999999995</c:v>
                </c:pt>
                <c:pt idx="67">
                  <c:v>6.5919999999999996</c:v>
                </c:pt>
                <c:pt idx="68">
                  <c:v>6.2939999999999996</c:v>
                </c:pt>
                <c:pt idx="69">
                  <c:v>5.9119999999999999</c:v>
                </c:pt>
                <c:pt idx="70">
                  <c:v>5.4740000000000002</c:v>
                </c:pt>
                <c:pt idx="71">
                  <c:v>5.008</c:v>
                </c:pt>
                <c:pt idx="72">
                  <c:v>4.5419999999999998</c:v>
                </c:pt>
                <c:pt idx="73">
                  <c:v>3.9919999999999987</c:v>
                </c:pt>
                <c:pt idx="74">
                  <c:v>3.4419999999999997</c:v>
                </c:pt>
                <c:pt idx="75">
                  <c:v>2.8349999999999977</c:v>
                </c:pt>
                <c:pt idx="76">
                  <c:v>2.4529999999999967</c:v>
                </c:pt>
                <c:pt idx="77">
                  <c:v>2.4919999999999987</c:v>
                </c:pt>
                <c:pt idx="78">
                  <c:v>2.2509999999999999</c:v>
                </c:pt>
                <c:pt idx="79">
                  <c:v>2.0939999999999999</c:v>
                </c:pt>
                <c:pt idx="80">
                  <c:v>1.909</c:v>
                </c:pt>
                <c:pt idx="81">
                  <c:v>1.8360000000000001</c:v>
                </c:pt>
                <c:pt idx="82">
                  <c:v>1.9319999999999966</c:v>
                </c:pt>
                <c:pt idx="83">
                  <c:v>2.0379999999999998</c:v>
                </c:pt>
                <c:pt idx="84">
                  <c:v>2.1059999999999999</c:v>
                </c:pt>
                <c:pt idx="85">
                  <c:v>1.8080000000000001</c:v>
                </c:pt>
                <c:pt idx="86">
                  <c:v>1.7069999999999959</c:v>
                </c:pt>
                <c:pt idx="87">
                  <c:v>1.4929999999999966</c:v>
                </c:pt>
                <c:pt idx="88">
                  <c:v>1.617</c:v>
                </c:pt>
                <c:pt idx="89">
                  <c:v>1.544</c:v>
                </c:pt>
                <c:pt idx="90">
                  <c:v>1.22</c:v>
                </c:pt>
                <c:pt idx="91">
                  <c:v>1.2949999999999966</c:v>
                </c:pt>
                <c:pt idx="92">
                  <c:v>1.4429999999999958</c:v>
                </c:pt>
                <c:pt idx="93">
                  <c:v>1.6140000000000001</c:v>
                </c:pt>
                <c:pt idx="94">
                  <c:v>1.8560000000000001</c:v>
                </c:pt>
                <c:pt idx="95">
                  <c:v>1.7509999999999963</c:v>
                </c:pt>
                <c:pt idx="96">
                  <c:v>1.5489999999999966</c:v>
                </c:pt>
                <c:pt idx="97">
                  <c:v>1.1659999999999964</c:v>
                </c:pt>
                <c:pt idx="98">
                  <c:v>0.999</c:v>
                </c:pt>
                <c:pt idx="99">
                  <c:v>1.496</c:v>
                </c:pt>
                <c:pt idx="100">
                  <c:v>1.256</c:v>
                </c:pt>
                <c:pt idx="101">
                  <c:v>1.2989999999999966</c:v>
                </c:pt>
                <c:pt idx="102">
                  <c:v>1.0009999999999963</c:v>
                </c:pt>
                <c:pt idx="103">
                  <c:v>0.93799999999999994</c:v>
                </c:pt>
                <c:pt idx="104">
                  <c:v>0.73700000000000065</c:v>
                </c:pt>
                <c:pt idx="105">
                  <c:v>0.56299999999999994</c:v>
                </c:pt>
                <c:pt idx="106">
                  <c:v>0.92</c:v>
                </c:pt>
                <c:pt idx="107">
                  <c:v>0.65000000000000202</c:v>
                </c:pt>
                <c:pt idx="108">
                  <c:v>0.45100000000000001</c:v>
                </c:pt>
                <c:pt idx="109">
                  <c:v>0.31500000000000083</c:v>
                </c:pt>
                <c:pt idx="110">
                  <c:v>0.24500000000000041</c:v>
                </c:pt>
                <c:pt idx="111">
                  <c:v>0.17500000000000004</c:v>
                </c:pt>
                <c:pt idx="112">
                  <c:v>9.8000000000000226E-2</c:v>
                </c:pt>
              </c:numCache>
            </c:numRef>
          </c:yVal>
          <c:smooth val="1"/>
          <c:extLst xmlns:c16r2="http://schemas.microsoft.com/office/drawing/2015/06/chart">
            <c:ext xmlns:c16="http://schemas.microsoft.com/office/drawing/2014/chart" uri="{C3380CC4-5D6E-409C-BE32-E72D297353CC}">
              <c16:uniqueId val="{00000001-C856-4E08-BCE5-E0469C80664A}"/>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Лист13!$D$1:$D$113</c:f>
              <c:numCache>
                <c:formatCode>General</c:formatCode>
                <c:ptCount val="113"/>
                <c:pt idx="0">
                  <c:v>0.53100000000000003</c:v>
                </c:pt>
                <c:pt idx="1">
                  <c:v>1.0509999999999966</c:v>
                </c:pt>
                <c:pt idx="2">
                  <c:v>1.4329999999999954</c:v>
                </c:pt>
                <c:pt idx="3">
                  <c:v>1.911</c:v>
                </c:pt>
                <c:pt idx="4">
                  <c:v>2.0359999999999987</c:v>
                </c:pt>
                <c:pt idx="5">
                  <c:v>1.8900000000000001</c:v>
                </c:pt>
                <c:pt idx="6">
                  <c:v>2.0680000000000001</c:v>
                </c:pt>
                <c:pt idx="7">
                  <c:v>2.54</c:v>
                </c:pt>
                <c:pt idx="8">
                  <c:v>3.0119999999999987</c:v>
                </c:pt>
                <c:pt idx="9">
                  <c:v>4.1909999999999945</c:v>
                </c:pt>
                <c:pt idx="10">
                  <c:v>5.0759999999999996</c:v>
                </c:pt>
                <c:pt idx="11">
                  <c:v>5.548</c:v>
                </c:pt>
                <c:pt idx="12">
                  <c:v>6.2560000000000002</c:v>
                </c:pt>
                <c:pt idx="13">
                  <c:v>6.5519999999999996</c:v>
                </c:pt>
                <c:pt idx="14">
                  <c:v>6.5380000000000003</c:v>
                </c:pt>
                <c:pt idx="15">
                  <c:v>6.4660000000000002</c:v>
                </c:pt>
                <c:pt idx="16">
                  <c:v>6.9969999999999999</c:v>
                </c:pt>
                <c:pt idx="17">
                  <c:v>7.5869999999999997</c:v>
                </c:pt>
                <c:pt idx="18">
                  <c:v>8.0590000000000028</c:v>
                </c:pt>
                <c:pt idx="19">
                  <c:v>8.620000000000001</c:v>
                </c:pt>
                <c:pt idx="20">
                  <c:v>8.6510000000000016</c:v>
                </c:pt>
                <c:pt idx="21">
                  <c:v>8.8290000000000006</c:v>
                </c:pt>
                <c:pt idx="22">
                  <c:v>9.5960000000000001</c:v>
                </c:pt>
                <c:pt idx="23">
                  <c:v>10.49</c:v>
                </c:pt>
                <c:pt idx="24">
                  <c:v>10.819000000000004</c:v>
                </c:pt>
                <c:pt idx="25">
                  <c:v>11.171000000000001</c:v>
                </c:pt>
                <c:pt idx="26">
                  <c:v>11.202</c:v>
                </c:pt>
                <c:pt idx="27">
                  <c:v>10.026</c:v>
                </c:pt>
                <c:pt idx="28">
                  <c:v>10.88</c:v>
                </c:pt>
                <c:pt idx="29">
                  <c:v>11.117000000000001</c:v>
                </c:pt>
                <c:pt idx="30">
                  <c:v>11.589</c:v>
                </c:pt>
                <c:pt idx="31">
                  <c:v>12.179</c:v>
                </c:pt>
                <c:pt idx="32">
                  <c:v>12.120999999999999</c:v>
                </c:pt>
                <c:pt idx="33">
                  <c:v>11.852000000000034</c:v>
                </c:pt>
                <c:pt idx="34">
                  <c:v>11.793999999999999</c:v>
                </c:pt>
                <c:pt idx="35">
                  <c:v>11.689</c:v>
                </c:pt>
                <c:pt idx="36">
                  <c:v>11.325000000000006</c:v>
                </c:pt>
                <c:pt idx="37">
                  <c:v>11.179</c:v>
                </c:pt>
                <c:pt idx="38">
                  <c:v>11.811</c:v>
                </c:pt>
                <c:pt idx="39">
                  <c:v>11.774000000000001</c:v>
                </c:pt>
                <c:pt idx="40">
                  <c:v>11.922000000000002</c:v>
                </c:pt>
                <c:pt idx="41">
                  <c:v>12.867000000000004</c:v>
                </c:pt>
                <c:pt idx="42">
                  <c:v>13.53</c:v>
                </c:pt>
                <c:pt idx="43">
                  <c:v>14.41</c:v>
                </c:pt>
                <c:pt idx="44">
                  <c:v>14.75</c:v>
                </c:pt>
                <c:pt idx="45">
                  <c:v>15.043000000000001</c:v>
                </c:pt>
                <c:pt idx="46">
                  <c:v>14.86500000000003</c:v>
                </c:pt>
                <c:pt idx="47">
                  <c:v>15.459000000000024</c:v>
                </c:pt>
                <c:pt idx="48">
                  <c:v>16.12</c:v>
                </c:pt>
                <c:pt idx="49">
                  <c:v>16.997999999999987</c:v>
                </c:pt>
                <c:pt idx="50">
                  <c:v>16.803999999999988</c:v>
                </c:pt>
                <c:pt idx="51">
                  <c:v>16.350000000000001</c:v>
                </c:pt>
                <c:pt idx="52">
                  <c:v>16.437999999999999</c:v>
                </c:pt>
                <c:pt idx="53">
                  <c:v>16.754000000000001</c:v>
                </c:pt>
                <c:pt idx="54">
                  <c:v>16.224999999999987</c:v>
                </c:pt>
                <c:pt idx="55">
                  <c:v>16.195</c:v>
                </c:pt>
                <c:pt idx="56">
                  <c:v>16.032</c:v>
                </c:pt>
                <c:pt idx="57">
                  <c:v>15.867000000000004</c:v>
                </c:pt>
                <c:pt idx="58">
                  <c:v>16.466999999999938</c:v>
                </c:pt>
                <c:pt idx="59">
                  <c:v>16.399000000000001</c:v>
                </c:pt>
                <c:pt idx="60">
                  <c:v>16.210999999999999</c:v>
                </c:pt>
                <c:pt idx="61">
                  <c:v>16.053999999999988</c:v>
                </c:pt>
                <c:pt idx="62">
                  <c:v>16.016999999999999</c:v>
                </c:pt>
                <c:pt idx="63">
                  <c:v>15.398</c:v>
                </c:pt>
                <c:pt idx="64">
                  <c:v>14.629</c:v>
                </c:pt>
                <c:pt idx="65">
                  <c:v>13.911</c:v>
                </c:pt>
                <c:pt idx="66">
                  <c:v>13.199</c:v>
                </c:pt>
                <c:pt idx="67">
                  <c:v>12.594000000000001</c:v>
                </c:pt>
                <c:pt idx="68">
                  <c:v>12.256</c:v>
                </c:pt>
                <c:pt idx="69">
                  <c:v>11.784000000000001</c:v>
                </c:pt>
                <c:pt idx="70">
                  <c:v>11.298999999999999</c:v>
                </c:pt>
                <c:pt idx="71">
                  <c:v>10.742999999999999</c:v>
                </c:pt>
                <c:pt idx="72">
                  <c:v>10.09</c:v>
                </c:pt>
                <c:pt idx="73">
                  <c:v>9.4370000000000012</c:v>
                </c:pt>
                <c:pt idx="74">
                  <c:v>8.8130000000000006</c:v>
                </c:pt>
                <c:pt idx="75">
                  <c:v>8.1160000000000014</c:v>
                </c:pt>
                <c:pt idx="76">
                  <c:v>7.6360000000000001</c:v>
                </c:pt>
                <c:pt idx="77">
                  <c:v>7.5890000000000004</c:v>
                </c:pt>
                <c:pt idx="78">
                  <c:v>7.1989999999999945</c:v>
                </c:pt>
                <c:pt idx="79">
                  <c:v>6.8469999999999995</c:v>
                </c:pt>
                <c:pt idx="80">
                  <c:v>6.5010000000000003</c:v>
                </c:pt>
                <c:pt idx="81">
                  <c:v>6.2409999999999997</c:v>
                </c:pt>
                <c:pt idx="82">
                  <c:v>6.1439999999999975</c:v>
                </c:pt>
                <c:pt idx="83">
                  <c:v>6.0549999999999864</c:v>
                </c:pt>
                <c:pt idx="84">
                  <c:v>5.9340000000000002</c:v>
                </c:pt>
                <c:pt idx="85">
                  <c:v>5.5119999999999996</c:v>
                </c:pt>
                <c:pt idx="86">
                  <c:v>5.2530000000000001</c:v>
                </c:pt>
                <c:pt idx="87">
                  <c:v>4.9009999999999998</c:v>
                </c:pt>
                <c:pt idx="88">
                  <c:v>4.8269999999999955</c:v>
                </c:pt>
                <c:pt idx="89">
                  <c:v>4.5910000000000002</c:v>
                </c:pt>
                <c:pt idx="90">
                  <c:v>4.1479999999999864</c:v>
                </c:pt>
                <c:pt idx="91">
                  <c:v>4.0339999999999998</c:v>
                </c:pt>
                <c:pt idx="92">
                  <c:v>3.9789999999999988</c:v>
                </c:pt>
                <c:pt idx="93">
                  <c:v>3.944</c:v>
                </c:pt>
                <c:pt idx="94">
                  <c:v>3.9670000000000001</c:v>
                </c:pt>
                <c:pt idx="95">
                  <c:v>3.7040000000000002</c:v>
                </c:pt>
                <c:pt idx="96">
                  <c:v>3.3609999999999998</c:v>
                </c:pt>
                <c:pt idx="97">
                  <c:v>2.8689999999999998</c:v>
                </c:pt>
                <c:pt idx="98">
                  <c:v>2.5859999999999999</c:v>
                </c:pt>
                <c:pt idx="99">
                  <c:v>2.903</c:v>
                </c:pt>
                <c:pt idx="100">
                  <c:v>2.5289999999999999</c:v>
                </c:pt>
                <c:pt idx="101">
                  <c:v>2.3879999999999999</c:v>
                </c:pt>
                <c:pt idx="102">
                  <c:v>1.9660000000000033</c:v>
                </c:pt>
                <c:pt idx="103">
                  <c:v>1.738</c:v>
                </c:pt>
                <c:pt idx="104">
                  <c:v>1.3959999999999964</c:v>
                </c:pt>
                <c:pt idx="105">
                  <c:v>1.077</c:v>
                </c:pt>
                <c:pt idx="106">
                  <c:v>1.1940000000000033</c:v>
                </c:pt>
                <c:pt idx="107">
                  <c:v>0.97500000000000064</c:v>
                </c:pt>
                <c:pt idx="108">
                  <c:v>0.45500000000000002</c:v>
                </c:pt>
                <c:pt idx="109">
                  <c:v>0.32600000000000096</c:v>
                </c:pt>
                <c:pt idx="110">
                  <c:v>0.23700000000000004</c:v>
                </c:pt>
                <c:pt idx="111">
                  <c:v>0.14900000000000024</c:v>
                </c:pt>
                <c:pt idx="112">
                  <c:v>0.1</c:v>
                </c:pt>
              </c:numCache>
            </c:numRef>
          </c:yVal>
          <c:smooth val="1"/>
          <c:extLst xmlns:c16r2="http://schemas.microsoft.com/office/drawing/2015/06/chart">
            <c:ext xmlns:c16="http://schemas.microsoft.com/office/drawing/2014/chart" uri="{C3380CC4-5D6E-409C-BE32-E72D297353CC}">
              <c16:uniqueId val="{00000002-C856-4E08-BCE5-E0469C80664A}"/>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Лист13!$E$1:$E$113</c:f>
              <c:numCache>
                <c:formatCode>General</c:formatCode>
                <c:ptCount val="113"/>
                <c:pt idx="0">
                  <c:v>0.55900000000000005</c:v>
                </c:pt>
                <c:pt idx="1">
                  <c:v>1.1060000000000001</c:v>
                </c:pt>
                <c:pt idx="2">
                  <c:v>1.516</c:v>
                </c:pt>
                <c:pt idx="3">
                  <c:v>2.0219999999999998</c:v>
                </c:pt>
                <c:pt idx="4">
                  <c:v>2.1669999999999998</c:v>
                </c:pt>
                <c:pt idx="5">
                  <c:v>2.0369999999999977</c:v>
                </c:pt>
                <c:pt idx="6">
                  <c:v>2.2370000000000001</c:v>
                </c:pt>
                <c:pt idx="7">
                  <c:v>2.7359999999999998</c:v>
                </c:pt>
                <c:pt idx="8">
                  <c:v>3.2359999999999998</c:v>
                </c:pt>
                <c:pt idx="9">
                  <c:v>4.4550000000000001</c:v>
                </c:pt>
                <c:pt idx="10">
                  <c:v>5.3739999999999997</c:v>
                </c:pt>
                <c:pt idx="11">
                  <c:v>5.8739999999999997</c:v>
                </c:pt>
                <c:pt idx="12">
                  <c:v>6.6129999999999862</c:v>
                </c:pt>
                <c:pt idx="13">
                  <c:v>6.9329999999999998</c:v>
                </c:pt>
                <c:pt idx="14">
                  <c:v>6.9820000000000002</c:v>
                </c:pt>
                <c:pt idx="15">
                  <c:v>6.8819999999999997</c:v>
                </c:pt>
                <c:pt idx="16">
                  <c:v>7.4409999999999998</c:v>
                </c:pt>
                <c:pt idx="17">
                  <c:v>8.0610000000000035</c:v>
                </c:pt>
                <c:pt idx="18">
                  <c:v>8.56</c:v>
                </c:pt>
                <c:pt idx="19">
                  <c:v>9.1489999999999991</c:v>
                </c:pt>
                <c:pt idx="20">
                  <c:v>9.1989999999999998</c:v>
                </c:pt>
                <c:pt idx="21">
                  <c:v>9.3990000000000027</c:v>
                </c:pt>
                <c:pt idx="22">
                  <c:v>9.9880000000000013</c:v>
                </c:pt>
                <c:pt idx="23">
                  <c:v>10.917</c:v>
                </c:pt>
                <c:pt idx="24">
                  <c:v>11.267000000000001</c:v>
                </c:pt>
                <c:pt idx="25">
                  <c:v>11.646000000000001</c:v>
                </c:pt>
                <c:pt idx="26">
                  <c:v>11.696</c:v>
                </c:pt>
                <c:pt idx="27">
                  <c:v>11.536</c:v>
                </c:pt>
                <c:pt idx="28">
                  <c:v>11.405000000000006</c:v>
                </c:pt>
                <c:pt idx="29">
                  <c:v>11.665000000000004</c:v>
                </c:pt>
                <c:pt idx="30">
                  <c:v>12.164</c:v>
                </c:pt>
                <c:pt idx="31">
                  <c:v>12.911</c:v>
                </c:pt>
                <c:pt idx="32">
                  <c:v>13.355000000000036</c:v>
                </c:pt>
                <c:pt idx="33">
                  <c:v>13.424000000000001</c:v>
                </c:pt>
                <c:pt idx="34">
                  <c:v>13.893000000000002</c:v>
                </c:pt>
                <c:pt idx="35">
                  <c:v>14.37200000000003</c:v>
                </c:pt>
                <c:pt idx="36">
                  <c:v>14.537000000000001</c:v>
                </c:pt>
                <c:pt idx="37">
                  <c:v>14.866000000000026</c:v>
                </c:pt>
                <c:pt idx="38">
                  <c:v>15.565000000000024</c:v>
                </c:pt>
                <c:pt idx="39">
                  <c:v>15.677</c:v>
                </c:pt>
                <c:pt idx="40">
                  <c:v>15.988</c:v>
                </c:pt>
                <c:pt idx="41">
                  <c:v>17.024000000000001</c:v>
                </c:pt>
                <c:pt idx="42">
                  <c:v>18.084999999999987</c:v>
                </c:pt>
                <c:pt idx="43">
                  <c:v>19.199000000000005</c:v>
                </c:pt>
                <c:pt idx="44">
                  <c:v>19.716000000000001</c:v>
                </c:pt>
                <c:pt idx="45">
                  <c:v>20.163</c:v>
                </c:pt>
                <c:pt idx="46">
                  <c:v>20.081999999999987</c:v>
                </c:pt>
                <c:pt idx="47">
                  <c:v>20.787999999999986</c:v>
                </c:pt>
                <c:pt idx="48">
                  <c:v>21.545999999999989</c:v>
                </c:pt>
                <c:pt idx="49">
                  <c:v>22.485999999999919</c:v>
                </c:pt>
                <c:pt idx="50">
                  <c:v>22.292999999999989</c:v>
                </c:pt>
                <c:pt idx="51">
                  <c:v>21.79</c:v>
                </c:pt>
                <c:pt idx="52">
                  <c:v>21.774000000000001</c:v>
                </c:pt>
                <c:pt idx="53">
                  <c:v>22.03</c:v>
                </c:pt>
                <c:pt idx="54">
                  <c:v>21.444999999999986</c:v>
                </c:pt>
                <c:pt idx="55">
                  <c:v>21.306999999999999</c:v>
                </c:pt>
                <c:pt idx="56">
                  <c:v>21.073</c:v>
                </c:pt>
                <c:pt idx="57">
                  <c:v>20.806000000000001</c:v>
                </c:pt>
                <c:pt idx="58">
                  <c:v>21.447999999999986</c:v>
                </c:pt>
                <c:pt idx="59">
                  <c:v>21.358000000000001</c:v>
                </c:pt>
                <c:pt idx="60">
                  <c:v>21.033999999999999</c:v>
                </c:pt>
                <c:pt idx="61">
                  <c:v>20.728999999999989</c:v>
                </c:pt>
                <c:pt idx="62">
                  <c:v>20.548999999999989</c:v>
                </c:pt>
                <c:pt idx="63">
                  <c:v>19.803999999999988</c:v>
                </c:pt>
                <c:pt idx="64">
                  <c:v>18.937000000000001</c:v>
                </c:pt>
                <c:pt idx="65">
                  <c:v>18.084</c:v>
                </c:pt>
                <c:pt idx="66">
                  <c:v>17.239000000000001</c:v>
                </c:pt>
                <c:pt idx="67">
                  <c:v>16.475999999999946</c:v>
                </c:pt>
                <c:pt idx="68">
                  <c:v>15.913</c:v>
                </c:pt>
                <c:pt idx="69">
                  <c:v>15.257</c:v>
                </c:pt>
                <c:pt idx="70">
                  <c:v>14.59</c:v>
                </c:pt>
                <c:pt idx="71">
                  <c:v>13.860000000000024</c:v>
                </c:pt>
                <c:pt idx="72">
                  <c:v>13.062000000000006</c:v>
                </c:pt>
                <c:pt idx="73">
                  <c:v>12.252000000000002</c:v>
                </c:pt>
                <c:pt idx="74">
                  <c:v>11.461</c:v>
                </c:pt>
                <c:pt idx="75">
                  <c:v>10.612</c:v>
                </c:pt>
                <c:pt idx="76">
                  <c:v>9.8850000000000247</c:v>
                </c:pt>
                <c:pt idx="77">
                  <c:v>9.52</c:v>
                </c:pt>
                <c:pt idx="78">
                  <c:v>8.9530000000000047</c:v>
                </c:pt>
                <c:pt idx="79">
                  <c:v>8.3890000000000047</c:v>
                </c:pt>
                <c:pt idx="80">
                  <c:v>7.8769999999999998</c:v>
                </c:pt>
                <c:pt idx="81">
                  <c:v>7.4639999999999995</c:v>
                </c:pt>
                <c:pt idx="82">
                  <c:v>7.548</c:v>
                </c:pt>
                <c:pt idx="83">
                  <c:v>7.7069999999999999</c:v>
                </c:pt>
                <c:pt idx="84">
                  <c:v>7.6</c:v>
                </c:pt>
                <c:pt idx="85">
                  <c:v>7.5609999999999955</c:v>
                </c:pt>
                <c:pt idx="86">
                  <c:v>7.0709999999999997</c:v>
                </c:pt>
                <c:pt idx="87">
                  <c:v>6.8849999999999945</c:v>
                </c:pt>
                <c:pt idx="88">
                  <c:v>6.5019999999999998</c:v>
                </c:pt>
                <c:pt idx="89">
                  <c:v>5.9359999999999999</c:v>
                </c:pt>
                <c:pt idx="90">
                  <c:v>5.3959999999999955</c:v>
                </c:pt>
                <c:pt idx="91">
                  <c:v>5.2519999999999998</c:v>
                </c:pt>
                <c:pt idx="92">
                  <c:v>5.1519999999999975</c:v>
                </c:pt>
                <c:pt idx="93">
                  <c:v>5.1049999999999862</c:v>
                </c:pt>
                <c:pt idx="94">
                  <c:v>5.1099999999999985</c:v>
                </c:pt>
                <c:pt idx="95">
                  <c:v>4.8490000000000002</c:v>
                </c:pt>
                <c:pt idx="96">
                  <c:v>4.4550000000000001</c:v>
                </c:pt>
                <c:pt idx="97">
                  <c:v>3.9239999999999999</c:v>
                </c:pt>
                <c:pt idx="98">
                  <c:v>3.4169999999999967</c:v>
                </c:pt>
                <c:pt idx="99">
                  <c:v>3.54</c:v>
                </c:pt>
                <c:pt idx="100">
                  <c:v>3.117</c:v>
                </c:pt>
                <c:pt idx="101">
                  <c:v>2.9089999999999998</c:v>
                </c:pt>
                <c:pt idx="102">
                  <c:v>2.4419999999999997</c:v>
                </c:pt>
                <c:pt idx="103">
                  <c:v>2.1539999999999999</c:v>
                </c:pt>
                <c:pt idx="104">
                  <c:v>1.7609999999999963</c:v>
                </c:pt>
                <c:pt idx="105">
                  <c:v>1.387</c:v>
                </c:pt>
                <c:pt idx="106">
                  <c:v>1.4179999999999933</c:v>
                </c:pt>
                <c:pt idx="107">
                  <c:v>0.97300000000000064</c:v>
                </c:pt>
                <c:pt idx="108">
                  <c:v>0.58099999999999996</c:v>
                </c:pt>
                <c:pt idx="109">
                  <c:v>0.40800000000000008</c:v>
                </c:pt>
                <c:pt idx="110">
                  <c:v>0.37500000000000083</c:v>
                </c:pt>
                <c:pt idx="111">
                  <c:v>0.24600000000000041</c:v>
                </c:pt>
                <c:pt idx="112">
                  <c:v>0.12300000000000012</c:v>
                </c:pt>
              </c:numCache>
            </c:numRef>
          </c:yVal>
          <c:smooth val="1"/>
          <c:extLst xmlns:c16r2="http://schemas.microsoft.com/office/drawing/2015/06/chart">
            <c:ext xmlns:c16="http://schemas.microsoft.com/office/drawing/2014/chart" uri="{C3380CC4-5D6E-409C-BE32-E72D297353CC}">
              <c16:uniqueId val="{00000003-C856-4E08-BCE5-E0469C80664A}"/>
            </c:ext>
          </c:extLst>
        </c:ser>
        <c:ser>
          <c:idx val="4"/>
          <c:order val="4"/>
          <c:tx>
            <c:v>Қатар 5</c:v>
          </c:tx>
          <c:spPr>
            <a:ln w="19050" cap="rnd">
              <a:solidFill>
                <a:srgbClr val="00B050"/>
              </a:solidFill>
              <a:round/>
            </a:ln>
            <a:effectLst/>
          </c:spPr>
          <c:marker>
            <c:symbol val="circle"/>
            <c:size val="5"/>
            <c:spPr>
              <a:solidFill>
                <a:srgbClr val="00B050"/>
              </a:solidFill>
              <a:ln w="9525">
                <a:solidFill>
                  <a:srgbClr val="00B050"/>
                </a:solidFill>
              </a:ln>
              <a:effectLst/>
            </c:spPr>
          </c:marker>
          <c:xVal>
            <c:numRef>
              <c:f>Лист13!$A$1:$A$113</c:f>
              <c:numCache>
                <c:formatCode>General</c:formatCode>
                <c:ptCount val="113"/>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pt idx="109">
                  <c:v>2020</c:v>
                </c:pt>
                <c:pt idx="110">
                  <c:v>2021</c:v>
                </c:pt>
                <c:pt idx="111">
                  <c:v>2022</c:v>
                </c:pt>
                <c:pt idx="112">
                  <c:v>2023</c:v>
                </c:pt>
              </c:numCache>
            </c:numRef>
          </c:xVal>
          <c:yVal>
            <c:numRef>
              <c:f>Лист13!$F$1:$F$113</c:f>
              <c:numCache>
                <c:formatCode>General</c:formatCode>
                <c:ptCount val="113"/>
                <c:pt idx="0">
                  <c:v>0.69099999999999995</c:v>
                </c:pt>
                <c:pt idx="1">
                  <c:v>1.391</c:v>
                </c:pt>
                <c:pt idx="2">
                  <c:v>2.0339999999999998</c:v>
                </c:pt>
                <c:pt idx="3">
                  <c:v>2.677</c:v>
                </c:pt>
                <c:pt idx="4">
                  <c:v>3.0779999999999998</c:v>
                </c:pt>
                <c:pt idx="5">
                  <c:v>3.044</c:v>
                </c:pt>
                <c:pt idx="6">
                  <c:v>3.3959999999999977</c:v>
                </c:pt>
                <c:pt idx="7">
                  <c:v>4.0389999999999997</c:v>
                </c:pt>
                <c:pt idx="8">
                  <c:v>4.4880000000000004</c:v>
                </c:pt>
                <c:pt idx="9">
                  <c:v>5.7590000000000003</c:v>
                </c:pt>
                <c:pt idx="10">
                  <c:v>6.6909999999999945</c:v>
                </c:pt>
                <c:pt idx="11">
                  <c:v>7.2370000000000001</c:v>
                </c:pt>
                <c:pt idx="12">
                  <c:v>8.0730000000000004</c:v>
                </c:pt>
                <c:pt idx="13">
                  <c:v>8.6670000000000016</c:v>
                </c:pt>
                <c:pt idx="14">
                  <c:v>9.0190000000000001</c:v>
                </c:pt>
                <c:pt idx="15">
                  <c:v>9.0820000000000007</c:v>
                </c:pt>
                <c:pt idx="16">
                  <c:v>9.7249999999999996</c:v>
                </c:pt>
                <c:pt idx="17">
                  <c:v>10.416</c:v>
                </c:pt>
                <c:pt idx="18">
                  <c:v>11.009</c:v>
                </c:pt>
                <c:pt idx="19">
                  <c:v>11.797000000000001</c:v>
                </c:pt>
                <c:pt idx="20">
                  <c:v>12.101000000000001</c:v>
                </c:pt>
                <c:pt idx="21">
                  <c:v>12.646999999999998</c:v>
                </c:pt>
                <c:pt idx="22">
                  <c:v>13.077</c:v>
                </c:pt>
                <c:pt idx="23">
                  <c:v>13.61</c:v>
                </c:pt>
                <c:pt idx="24">
                  <c:v>14.253</c:v>
                </c:pt>
                <c:pt idx="25">
                  <c:v>14.702</c:v>
                </c:pt>
                <c:pt idx="26">
                  <c:v>14.784000000000001</c:v>
                </c:pt>
                <c:pt idx="27">
                  <c:v>14.895000000000024</c:v>
                </c:pt>
                <c:pt idx="28">
                  <c:v>14.958</c:v>
                </c:pt>
                <c:pt idx="29">
                  <c:v>15.31</c:v>
                </c:pt>
                <c:pt idx="30">
                  <c:v>15.759</c:v>
                </c:pt>
                <c:pt idx="31">
                  <c:v>16.353000000000005</c:v>
                </c:pt>
                <c:pt idx="32">
                  <c:v>16.898</c:v>
                </c:pt>
                <c:pt idx="33">
                  <c:v>17.097000000000001</c:v>
                </c:pt>
                <c:pt idx="34">
                  <c:v>17.643000000000001</c:v>
                </c:pt>
                <c:pt idx="35">
                  <c:v>18.111000000000061</c:v>
                </c:pt>
                <c:pt idx="36">
                  <c:v>18.155000000000001</c:v>
                </c:pt>
                <c:pt idx="37">
                  <c:v>18.556000000000001</c:v>
                </c:pt>
                <c:pt idx="38">
                  <c:v>19.149999999999999</c:v>
                </c:pt>
                <c:pt idx="39">
                  <c:v>19.309000000000001</c:v>
                </c:pt>
                <c:pt idx="40">
                  <c:v>19.077000000000005</c:v>
                </c:pt>
                <c:pt idx="41">
                  <c:v>19.381</c:v>
                </c:pt>
                <c:pt idx="42">
                  <c:v>20.216999999999999</c:v>
                </c:pt>
                <c:pt idx="43">
                  <c:v>21.14</c:v>
                </c:pt>
                <c:pt idx="44">
                  <c:v>22.216999999999999</c:v>
                </c:pt>
                <c:pt idx="45">
                  <c:v>22.811000000000035</c:v>
                </c:pt>
                <c:pt idx="46">
                  <c:v>23.356999999999999</c:v>
                </c:pt>
                <c:pt idx="47">
                  <c:v>23.284999999999989</c:v>
                </c:pt>
                <c:pt idx="48">
                  <c:v>24.024000000000001</c:v>
                </c:pt>
                <c:pt idx="49">
                  <c:v>25.053000000000001</c:v>
                </c:pt>
                <c:pt idx="50">
                  <c:v>25.356999999999999</c:v>
                </c:pt>
                <c:pt idx="51">
                  <c:v>24.937000000000001</c:v>
                </c:pt>
                <c:pt idx="52">
                  <c:v>24.951000000000001</c:v>
                </c:pt>
                <c:pt idx="53">
                  <c:v>25.4</c:v>
                </c:pt>
                <c:pt idx="54">
                  <c:v>24.882999999999946</c:v>
                </c:pt>
                <c:pt idx="55">
                  <c:v>24.830000000000005</c:v>
                </c:pt>
                <c:pt idx="56">
                  <c:v>24.7</c:v>
                </c:pt>
                <c:pt idx="57">
                  <c:v>24.423999999999989</c:v>
                </c:pt>
                <c:pt idx="58">
                  <c:v>25.114999999999998</c:v>
                </c:pt>
                <c:pt idx="59">
                  <c:v>25.081</c:v>
                </c:pt>
                <c:pt idx="60">
                  <c:v>24.757000000000001</c:v>
                </c:pt>
                <c:pt idx="61">
                  <c:v>24.337000000000035</c:v>
                </c:pt>
                <c:pt idx="62">
                  <c:v>24.207000000000001</c:v>
                </c:pt>
                <c:pt idx="63">
                  <c:v>23.427999999999987</c:v>
                </c:pt>
                <c:pt idx="64">
                  <c:v>22.524000000000001</c:v>
                </c:pt>
                <c:pt idx="65">
                  <c:v>21.620999999999999</c:v>
                </c:pt>
                <c:pt idx="66">
                  <c:v>20.718</c:v>
                </c:pt>
                <c:pt idx="67">
                  <c:v>19.814000000000053</c:v>
                </c:pt>
                <c:pt idx="68">
                  <c:v>19.103999999999999</c:v>
                </c:pt>
                <c:pt idx="69">
                  <c:v>18.344999999999999</c:v>
                </c:pt>
                <c:pt idx="70">
                  <c:v>17.587</c:v>
                </c:pt>
                <c:pt idx="71">
                  <c:v>16.779999999999987</c:v>
                </c:pt>
                <c:pt idx="72">
                  <c:v>15.877000000000002</c:v>
                </c:pt>
                <c:pt idx="73">
                  <c:v>14.973000000000004</c:v>
                </c:pt>
                <c:pt idx="74">
                  <c:v>14.07</c:v>
                </c:pt>
                <c:pt idx="75">
                  <c:v>13.167</c:v>
                </c:pt>
                <c:pt idx="76">
                  <c:v>12.360000000000024</c:v>
                </c:pt>
                <c:pt idx="77">
                  <c:v>12.036</c:v>
                </c:pt>
                <c:pt idx="78">
                  <c:v>11.5</c:v>
                </c:pt>
                <c:pt idx="79">
                  <c:v>10.886000000000006</c:v>
                </c:pt>
                <c:pt idx="80">
                  <c:v>10.273</c:v>
                </c:pt>
                <c:pt idx="81">
                  <c:v>9.7169999999999987</c:v>
                </c:pt>
                <c:pt idx="82">
                  <c:v>9.49</c:v>
                </c:pt>
                <c:pt idx="83">
                  <c:v>9.4450000000000003</c:v>
                </c:pt>
                <c:pt idx="84">
                  <c:v>9.4110000000000014</c:v>
                </c:pt>
                <c:pt idx="85">
                  <c:v>8.8940000000000001</c:v>
                </c:pt>
                <c:pt idx="86">
                  <c:v>8.3960000000000008</c:v>
                </c:pt>
                <c:pt idx="87">
                  <c:v>8.0240000000000009</c:v>
                </c:pt>
                <c:pt idx="88">
                  <c:v>7.5549999999999864</c:v>
                </c:pt>
                <c:pt idx="89">
                  <c:v>6.9420000000000002</c:v>
                </c:pt>
                <c:pt idx="90">
                  <c:v>6.2869999999999999</c:v>
                </c:pt>
                <c:pt idx="91">
                  <c:v>6.1169999999999956</c:v>
                </c:pt>
                <c:pt idx="92">
                  <c:v>6.0720000000000001</c:v>
                </c:pt>
                <c:pt idx="93">
                  <c:v>6.048</c:v>
                </c:pt>
                <c:pt idx="94">
                  <c:v>6.109</c:v>
                </c:pt>
                <c:pt idx="95">
                  <c:v>5.8330000000000002</c:v>
                </c:pt>
                <c:pt idx="96">
                  <c:v>5.4429999999999996</c:v>
                </c:pt>
                <c:pt idx="97">
                  <c:v>4.9160000000000004</c:v>
                </c:pt>
                <c:pt idx="98">
                  <c:v>4.4130000000000003</c:v>
                </c:pt>
                <c:pt idx="99">
                  <c:v>4.4300000000000024</c:v>
                </c:pt>
                <c:pt idx="100">
                  <c:v>4.0119999999999996</c:v>
                </c:pt>
                <c:pt idx="101">
                  <c:v>3.8099999999999987</c:v>
                </c:pt>
                <c:pt idx="102">
                  <c:v>3.3479999999999999</c:v>
                </c:pt>
                <c:pt idx="103">
                  <c:v>3.0649999999999999</c:v>
                </c:pt>
                <c:pt idx="104">
                  <c:v>2.6759999999999997</c:v>
                </c:pt>
                <c:pt idx="105">
                  <c:v>2.173</c:v>
                </c:pt>
                <c:pt idx="106">
                  <c:v>2.0630000000000002</c:v>
                </c:pt>
                <c:pt idx="107">
                  <c:v>1.4829999999999961</c:v>
                </c:pt>
                <c:pt idx="108">
                  <c:v>0.84000000000000064</c:v>
                </c:pt>
                <c:pt idx="109">
                  <c:v>0.74900000000000166</c:v>
                </c:pt>
                <c:pt idx="110">
                  <c:v>0.54900000000000004</c:v>
                </c:pt>
                <c:pt idx="111">
                  <c:v>0.34500000000000008</c:v>
                </c:pt>
                <c:pt idx="112">
                  <c:v>0.10700000000000012</c:v>
                </c:pt>
              </c:numCache>
            </c:numRef>
          </c:yVal>
          <c:smooth val="1"/>
          <c:extLst xmlns:c16r2="http://schemas.microsoft.com/office/drawing/2015/06/chart">
            <c:ext xmlns:c16="http://schemas.microsoft.com/office/drawing/2014/chart" uri="{C3380CC4-5D6E-409C-BE32-E72D297353CC}">
              <c16:uniqueId val="{00000004-C856-4E08-BCE5-E0469C80664A}"/>
            </c:ext>
          </c:extLst>
        </c:ser>
        <c:axId val="101652352"/>
        <c:axId val="101670912"/>
      </c:scatterChart>
      <c:valAx>
        <c:axId val="101652352"/>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670912"/>
        <c:crosses val="autoZero"/>
        <c:crossBetween val="midCat"/>
      </c:valAx>
      <c:valAx>
        <c:axId val="101670912"/>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65235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28575" cap="flat" cmpd="sng" algn="ctr">
                <a:solidFill>
                  <a:schemeClr val="accent1"/>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Лист14!$B$1:$B$31</c:f>
              <c:numCache>
                <c:formatCode>General</c:formatCode>
                <c:ptCount val="31"/>
                <c:pt idx="0">
                  <c:v>21400</c:v>
                </c:pt>
                <c:pt idx="1">
                  <c:v>25200</c:v>
                </c:pt>
                <c:pt idx="2">
                  <c:v>14500</c:v>
                </c:pt>
                <c:pt idx="3">
                  <c:v>15800</c:v>
                </c:pt>
                <c:pt idx="4">
                  <c:v>14100</c:v>
                </c:pt>
                <c:pt idx="5">
                  <c:v>23900</c:v>
                </c:pt>
                <c:pt idx="6">
                  <c:v>18500</c:v>
                </c:pt>
                <c:pt idx="7">
                  <c:v>13906</c:v>
                </c:pt>
                <c:pt idx="8">
                  <c:v>13306</c:v>
                </c:pt>
                <c:pt idx="9">
                  <c:v>20560</c:v>
                </c:pt>
                <c:pt idx="10">
                  <c:v>26277</c:v>
                </c:pt>
                <c:pt idx="11">
                  <c:v>22832</c:v>
                </c:pt>
                <c:pt idx="12">
                  <c:v>22578</c:v>
                </c:pt>
                <c:pt idx="13">
                  <c:v>16562</c:v>
                </c:pt>
                <c:pt idx="14">
                  <c:v>18200</c:v>
                </c:pt>
                <c:pt idx="15">
                  <c:v>12397</c:v>
                </c:pt>
                <c:pt idx="16">
                  <c:v>14489</c:v>
                </c:pt>
                <c:pt idx="17">
                  <c:v>25913</c:v>
                </c:pt>
                <c:pt idx="18">
                  <c:v>16196</c:v>
                </c:pt>
                <c:pt idx="19">
                  <c:v>18772</c:v>
                </c:pt>
                <c:pt idx="20">
                  <c:v>13469</c:v>
                </c:pt>
                <c:pt idx="21">
                  <c:v>17877</c:v>
                </c:pt>
                <c:pt idx="22">
                  <c:v>15349</c:v>
                </c:pt>
                <c:pt idx="23">
                  <c:v>15962</c:v>
                </c:pt>
                <c:pt idx="24">
                  <c:v>25179</c:v>
                </c:pt>
                <c:pt idx="25">
                  <c:v>13110</c:v>
                </c:pt>
                <c:pt idx="26">
                  <c:v>15394</c:v>
                </c:pt>
                <c:pt idx="27">
                  <c:v>12300</c:v>
                </c:pt>
                <c:pt idx="28">
                  <c:v>9370</c:v>
                </c:pt>
                <c:pt idx="29">
                  <c:v>12700</c:v>
                </c:pt>
                <c:pt idx="30">
                  <c:v>11900</c:v>
                </c:pt>
              </c:numCache>
            </c:numRef>
          </c:yVal>
          <c:smooth val="1"/>
          <c:extLst xmlns:c16r2="http://schemas.microsoft.com/office/drawing/2015/06/chart">
            <c:ext xmlns:c16="http://schemas.microsoft.com/office/drawing/2014/chart" uri="{C3380CC4-5D6E-409C-BE32-E72D297353CC}">
              <c16:uniqueId val="{00000000-CBF2-4714-A311-48FA4ABCBA8F}"/>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trendline>
            <c:spPr>
              <a:ln w="28575" cap="flat" cmpd="sng" algn="ctr">
                <a:solidFill>
                  <a:srgbClr val="FF0000"/>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Лист14!$C$1:$C$31</c:f>
              <c:numCache>
                <c:formatCode>General</c:formatCode>
                <c:ptCount val="31"/>
                <c:pt idx="0">
                  <c:v>21172</c:v>
                </c:pt>
                <c:pt idx="1">
                  <c:v>19754</c:v>
                </c:pt>
                <c:pt idx="2">
                  <c:v>12944</c:v>
                </c:pt>
                <c:pt idx="3">
                  <c:v>15290</c:v>
                </c:pt>
                <c:pt idx="4">
                  <c:v>13484</c:v>
                </c:pt>
                <c:pt idx="5">
                  <c:v>20004</c:v>
                </c:pt>
                <c:pt idx="6">
                  <c:v>16960</c:v>
                </c:pt>
                <c:pt idx="7">
                  <c:v>12149</c:v>
                </c:pt>
                <c:pt idx="8">
                  <c:v>12258</c:v>
                </c:pt>
                <c:pt idx="9">
                  <c:v>19194</c:v>
                </c:pt>
                <c:pt idx="10">
                  <c:v>20491</c:v>
                </c:pt>
                <c:pt idx="11">
                  <c:v>20900</c:v>
                </c:pt>
                <c:pt idx="12">
                  <c:v>21348</c:v>
                </c:pt>
                <c:pt idx="13">
                  <c:v>15635</c:v>
                </c:pt>
                <c:pt idx="14">
                  <c:v>16858</c:v>
                </c:pt>
                <c:pt idx="15">
                  <c:v>10831</c:v>
                </c:pt>
                <c:pt idx="16">
                  <c:v>14963</c:v>
                </c:pt>
                <c:pt idx="17">
                  <c:v>26509</c:v>
                </c:pt>
                <c:pt idx="18">
                  <c:v>13536</c:v>
                </c:pt>
                <c:pt idx="19">
                  <c:v>18566</c:v>
                </c:pt>
                <c:pt idx="20">
                  <c:v>12499</c:v>
                </c:pt>
                <c:pt idx="21">
                  <c:v>16590</c:v>
                </c:pt>
                <c:pt idx="22">
                  <c:v>14224</c:v>
                </c:pt>
                <c:pt idx="23">
                  <c:v>14813</c:v>
                </c:pt>
                <c:pt idx="24">
                  <c:v>23366</c:v>
                </c:pt>
                <c:pt idx="25">
                  <c:v>12166</c:v>
                </c:pt>
                <c:pt idx="26">
                  <c:v>14254</c:v>
                </c:pt>
                <c:pt idx="27">
                  <c:v>10000</c:v>
                </c:pt>
                <c:pt idx="28">
                  <c:v>8676</c:v>
                </c:pt>
                <c:pt idx="29">
                  <c:v>11760</c:v>
                </c:pt>
                <c:pt idx="30">
                  <c:v>12700</c:v>
                </c:pt>
              </c:numCache>
            </c:numRef>
          </c:yVal>
          <c:smooth val="1"/>
          <c:extLst xmlns:c16r2="http://schemas.microsoft.com/office/drawing/2015/06/chart">
            <c:ext xmlns:c16="http://schemas.microsoft.com/office/drawing/2014/chart" uri="{C3380CC4-5D6E-409C-BE32-E72D297353CC}">
              <c16:uniqueId val="{00000001-CBF2-4714-A311-48FA4ABCBA8F}"/>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trendline>
            <c:spPr>
              <a:ln w="28575" cap="flat" cmpd="sng" algn="ctr">
                <a:solidFill>
                  <a:schemeClr val="dk1"/>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Лист14!$D$1:$D$31</c:f>
              <c:numCache>
                <c:formatCode>General</c:formatCode>
                <c:ptCount val="31"/>
                <c:pt idx="0">
                  <c:v>20751</c:v>
                </c:pt>
                <c:pt idx="1">
                  <c:v>19361</c:v>
                </c:pt>
                <c:pt idx="2">
                  <c:v>12686</c:v>
                </c:pt>
                <c:pt idx="3">
                  <c:v>14986</c:v>
                </c:pt>
                <c:pt idx="4">
                  <c:v>13216</c:v>
                </c:pt>
                <c:pt idx="5">
                  <c:v>19606</c:v>
                </c:pt>
                <c:pt idx="6">
                  <c:v>16224</c:v>
                </c:pt>
                <c:pt idx="7">
                  <c:v>11826</c:v>
                </c:pt>
                <c:pt idx="8">
                  <c:v>11715</c:v>
                </c:pt>
                <c:pt idx="9">
                  <c:v>19328</c:v>
                </c:pt>
                <c:pt idx="10">
                  <c:v>20344</c:v>
                </c:pt>
                <c:pt idx="11">
                  <c:v>20736</c:v>
                </c:pt>
                <c:pt idx="12">
                  <c:v>22188</c:v>
                </c:pt>
                <c:pt idx="13">
                  <c:v>15636</c:v>
                </c:pt>
                <c:pt idx="14">
                  <c:v>17283</c:v>
                </c:pt>
                <c:pt idx="15">
                  <c:v>11043</c:v>
                </c:pt>
                <c:pt idx="16">
                  <c:v>15039</c:v>
                </c:pt>
                <c:pt idx="17">
                  <c:v>25829</c:v>
                </c:pt>
                <c:pt idx="18">
                  <c:v>11160</c:v>
                </c:pt>
                <c:pt idx="19">
                  <c:v>16504</c:v>
                </c:pt>
                <c:pt idx="20">
                  <c:v>13588</c:v>
                </c:pt>
                <c:pt idx="21">
                  <c:v>16491</c:v>
                </c:pt>
                <c:pt idx="22">
                  <c:v>14353</c:v>
                </c:pt>
                <c:pt idx="23">
                  <c:v>14685</c:v>
                </c:pt>
                <c:pt idx="24">
                  <c:v>24144</c:v>
                </c:pt>
                <c:pt idx="25">
                  <c:v>12980</c:v>
                </c:pt>
                <c:pt idx="26">
                  <c:v>14266</c:v>
                </c:pt>
                <c:pt idx="27">
                  <c:v>10100</c:v>
                </c:pt>
                <c:pt idx="28">
                  <c:v>9910</c:v>
                </c:pt>
                <c:pt idx="29">
                  <c:v>11600</c:v>
                </c:pt>
                <c:pt idx="30">
                  <c:v>13200</c:v>
                </c:pt>
              </c:numCache>
            </c:numRef>
          </c:yVal>
          <c:smooth val="1"/>
          <c:extLst xmlns:c16r2="http://schemas.microsoft.com/office/drawing/2015/06/chart">
            <c:ext xmlns:c16="http://schemas.microsoft.com/office/drawing/2014/chart" uri="{C3380CC4-5D6E-409C-BE32-E72D297353CC}">
              <c16:uniqueId val="{00000002-CBF2-4714-A311-48FA4ABCBA8F}"/>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trendline>
            <c:spPr>
              <a:ln w="28575" cap="flat" cmpd="sng" algn="ctr">
                <a:solidFill>
                  <a:srgbClr val="C00000"/>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Лист14!$E$1:$E$31</c:f>
              <c:numCache>
                <c:formatCode>General</c:formatCode>
                <c:ptCount val="31"/>
                <c:pt idx="0">
                  <c:v>12360</c:v>
                </c:pt>
                <c:pt idx="1">
                  <c:v>11523</c:v>
                </c:pt>
                <c:pt idx="2">
                  <c:v>7557</c:v>
                </c:pt>
                <c:pt idx="3">
                  <c:v>8926</c:v>
                </c:pt>
                <c:pt idx="4">
                  <c:v>7872</c:v>
                </c:pt>
                <c:pt idx="5">
                  <c:v>11678</c:v>
                </c:pt>
                <c:pt idx="6">
                  <c:v>9901</c:v>
                </c:pt>
                <c:pt idx="7">
                  <c:v>5979</c:v>
                </c:pt>
                <c:pt idx="8">
                  <c:v>6310</c:v>
                </c:pt>
                <c:pt idx="9">
                  <c:v>11783</c:v>
                </c:pt>
                <c:pt idx="10">
                  <c:v>12382</c:v>
                </c:pt>
                <c:pt idx="11">
                  <c:v>13220</c:v>
                </c:pt>
                <c:pt idx="12">
                  <c:v>13762</c:v>
                </c:pt>
                <c:pt idx="13">
                  <c:v>10428</c:v>
                </c:pt>
                <c:pt idx="14">
                  <c:v>10942</c:v>
                </c:pt>
                <c:pt idx="15">
                  <c:v>6738</c:v>
                </c:pt>
                <c:pt idx="16">
                  <c:v>6805</c:v>
                </c:pt>
                <c:pt idx="17">
                  <c:v>15656</c:v>
                </c:pt>
                <c:pt idx="18">
                  <c:v>7063</c:v>
                </c:pt>
                <c:pt idx="19">
                  <c:v>7995</c:v>
                </c:pt>
                <c:pt idx="20">
                  <c:v>7297</c:v>
                </c:pt>
                <c:pt idx="21">
                  <c:v>9685</c:v>
                </c:pt>
                <c:pt idx="22">
                  <c:v>8304</c:v>
                </c:pt>
                <c:pt idx="23">
                  <c:v>8648</c:v>
                </c:pt>
                <c:pt idx="24">
                  <c:v>14095</c:v>
                </c:pt>
                <c:pt idx="25">
                  <c:v>7103</c:v>
                </c:pt>
                <c:pt idx="26">
                  <c:v>8357</c:v>
                </c:pt>
                <c:pt idx="27">
                  <c:v>4760</c:v>
                </c:pt>
                <c:pt idx="28">
                  <c:v>4760</c:v>
                </c:pt>
                <c:pt idx="29">
                  <c:v>4360</c:v>
                </c:pt>
                <c:pt idx="30">
                  <c:v>6620</c:v>
                </c:pt>
              </c:numCache>
            </c:numRef>
          </c:yVal>
          <c:smooth val="1"/>
          <c:extLst xmlns:c16r2="http://schemas.microsoft.com/office/drawing/2015/06/chart">
            <c:ext xmlns:c16="http://schemas.microsoft.com/office/drawing/2014/chart" uri="{C3380CC4-5D6E-409C-BE32-E72D297353CC}">
              <c16:uniqueId val="{00000003-CBF2-4714-A311-48FA4ABCBA8F}"/>
            </c:ext>
          </c:extLst>
        </c:ser>
        <c:ser>
          <c:idx val="4"/>
          <c:order val="4"/>
          <c:tx>
            <c:v>Қатар 5</c:v>
          </c:tx>
          <c:spPr>
            <a:ln w="19050" cap="rnd">
              <a:solidFill>
                <a:srgbClr val="3366FF"/>
              </a:solidFill>
              <a:round/>
            </a:ln>
            <a:effectLst/>
          </c:spPr>
          <c:marker>
            <c:symbol val="circle"/>
            <c:size val="5"/>
            <c:spPr>
              <a:solidFill>
                <a:srgbClr val="3366FF"/>
              </a:solidFill>
              <a:ln w="9525">
                <a:solidFill>
                  <a:srgbClr val="3366FF"/>
                </a:solidFill>
              </a:ln>
              <a:effectLst/>
            </c:spPr>
          </c:marker>
          <c:trendline>
            <c:spPr>
              <a:ln w="28575" cap="flat" cmpd="sng" algn="ctr">
                <a:solidFill>
                  <a:srgbClr val="3366FF"/>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Лист14!$F$1:$F$31</c:f>
              <c:numCache>
                <c:formatCode>General</c:formatCode>
                <c:ptCount val="31"/>
                <c:pt idx="0">
                  <c:v>8371</c:v>
                </c:pt>
                <c:pt idx="1">
                  <c:v>7811</c:v>
                </c:pt>
                <c:pt idx="2">
                  <c:v>5118</c:v>
                </c:pt>
                <c:pt idx="3">
                  <c:v>6046</c:v>
                </c:pt>
                <c:pt idx="4">
                  <c:v>5332</c:v>
                </c:pt>
                <c:pt idx="5">
                  <c:v>7910</c:v>
                </c:pt>
                <c:pt idx="6">
                  <c:v>6706</c:v>
                </c:pt>
                <c:pt idx="7">
                  <c:v>3865</c:v>
                </c:pt>
                <c:pt idx="8">
                  <c:v>3563</c:v>
                </c:pt>
                <c:pt idx="9">
                  <c:v>8641</c:v>
                </c:pt>
                <c:pt idx="10">
                  <c:v>9764</c:v>
                </c:pt>
                <c:pt idx="11">
                  <c:v>10106</c:v>
                </c:pt>
                <c:pt idx="12">
                  <c:v>9888</c:v>
                </c:pt>
                <c:pt idx="13">
                  <c:v>6419</c:v>
                </c:pt>
                <c:pt idx="14">
                  <c:v>7222</c:v>
                </c:pt>
                <c:pt idx="15">
                  <c:v>4112</c:v>
                </c:pt>
                <c:pt idx="16">
                  <c:v>4105</c:v>
                </c:pt>
                <c:pt idx="17">
                  <c:v>9536</c:v>
                </c:pt>
                <c:pt idx="18">
                  <c:v>4990</c:v>
                </c:pt>
                <c:pt idx="19">
                  <c:v>4607</c:v>
                </c:pt>
                <c:pt idx="20">
                  <c:v>5563</c:v>
                </c:pt>
                <c:pt idx="21">
                  <c:v>7424</c:v>
                </c:pt>
                <c:pt idx="22">
                  <c:v>6329</c:v>
                </c:pt>
                <c:pt idx="23">
                  <c:v>5857</c:v>
                </c:pt>
                <c:pt idx="24">
                  <c:v>9239</c:v>
                </c:pt>
                <c:pt idx="25">
                  <c:v>4810</c:v>
                </c:pt>
                <c:pt idx="26">
                  <c:v>3689</c:v>
                </c:pt>
                <c:pt idx="27">
                  <c:v>1671</c:v>
                </c:pt>
                <c:pt idx="28">
                  <c:v>2380</c:v>
                </c:pt>
                <c:pt idx="29">
                  <c:v>2370</c:v>
                </c:pt>
                <c:pt idx="30">
                  <c:v>3380</c:v>
                </c:pt>
              </c:numCache>
            </c:numRef>
          </c:yVal>
          <c:smooth val="1"/>
          <c:extLst xmlns:c16r2="http://schemas.microsoft.com/office/drawing/2015/06/chart">
            <c:ext xmlns:c16="http://schemas.microsoft.com/office/drawing/2014/chart" uri="{C3380CC4-5D6E-409C-BE32-E72D297353CC}">
              <c16:uniqueId val="{00000004-CBF2-4714-A311-48FA4ABCBA8F}"/>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trendline>
            <c:spPr>
              <a:ln w="28575" cap="flat" cmpd="sng" algn="ctr">
                <a:solidFill>
                  <a:srgbClr val="00B050"/>
                </a:solidFill>
                <a:prstDash val="dash"/>
                <a:miter lim="800000"/>
              </a:ln>
              <a:effectLst/>
            </c:spPr>
            <c:trendlineType val="linear"/>
          </c:trendline>
          <c:xVal>
            <c:numRef>
              <c:f>Лист14!$A$1:$A$31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Лист14!$G$1:$G$31</c:f>
              <c:numCache>
                <c:formatCode>General</c:formatCode>
                <c:ptCount val="31"/>
                <c:pt idx="0">
                  <c:v>7212</c:v>
                </c:pt>
                <c:pt idx="1">
                  <c:v>6761</c:v>
                </c:pt>
                <c:pt idx="2">
                  <c:v>2069</c:v>
                </c:pt>
                <c:pt idx="3">
                  <c:v>2220</c:v>
                </c:pt>
                <c:pt idx="4">
                  <c:v>2223</c:v>
                </c:pt>
                <c:pt idx="5">
                  <c:v>7786</c:v>
                </c:pt>
                <c:pt idx="6">
                  <c:v>3409</c:v>
                </c:pt>
                <c:pt idx="7">
                  <c:v>3865</c:v>
                </c:pt>
                <c:pt idx="8">
                  <c:v>3563</c:v>
                </c:pt>
                <c:pt idx="9">
                  <c:v>8641</c:v>
                </c:pt>
                <c:pt idx="10">
                  <c:v>9764</c:v>
                </c:pt>
                <c:pt idx="11">
                  <c:v>10106</c:v>
                </c:pt>
                <c:pt idx="12">
                  <c:v>9888</c:v>
                </c:pt>
                <c:pt idx="13">
                  <c:v>6759</c:v>
                </c:pt>
                <c:pt idx="14">
                  <c:v>6619</c:v>
                </c:pt>
                <c:pt idx="15">
                  <c:v>3690</c:v>
                </c:pt>
                <c:pt idx="16">
                  <c:v>4108</c:v>
                </c:pt>
                <c:pt idx="17">
                  <c:v>9198</c:v>
                </c:pt>
                <c:pt idx="18">
                  <c:v>4636</c:v>
                </c:pt>
                <c:pt idx="19">
                  <c:v>4588</c:v>
                </c:pt>
                <c:pt idx="20">
                  <c:v>4106</c:v>
                </c:pt>
                <c:pt idx="21">
                  <c:v>5134</c:v>
                </c:pt>
                <c:pt idx="22">
                  <c:v>8160</c:v>
                </c:pt>
                <c:pt idx="23">
                  <c:v>5771</c:v>
                </c:pt>
                <c:pt idx="24">
                  <c:v>9103</c:v>
                </c:pt>
                <c:pt idx="25">
                  <c:v>4740</c:v>
                </c:pt>
                <c:pt idx="26">
                  <c:v>3697</c:v>
                </c:pt>
                <c:pt idx="27">
                  <c:v>1659</c:v>
                </c:pt>
                <c:pt idx="28">
                  <c:v>910</c:v>
                </c:pt>
                <c:pt idx="29">
                  <c:v>870</c:v>
                </c:pt>
                <c:pt idx="30">
                  <c:v>1470</c:v>
                </c:pt>
              </c:numCache>
            </c:numRef>
          </c:yVal>
          <c:smooth val="1"/>
          <c:extLst xmlns:c16r2="http://schemas.microsoft.com/office/drawing/2015/06/chart">
            <c:ext xmlns:c16="http://schemas.microsoft.com/office/drawing/2014/chart" uri="{C3380CC4-5D6E-409C-BE32-E72D297353CC}">
              <c16:uniqueId val="{00000005-CBF2-4714-A311-48FA4ABCBA8F}"/>
            </c:ext>
          </c:extLst>
        </c:ser>
        <c:axId val="101748736"/>
        <c:axId val="101750272"/>
      </c:scatterChart>
      <c:valAx>
        <c:axId val="101748736"/>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750272"/>
        <c:crosses val="autoZero"/>
        <c:crossBetween val="midCat"/>
      </c:valAx>
      <c:valAx>
        <c:axId val="101750272"/>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748736"/>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Лист15!$B$1:$B$31</c:f>
              <c:numCache>
                <c:formatCode>General</c:formatCode>
                <c:ptCount val="31"/>
                <c:pt idx="0">
                  <c:v>3.0949999999999998</c:v>
                </c:pt>
                <c:pt idx="1">
                  <c:v>3.0819999999999999</c:v>
                </c:pt>
                <c:pt idx="2">
                  <c:v>2.758</c:v>
                </c:pt>
                <c:pt idx="3">
                  <c:v>2.9579999999999997</c:v>
                </c:pt>
                <c:pt idx="4">
                  <c:v>2.58</c:v>
                </c:pt>
                <c:pt idx="5">
                  <c:v>2.3929999999999967</c:v>
                </c:pt>
                <c:pt idx="6">
                  <c:v>3.5449999999999999</c:v>
                </c:pt>
                <c:pt idx="7">
                  <c:v>3.3919999999999977</c:v>
                </c:pt>
                <c:pt idx="8">
                  <c:v>3.3919999999999977</c:v>
                </c:pt>
                <c:pt idx="9">
                  <c:v>3.0840000000000001</c:v>
                </c:pt>
                <c:pt idx="10">
                  <c:v>3.5049999999999999</c:v>
                </c:pt>
                <c:pt idx="11">
                  <c:v>3.7789999999999999</c:v>
                </c:pt>
                <c:pt idx="12">
                  <c:v>3.5009999999999999</c:v>
                </c:pt>
                <c:pt idx="13">
                  <c:v>3.2210000000000001</c:v>
                </c:pt>
                <c:pt idx="14">
                  <c:v>3.0489999999999999</c:v>
                </c:pt>
                <c:pt idx="15">
                  <c:v>2.4909999999999997</c:v>
                </c:pt>
                <c:pt idx="16">
                  <c:v>2.6539999999999999</c:v>
                </c:pt>
                <c:pt idx="17">
                  <c:v>3.9559999999999977</c:v>
                </c:pt>
                <c:pt idx="18">
                  <c:v>3.8959999999999977</c:v>
                </c:pt>
                <c:pt idx="19">
                  <c:v>3.4079999999999999</c:v>
                </c:pt>
                <c:pt idx="20">
                  <c:v>2.9489999999999998</c:v>
                </c:pt>
                <c:pt idx="21">
                  <c:v>2.8919999999999977</c:v>
                </c:pt>
                <c:pt idx="22">
                  <c:v>3.8179999999999987</c:v>
                </c:pt>
                <c:pt idx="23">
                  <c:v>3.6059999999999999</c:v>
                </c:pt>
                <c:pt idx="24">
                  <c:v>3.782</c:v>
                </c:pt>
                <c:pt idx="25">
                  <c:v>2.1359999999999997</c:v>
                </c:pt>
                <c:pt idx="26">
                  <c:v>1.9610000000000001</c:v>
                </c:pt>
                <c:pt idx="27">
                  <c:v>1.353</c:v>
                </c:pt>
                <c:pt idx="28">
                  <c:v>1.224</c:v>
                </c:pt>
                <c:pt idx="29">
                  <c:v>1.587</c:v>
                </c:pt>
                <c:pt idx="30">
                  <c:v>1.6080000000000001</c:v>
                </c:pt>
              </c:numCache>
            </c:numRef>
          </c:yVal>
          <c:smooth val="1"/>
          <c:extLst xmlns:c16r2="http://schemas.microsoft.com/office/drawing/2015/06/chart">
            <c:ext xmlns:c16="http://schemas.microsoft.com/office/drawing/2014/chart" uri="{C3380CC4-5D6E-409C-BE32-E72D297353CC}">
              <c16:uniqueId val="{00000000-11FB-442A-9265-4144B2A735A7}"/>
            </c:ext>
          </c:extLst>
        </c:ser>
        <c:ser>
          <c:idx val="1"/>
          <c:order val="1"/>
          <c:tx>
            <c:v>Қатар 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Лист15!$C$1:$C$31</c:f>
              <c:numCache>
                <c:formatCode>General</c:formatCode>
                <c:ptCount val="31"/>
                <c:pt idx="0">
                  <c:v>10.61</c:v>
                </c:pt>
                <c:pt idx="1">
                  <c:v>12.08</c:v>
                </c:pt>
                <c:pt idx="2">
                  <c:v>7.88</c:v>
                </c:pt>
                <c:pt idx="3">
                  <c:v>10.94</c:v>
                </c:pt>
                <c:pt idx="4">
                  <c:v>8.09</c:v>
                </c:pt>
                <c:pt idx="5">
                  <c:v>11.5</c:v>
                </c:pt>
                <c:pt idx="6">
                  <c:v>11.01</c:v>
                </c:pt>
                <c:pt idx="7">
                  <c:v>9.1860000000000035</c:v>
                </c:pt>
                <c:pt idx="8">
                  <c:v>10.586</c:v>
                </c:pt>
                <c:pt idx="9">
                  <c:v>13.502000000000002</c:v>
                </c:pt>
                <c:pt idx="10">
                  <c:v>12.179</c:v>
                </c:pt>
                <c:pt idx="11">
                  <c:v>10.85900000000003</c:v>
                </c:pt>
                <c:pt idx="12">
                  <c:v>10.341000000000001</c:v>
                </c:pt>
                <c:pt idx="13">
                  <c:v>9.468</c:v>
                </c:pt>
                <c:pt idx="14">
                  <c:v>8.9110000000000014</c:v>
                </c:pt>
                <c:pt idx="15">
                  <c:v>7.415</c:v>
                </c:pt>
                <c:pt idx="16">
                  <c:v>10.676</c:v>
                </c:pt>
                <c:pt idx="17">
                  <c:v>15.243999999999998</c:v>
                </c:pt>
                <c:pt idx="18">
                  <c:v>9.8880000000000035</c:v>
                </c:pt>
                <c:pt idx="19">
                  <c:v>8.9920000000000027</c:v>
                </c:pt>
                <c:pt idx="20">
                  <c:v>8.827</c:v>
                </c:pt>
                <c:pt idx="21">
                  <c:v>8.088000000000001</c:v>
                </c:pt>
                <c:pt idx="22">
                  <c:v>11.950000000000006</c:v>
                </c:pt>
                <c:pt idx="23">
                  <c:v>10.9</c:v>
                </c:pt>
                <c:pt idx="24">
                  <c:v>11.67</c:v>
                </c:pt>
                <c:pt idx="25">
                  <c:v>9.8500000000000068</c:v>
                </c:pt>
                <c:pt idx="26">
                  <c:v>12.047000000000001</c:v>
                </c:pt>
                <c:pt idx="27">
                  <c:v>8.3160000000000007</c:v>
                </c:pt>
                <c:pt idx="28">
                  <c:v>7.5179999999999945</c:v>
                </c:pt>
                <c:pt idx="29">
                  <c:v>9.7449999999999992</c:v>
                </c:pt>
                <c:pt idx="30">
                  <c:v>9.8740000000000006</c:v>
                </c:pt>
              </c:numCache>
            </c:numRef>
          </c:yVal>
          <c:smooth val="1"/>
          <c:extLst xmlns:c16r2="http://schemas.microsoft.com/office/drawing/2015/06/chart">
            <c:ext xmlns:c16="http://schemas.microsoft.com/office/drawing/2014/chart" uri="{C3380CC4-5D6E-409C-BE32-E72D297353CC}">
              <c16:uniqueId val="{00000001-11FB-442A-9265-4144B2A735A7}"/>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Лист15!$D$1:$D$31</c:f>
              <c:numCache>
                <c:formatCode>General</c:formatCode>
                <c:ptCount val="31"/>
                <c:pt idx="0">
                  <c:v>13.705</c:v>
                </c:pt>
                <c:pt idx="1">
                  <c:v>15.162000000000004</c:v>
                </c:pt>
                <c:pt idx="2">
                  <c:v>10.637999999999998</c:v>
                </c:pt>
                <c:pt idx="3">
                  <c:v>13.898</c:v>
                </c:pt>
                <c:pt idx="4">
                  <c:v>10.67</c:v>
                </c:pt>
                <c:pt idx="5">
                  <c:v>13.893000000000002</c:v>
                </c:pt>
                <c:pt idx="6">
                  <c:v>14.555000000000026</c:v>
                </c:pt>
                <c:pt idx="7">
                  <c:v>12.579000000000002</c:v>
                </c:pt>
                <c:pt idx="8">
                  <c:v>13.978</c:v>
                </c:pt>
                <c:pt idx="9">
                  <c:v>16.584999999999987</c:v>
                </c:pt>
                <c:pt idx="10">
                  <c:v>15.684000000000001</c:v>
                </c:pt>
                <c:pt idx="11">
                  <c:v>14.637999999999998</c:v>
                </c:pt>
                <c:pt idx="12">
                  <c:v>13.842000000000002</c:v>
                </c:pt>
                <c:pt idx="13">
                  <c:v>12.689</c:v>
                </c:pt>
                <c:pt idx="14">
                  <c:v>11.96</c:v>
                </c:pt>
                <c:pt idx="15">
                  <c:v>9.9060000000000006</c:v>
                </c:pt>
                <c:pt idx="16">
                  <c:v>13.33</c:v>
                </c:pt>
                <c:pt idx="17">
                  <c:v>19.2</c:v>
                </c:pt>
                <c:pt idx="18">
                  <c:v>13.783000000000001</c:v>
                </c:pt>
                <c:pt idx="19">
                  <c:v>12.401</c:v>
                </c:pt>
                <c:pt idx="20">
                  <c:v>11.776</c:v>
                </c:pt>
                <c:pt idx="21">
                  <c:v>10.98</c:v>
                </c:pt>
                <c:pt idx="22">
                  <c:v>15.768000000000001</c:v>
                </c:pt>
                <c:pt idx="23">
                  <c:v>14.506</c:v>
                </c:pt>
                <c:pt idx="24">
                  <c:v>15.45200000000003</c:v>
                </c:pt>
                <c:pt idx="25">
                  <c:v>11.983000000000002</c:v>
                </c:pt>
                <c:pt idx="26">
                  <c:v>14.009</c:v>
                </c:pt>
                <c:pt idx="27">
                  <c:v>9.6690000000000005</c:v>
                </c:pt>
                <c:pt idx="28">
                  <c:v>8.7420000000000009</c:v>
                </c:pt>
                <c:pt idx="29">
                  <c:v>11.332000000000004</c:v>
                </c:pt>
                <c:pt idx="30">
                  <c:v>11.482000000000006</c:v>
                </c:pt>
              </c:numCache>
            </c:numRef>
          </c:yVal>
          <c:smooth val="1"/>
          <c:extLst xmlns:c16r2="http://schemas.microsoft.com/office/drawing/2015/06/chart">
            <c:ext xmlns:c16="http://schemas.microsoft.com/office/drawing/2014/chart" uri="{C3380CC4-5D6E-409C-BE32-E72D297353CC}">
              <c16:uniqueId val="{00000002-11FB-442A-9265-4144B2A735A7}"/>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Лист15!$E$1:$E$31</c:f>
              <c:numCache>
                <c:formatCode>General</c:formatCode>
                <c:ptCount val="31"/>
                <c:pt idx="0">
                  <c:v>-7.2279999999999864</c:v>
                </c:pt>
                <c:pt idx="1">
                  <c:v>-8.2109999999999985</c:v>
                </c:pt>
                <c:pt idx="2">
                  <c:v>-8.0840000000000014</c:v>
                </c:pt>
                <c:pt idx="3">
                  <c:v>-8.3600000000000048</c:v>
                </c:pt>
                <c:pt idx="4">
                  <c:v>-7.1159999999999854</c:v>
                </c:pt>
                <c:pt idx="5">
                  <c:v>-7.9610000000000003</c:v>
                </c:pt>
                <c:pt idx="6">
                  <c:v>-8.8170000000000002</c:v>
                </c:pt>
                <c:pt idx="7">
                  <c:v>-8.3730000000000047</c:v>
                </c:pt>
                <c:pt idx="8">
                  <c:v>-8.3730000000000047</c:v>
                </c:pt>
                <c:pt idx="9">
                  <c:v>-7.6339999999999995</c:v>
                </c:pt>
                <c:pt idx="10">
                  <c:v>-8.5040000000000013</c:v>
                </c:pt>
                <c:pt idx="11">
                  <c:v>-8.6979999999999986</c:v>
                </c:pt>
                <c:pt idx="12">
                  <c:v>-9.0489999999999995</c:v>
                </c:pt>
                <c:pt idx="13">
                  <c:v>-9.0419999999999998</c:v>
                </c:pt>
                <c:pt idx="14">
                  <c:v>-9.5379999999999985</c:v>
                </c:pt>
                <c:pt idx="15">
                  <c:v>-9.7260000000000009</c:v>
                </c:pt>
                <c:pt idx="16">
                  <c:v>-5.8419999999999996</c:v>
                </c:pt>
                <c:pt idx="17">
                  <c:v>-6.9239999999999995</c:v>
                </c:pt>
                <c:pt idx="18">
                  <c:v>-8</c:v>
                </c:pt>
                <c:pt idx="19">
                  <c:v>-9.7299999999999986</c:v>
                </c:pt>
                <c:pt idx="20">
                  <c:v>-9.2009999999999987</c:v>
                </c:pt>
                <c:pt idx="21">
                  <c:v>-9.7879999999999985</c:v>
                </c:pt>
                <c:pt idx="22">
                  <c:v>-10.31</c:v>
                </c:pt>
                <c:pt idx="23">
                  <c:v>-10.41</c:v>
                </c:pt>
                <c:pt idx="24">
                  <c:v>-10.33</c:v>
                </c:pt>
                <c:pt idx="25">
                  <c:v>-8.7000000000000011</c:v>
                </c:pt>
                <c:pt idx="26">
                  <c:v>-8.8820000000000068</c:v>
                </c:pt>
                <c:pt idx="27">
                  <c:v>-6.1310000000000002</c:v>
                </c:pt>
                <c:pt idx="28">
                  <c:v>-5.54</c:v>
                </c:pt>
                <c:pt idx="29">
                  <c:v>-7.1819999999999995</c:v>
                </c:pt>
                <c:pt idx="30">
                  <c:v>-7.2770000000000001</c:v>
                </c:pt>
              </c:numCache>
            </c:numRef>
          </c:yVal>
          <c:smooth val="1"/>
          <c:extLst xmlns:c16r2="http://schemas.microsoft.com/office/drawing/2015/06/chart">
            <c:ext xmlns:c16="http://schemas.microsoft.com/office/drawing/2014/chart" uri="{C3380CC4-5D6E-409C-BE32-E72D297353CC}">
              <c16:uniqueId val="{00000003-11FB-442A-9265-4144B2A735A7}"/>
            </c:ext>
          </c:extLst>
        </c:ser>
        <c:ser>
          <c:idx val="4"/>
          <c:order val="4"/>
          <c:tx>
            <c:v>Қатар 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Лист15!$F$1:$F$31</c:f>
              <c:numCache>
                <c:formatCode>General</c:formatCode>
                <c:ptCount val="31"/>
                <c:pt idx="0">
                  <c:v>-4.41</c:v>
                </c:pt>
                <c:pt idx="1">
                  <c:v>-6.72</c:v>
                </c:pt>
                <c:pt idx="2">
                  <c:v>-6.33</c:v>
                </c:pt>
                <c:pt idx="3">
                  <c:v>-6.23</c:v>
                </c:pt>
                <c:pt idx="4">
                  <c:v>-6.08</c:v>
                </c:pt>
                <c:pt idx="5">
                  <c:v>-3.68</c:v>
                </c:pt>
                <c:pt idx="6">
                  <c:v>-5.07</c:v>
                </c:pt>
                <c:pt idx="7">
                  <c:v>-6.4790000000000134</c:v>
                </c:pt>
                <c:pt idx="8">
                  <c:v>-10.564</c:v>
                </c:pt>
                <c:pt idx="9">
                  <c:v>-3.637</c:v>
                </c:pt>
                <c:pt idx="10">
                  <c:v>-4.8819999999999997</c:v>
                </c:pt>
                <c:pt idx="11">
                  <c:v>-6.2370000000000001</c:v>
                </c:pt>
                <c:pt idx="12">
                  <c:v>-5.1719999999999997</c:v>
                </c:pt>
                <c:pt idx="13">
                  <c:v>-5.2789999999999999</c:v>
                </c:pt>
                <c:pt idx="14">
                  <c:v>-5.8569999999999975</c:v>
                </c:pt>
                <c:pt idx="15">
                  <c:v>-4.4050000000000002</c:v>
                </c:pt>
                <c:pt idx="16">
                  <c:v>-4.4409999999999998</c:v>
                </c:pt>
                <c:pt idx="17">
                  <c:v>-5.4450000000000003</c:v>
                </c:pt>
                <c:pt idx="18">
                  <c:v>-5.7139999999999995</c:v>
                </c:pt>
                <c:pt idx="19">
                  <c:v>-4.6849999999999854</c:v>
                </c:pt>
                <c:pt idx="20">
                  <c:v>-4.1669999999999945</c:v>
                </c:pt>
                <c:pt idx="21">
                  <c:v>-4.3319999999999999</c:v>
                </c:pt>
                <c:pt idx="22">
                  <c:v>-4.41</c:v>
                </c:pt>
                <c:pt idx="23">
                  <c:v>-4.21</c:v>
                </c:pt>
                <c:pt idx="24">
                  <c:v>-4.3499999999999996</c:v>
                </c:pt>
                <c:pt idx="25">
                  <c:v>-4.34</c:v>
                </c:pt>
                <c:pt idx="26">
                  <c:v>-4.3739999999999997</c:v>
                </c:pt>
                <c:pt idx="27">
                  <c:v>-3.0189999999999997</c:v>
                </c:pt>
                <c:pt idx="28">
                  <c:v>-2.7290000000000001</c:v>
                </c:pt>
                <c:pt idx="29">
                  <c:v>-3.5379999999999998</c:v>
                </c:pt>
                <c:pt idx="30">
                  <c:v>-3.5840000000000001</c:v>
                </c:pt>
              </c:numCache>
            </c:numRef>
          </c:yVal>
          <c:smooth val="1"/>
          <c:extLst xmlns:c16r2="http://schemas.microsoft.com/office/drawing/2015/06/chart">
            <c:ext xmlns:c16="http://schemas.microsoft.com/office/drawing/2014/chart" uri="{C3380CC4-5D6E-409C-BE32-E72D297353CC}">
              <c16:uniqueId val="{00000004-11FB-442A-9265-4144B2A735A7}"/>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Лист15!$A$1:$A$31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Лист15!$G$1:$G$31</c:f>
              <c:numCache>
                <c:formatCode>General</c:formatCode>
                <c:ptCount val="31"/>
                <c:pt idx="0">
                  <c:v>-11.637999999999998</c:v>
                </c:pt>
                <c:pt idx="1">
                  <c:v>-14.931000000000001</c:v>
                </c:pt>
                <c:pt idx="2">
                  <c:v>-14.414</c:v>
                </c:pt>
                <c:pt idx="3">
                  <c:v>-14.59</c:v>
                </c:pt>
                <c:pt idx="4">
                  <c:v>-13.196</c:v>
                </c:pt>
                <c:pt idx="5">
                  <c:v>-11.640999999999998</c:v>
                </c:pt>
                <c:pt idx="6">
                  <c:v>-13.887</c:v>
                </c:pt>
                <c:pt idx="7">
                  <c:v>-14.852000000000034</c:v>
                </c:pt>
                <c:pt idx="8">
                  <c:v>-18.937000000000001</c:v>
                </c:pt>
                <c:pt idx="9">
                  <c:v>-11.271000000000001</c:v>
                </c:pt>
                <c:pt idx="10">
                  <c:v>-13.386000000000006</c:v>
                </c:pt>
                <c:pt idx="11">
                  <c:v>-14.935</c:v>
                </c:pt>
                <c:pt idx="12">
                  <c:v>-14.222</c:v>
                </c:pt>
                <c:pt idx="13">
                  <c:v>-14.32</c:v>
                </c:pt>
                <c:pt idx="14">
                  <c:v>-15.395000000000024</c:v>
                </c:pt>
                <c:pt idx="15">
                  <c:v>-14.130999999999998</c:v>
                </c:pt>
                <c:pt idx="16">
                  <c:v>-10.282</c:v>
                </c:pt>
                <c:pt idx="17">
                  <c:v>-12.370000000000006</c:v>
                </c:pt>
                <c:pt idx="18">
                  <c:v>-13.713999999999999</c:v>
                </c:pt>
                <c:pt idx="19">
                  <c:v>-14.415000000000004</c:v>
                </c:pt>
                <c:pt idx="20">
                  <c:v>-13.368</c:v>
                </c:pt>
                <c:pt idx="21">
                  <c:v>-14.12</c:v>
                </c:pt>
                <c:pt idx="22">
                  <c:v>-14.719999999999999</c:v>
                </c:pt>
                <c:pt idx="23">
                  <c:v>-14.62</c:v>
                </c:pt>
                <c:pt idx="24">
                  <c:v>-14.68</c:v>
                </c:pt>
                <c:pt idx="25">
                  <c:v>-13.04</c:v>
                </c:pt>
                <c:pt idx="26">
                  <c:v>-13.256</c:v>
                </c:pt>
                <c:pt idx="27">
                  <c:v>-9.15</c:v>
                </c:pt>
                <c:pt idx="28">
                  <c:v>-8.2690000000000001</c:v>
                </c:pt>
                <c:pt idx="29">
                  <c:v>-10.719999999999999</c:v>
                </c:pt>
                <c:pt idx="30">
                  <c:v>-10.861000000000002</c:v>
                </c:pt>
              </c:numCache>
            </c:numRef>
          </c:yVal>
          <c:smooth val="1"/>
          <c:extLst xmlns:c16r2="http://schemas.microsoft.com/office/drawing/2015/06/chart">
            <c:ext xmlns:c16="http://schemas.microsoft.com/office/drawing/2014/chart" uri="{C3380CC4-5D6E-409C-BE32-E72D297353CC}">
              <c16:uniqueId val="{00000005-11FB-442A-9265-4144B2A735A7}"/>
            </c:ext>
          </c:extLst>
        </c:ser>
        <c:axId val="101800576"/>
        <c:axId val="101827328"/>
      </c:scatterChart>
      <c:valAx>
        <c:axId val="101800576"/>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827328"/>
        <c:crosses val="autoZero"/>
        <c:crossBetween val="midCat"/>
      </c:valAx>
      <c:valAx>
        <c:axId val="10182732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800576"/>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v>Қатар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Лист16!$B$1:$B$31</c:f>
              <c:numCache>
                <c:formatCode>General</c:formatCode>
                <c:ptCount val="31"/>
                <c:pt idx="0">
                  <c:v>14.507</c:v>
                </c:pt>
                <c:pt idx="1">
                  <c:v>17.082999999999931</c:v>
                </c:pt>
                <c:pt idx="2">
                  <c:v>9.83</c:v>
                </c:pt>
                <c:pt idx="3">
                  <c:v>10.710999999999999</c:v>
                </c:pt>
                <c:pt idx="4">
                  <c:v>9.5580000000000016</c:v>
                </c:pt>
                <c:pt idx="5">
                  <c:v>16.202000000000002</c:v>
                </c:pt>
                <c:pt idx="6">
                  <c:v>12.540999999999999</c:v>
                </c:pt>
                <c:pt idx="7">
                  <c:v>11.543999999999999</c:v>
                </c:pt>
                <c:pt idx="8">
                  <c:v>11.293000000000001</c:v>
                </c:pt>
                <c:pt idx="9">
                  <c:v>11.615</c:v>
                </c:pt>
                <c:pt idx="10">
                  <c:v>16.332999999999988</c:v>
                </c:pt>
                <c:pt idx="11">
                  <c:v>16.481000000000002</c:v>
                </c:pt>
                <c:pt idx="12">
                  <c:v>15.989000000000004</c:v>
                </c:pt>
                <c:pt idx="13">
                  <c:v>13.307</c:v>
                </c:pt>
                <c:pt idx="14">
                  <c:v>11.11</c:v>
                </c:pt>
                <c:pt idx="15">
                  <c:v>11.307</c:v>
                </c:pt>
                <c:pt idx="16">
                  <c:v>8.5090000000000003</c:v>
                </c:pt>
                <c:pt idx="17">
                  <c:v>14.699</c:v>
                </c:pt>
                <c:pt idx="18">
                  <c:v>13.083</c:v>
                </c:pt>
                <c:pt idx="19">
                  <c:v>12.726000000000001</c:v>
                </c:pt>
                <c:pt idx="20">
                  <c:v>9.1309999999999985</c:v>
                </c:pt>
                <c:pt idx="21">
                  <c:v>12.119</c:v>
                </c:pt>
                <c:pt idx="22">
                  <c:v>10.405000000000006</c:v>
                </c:pt>
                <c:pt idx="23">
                  <c:v>10.821</c:v>
                </c:pt>
                <c:pt idx="24">
                  <c:v>17.068999999999946</c:v>
                </c:pt>
                <c:pt idx="25">
                  <c:v>8.8870000000000005</c:v>
                </c:pt>
                <c:pt idx="26">
                  <c:v>10.435</c:v>
                </c:pt>
                <c:pt idx="27">
                  <c:v>7.2030000000000003</c:v>
                </c:pt>
                <c:pt idx="28">
                  <c:v>6.3519999999999985</c:v>
                </c:pt>
                <c:pt idx="29">
                  <c:v>8.6110000000000007</c:v>
                </c:pt>
                <c:pt idx="30">
                  <c:v>8.036999999999999</c:v>
                </c:pt>
              </c:numCache>
            </c:numRef>
          </c:yVal>
          <c:smooth val="1"/>
          <c:extLst xmlns:c16r2="http://schemas.microsoft.com/office/drawing/2015/06/chart">
            <c:ext xmlns:c16="http://schemas.microsoft.com/office/drawing/2014/chart" uri="{C3380CC4-5D6E-409C-BE32-E72D297353CC}">
              <c16:uniqueId val="{00000000-4E54-406C-A1FF-99F3FE525145}"/>
            </c:ext>
          </c:extLst>
        </c:ser>
        <c:ser>
          <c:idx val="1"/>
          <c:order val="1"/>
          <c:tx>
            <c:v>Қатар 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Лист16!$C$1:$C$31</c:f>
              <c:numCache>
                <c:formatCode>General</c:formatCode>
                <c:ptCount val="31"/>
                <c:pt idx="0">
                  <c:v>6.8929999999999945</c:v>
                </c:pt>
                <c:pt idx="1">
                  <c:v>8.1170000000000009</c:v>
                </c:pt>
                <c:pt idx="2">
                  <c:v>4.67</c:v>
                </c:pt>
                <c:pt idx="3">
                  <c:v>5.0890000000000004</c:v>
                </c:pt>
                <c:pt idx="4">
                  <c:v>4.5419999999999998</c:v>
                </c:pt>
                <c:pt idx="5">
                  <c:v>7.6979999999999862</c:v>
                </c:pt>
                <c:pt idx="6">
                  <c:v>5.9589999999999996</c:v>
                </c:pt>
                <c:pt idx="7">
                  <c:v>2.3619999999999997</c:v>
                </c:pt>
                <c:pt idx="8">
                  <c:v>2.0129999999999977</c:v>
                </c:pt>
                <c:pt idx="9">
                  <c:v>8.9450000000000003</c:v>
                </c:pt>
                <c:pt idx="10">
                  <c:v>9.9439999999999991</c:v>
                </c:pt>
                <c:pt idx="11">
                  <c:v>6.351</c:v>
                </c:pt>
                <c:pt idx="12">
                  <c:v>6.5890000000000004</c:v>
                </c:pt>
                <c:pt idx="13">
                  <c:v>3.2549999999999999</c:v>
                </c:pt>
                <c:pt idx="14">
                  <c:v>7.09</c:v>
                </c:pt>
                <c:pt idx="15">
                  <c:v>1.0900000000000001</c:v>
                </c:pt>
                <c:pt idx="16">
                  <c:v>5.98</c:v>
                </c:pt>
                <c:pt idx="17">
                  <c:v>11.213999999999999</c:v>
                </c:pt>
                <c:pt idx="18">
                  <c:v>3.113</c:v>
                </c:pt>
                <c:pt idx="19">
                  <c:v>6.0460000000000003</c:v>
                </c:pt>
                <c:pt idx="20">
                  <c:v>4.3380000000000001</c:v>
                </c:pt>
                <c:pt idx="21">
                  <c:v>5.758</c:v>
                </c:pt>
                <c:pt idx="22">
                  <c:v>4.944</c:v>
                </c:pt>
                <c:pt idx="23">
                  <c:v>5.141</c:v>
                </c:pt>
                <c:pt idx="24">
                  <c:v>8.11</c:v>
                </c:pt>
                <c:pt idx="25">
                  <c:v>4.2229999999999945</c:v>
                </c:pt>
                <c:pt idx="26">
                  <c:v>4.9589999999999996</c:v>
                </c:pt>
                <c:pt idx="27">
                  <c:v>3.423</c:v>
                </c:pt>
                <c:pt idx="28">
                  <c:v>3.0179999999999998</c:v>
                </c:pt>
                <c:pt idx="29">
                  <c:v>4.0890000000000004</c:v>
                </c:pt>
                <c:pt idx="30">
                  <c:v>3.8169999999999935</c:v>
                </c:pt>
              </c:numCache>
            </c:numRef>
          </c:yVal>
          <c:smooth val="1"/>
          <c:extLst xmlns:c16r2="http://schemas.microsoft.com/office/drawing/2015/06/chart">
            <c:ext xmlns:c16="http://schemas.microsoft.com/office/drawing/2014/chart" uri="{C3380CC4-5D6E-409C-BE32-E72D297353CC}">
              <c16:uniqueId val="{00000001-4E54-406C-A1FF-99F3FE525145}"/>
            </c:ext>
          </c:extLst>
        </c:ser>
        <c:ser>
          <c:idx val="2"/>
          <c:order val="2"/>
          <c:tx>
            <c:v>Қатар 3</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Лист16!$D$1:$D$31</c:f>
              <c:numCache>
                <c:formatCode>General</c:formatCode>
                <c:ptCount val="31"/>
                <c:pt idx="0">
                  <c:v>21.4</c:v>
                </c:pt>
                <c:pt idx="1">
                  <c:v>25.2</c:v>
                </c:pt>
                <c:pt idx="2">
                  <c:v>14.5</c:v>
                </c:pt>
                <c:pt idx="3">
                  <c:v>15.8</c:v>
                </c:pt>
                <c:pt idx="4">
                  <c:v>14.1</c:v>
                </c:pt>
                <c:pt idx="5">
                  <c:v>23.9</c:v>
                </c:pt>
                <c:pt idx="6">
                  <c:v>18.5</c:v>
                </c:pt>
                <c:pt idx="7">
                  <c:v>13.906000000000002</c:v>
                </c:pt>
                <c:pt idx="8">
                  <c:v>13.306000000000004</c:v>
                </c:pt>
                <c:pt idx="9">
                  <c:v>20.56</c:v>
                </c:pt>
                <c:pt idx="10">
                  <c:v>26.277000000000001</c:v>
                </c:pt>
                <c:pt idx="11">
                  <c:v>22.832000000000001</c:v>
                </c:pt>
                <c:pt idx="12">
                  <c:v>22.577999999999999</c:v>
                </c:pt>
                <c:pt idx="13">
                  <c:v>16.561999999999987</c:v>
                </c:pt>
                <c:pt idx="14">
                  <c:v>18.2</c:v>
                </c:pt>
                <c:pt idx="15">
                  <c:v>12.397</c:v>
                </c:pt>
                <c:pt idx="16">
                  <c:v>14.489000000000004</c:v>
                </c:pt>
                <c:pt idx="17">
                  <c:v>25.913</c:v>
                </c:pt>
                <c:pt idx="18">
                  <c:v>16.196000000000005</c:v>
                </c:pt>
                <c:pt idx="19">
                  <c:v>18.771999999999988</c:v>
                </c:pt>
                <c:pt idx="20">
                  <c:v>13.469000000000024</c:v>
                </c:pt>
                <c:pt idx="21">
                  <c:v>17.876999999999999</c:v>
                </c:pt>
                <c:pt idx="22">
                  <c:v>15.349</c:v>
                </c:pt>
                <c:pt idx="23">
                  <c:v>15.962000000000026</c:v>
                </c:pt>
                <c:pt idx="24">
                  <c:v>25.178999999999988</c:v>
                </c:pt>
                <c:pt idx="25">
                  <c:v>13.11</c:v>
                </c:pt>
                <c:pt idx="26">
                  <c:v>15.394</c:v>
                </c:pt>
                <c:pt idx="27">
                  <c:v>10.626000000000001</c:v>
                </c:pt>
                <c:pt idx="28">
                  <c:v>9.3700000000000028</c:v>
                </c:pt>
                <c:pt idx="29">
                  <c:v>12.7</c:v>
                </c:pt>
                <c:pt idx="30">
                  <c:v>11.854000000000006</c:v>
                </c:pt>
              </c:numCache>
            </c:numRef>
          </c:yVal>
          <c:smooth val="1"/>
          <c:extLst xmlns:c16r2="http://schemas.microsoft.com/office/drawing/2015/06/chart">
            <c:ext xmlns:c16="http://schemas.microsoft.com/office/drawing/2014/chart" uri="{C3380CC4-5D6E-409C-BE32-E72D297353CC}">
              <c16:uniqueId val="{00000002-4E54-406C-A1FF-99F3FE525145}"/>
            </c:ext>
          </c:extLst>
        </c:ser>
        <c:ser>
          <c:idx val="3"/>
          <c:order val="3"/>
          <c:tx>
            <c:v>Қатар 4</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Лист16!$E$1:$E$31</c:f>
              <c:numCache>
                <c:formatCode>General</c:formatCode>
                <c:ptCount val="31"/>
                <c:pt idx="0">
                  <c:v>-7.4660000000000002</c:v>
                </c:pt>
                <c:pt idx="1">
                  <c:v>-6.7269999999999985</c:v>
                </c:pt>
                <c:pt idx="2">
                  <c:v>-5.9300000000000024</c:v>
                </c:pt>
                <c:pt idx="3">
                  <c:v>-6.1929999999999854</c:v>
                </c:pt>
                <c:pt idx="4">
                  <c:v>-5.508</c:v>
                </c:pt>
                <c:pt idx="5">
                  <c:v>-7.3460000000000001</c:v>
                </c:pt>
                <c:pt idx="6">
                  <c:v>-7.6109999999999864</c:v>
                </c:pt>
                <c:pt idx="7">
                  <c:v>-5.8519999999999985</c:v>
                </c:pt>
                <c:pt idx="8">
                  <c:v>-5.9489999999999998</c:v>
                </c:pt>
                <c:pt idx="9">
                  <c:v>-6.9770000000000003</c:v>
                </c:pt>
                <c:pt idx="10">
                  <c:v>-7.8629999999999862</c:v>
                </c:pt>
                <c:pt idx="11">
                  <c:v>-11.436</c:v>
                </c:pt>
                <c:pt idx="12">
                  <c:v>-11.111000000000001</c:v>
                </c:pt>
                <c:pt idx="13">
                  <c:v>-8.6890000000000001</c:v>
                </c:pt>
                <c:pt idx="14">
                  <c:v>-6.407</c:v>
                </c:pt>
                <c:pt idx="15">
                  <c:v>-6.0239999999999965</c:v>
                </c:pt>
                <c:pt idx="16">
                  <c:v>-4.1229999999999842</c:v>
                </c:pt>
                <c:pt idx="17">
                  <c:v>-11.33</c:v>
                </c:pt>
                <c:pt idx="18">
                  <c:v>-7.6569999999999965</c:v>
                </c:pt>
                <c:pt idx="19">
                  <c:v>-11.094000000000001</c:v>
                </c:pt>
                <c:pt idx="20">
                  <c:v>-7.41</c:v>
                </c:pt>
                <c:pt idx="21">
                  <c:v>-9.4080000000000013</c:v>
                </c:pt>
                <c:pt idx="22">
                  <c:v>-9.0610000000000035</c:v>
                </c:pt>
                <c:pt idx="23">
                  <c:v>-7.1859999999999955</c:v>
                </c:pt>
                <c:pt idx="24">
                  <c:v>-11.553000000000004</c:v>
                </c:pt>
                <c:pt idx="25">
                  <c:v>-7.6779999999999955</c:v>
                </c:pt>
                <c:pt idx="26">
                  <c:v>-9</c:v>
                </c:pt>
                <c:pt idx="27">
                  <c:v>-6.2089999999999996</c:v>
                </c:pt>
                <c:pt idx="28">
                  <c:v>-5.883</c:v>
                </c:pt>
                <c:pt idx="29">
                  <c:v>-7.9740000000000002</c:v>
                </c:pt>
                <c:pt idx="30">
                  <c:v>-7.3149999999999862</c:v>
                </c:pt>
              </c:numCache>
            </c:numRef>
          </c:yVal>
          <c:smooth val="1"/>
          <c:extLst xmlns:c16r2="http://schemas.microsoft.com/office/drawing/2015/06/chart">
            <c:ext xmlns:c16="http://schemas.microsoft.com/office/drawing/2014/chart" uri="{C3380CC4-5D6E-409C-BE32-E72D297353CC}">
              <c16:uniqueId val="{00000003-4E54-406C-A1FF-99F3FE525145}"/>
            </c:ext>
          </c:extLst>
        </c:ser>
        <c:ser>
          <c:idx val="4"/>
          <c:order val="4"/>
          <c:tx>
            <c:v>Қатар 5</c:v>
          </c:tx>
          <c:spPr>
            <a:ln w="19050" cap="rnd">
              <a:solidFill>
                <a:srgbClr val="3366FF"/>
              </a:solidFill>
              <a:round/>
            </a:ln>
            <a:effectLst/>
          </c:spPr>
          <c:marker>
            <c:symbol val="circle"/>
            <c:size val="5"/>
            <c:spPr>
              <a:solidFill>
                <a:srgbClr val="3366FF"/>
              </a:solidFill>
              <a:ln w="9525">
                <a:solidFill>
                  <a:srgbClr val="3366FF"/>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Лист16!$F$1:$F$31</c:f>
              <c:numCache>
                <c:formatCode>General</c:formatCode>
                <c:ptCount val="31"/>
                <c:pt idx="0">
                  <c:v>-13.706</c:v>
                </c:pt>
                <c:pt idx="1">
                  <c:v>-13.027000000000001</c:v>
                </c:pt>
                <c:pt idx="2">
                  <c:v>-7.0139999999999985</c:v>
                </c:pt>
                <c:pt idx="3">
                  <c:v>-9.0970000000000013</c:v>
                </c:pt>
                <c:pt idx="4">
                  <c:v>-7.9760000000000124</c:v>
                </c:pt>
                <c:pt idx="5">
                  <c:v>-12.658000000000001</c:v>
                </c:pt>
                <c:pt idx="6">
                  <c:v>-9.3490000000000002</c:v>
                </c:pt>
                <c:pt idx="7">
                  <c:v>-6.2969999999999997</c:v>
                </c:pt>
                <c:pt idx="8">
                  <c:v>-6.3090000000000002</c:v>
                </c:pt>
                <c:pt idx="9">
                  <c:v>-12.217000000000001</c:v>
                </c:pt>
                <c:pt idx="10">
                  <c:v>-12.627999999999998</c:v>
                </c:pt>
                <c:pt idx="11">
                  <c:v>-9.4640000000000004</c:v>
                </c:pt>
                <c:pt idx="12">
                  <c:v>-10.236999999999998</c:v>
                </c:pt>
                <c:pt idx="13">
                  <c:v>-6.9459999999999997</c:v>
                </c:pt>
                <c:pt idx="14">
                  <c:v>-10.454000000000002</c:v>
                </c:pt>
                <c:pt idx="15">
                  <c:v>-4.8069999999999995</c:v>
                </c:pt>
                <c:pt idx="16">
                  <c:v>-10.84</c:v>
                </c:pt>
                <c:pt idx="17">
                  <c:v>-15.179</c:v>
                </c:pt>
                <c:pt idx="18">
                  <c:v>-5.8789999999999996</c:v>
                </c:pt>
                <c:pt idx="19">
                  <c:v>-7.4720000000000004</c:v>
                </c:pt>
                <c:pt idx="20">
                  <c:v>-7.41</c:v>
                </c:pt>
                <c:pt idx="21">
                  <c:v>-7.1819999999999995</c:v>
                </c:pt>
                <c:pt idx="22">
                  <c:v>-5.1629999999999843</c:v>
                </c:pt>
                <c:pt idx="23">
                  <c:v>-7.6269999999999945</c:v>
                </c:pt>
                <c:pt idx="24">
                  <c:v>-11.813000000000002</c:v>
                </c:pt>
                <c:pt idx="25">
                  <c:v>-4.7880000000000003</c:v>
                </c:pt>
                <c:pt idx="26">
                  <c:v>-5.2539999999999996</c:v>
                </c:pt>
                <c:pt idx="27">
                  <c:v>-3.63</c:v>
                </c:pt>
                <c:pt idx="28">
                  <c:v>-2.7930000000000001</c:v>
                </c:pt>
                <c:pt idx="29">
                  <c:v>-3.786</c:v>
                </c:pt>
                <c:pt idx="30">
                  <c:v>-3.4739999999999998</c:v>
                </c:pt>
              </c:numCache>
            </c:numRef>
          </c:yVal>
          <c:smooth val="1"/>
          <c:extLst xmlns:c16r2="http://schemas.microsoft.com/office/drawing/2015/06/chart">
            <c:ext xmlns:c16="http://schemas.microsoft.com/office/drawing/2014/chart" uri="{C3380CC4-5D6E-409C-BE32-E72D297353CC}">
              <c16:uniqueId val="{00000004-4E54-406C-A1FF-99F3FE525145}"/>
            </c:ext>
          </c:extLst>
        </c:ser>
        <c:ser>
          <c:idx val="5"/>
          <c:order val="5"/>
          <c:tx>
            <c:v>Қатар 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Лист16!$A$1:$A$31</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xVal>
          <c:yVal>
            <c:numRef>
              <c:f>Лист16!$G$1:$G$31</c:f>
              <c:numCache>
                <c:formatCode>General</c:formatCode>
                <c:ptCount val="31"/>
                <c:pt idx="0">
                  <c:v>-21.172000000000001</c:v>
                </c:pt>
                <c:pt idx="1">
                  <c:v>-19.754000000000001</c:v>
                </c:pt>
                <c:pt idx="2">
                  <c:v>-12.944000000000001</c:v>
                </c:pt>
                <c:pt idx="3">
                  <c:v>-15.29</c:v>
                </c:pt>
                <c:pt idx="4">
                  <c:v>-13.484</c:v>
                </c:pt>
                <c:pt idx="5">
                  <c:v>-20.004000000000001</c:v>
                </c:pt>
                <c:pt idx="6">
                  <c:v>-16.959999999999987</c:v>
                </c:pt>
                <c:pt idx="7">
                  <c:v>-12.148999999999999</c:v>
                </c:pt>
                <c:pt idx="8">
                  <c:v>-12.258000000000001</c:v>
                </c:pt>
                <c:pt idx="9">
                  <c:v>-19.193999999999999</c:v>
                </c:pt>
                <c:pt idx="10">
                  <c:v>-20.491</c:v>
                </c:pt>
                <c:pt idx="11">
                  <c:v>-20.9</c:v>
                </c:pt>
                <c:pt idx="12">
                  <c:v>-21.347999999999999</c:v>
                </c:pt>
                <c:pt idx="13">
                  <c:v>-15.635</c:v>
                </c:pt>
                <c:pt idx="14">
                  <c:v>-16.858000000000001</c:v>
                </c:pt>
                <c:pt idx="15">
                  <c:v>-10.831</c:v>
                </c:pt>
                <c:pt idx="16">
                  <c:v>-14.963000000000006</c:v>
                </c:pt>
                <c:pt idx="17">
                  <c:v>-26.509</c:v>
                </c:pt>
                <c:pt idx="18">
                  <c:v>-13.536</c:v>
                </c:pt>
                <c:pt idx="19">
                  <c:v>-18.565999999999942</c:v>
                </c:pt>
                <c:pt idx="20">
                  <c:v>-12.499000000000002</c:v>
                </c:pt>
                <c:pt idx="21">
                  <c:v>-16.59</c:v>
                </c:pt>
                <c:pt idx="22">
                  <c:v>-14.223999999999998</c:v>
                </c:pt>
                <c:pt idx="23">
                  <c:v>-14.813000000000002</c:v>
                </c:pt>
                <c:pt idx="24">
                  <c:v>-23.366</c:v>
                </c:pt>
                <c:pt idx="25">
                  <c:v>-12.166</c:v>
                </c:pt>
                <c:pt idx="26">
                  <c:v>-14.254</c:v>
                </c:pt>
                <c:pt idx="27">
                  <c:v>-9.8390000000000004</c:v>
                </c:pt>
                <c:pt idx="28">
                  <c:v>-8.6760000000000002</c:v>
                </c:pt>
                <c:pt idx="29">
                  <c:v>-11.76</c:v>
                </c:pt>
                <c:pt idx="30">
                  <c:v>-10.789</c:v>
                </c:pt>
              </c:numCache>
            </c:numRef>
          </c:yVal>
          <c:smooth val="1"/>
          <c:extLst xmlns:c16r2="http://schemas.microsoft.com/office/drawing/2015/06/chart">
            <c:ext xmlns:c16="http://schemas.microsoft.com/office/drawing/2014/chart" uri="{C3380CC4-5D6E-409C-BE32-E72D297353CC}">
              <c16:uniqueId val="{00000005-4E54-406C-A1FF-99F3FE525145}"/>
            </c:ext>
          </c:extLst>
        </c:ser>
        <c:axId val="101842304"/>
        <c:axId val="102123008"/>
      </c:scatterChart>
      <c:valAx>
        <c:axId val="101842304"/>
        <c:scaling>
          <c:orientation val="minMax"/>
        </c:scaling>
        <c:axPos val="b"/>
        <c:majorGridlines>
          <c:spPr>
            <a:ln w="6350" cap="flat" cmpd="sng" algn="ctr">
              <a:solidFill>
                <a:schemeClr val="dk1"/>
              </a:solidFill>
              <a:prstDash val="solid"/>
              <a:miter lim="800000"/>
            </a:ln>
            <a:effectLst/>
          </c:spPr>
        </c:majorGridlines>
        <c:minorGridlines>
          <c:spPr>
            <a:ln w="6350" cap="flat" cmpd="sng" algn="ctr">
              <a:solidFill>
                <a:schemeClr val="dk1"/>
              </a:solidFill>
              <a:prstDash val="solid"/>
              <a:miter lim="800000"/>
            </a:ln>
            <a:effectLst/>
          </c:spPr>
        </c:min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123008"/>
        <c:crosses val="autoZero"/>
        <c:crossBetween val="midCat"/>
      </c:valAx>
      <c:valAx>
        <c:axId val="102123008"/>
        <c:scaling>
          <c:orientation val="minMax"/>
        </c:scaling>
        <c:axPos val="l"/>
        <c:majorGridlines>
          <c:spPr>
            <a:ln w="6350" cap="flat" cmpd="sng" algn="ctr">
              <a:solidFill>
                <a:schemeClr val="dk1"/>
              </a:solidFill>
              <a:prstDash val="solid"/>
              <a:miter lim="800000"/>
            </a:ln>
            <a:effectLst/>
          </c:spPr>
        </c:majorGridlines>
        <c:numFmt formatCode="General" sourceLinked="1"/>
        <c:maj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84230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1BAF-D257-4C76-98E2-620BDEE39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3066</TotalTime>
  <Pages>159</Pages>
  <Words>40460</Words>
  <Characters>230627</Characters>
  <Application>Microsoft Office Word</Application>
  <DocSecurity>0</DocSecurity>
  <Lines>1921</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188</cp:revision>
  <dcterms:created xsi:type="dcterms:W3CDTF">2024-11-20T06:03:00Z</dcterms:created>
  <dcterms:modified xsi:type="dcterms:W3CDTF">2025-05-05T00:56:00Z</dcterms:modified>
</cp:coreProperties>
</file>