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11D59A08" w14:textId="50B6DB64" w:rsidR="00D42A2D" w:rsidRPr="00C44C42" w:rsidRDefault="00C95D63" w:rsidP="00D014EE">
      <w:pPr>
        <w:tabs>
          <w:tab w:val="left" w:pos="6237"/>
        </w:tabs>
        <w:spacing w:after="0" w:line="240" w:lineRule="auto"/>
        <w:ind w:firstLine="680"/>
        <w:jc w:val="center"/>
        <w:rPr>
          <w:rFonts w:ascii="Times New Roman" w:hAnsi="Times New Roman" w:cs="Times New Roman"/>
          <w:bCs/>
          <w:iCs/>
          <w:sz w:val="28"/>
          <w:szCs w:val="28"/>
          <w:lang w:val="kk-KZ"/>
        </w:rPr>
      </w:pPr>
      <w:bookmarkStart w:id="0" w:name="_Hlk165228404"/>
      <w:r w:rsidRPr="00C44C42">
        <w:rPr>
          <w:rFonts w:ascii="Times New Roman" w:hAnsi="Times New Roman" w:cs="Times New Roman"/>
          <w:bCs/>
          <w:iCs/>
          <w:sz w:val="28"/>
          <w:szCs w:val="28"/>
          <w:lang w:val="kk-KZ"/>
        </w:rPr>
        <w:t>«</w:t>
      </w:r>
      <w:r w:rsidRPr="00C44C42">
        <w:rPr>
          <w:rFonts w:ascii="Times New Roman" w:hAnsi="Times New Roman" w:cs="Times New Roman"/>
          <w:bCs/>
          <w:iCs/>
          <w:sz w:val="28"/>
          <w:szCs w:val="28"/>
          <w:lang w:val="en-US"/>
        </w:rPr>
        <w:t>Alikhan Bokeikhan University</w:t>
      </w:r>
      <w:r w:rsidR="00D42A2D" w:rsidRPr="00C44C42">
        <w:rPr>
          <w:rFonts w:ascii="Times New Roman" w:hAnsi="Times New Roman" w:cs="Times New Roman"/>
          <w:bCs/>
          <w:iCs/>
          <w:sz w:val="28"/>
          <w:szCs w:val="28"/>
          <w:lang w:val="kk-KZ"/>
        </w:rPr>
        <w:t>» ББМ</w:t>
      </w:r>
    </w:p>
    <w:p w14:paraId="4A82EBB7" w14:textId="77777777" w:rsidR="00D42A2D" w:rsidRPr="00C44C42" w:rsidRDefault="00D42A2D" w:rsidP="00D014EE">
      <w:pPr>
        <w:tabs>
          <w:tab w:val="left" w:pos="6237"/>
        </w:tabs>
        <w:spacing w:after="0" w:line="240" w:lineRule="auto"/>
        <w:ind w:firstLine="680"/>
        <w:jc w:val="center"/>
        <w:rPr>
          <w:rFonts w:ascii="Times New Roman" w:hAnsi="Times New Roman" w:cs="Times New Roman"/>
          <w:bCs/>
          <w:iCs/>
          <w:sz w:val="28"/>
          <w:szCs w:val="28"/>
          <w:lang w:val="kk-KZ"/>
        </w:rPr>
      </w:pPr>
    </w:p>
    <w:p w14:paraId="1B9997E9"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lang w:val="kk-KZ"/>
        </w:rPr>
      </w:pPr>
    </w:p>
    <w:p w14:paraId="6E65839C" w14:textId="04A8EBC2" w:rsidR="00D42A2D" w:rsidRPr="00C44C42" w:rsidRDefault="00D42A2D" w:rsidP="00D014EE">
      <w:pPr>
        <w:tabs>
          <w:tab w:val="left" w:pos="7272"/>
        </w:tabs>
        <w:autoSpaceDE w:val="0"/>
        <w:autoSpaceDN w:val="0"/>
        <w:adjustRightInd w:val="0"/>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ӘОЖ 821.512.122                             </w:t>
      </w:r>
      <w:r w:rsidR="00E52E63"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   Қолжазба құқығында</w:t>
      </w:r>
    </w:p>
    <w:p w14:paraId="4776D9D4" w14:textId="77777777" w:rsidR="00D42A2D" w:rsidRPr="00C44C42" w:rsidRDefault="00D42A2D" w:rsidP="00D014EE">
      <w:pPr>
        <w:autoSpaceDE w:val="0"/>
        <w:autoSpaceDN w:val="0"/>
        <w:adjustRightInd w:val="0"/>
        <w:spacing w:after="0" w:line="240" w:lineRule="auto"/>
        <w:ind w:firstLine="680"/>
        <w:jc w:val="both"/>
        <w:rPr>
          <w:rFonts w:ascii="Times New Roman" w:eastAsia="Times New Roman,Bold" w:hAnsi="Times New Roman" w:cs="Times New Roman"/>
          <w:bCs/>
          <w:sz w:val="28"/>
          <w:szCs w:val="28"/>
          <w:lang w:val="kk-KZ"/>
        </w:rPr>
      </w:pPr>
    </w:p>
    <w:p w14:paraId="358F720F" w14:textId="77777777" w:rsidR="00D42A2D" w:rsidRPr="00C44C42" w:rsidRDefault="00D42A2D" w:rsidP="00D014EE">
      <w:pPr>
        <w:autoSpaceDE w:val="0"/>
        <w:autoSpaceDN w:val="0"/>
        <w:adjustRightInd w:val="0"/>
        <w:spacing w:after="0" w:line="240" w:lineRule="auto"/>
        <w:ind w:firstLine="680"/>
        <w:jc w:val="both"/>
        <w:rPr>
          <w:rFonts w:ascii="Times New Roman" w:eastAsia="Times New Roman,Bold" w:hAnsi="Times New Roman" w:cs="Times New Roman"/>
          <w:bCs/>
          <w:sz w:val="28"/>
          <w:szCs w:val="28"/>
          <w:lang w:val="kk-KZ"/>
        </w:rPr>
      </w:pPr>
    </w:p>
    <w:p w14:paraId="5B176D55" w14:textId="77777777" w:rsidR="00D42A2D" w:rsidRPr="00C44C42" w:rsidRDefault="00D42A2D" w:rsidP="00D014EE">
      <w:pPr>
        <w:autoSpaceDE w:val="0"/>
        <w:autoSpaceDN w:val="0"/>
        <w:adjustRightInd w:val="0"/>
        <w:spacing w:after="0" w:line="240" w:lineRule="auto"/>
        <w:ind w:firstLine="680"/>
        <w:jc w:val="both"/>
        <w:rPr>
          <w:rFonts w:ascii="Times New Roman" w:eastAsia="Times New Roman,Bold" w:hAnsi="Times New Roman" w:cs="Times New Roman"/>
          <w:bCs/>
          <w:sz w:val="28"/>
          <w:szCs w:val="28"/>
          <w:lang w:val="kk-KZ"/>
        </w:rPr>
      </w:pPr>
    </w:p>
    <w:p w14:paraId="2CCA4573" w14:textId="77777777" w:rsidR="00D42A2D" w:rsidRPr="00C44C42" w:rsidRDefault="00D42A2D" w:rsidP="00D014EE">
      <w:pPr>
        <w:autoSpaceDE w:val="0"/>
        <w:autoSpaceDN w:val="0"/>
        <w:adjustRightInd w:val="0"/>
        <w:spacing w:after="0" w:line="240" w:lineRule="auto"/>
        <w:ind w:firstLine="680"/>
        <w:jc w:val="both"/>
        <w:rPr>
          <w:rFonts w:ascii="Times New Roman" w:eastAsia="Times New Roman,Bold" w:hAnsi="Times New Roman" w:cs="Times New Roman"/>
          <w:bCs/>
          <w:sz w:val="28"/>
          <w:szCs w:val="28"/>
          <w:lang w:val="kk-KZ"/>
        </w:rPr>
      </w:pPr>
    </w:p>
    <w:p w14:paraId="66D71202" w14:textId="77777777" w:rsidR="00D42A2D" w:rsidRPr="00C44C42" w:rsidRDefault="00D42A2D" w:rsidP="00D014EE">
      <w:pPr>
        <w:autoSpaceDE w:val="0"/>
        <w:autoSpaceDN w:val="0"/>
        <w:adjustRightInd w:val="0"/>
        <w:spacing w:after="0" w:line="240" w:lineRule="auto"/>
        <w:ind w:firstLine="680"/>
        <w:jc w:val="both"/>
        <w:rPr>
          <w:rFonts w:ascii="Times New Roman" w:eastAsia="Times New Roman,Bold" w:hAnsi="Times New Roman" w:cs="Times New Roman"/>
          <w:bCs/>
          <w:sz w:val="28"/>
          <w:szCs w:val="28"/>
          <w:lang w:val="kk-KZ"/>
        </w:rPr>
      </w:pPr>
    </w:p>
    <w:p w14:paraId="63DAD0A2" w14:textId="77777777" w:rsidR="00D42A2D" w:rsidRPr="00C44C42" w:rsidRDefault="00D42A2D" w:rsidP="00D014EE">
      <w:pPr>
        <w:spacing w:after="0" w:line="240" w:lineRule="auto"/>
        <w:ind w:firstLine="680"/>
        <w:jc w:val="center"/>
        <w:rPr>
          <w:rFonts w:ascii="Times New Roman" w:hAnsi="Times New Roman" w:cs="Times New Roman"/>
          <w:b/>
          <w:sz w:val="28"/>
          <w:szCs w:val="28"/>
          <w:lang w:val="kk-KZ"/>
        </w:rPr>
      </w:pPr>
      <w:r w:rsidRPr="00C44C42">
        <w:rPr>
          <w:rFonts w:ascii="Times New Roman" w:hAnsi="Times New Roman" w:cs="Times New Roman"/>
          <w:b/>
          <w:sz w:val="28"/>
          <w:szCs w:val="28"/>
          <w:lang w:val="kk-KZ"/>
        </w:rPr>
        <w:t>АКАБАЕВА МАДИНА ОТАНОВНА</w:t>
      </w:r>
    </w:p>
    <w:p w14:paraId="5C82C4FF" w14:textId="77777777" w:rsidR="00D42A2D" w:rsidRPr="00C44C42" w:rsidRDefault="00D42A2D" w:rsidP="00D014EE">
      <w:pPr>
        <w:autoSpaceDE w:val="0"/>
        <w:autoSpaceDN w:val="0"/>
        <w:adjustRightInd w:val="0"/>
        <w:spacing w:after="0" w:line="240" w:lineRule="auto"/>
        <w:ind w:firstLine="680"/>
        <w:jc w:val="both"/>
        <w:rPr>
          <w:rFonts w:ascii="Times New Roman" w:eastAsia="Times New Roman,Bold" w:hAnsi="Times New Roman" w:cs="Times New Roman"/>
          <w:bCs/>
          <w:sz w:val="28"/>
          <w:szCs w:val="28"/>
          <w:lang w:val="kk-KZ"/>
        </w:rPr>
      </w:pPr>
    </w:p>
    <w:p w14:paraId="1FCC44ED" w14:textId="77777777" w:rsidR="00D42A2D" w:rsidRPr="00C44C42" w:rsidRDefault="00D42A2D" w:rsidP="00D014EE">
      <w:pPr>
        <w:autoSpaceDE w:val="0"/>
        <w:autoSpaceDN w:val="0"/>
        <w:adjustRightInd w:val="0"/>
        <w:spacing w:after="0" w:line="240" w:lineRule="auto"/>
        <w:ind w:firstLine="680"/>
        <w:jc w:val="both"/>
        <w:rPr>
          <w:rFonts w:ascii="Times New Roman" w:eastAsia="Times New Roman,Bold" w:hAnsi="Times New Roman" w:cs="Times New Roman"/>
          <w:bCs/>
          <w:sz w:val="28"/>
          <w:szCs w:val="28"/>
          <w:lang w:val="kk-KZ"/>
        </w:rPr>
      </w:pPr>
    </w:p>
    <w:p w14:paraId="7A7D0D37" w14:textId="7F1EB652" w:rsidR="00D42A2D" w:rsidRPr="00C44C42" w:rsidRDefault="00D42A2D" w:rsidP="00504B5F">
      <w:pPr>
        <w:spacing w:after="0" w:line="240" w:lineRule="auto"/>
        <w:ind w:firstLine="680"/>
        <w:jc w:val="center"/>
        <w:rPr>
          <w:rFonts w:ascii="Times New Roman" w:hAnsi="Times New Roman" w:cs="Times New Roman"/>
          <w:sz w:val="28"/>
          <w:szCs w:val="28"/>
          <w:lang w:val="kk-KZ"/>
        </w:rPr>
      </w:pPr>
      <w:bookmarkStart w:id="1" w:name="_GoBack"/>
      <w:r w:rsidRPr="00C44C42">
        <w:rPr>
          <w:rFonts w:ascii="Times New Roman" w:hAnsi="Times New Roman" w:cs="Times New Roman"/>
          <w:b/>
          <w:sz w:val="28"/>
          <w:szCs w:val="28"/>
          <w:lang w:val="kk-KZ"/>
        </w:rPr>
        <w:t xml:space="preserve">Қазақ тіліндегі медиамәтіндердің лингвокогнитивтік </w:t>
      </w:r>
      <w:r w:rsidR="00504B5F">
        <w:rPr>
          <w:rFonts w:ascii="Times New Roman" w:hAnsi="Times New Roman" w:cs="Times New Roman"/>
          <w:b/>
          <w:sz w:val="28"/>
          <w:szCs w:val="28"/>
          <w:lang w:val="kk-KZ"/>
        </w:rPr>
        <w:t xml:space="preserve">                                </w:t>
      </w:r>
      <w:r w:rsidRPr="00C44C42">
        <w:rPr>
          <w:rFonts w:ascii="Times New Roman" w:hAnsi="Times New Roman" w:cs="Times New Roman"/>
          <w:b/>
          <w:sz w:val="28"/>
          <w:szCs w:val="28"/>
          <w:lang w:val="kk-KZ"/>
        </w:rPr>
        <w:t>аспектісі (балаларға арналған телебағдарлама мәтіндері бойынша)</w:t>
      </w:r>
    </w:p>
    <w:bookmarkEnd w:id="1"/>
    <w:p w14:paraId="2A70DE02"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p>
    <w:p w14:paraId="4701C346"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p>
    <w:p w14:paraId="29AD3863" w14:textId="77777777" w:rsidR="00D42A2D" w:rsidRPr="00C44C42" w:rsidRDefault="00D42A2D" w:rsidP="00D014EE">
      <w:pPr>
        <w:spacing w:after="0" w:line="240" w:lineRule="auto"/>
        <w:ind w:firstLine="680"/>
        <w:jc w:val="center"/>
        <w:rPr>
          <w:rFonts w:ascii="Times New Roman" w:hAnsi="Times New Roman" w:cs="Times New Roman"/>
          <w:sz w:val="28"/>
          <w:szCs w:val="28"/>
          <w:lang w:val="kk-KZ"/>
        </w:rPr>
      </w:pPr>
      <w:r w:rsidRPr="00C44C42">
        <w:rPr>
          <w:rFonts w:ascii="Times New Roman" w:hAnsi="Times New Roman" w:cs="Times New Roman"/>
          <w:sz w:val="28"/>
          <w:szCs w:val="28"/>
          <w:lang w:val="kk-KZ"/>
        </w:rPr>
        <w:t>6D020500 – Филология</w:t>
      </w:r>
    </w:p>
    <w:p w14:paraId="7558ED47"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lang w:val="kk-KZ"/>
        </w:rPr>
      </w:pPr>
    </w:p>
    <w:p w14:paraId="6F93A949"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lang w:val="kk-KZ"/>
        </w:rPr>
      </w:pPr>
    </w:p>
    <w:p w14:paraId="0ED25653"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Философия докторы (PhD) дәрежесін алу үшін дайындалған диссертация</w:t>
      </w:r>
    </w:p>
    <w:p w14:paraId="36466AEC" w14:textId="77777777" w:rsidR="00D42A2D" w:rsidRPr="00C44C42" w:rsidRDefault="00D42A2D" w:rsidP="00D014EE">
      <w:pPr>
        <w:autoSpaceDE w:val="0"/>
        <w:autoSpaceDN w:val="0"/>
        <w:adjustRightInd w:val="0"/>
        <w:spacing w:after="0" w:line="240" w:lineRule="auto"/>
        <w:ind w:firstLine="680"/>
        <w:rPr>
          <w:rFonts w:ascii="Times New Roman" w:hAnsi="Times New Roman" w:cs="Times New Roman"/>
          <w:sz w:val="28"/>
          <w:szCs w:val="28"/>
          <w:highlight w:val="yellow"/>
          <w:lang w:val="kk-KZ"/>
        </w:rPr>
      </w:pPr>
    </w:p>
    <w:p w14:paraId="46809F20"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highlight w:val="yellow"/>
          <w:lang w:val="kk-KZ"/>
        </w:rPr>
      </w:pPr>
    </w:p>
    <w:p w14:paraId="4F655BBA"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highlight w:val="yellow"/>
          <w:lang w:val="kk-KZ"/>
        </w:rPr>
      </w:pPr>
    </w:p>
    <w:p w14:paraId="7E7CC4E2"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highlight w:val="yellow"/>
          <w:lang w:val="kk-KZ"/>
        </w:rPr>
      </w:pPr>
    </w:p>
    <w:p w14:paraId="139A1BE6" w14:textId="77777777" w:rsidR="00D42A2D" w:rsidRPr="00C44C42" w:rsidRDefault="00D42A2D" w:rsidP="00D014EE">
      <w:pPr>
        <w:spacing w:after="0" w:line="240" w:lineRule="auto"/>
        <w:ind w:firstLine="680"/>
        <w:jc w:val="right"/>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Ғылыми кеңесші </w:t>
      </w:r>
    </w:p>
    <w:p w14:paraId="1A2CFB88" w14:textId="77777777" w:rsidR="00D42A2D" w:rsidRPr="00C44C42" w:rsidRDefault="00D42A2D" w:rsidP="00D014EE">
      <w:pPr>
        <w:spacing w:after="0" w:line="240" w:lineRule="auto"/>
        <w:ind w:firstLine="680"/>
        <w:jc w:val="right"/>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Филология ғылымдарының докторы, </w:t>
      </w:r>
    </w:p>
    <w:p w14:paraId="4ABA53FE" w14:textId="77777777" w:rsidR="00D42A2D" w:rsidRPr="00C44C42" w:rsidRDefault="00D42A2D" w:rsidP="00D014EE">
      <w:pPr>
        <w:spacing w:after="0" w:line="240" w:lineRule="auto"/>
        <w:ind w:firstLine="680"/>
        <w:jc w:val="right"/>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Әбікенова Г.Т.</w:t>
      </w:r>
    </w:p>
    <w:p w14:paraId="69350AF7" w14:textId="77777777" w:rsidR="00D42A2D" w:rsidRPr="00C44C42" w:rsidRDefault="00D42A2D" w:rsidP="00D014EE">
      <w:pPr>
        <w:spacing w:after="0" w:line="240" w:lineRule="auto"/>
        <w:ind w:firstLine="680"/>
        <w:jc w:val="center"/>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w:t>
      </w:r>
    </w:p>
    <w:p w14:paraId="32F2A1D0" w14:textId="77777777" w:rsidR="00D42A2D" w:rsidRPr="00C44C42" w:rsidRDefault="00D42A2D" w:rsidP="00D014EE">
      <w:pPr>
        <w:spacing w:after="0" w:line="240" w:lineRule="auto"/>
        <w:ind w:firstLine="680"/>
        <w:jc w:val="right"/>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Ғылыми кеңесші </w:t>
      </w:r>
    </w:p>
    <w:p w14:paraId="21367A9C" w14:textId="77777777" w:rsidR="00D42A2D" w:rsidRPr="00C44C42" w:rsidRDefault="00D42A2D" w:rsidP="00D014EE">
      <w:pPr>
        <w:spacing w:after="0" w:line="240" w:lineRule="auto"/>
        <w:ind w:firstLine="680"/>
        <w:jc w:val="right"/>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Филология ғылымдарының докторы, </w:t>
      </w:r>
    </w:p>
    <w:p w14:paraId="420A888A" w14:textId="77777777" w:rsidR="00D42A2D" w:rsidRPr="00C44C42" w:rsidRDefault="00D42A2D" w:rsidP="00D014EE">
      <w:pPr>
        <w:spacing w:after="0" w:line="240" w:lineRule="auto"/>
        <w:ind w:firstLine="680"/>
        <w:jc w:val="right"/>
        <w:rPr>
          <w:rFonts w:ascii="Times New Roman" w:hAnsi="Times New Roman" w:cs="Times New Roman"/>
          <w:sz w:val="28"/>
          <w:szCs w:val="28"/>
          <w:lang w:val="kk-KZ"/>
        </w:rPr>
      </w:pPr>
      <w:r w:rsidRPr="00C44C42">
        <w:rPr>
          <w:rFonts w:ascii="Times New Roman" w:hAnsi="Times New Roman" w:cs="Times New Roman"/>
          <w:sz w:val="28"/>
          <w:szCs w:val="28"/>
          <w:lang w:val="kk-KZ"/>
        </w:rPr>
        <w:t>профессор Сейітова Ш.Б.</w:t>
      </w:r>
    </w:p>
    <w:p w14:paraId="2924F61E" w14:textId="77777777" w:rsidR="00D42A2D" w:rsidRPr="00C44C42" w:rsidRDefault="00D42A2D" w:rsidP="00D014EE">
      <w:pPr>
        <w:spacing w:after="0" w:line="240" w:lineRule="auto"/>
        <w:ind w:firstLine="680"/>
        <w:jc w:val="right"/>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w:t>
      </w:r>
    </w:p>
    <w:p w14:paraId="0A02AA87" w14:textId="77777777" w:rsidR="00D42A2D" w:rsidRPr="00C44C42" w:rsidRDefault="00D42A2D" w:rsidP="00D014EE">
      <w:pPr>
        <w:spacing w:after="0" w:line="240" w:lineRule="auto"/>
        <w:ind w:firstLine="680"/>
        <w:jc w:val="center"/>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Шетелдік ғылыми кеңесші</w:t>
      </w:r>
    </w:p>
    <w:p w14:paraId="2F18F491" w14:textId="25104643" w:rsidR="00C66A75" w:rsidRPr="00C44C42" w:rsidRDefault="00D42A2D" w:rsidP="00D014EE">
      <w:pPr>
        <w:spacing w:after="0" w:line="240" w:lineRule="auto"/>
        <w:ind w:firstLine="680"/>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w:t>
      </w:r>
      <w:r w:rsidR="009F412E" w:rsidRPr="00C44C42">
        <w:rPr>
          <w:rFonts w:ascii="Times New Roman" w:hAnsi="Times New Roman" w:cs="Times New Roman"/>
          <w:sz w:val="28"/>
          <w:szCs w:val="28"/>
          <w:lang w:val="kk-KZ"/>
        </w:rPr>
        <w:t xml:space="preserve">          </w:t>
      </w:r>
      <w:r w:rsidR="00C66A75" w:rsidRPr="00C44C42">
        <w:rPr>
          <w:rFonts w:ascii="Times New Roman" w:hAnsi="Times New Roman" w:cs="Times New Roman"/>
          <w:sz w:val="28"/>
          <w:szCs w:val="28"/>
          <w:lang w:val="kk-KZ"/>
        </w:rPr>
        <w:t xml:space="preserve">доктор </w:t>
      </w:r>
      <w:r w:rsidRPr="00C44C42">
        <w:rPr>
          <w:rFonts w:ascii="Times New Roman" w:hAnsi="Times New Roman" w:cs="Times New Roman"/>
          <w:sz w:val="28"/>
          <w:szCs w:val="28"/>
          <w:lang w:val="kk-KZ"/>
        </w:rPr>
        <w:t>PhD, профессор Н</w:t>
      </w:r>
      <w:r w:rsidR="00C66A75"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Бирай</w:t>
      </w:r>
    </w:p>
    <w:p w14:paraId="2354B76A" w14:textId="13DDBDE6" w:rsidR="00D42A2D" w:rsidRPr="00C44C42" w:rsidRDefault="00C66A75" w:rsidP="00C66A75">
      <w:pPr>
        <w:spacing w:after="0" w:line="240" w:lineRule="auto"/>
        <w:ind w:firstLine="680"/>
        <w:jc w:val="right"/>
        <w:rPr>
          <w:rFonts w:ascii="Times New Roman" w:hAnsi="Times New Roman" w:cs="Times New Roman"/>
          <w:sz w:val="28"/>
          <w:szCs w:val="28"/>
          <w:lang w:val="kk-KZ"/>
        </w:rPr>
      </w:pPr>
      <w:r w:rsidRPr="00C44C42">
        <w:rPr>
          <w:rFonts w:ascii="Times New Roman" w:hAnsi="Times New Roman" w:cs="Times New Roman"/>
          <w:sz w:val="28"/>
          <w:szCs w:val="28"/>
          <w:lang w:val="kk-KZ"/>
        </w:rPr>
        <w:t>(Түркия мемлекеті, Памуккале университеті)</w:t>
      </w:r>
      <w:r w:rsidR="00D42A2D" w:rsidRPr="00C44C42">
        <w:rPr>
          <w:rFonts w:ascii="Times New Roman" w:hAnsi="Times New Roman" w:cs="Times New Roman"/>
          <w:sz w:val="28"/>
          <w:szCs w:val="28"/>
          <w:lang w:val="kk-KZ"/>
        </w:rPr>
        <w:t xml:space="preserve">                                </w:t>
      </w:r>
    </w:p>
    <w:p w14:paraId="040D2418" w14:textId="77777777" w:rsidR="00D42A2D" w:rsidRPr="00C44C42" w:rsidRDefault="00D42A2D" w:rsidP="00D014EE">
      <w:pPr>
        <w:spacing w:after="0" w:line="240" w:lineRule="auto"/>
        <w:ind w:firstLine="680"/>
        <w:jc w:val="center"/>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w:t>
      </w:r>
    </w:p>
    <w:p w14:paraId="072E643F"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lang w:val="kk-KZ"/>
        </w:rPr>
      </w:pPr>
    </w:p>
    <w:p w14:paraId="19C868DB"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lang w:val="kk-KZ"/>
        </w:rPr>
      </w:pPr>
    </w:p>
    <w:p w14:paraId="386B543A" w14:textId="77777777" w:rsidR="00D42A2D" w:rsidRPr="00C44C42" w:rsidRDefault="00D42A2D" w:rsidP="00D014EE">
      <w:pPr>
        <w:autoSpaceDE w:val="0"/>
        <w:autoSpaceDN w:val="0"/>
        <w:adjustRightInd w:val="0"/>
        <w:spacing w:after="0" w:line="240" w:lineRule="auto"/>
        <w:ind w:firstLine="680"/>
        <w:jc w:val="both"/>
        <w:rPr>
          <w:rFonts w:ascii="Times New Roman" w:hAnsi="Times New Roman" w:cs="Times New Roman"/>
          <w:sz w:val="28"/>
          <w:szCs w:val="28"/>
          <w:lang w:val="kk-KZ"/>
        </w:rPr>
      </w:pPr>
    </w:p>
    <w:p w14:paraId="088B1788" w14:textId="77777777" w:rsidR="00D42A2D" w:rsidRPr="00C44C42" w:rsidRDefault="00D42A2D" w:rsidP="00D014EE">
      <w:pPr>
        <w:autoSpaceDE w:val="0"/>
        <w:autoSpaceDN w:val="0"/>
        <w:adjustRightInd w:val="0"/>
        <w:spacing w:after="0" w:line="240" w:lineRule="auto"/>
        <w:ind w:firstLine="680"/>
        <w:jc w:val="center"/>
        <w:rPr>
          <w:rFonts w:ascii="Times New Roman" w:hAnsi="Times New Roman" w:cs="Times New Roman"/>
          <w:sz w:val="28"/>
          <w:szCs w:val="28"/>
          <w:lang w:val="kk-KZ"/>
        </w:rPr>
      </w:pPr>
      <w:r w:rsidRPr="00C44C42">
        <w:rPr>
          <w:rFonts w:ascii="Times New Roman" w:hAnsi="Times New Roman" w:cs="Times New Roman"/>
          <w:bCs/>
          <w:iCs/>
          <w:sz w:val="28"/>
          <w:szCs w:val="28"/>
          <w:lang w:val="kk-KZ"/>
        </w:rPr>
        <w:t xml:space="preserve">Қазақстан </w:t>
      </w:r>
      <w:r w:rsidRPr="00C44C42">
        <w:rPr>
          <w:rFonts w:ascii="Times New Roman" w:hAnsi="Times New Roman" w:cs="Times New Roman"/>
          <w:bCs/>
          <w:iCs/>
          <w:sz w:val="28"/>
          <w:szCs w:val="28"/>
          <w:lang w:val="kk-KZ"/>
        </w:rPr>
        <w:fldChar w:fldCharType="begin"/>
      </w:r>
      <w:r w:rsidRPr="00C44C42">
        <w:rPr>
          <w:rFonts w:ascii="Times New Roman" w:hAnsi="Times New Roman" w:cs="Times New Roman"/>
          <w:bCs/>
          <w:iCs/>
          <w:sz w:val="28"/>
          <w:szCs w:val="28"/>
          <w:lang w:val="kk-KZ"/>
        </w:rPr>
        <w:instrText>eq Республикасы</w:instrText>
      </w:r>
      <w:r w:rsidRPr="00C44C42">
        <w:rPr>
          <w:rFonts w:ascii="Times New Roman" w:hAnsi="Times New Roman" w:cs="Times New Roman"/>
          <w:bCs/>
          <w:iCs/>
          <w:sz w:val="28"/>
          <w:szCs w:val="28"/>
          <w:lang w:val="kk-KZ"/>
        </w:rPr>
        <w:fldChar w:fldCharType="end"/>
      </w:r>
      <w:r w:rsidRPr="00C44C42">
        <w:rPr>
          <w:rFonts w:ascii="Times New Roman" w:hAnsi="Times New Roman" w:cs="Times New Roman"/>
          <w:sz w:val="28"/>
          <w:szCs w:val="28"/>
          <w:lang w:val="kk-KZ"/>
        </w:rPr>
        <w:t xml:space="preserve"> </w:t>
      </w:r>
    </w:p>
    <w:p w14:paraId="5B126371" w14:textId="6366B148" w:rsidR="00D42A2D" w:rsidRPr="00C44C42" w:rsidRDefault="00D42A2D" w:rsidP="00D014EE">
      <w:pPr>
        <w:autoSpaceDE w:val="0"/>
        <w:autoSpaceDN w:val="0"/>
        <w:adjustRightInd w:val="0"/>
        <w:spacing w:after="0" w:line="240" w:lineRule="auto"/>
        <w:ind w:firstLine="680"/>
        <w:jc w:val="center"/>
        <w:rPr>
          <w:rFonts w:ascii="Times New Roman" w:hAnsi="Times New Roman" w:cs="Times New Roman"/>
          <w:sz w:val="28"/>
          <w:szCs w:val="28"/>
          <w:lang w:val="kk-KZ"/>
        </w:rPr>
      </w:pPr>
      <w:r w:rsidRPr="00C44C42">
        <w:rPr>
          <w:rFonts w:ascii="Times New Roman" w:hAnsi="Times New Roman" w:cs="Times New Roman"/>
          <w:sz w:val="28"/>
          <w:szCs w:val="28"/>
          <w:lang w:val="kk-KZ"/>
        </w:rPr>
        <w:t>Семей, 202</w:t>
      </w:r>
      <w:r w:rsidR="00AC09D6" w:rsidRPr="00C44C42">
        <w:rPr>
          <w:rFonts w:ascii="Times New Roman" w:hAnsi="Times New Roman" w:cs="Times New Roman"/>
          <w:sz w:val="28"/>
          <w:szCs w:val="28"/>
          <w:lang w:val="kk-KZ"/>
        </w:rPr>
        <w:t>4</w:t>
      </w:r>
    </w:p>
    <w:p w14:paraId="6B7DD83D" w14:textId="64C80A15" w:rsidR="00D42A2D" w:rsidRPr="00C44C42" w:rsidRDefault="00D42A2D" w:rsidP="00D014EE">
      <w:pPr>
        <w:spacing w:after="0" w:line="240" w:lineRule="auto"/>
        <w:ind w:firstLine="680"/>
        <w:jc w:val="center"/>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0463F6" w14:textId="77777777" w:rsidR="008D2304" w:rsidRPr="00C44C42" w:rsidRDefault="008D2304" w:rsidP="00923372">
      <w:pPr>
        <w:spacing w:after="0" w:line="240" w:lineRule="auto"/>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16A93F" w14:textId="77777777" w:rsidR="00BF7C2A" w:rsidRPr="00591139" w:rsidRDefault="00BF7C2A" w:rsidP="00BF7C2A">
      <w:pPr>
        <w:pStyle w:val="a4"/>
        <w:spacing w:before="0" w:beforeAutospacing="0" w:after="0" w:afterAutospacing="0"/>
        <w:ind w:firstLine="680"/>
        <w:jc w:val="center"/>
        <w:rPr>
          <w:b/>
          <w:bCs/>
          <w:sz w:val="28"/>
          <w:szCs w:val="28"/>
          <w:lang w:val="kk-KZ"/>
        </w:rPr>
      </w:pPr>
      <w:bookmarkStart w:id="2" w:name="_Hlk165228355"/>
      <w:bookmarkEnd w:id="0"/>
      <w:r w:rsidRPr="00591139">
        <w:rPr>
          <w:b/>
          <w:bCs/>
          <w:sz w:val="28"/>
          <w:szCs w:val="28"/>
          <w:lang w:val="kk-KZ"/>
        </w:rPr>
        <w:lastRenderedPageBreak/>
        <w:t>МАЗМҰНЫ</w:t>
      </w:r>
    </w:p>
    <w:p w14:paraId="45678A56"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8140"/>
        <w:gridCol w:w="799"/>
      </w:tblGrid>
      <w:tr w:rsidR="00BF7C2A" w14:paraId="5A6ACE6B" w14:textId="77777777" w:rsidTr="00BF7C2A">
        <w:tc>
          <w:tcPr>
            <w:tcW w:w="959" w:type="dxa"/>
          </w:tcPr>
          <w:p w14:paraId="3032E4C7" w14:textId="77777777" w:rsidR="00BF7C2A" w:rsidRDefault="00BF7C2A" w:rsidP="00BF7C2A">
            <w:pPr>
              <w:spacing w:line="240" w:lineRule="auto"/>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2B7F7079" w14:textId="77777777" w:rsidR="00BF7C2A" w:rsidRPr="006363CC"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b/>
                <w:bCs/>
                <w:sz w:val="28"/>
                <w:szCs w:val="28"/>
                <w:lang w:val="kk-KZ"/>
              </w:rPr>
              <w:t>АНЫҚТАМАЛАР</w:t>
            </w:r>
            <w:r>
              <w:rPr>
                <w:rFonts w:ascii="Times New Roman" w:hAnsi="Times New Roman" w:cs="Times New Roman"/>
                <w:b/>
                <w:bCs/>
                <w:sz w:val="28"/>
                <w:szCs w:val="28"/>
                <w:lang w:val="en-US"/>
              </w:rPr>
              <w:t>…………………………………………………</w:t>
            </w:r>
          </w:p>
        </w:tc>
        <w:tc>
          <w:tcPr>
            <w:tcW w:w="1103" w:type="dxa"/>
          </w:tcPr>
          <w:p w14:paraId="530AA50D" w14:textId="77777777" w:rsidR="00BF7C2A" w:rsidRPr="006363CC"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r w:rsidR="00BF7C2A" w14:paraId="311B4B49" w14:textId="77777777" w:rsidTr="00BF7C2A">
        <w:tc>
          <w:tcPr>
            <w:tcW w:w="959" w:type="dxa"/>
          </w:tcPr>
          <w:p w14:paraId="4E7DD1E3" w14:textId="77777777" w:rsidR="00BF7C2A" w:rsidRDefault="00BF7C2A" w:rsidP="00BF7C2A">
            <w:pPr>
              <w:spacing w:line="240" w:lineRule="auto"/>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4BE9C456" w14:textId="77777777" w:rsidR="00BF7C2A" w:rsidRPr="006363CC"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b/>
                <w:bCs/>
                <w:sz w:val="28"/>
                <w:szCs w:val="28"/>
                <w:lang w:val="kk-KZ"/>
              </w:rPr>
              <w:t>КІРІСПЕ</w:t>
            </w:r>
            <w:r>
              <w:rPr>
                <w:rFonts w:ascii="Times New Roman" w:hAnsi="Times New Roman" w:cs="Times New Roman"/>
                <w:b/>
                <w:bCs/>
                <w:sz w:val="28"/>
                <w:szCs w:val="28"/>
                <w:lang w:val="en-US"/>
              </w:rPr>
              <w:t>…………………………………………………………….</w:t>
            </w:r>
          </w:p>
        </w:tc>
        <w:tc>
          <w:tcPr>
            <w:tcW w:w="1103" w:type="dxa"/>
          </w:tcPr>
          <w:p w14:paraId="621DED09" w14:textId="77777777" w:rsidR="00BF7C2A" w:rsidRPr="006363CC"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tc>
      </w:tr>
      <w:tr w:rsidR="00BF7C2A" w14:paraId="3C9495B0" w14:textId="77777777" w:rsidTr="00BF7C2A">
        <w:tc>
          <w:tcPr>
            <w:tcW w:w="959" w:type="dxa"/>
          </w:tcPr>
          <w:p w14:paraId="7F240143" w14:textId="77777777" w:rsidR="00BF7C2A" w:rsidRPr="0077085B"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c>
        <w:tc>
          <w:tcPr>
            <w:tcW w:w="7796" w:type="dxa"/>
          </w:tcPr>
          <w:p w14:paraId="23516E10" w14:textId="77777777" w:rsidR="00BF7C2A" w:rsidRPr="006363CC"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b/>
                <w:bCs/>
                <w:sz w:val="28"/>
                <w:szCs w:val="28"/>
                <w:lang w:val="kk-KZ"/>
              </w:rPr>
              <w:t>МЕДИАМӘТІНДЕРДІ ЛИНГВИСТИКАЛЫҚ ТҰРҒЫДА ЗЕРТТЕУДІҢ ТЕОРИЯЛЫҚ ЖӘНЕ ӘДІСНАМАЛЫҚ НЕГІЗДЕРІ</w:t>
            </w:r>
            <w:r>
              <w:rPr>
                <w:rFonts w:ascii="Times New Roman" w:hAnsi="Times New Roman" w:cs="Times New Roman"/>
                <w:b/>
                <w:bCs/>
                <w:sz w:val="28"/>
                <w:szCs w:val="28"/>
                <w:lang w:val="en-US"/>
              </w:rPr>
              <w:t>………………………………………………………….</w:t>
            </w:r>
          </w:p>
        </w:tc>
        <w:tc>
          <w:tcPr>
            <w:tcW w:w="1103" w:type="dxa"/>
          </w:tcPr>
          <w:p w14:paraId="05F82612" w14:textId="77777777" w:rsidR="00BF7C2A"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D9343E" w14:textId="77777777" w:rsidR="00BF7C2A"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6B5EEBC" w14:textId="610AD0BD"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r>
      <w:tr w:rsidR="00BF7C2A" w14:paraId="059E9D1A" w14:textId="77777777" w:rsidTr="00BF7C2A">
        <w:tc>
          <w:tcPr>
            <w:tcW w:w="959" w:type="dxa"/>
          </w:tcPr>
          <w:p w14:paraId="2B3F504A" w14:textId="77777777"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c>
        <w:tc>
          <w:tcPr>
            <w:tcW w:w="7796" w:type="dxa"/>
          </w:tcPr>
          <w:p w14:paraId="36F7E812" w14:textId="77777777" w:rsidR="00BF7C2A" w:rsidRPr="006363CC"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kk-KZ"/>
              </w:rPr>
              <w:t>Медиалингвистика – БАҚ тілін зерттеудің жаңа бағыты</w:t>
            </w:r>
            <w:r>
              <w:rPr>
                <w:rFonts w:ascii="Times New Roman" w:hAnsi="Times New Roman" w:cs="Times New Roman"/>
                <w:sz w:val="28"/>
                <w:szCs w:val="28"/>
                <w:lang w:val="kk-KZ"/>
              </w:rPr>
              <w:t>…</w:t>
            </w:r>
            <w:r>
              <w:rPr>
                <w:rFonts w:ascii="Times New Roman" w:hAnsi="Times New Roman" w:cs="Times New Roman"/>
                <w:sz w:val="28"/>
                <w:szCs w:val="28"/>
                <w:lang w:val="en-US"/>
              </w:rPr>
              <w:t>……..</w:t>
            </w:r>
          </w:p>
        </w:tc>
        <w:tc>
          <w:tcPr>
            <w:tcW w:w="1103" w:type="dxa"/>
          </w:tcPr>
          <w:p w14:paraId="5F8ED56D" w14:textId="756203E0"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r>
      <w:tr w:rsidR="00BF7C2A" w14:paraId="2913777F" w14:textId="77777777" w:rsidTr="00BF7C2A">
        <w:tc>
          <w:tcPr>
            <w:tcW w:w="959" w:type="dxa"/>
          </w:tcPr>
          <w:p w14:paraId="30FDB481" w14:textId="77777777"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c>
        <w:tc>
          <w:tcPr>
            <w:tcW w:w="7796" w:type="dxa"/>
          </w:tcPr>
          <w:p w14:paraId="10028C56" w14:textId="77777777" w:rsidR="00BF7C2A" w:rsidRPr="006363CC" w:rsidRDefault="00BF7C2A" w:rsidP="00BF7C2A">
            <w:pPr>
              <w:spacing w:line="240" w:lineRule="auto"/>
              <w:rPr>
                <w:rFonts w:ascii="Times New Roman" w:hAnsi="Times New Roman" w:cs="Times New Roman"/>
                <w:b/>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kk-KZ"/>
              </w:rPr>
              <w:t>Медиамәтіндердің интерпретациясы, типологиясы мен негізгі категориялары</w:t>
            </w:r>
            <w:r w:rsidRPr="006363CC">
              <w:rPr>
                <w:rFonts w:ascii="Times New Roman" w:hAnsi="Times New Roman" w:cs="Times New Roman"/>
                <w:sz w:val="28"/>
                <w:szCs w:val="28"/>
              </w:rPr>
              <w:t>……………………………………………………….</w:t>
            </w:r>
          </w:p>
        </w:tc>
        <w:tc>
          <w:tcPr>
            <w:tcW w:w="1103" w:type="dxa"/>
          </w:tcPr>
          <w:p w14:paraId="7C78FA1B" w14:textId="77777777" w:rsidR="00BF7C2A" w:rsidRPr="0050215C" w:rsidRDefault="00BF7C2A" w:rsidP="00BF7C2A">
            <w:pPr>
              <w:spacing w:line="240" w:lineRule="auto"/>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CE800E" w14:textId="1D8B1A34"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w:t>
            </w:r>
          </w:p>
        </w:tc>
      </w:tr>
      <w:tr w:rsidR="00BF7C2A" w14:paraId="1CEB8E70" w14:textId="77777777" w:rsidTr="00BF7C2A">
        <w:tc>
          <w:tcPr>
            <w:tcW w:w="959" w:type="dxa"/>
          </w:tcPr>
          <w:p w14:paraId="6ADC17E1" w14:textId="77777777"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c>
        <w:tc>
          <w:tcPr>
            <w:tcW w:w="7796" w:type="dxa"/>
          </w:tcPr>
          <w:p w14:paraId="188CFD4A" w14:textId="77777777" w:rsidR="00BF7C2A" w:rsidRPr="006363CC"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kk-KZ"/>
              </w:rPr>
              <w:t>Медиамәтіндерді когнитивтік тұрғыда зерттеудің әдіснамалық негіздері</w:t>
            </w:r>
            <w:r>
              <w:rPr>
                <w:rFonts w:ascii="Times New Roman" w:hAnsi="Times New Roman" w:cs="Times New Roman"/>
                <w:sz w:val="28"/>
                <w:szCs w:val="28"/>
                <w:lang w:val="en-US"/>
              </w:rPr>
              <w:t>………………………………………………………………</w:t>
            </w:r>
          </w:p>
        </w:tc>
        <w:tc>
          <w:tcPr>
            <w:tcW w:w="1103" w:type="dxa"/>
          </w:tcPr>
          <w:p w14:paraId="06227278" w14:textId="77777777" w:rsidR="00BF7C2A"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DDBEBF" w14:textId="481FC702"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p>
        </w:tc>
      </w:tr>
      <w:tr w:rsidR="00BF7C2A" w14:paraId="392AEB5D" w14:textId="77777777" w:rsidTr="00BF7C2A">
        <w:tc>
          <w:tcPr>
            <w:tcW w:w="959" w:type="dxa"/>
          </w:tcPr>
          <w:p w14:paraId="13C42BA4" w14:textId="77777777" w:rsidR="00BF7C2A" w:rsidRPr="0077085B"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c>
        <w:tc>
          <w:tcPr>
            <w:tcW w:w="7796" w:type="dxa"/>
          </w:tcPr>
          <w:p w14:paraId="67CAFAF5" w14:textId="77777777" w:rsidR="00BF7C2A" w:rsidRPr="006363CC" w:rsidRDefault="00BF7C2A" w:rsidP="00BF7C2A">
            <w:pPr>
              <w:spacing w:line="240" w:lineRule="auto"/>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b/>
                <w:bCs/>
                <w:sz w:val="28"/>
                <w:szCs w:val="28"/>
                <w:lang w:val="kk-KZ"/>
              </w:rPr>
              <w:t>БАЛАЛАРҒА АРНАЛҒАН МЕДИАМӘТІНДЕРДІҢ ТІЛДІК ЖӘНЕ КОНЦЕПТУАЛДЫҚ  КЕҢІСТІГІ</w:t>
            </w:r>
            <w:r>
              <w:rPr>
                <w:rFonts w:ascii="Times New Roman" w:hAnsi="Times New Roman" w:cs="Times New Roman"/>
                <w:b/>
                <w:bCs/>
                <w:sz w:val="28"/>
                <w:szCs w:val="28"/>
                <w:lang w:val="en-US"/>
              </w:rPr>
              <w:t>……………………..</w:t>
            </w:r>
            <w:r w:rsidRPr="006363CC">
              <w:rPr>
                <w:rFonts w:ascii="Times New Roman" w:hAnsi="Times New Roman" w:cs="Times New Roman"/>
                <w:b/>
                <w:bCs/>
                <w:sz w:val="28"/>
                <w:szCs w:val="28"/>
                <w:lang w:val="kk-KZ"/>
              </w:rPr>
              <w:t xml:space="preserve">  </w:t>
            </w:r>
          </w:p>
        </w:tc>
        <w:tc>
          <w:tcPr>
            <w:tcW w:w="1103" w:type="dxa"/>
          </w:tcPr>
          <w:p w14:paraId="76FFA2B1" w14:textId="77777777" w:rsidR="00BF7C2A"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0A74AC" w14:textId="41F1DEDD"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p>
        </w:tc>
      </w:tr>
      <w:tr w:rsidR="00BF7C2A" w14:paraId="0DA8D41A" w14:textId="77777777" w:rsidTr="00BF7C2A">
        <w:tc>
          <w:tcPr>
            <w:tcW w:w="959" w:type="dxa"/>
          </w:tcPr>
          <w:p w14:paraId="3E941272" w14:textId="77777777"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c>
        <w:tc>
          <w:tcPr>
            <w:tcW w:w="7796" w:type="dxa"/>
          </w:tcPr>
          <w:p w14:paraId="51947A14" w14:textId="77777777" w:rsidR="00BF7C2A" w:rsidRPr="006363CC" w:rsidRDefault="00BF7C2A" w:rsidP="00BF7C2A">
            <w:pPr>
              <w:spacing w:line="240" w:lineRule="auto"/>
              <w:rPr>
                <w:rFonts w:ascii="Times New Roman" w:hAnsi="Times New Roman" w:cs="Times New Roman"/>
                <w:b/>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kk-KZ"/>
              </w:rPr>
              <w:t>Балаларға арналған</w:t>
            </w:r>
            <w:r>
              <w:rPr>
                <w:rFonts w:ascii="Times New Roman" w:hAnsi="Times New Roman" w:cs="Times New Roman"/>
                <w:sz w:val="28"/>
                <w:szCs w:val="28"/>
                <w:lang w:val="kk-KZ"/>
              </w:rPr>
              <w:t xml:space="preserve"> телебағдарлама мәтіндеріні </w:t>
            </w:r>
            <w:r w:rsidRPr="006363CC">
              <w:rPr>
                <w:rFonts w:ascii="Times New Roman" w:hAnsi="Times New Roman" w:cs="Times New Roman"/>
                <w:sz w:val="28"/>
                <w:szCs w:val="28"/>
                <w:lang w:val="kk-KZ"/>
              </w:rPr>
              <w:t>лингвистикалық сипаты</w:t>
            </w:r>
            <w:r>
              <w:rPr>
                <w:rFonts w:ascii="Times New Roman" w:hAnsi="Times New Roman" w:cs="Times New Roman"/>
                <w:sz w:val="28"/>
                <w:szCs w:val="28"/>
                <w:lang w:val="en-US"/>
              </w:rPr>
              <w:t>………………………………………………………………..</w:t>
            </w:r>
          </w:p>
        </w:tc>
        <w:tc>
          <w:tcPr>
            <w:tcW w:w="1103" w:type="dxa"/>
          </w:tcPr>
          <w:p w14:paraId="481C22DD" w14:textId="77777777" w:rsidR="00BF7C2A"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A724AB4" w14:textId="24A3FB71"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p>
        </w:tc>
      </w:tr>
      <w:tr w:rsidR="00BF7C2A" w14:paraId="1BF47552" w14:textId="77777777" w:rsidTr="00BF7C2A">
        <w:tc>
          <w:tcPr>
            <w:tcW w:w="959" w:type="dxa"/>
          </w:tcPr>
          <w:p w14:paraId="20DDB4E6" w14:textId="77777777"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2.2</w:t>
            </w:r>
          </w:p>
        </w:tc>
        <w:tc>
          <w:tcPr>
            <w:tcW w:w="7796" w:type="dxa"/>
          </w:tcPr>
          <w:p w14:paraId="7471B205" w14:textId="77777777" w:rsidR="00BF7C2A" w:rsidRPr="006363CC" w:rsidRDefault="00BF7C2A" w:rsidP="00BF7C2A">
            <w:pPr>
              <w:spacing w:line="240" w:lineRule="auto"/>
              <w:rPr>
                <w:rFonts w:ascii="Times New Roman" w:hAnsi="Times New Roman" w:cs="Times New Roman"/>
                <w:sz w:val="28"/>
                <w:szCs w:val="28"/>
                <w:lang w:val="en-US"/>
              </w:rPr>
            </w:pPr>
            <w:r w:rsidRPr="006363CC">
              <w:rPr>
                <w:rFonts w:ascii="Times New Roman" w:hAnsi="Times New Roman" w:cs="Times New Roman"/>
                <w:sz w:val="28"/>
                <w:szCs w:val="28"/>
                <w:lang w:val="kk-KZ"/>
              </w:rPr>
              <w:t>Телебағдарлама мәтіндеріндегі когнитивтік бірліктердің тілдік репрезентациясы</w:t>
            </w:r>
            <w:r>
              <w:rPr>
                <w:rFonts w:ascii="Times New Roman" w:hAnsi="Times New Roman" w:cs="Times New Roman"/>
                <w:sz w:val="28"/>
                <w:szCs w:val="28"/>
                <w:lang w:val="en-US"/>
              </w:rPr>
              <w:t>……………………………………………………..</w:t>
            </w:r>
          </w:p>
        </w:tc>
        <w:tc>
          <w:tcPr>
            <w:tcW w:w="1103" w:type="dxa"/>
          </w:tcPr>
          <w:p w14:paraId="48C75B2F" w14:textId="77777777" w:rsidR="00BF7C2A"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01ED2C" w14:textId="60515560"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w:t>
            </w:r>
          </w:p>
        </w:tc>
      </w:tr>
      <w:tr w:rsidR="00BF7C2A" w14:paraId="5EDB9A98" w14:textId="77777777" w:rsidTr="00BF7C2A">
        <w:tc>
          <w:tcPr>
            <w:tcW w:w="959" w:type="dxa"/>
          </w:tcPr>
          <w:p w14:paraId="0C459772" w14:textId="77777777"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w:t>
            </w:r>
          </w:p>
        </w:tc>
        <w:tc>
          <w:tcPr>
            <w:tcW w:w="7796" w:type="dxa"/>
          </w:tcPr>
          <w:p w14:paraId="64CF9CEB" w14:textId="77777777" w:rsidR="00BF7C2A" w:rsidRPr="006363CC" w:rsidRDefault="00BF7C2A" w:rsidP="00BF7C2A">
            <w:pPr>
              <w:spacing w:line="240" w:lineRule="auto"/>
              <w:jc w:val="both"/>
              <w:rPr>
                <w:rFonts w:ascii="Times New Roman" w:hAnsi="Times New Roman" w:cs="Times New Roman"/>
                <w:sz w:val="28"/>
                <w:szCs w:val="28"/>
                <w:lang w:val="en-US"/>
              </w:rPr>
            </w:pPr>
            <w:r w:rsidRPr="006363CC">
              <w:rPr>
                <w:rFonts w:ascii="Times New Roman" w:hAnsi="Times New Roman" w:cs="Times New Roman"/>
                <w:sz w:val="28"/>
                <w:szCs w:val="28"/>
                <w:lang w:val="kk-KZ"/>
              </w:rPr>
              <w:t>Медиамәтіндердегі «Балалық шақ» «Туған жер»  «Достық» концептілерінің метафоралық моделдері мен вербалды ассоциативті өрісі</w:t>
            </w:r>
            <w:r>
              <w:rPr>
                <w:rFonts w:ascii="Times New Roman" w:hAnsi="Times New Roman" w:cs="Times New Roman"/>
                <w:sz w:val="28"/>
                <w:szCs w:val="28"/>
                <w:lang w:val="en-US"/>
              </w:rPr>
              <w:t>……………………………………………………</w:t>
            </w:r>
          </w:p>
        </w:tc>
        <w:tc>
          <w:tcPr>
            <w:tcW w:w="1103" w:type="dxa"/>
          </w:tcPr>
          <w:p w14:paraId="0BC3DF88" w14:textId="77777777" w:rsidR="00BF7C2A"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63170E" w14:textId="77777777" w:rsidR="00BF7C2A"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786C33" w14:textId="16104177"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94</w:t>
            </w:r>
          </w:p>
        </w:tc>
      </w:tr>
      <w:tr w:rsidR="00BF7C2A" w14:paraId="4A0E92FC" w14:textId="77777777" w:rsidTr="00BF7C2A">
        <w:tc>
          <w:tcPr>
            <w:tcW w:w="959" w:type="dxa"/>
          </w:tcPr>
          <w:p w14:paraId="29C6B0A8" w14:textId="77777777" w:rsidR="00BF7C2A" w:rsidRDefault="00BF7C2A" w:rsidP="00BF7C2A">
            <w:pPr>
              <w:spacing w:line="240" w:lineRule="auto"/>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4673E50A" w14:textId="77777777" w:rsidR="00BF7C2A" w:rsidRPr="006363CC" w:rsidRDefault="00BF7C2A" w:rsidP="00BF7C2A">
            <w:pPr>
              <w:spacing w:line="240" w:lineRule="auto"/>
              <w:rPr>
                <w:rFonts w:ascii="Times New Roman" w:hAnsi="Times New Roman" w:cs="Times New Roman"/>
                <w:sz w:val="28"/>
                <w:szCs w:val="28"/>
                <w:lang w:val="en-US"/>
              </w:rPr>
            </w:pPr>
            <w:r w:rsidRPr="006363CC">
              <w:rPr>
                <w:rFonts w:ascii="Times New Roman" w:hAnsi="Times New Roman" w:cs="Times New Roman"/>
                <w:b/>
                <w:bCs/>
                <w:sz w:val="28"/>
                <w:szCs w:val="28"/>
                <w:lang w:val="kk-KZ"/>
              </w:rPr>
              <w:t>ҚОРЫТЫНДЫ</w:t>
            </w:r>
            <w:r>
              <w:rPr>
                <w:rFonts w:ascii="Times New Roman" w:hAnsi="Times New Roman" w:cs="Times New Roman"/>
                <w:b/>
                <w:bCs/>
                <w:sz w:val="28"/>
                <w:szCs w:val="28"/>
                <w:lang w:val="en-US"/>
              </w:rPr>
              <w:t>………………………………………………………</w:t>
            </w:r>
          </w:p>
        </w:tc>
        <w:tc>
          <w:tcPr>
            <w:tcW w:w="1103" w:type="dxa"/>
          </w:tcPr>
          <w:p w14:paraId="67267976" w14:textId="50B09118"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c>
      </w:tr>
      <w:tr w:rsidR="00BF7C2A" w14:paraId="4E4BAF43" w14:textId="77777777" w:rsidTr="00BF7C2A">
        <w:tc>
          <w:tcPr>
            <w:tcW w:w="959" w:type="dxa"/>
          </w:tcPr>
          <w:p w14:paraId="2C29B5B3" w14:textId="77777777" w:rsidR="00BF7C2A" w:rsidRDefault="00BF7C2A" w:rsidP="00BF7C2A">
            <w:pPr>
              <w:spacing w:line="240" w:lineRule="auto"/>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572C59EF" w14:textId="77777777" w:rsidR="00BF7C2A" w:rsidRPr="006363CC" w:rsidRDefault="00BF7C2A" w:rsidP="00BF7C2A">
            <w:pPr>
              <w:spacing w:line="240" w:lineRule="auto"/>
              <w:rPr>
                <w:rFonts w:ascii="Times New Roman" w:hAnsi="Times New Roman" w:cs="Times New Roman"/>
                <w:sz w:val="28"/>
                <w:szCs w:val="28"/>
                <w:lang w:val="en-US"/>
              </w:rPr>
            </w:pPr>
            <w:r w:rsidRPr="006363CC">
              <w:rPr>
                <w:rFonts w:ascii="Times New Roman" w:hAnsi="Times New Roman" w:cs="Times New Roman"/>
                <w:b/>
                <w:bCs/>
                <w:sz w:val="28"/>
                <w:szCs w:val="28"/>
                <w:lang w:val="kk-KZ"/>
              </w:rPr>
              <w:t>ПАЙДАЛАНЫЛҒАН ӘДЕБИЕТТЕР ТІЗІМІ</w:t>
            </w:r>
            <w:r>
              <w:rPr>
                <w:rFonts w:ascii="Times New Roman" w:hAnsi="Times New Roman" w:cs="Times New Roman"/>
                <w:b/>
                <w:bCs/>
                <w:sz w:val="28"/>
                <w:szCs w:val="28"/>
                <w:lang w:val="en-US"/>
              </w:rPr>
              <w:t>…………………...</w:t>
            </w:r>
          </w:p>
        </w:tc>
        <w:tc>
          <w:tcPr>
            <w:tcW w:w="1103" w:type="dxa"/>
          </w:tcPr>
          <w:p w14:paraId="5B8311B8" w14:textId="49205B4E"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BF7C2A" w14:paraId="613479D7" w14:textId="77777777" w:rsidTr="00BF7C2A">
        <w:tc>
          <w:tcPr>
            <w:tcW w:w="959" w:type="dxa"/>
          </w:tcPr>
          <w:p w14:paraId="488F7B00" w14:textId="77777777" w:rsidR="00BF7C2A" w:rsidRDefault="00BF7C2A" w:rsidP="00BF7C2A">
            <w:pPr>
              <w:spacing w:line="240" w:lineRule="auto"/>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796" w:type="dxa"/>
          </w:tcPr>
          <w:p w14:paraId="436E8ACA" w14:textId="77777777" w:rsidR="00BF7C2A" w:rsidRPr="006363CC" w:rsidRDefault="00BF7C2A" w:rsidP="00BF7C2A">
            <w:pPr>
              <w:spacing w:line="240" w:lineRule="auto"/>
              <w:rPr>
                <w:rFonts w:ascii="Times New Roman" w:hAnsi="Times New Roman" w:cs="Times New Roman"/>
                <w:sz w:val="28"/>
                <w:szCs w:val="28"/>
                <w:lang w:val="en-US"/>
              </w:rPr>
            </w:pPr>
            <w:r w:rsidRPr="006363CC">
              <w:rPr>
                <w:rFonts w:ascii="Times New Roman" w:hAnsi="Times New Roman" w:cs="Times New Roman"/>
                <w:b/>
                <w:bCs/>
                <w:sz w:val="28"/>
                <w:szCs w:val="28"/>
                <w:lang w:val="kk-KZ"/>
              </w:rPr>
              <w:t>ҚОСЫМШАЛАР</w:t>
            </w:r>
            <w:r>
              <w:rPr>
                <w:rFonts w:ascii="Times New Roman" w:hAnsi="Times New Roman" w:cs="Times New Roman"/>
                <w:b/>
                <w:bCs/>
                <w:sz w:val="28"/>
                <w:szCs w:val="28"/>
                <w:lang w:val="en-US"/>
              </w:rPr>
              <w:t>…………………………………………………….</w:t>
            </w:r>
          </w:p>
        </w:tc>
        <w:tc>
          <w:tcPr>
            <w:tcW w:w="1103" w:type="dxa"/>
          </w:tcPr>
          <w:p w14:paraId="02CF2E6B" w14:textId="77777777" w:rsidR="00BF7C2A" w:rsidRPr="006363CC" w:rsidRDefault="00BF7C2A" w:rsidP="00BF7C2A">
            <w:pPr>
              <w:spacing w:line="240" w:lineRule="auto"/>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3CC">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123</w:t>
            </w:r>
          </w:p>
        </w:tc>
      </w:tr>
    </w:tbl>
    <w:p w14:paraId="35330513"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1567DD4"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E25CBE9"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B0C95B1"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D789D4"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CF84C0"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24819B"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28CF890"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28A3D3"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321A4B4"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CB85911"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73DCC8D"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DCFBDE"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B7216F" w14:textId="77777777" w:rsidR="00BF7C2A" w:rsidRDefault="00BF7C2A" w:rsidP="00BF7C2A">
      <w:pPr>
        <w:spacing w:after="0" w:line="240" w:lineRule="auto"/>
        <w:ind w:firstLine="680"/>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C8A5221" w14:textId="77777777" w:rsidR="00BF7C2A" w:rsidRDefault="00BF7C2A" w:rsidP="00BF7C2A">
      <w:pPr>
        <w:spacing w:after="0" w:line="240" w:lineRule="auto"/>
        <w:rPr>
          <w:rFonts w:ascii="Times New Roman" w:hAnsi="Times New Roman" w:cs="Times New Roman"/>
          <w:b/>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7AEA5B" w14:textId="47FBAEA3" w:rsidR="000D5180" w:rsidRPr="00C44C42" w:rsidRDefault="000D5180" w:rsidP="00D014EE">
      <w:pPr>
        <w:spacing w:after="0" w:line="240" w:lineRule="auto"/>
        <w:ind w:firstLine="680"/>
        <w:jc w:val="center"/>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АНЫҚТАМАЛАР</w:t>
      </w:r>
    </w:p>
    <w:p w14:paraId="1D678586" w14:textId="77777777" w:rsidR="000D5180" w:rsidRPr="00C44C42" w:rsidRDefault="000D5180" w:rsidP="00D014EE">
      <w:pPr>
        <w:spacing w:after="0" w:line="240" w:lineRule="auto"/>
        <w:ind w:firstLine="680"/>
        <w:jc w:val="center"/>
        <w:rPr>
          <w:rFonts w:ascii="Times New Roman" w:hAnsi="Times New Roman" w:cs="Times New Roman"/>
          <w:b/>
          <w:bCs/>
          <w:sz w:val="28"/>
          <w:szCs w:val="28"/>
          <w:lang w:val="kk-KZ"/>
        </w:rPr>
      </w:pPr>
    </w:p>
    <w:p w14:paraId="22FDB374" w14:textId="3821D091" w:rsidR="00D42A2D" w:rsidRPr="00C44C42" w:rsidRDefault="00740E7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 xml:space="preserve">Антропоөзектік парадигма </w:t>
      </w:r>
      <w:r w:rsidR="00D42A2D" w:rsidRPr="00C44C42">
        <w:rPr>
          <w:rFonts w:ascii="Times New Roman" w:hAnsi="Times New Roman" w:cs="Times New Roman"/>
          <w:sz w:val="28"/>
          <w:szCs w:val="28"/>
          <w:lang w:val="kk-KZ"/>
        </w:rPr>
        <w:t xml:space="preserve">– тілді адамның танымдық ойлау қабілетімен байланыстырып қарайтын ғылыми парадигма. </w:t>
      </w:r>
    </w:p>
    <w:p w14:paraId="79DA3AA9" w14:textId="78CD7855" w:rsidR="00D42A2D" w:rsidRPr="00C44C42" w:rsidRDefault="00740E7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ab/>
      </w:r>
      <w:r w:rsidRPr="00C44C42">
        <w:rPr>
          <w:rFonts w:ascii="Times New Roman" w:hAnsi="Times New Roman" w:cs="Times New Roman"/>
          <w:b/>
          <w:bCs/>
          <w:sz w:val="28"/>
          <w:szCs w:val="28"/>
          <w:lang w:val="kk-KZ"/>
        </w:rPr>
        <w:t xml:space="preserve">Антропоөзектік бағыттар </w:t>
      </w:r>
      <w:r w:rsidR="00D42A2D" w:rsidRPr="00C44C42">
        <w:rPr>
          <w:rFonts w:ascii="Times New Roman" w:hAnsi="Times New Roman" w:cs="Times New Roman"/>
          <w:sz w:val="28"/>
          <w:szCs w:val="28"/>
          <w:lang w:val="kk-KZ"/>
        </w:rPr>
        <w:t>– когнитивті лингвистика, этнолингвистика, психолингвистика, социолингвистика, лингвомәдениеттану. Қазіргі таңда қазақ тіл білімінің мәселелері тілдің жүйелік-құрылымдық қызметімен қатар, осы бағыттар негізінде зерттеліп тілдің танымдық қызметінің шеңбері кеңейе түсті.</w:t>
      </w:r>
    </w:p>
    <w:p w14:paraId="44095736" w14:textId="0E43D6F0" w:rsidR="00D42A2D" w:rsidRPr="00C44C42" w:rsidRDefault="00740E7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Ақпарат</w:t>
      </w:r>
      <w:r w:rsidR="00D42A2D" w:rsidRPr="00C44C42">
        <w:rPr>
          <w:rFonts w:ascii="Times New Roman" w:hAnsi="Times New Roman" w:cs="Times New Roman"/>
          <w:b/>
          <w:bCs/>
          <w:sz w:val="28"/>
          <w:szCs w:val="28"/>
          <w:lang w:val="kk-KZ"/>
        </w:rPr>
        <w:t xml:space="preserve"> </w:t>
      </w:r>
      <w:r w:rsidR="00D42A2D" w:rsidRPr="00C44C42">
        <w:rPr>
          <w:rFonts w:ascii="Times New Roman" w:hAnsi="Times New Roman" w:cs="Times New Roman"/>
          <w:sz w:val="28"/>
          <w:szCs w:val="28"/>
          <w:lang w:val="kk-KZ"/>
        </w:rPr>
        <w:t>– фактілер мен оқиғалар, процестер туралы хабарламалар. Адамға әр түрлі арналар арқылы келетін және оның санасында өңделіп, сұрыпталатын, кодталатын мәліметтер, деректер, білімдер; коммуникация процесінде тілдік құрылымдар арқылы ұсынылып жеткізілетін білімдер.</w:t>
      </w:r>
    </w:p>
    <w:p w14:paraId="35638929" w14:textId="1499DE27" w:rsidR="00D42A2D" w:rsidRPr="00C44C42" w:rsidRDefault="00740E7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Аялық білім</w:t>
      </w:r>
      <w:r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 концептінің мазмұнына негіз, фон болатын білім түрі.</w:t>
      </w:r>
    </w:p>
    <w:p w14:paraId="7AAC29F0" w14:textId="25BD115E" w:rsidR="00AF786A" w:rsidRPr="00C44C42" w:rsidRDefault="00740E78"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Аксиология</w:t>
      </w:r>
      <w:r w:rsidR="00B144B2" w:rsidRPr="00C44C42">
        <w:rPr>
          <w:rFonts w:ascii="Times New Roman" w:hAnsi="Times New Roman" w:cs="Times New Roman"/>
          <w:b/>
          <w:bCs/>
          <w:sz w:val="28"/>
          <w:szCs w:val="28"/>
          <w:lang w:val="kk-KZ"/>
        </w:rPr>
        <w:t xml:space="preserve"> </w:t>
      </w:r>
      <w:r w:rsidR="00446415" w:rsidRPr="00C44C42">
        <w:rPr>
          <w:rFonts w:ascii="Times New Roman" w:hAnsi="Times New Roman" w:cs="Times New Roman"/>
          <w:sz w:val="28"/>
          <w:szCs w:val="28"/>
          <w:lang w:val="kk-KZ"/>
        </w:rPr>
        <w:t>– құнылықтарды философиялық тұрғыда зерттеу</w:t>
      </w:r>
    </w:p>
    <w:p w14:paraId="3684C9C8" w14:textId="39B15E99" w:rsidR="003368B0" w:rsidRPr="00C44C42" w:rsidRDefault="00740E78"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Ассоциация</w:t>
      </w:r>
      <w:r w:rsidR="004D316A" w:rsidRPr="00C44C42">
        <w:rPr>
          <w:rFonts w:ascii="Times New Roman" w:hAnsi="Times New Roman" w:cs="Times New Roman"/>
          <w:b/>
          <w:bCs/>
          <w:sz w:val="28"/>
          <w:szCs w:val="28"/>
          <w:lang w:val="kk-KZ"/>
        </w:rPr>
        <w:t xml:space="preserve"> </w:t>
      </w:r>
      <w:r w:rsidR="004D316A" w:rsidRPr="00C44C42">
        <w:rPr>
          <w:rFonts w:ascii="Times New Roman" w:hAnsi="Times New Roman" w:cs="Times New Roman"/>
          <w:sz w:val="28"/>
          <w:szCs w:val="28"/>
          <w:lang w:val="kk-KZ"/>
        </w:rPr>
        <w:t>– әлемді тануда адам санасында алғаш пайда болатын менталды</w:t>
      </w:r>
      <w:r w:rsidR="005E7331" w:rsidRPr="00C44C42">
        <w:rPr>
          <w:rFonts w:ascii="Times New Roman" w:hAnsi="Times New Roman" w:cs="Times New Roman"/>
          <w:sz w:val="28"/>
          <w:szCs w:val="28"/>
          <w:lang w:val="kk-KZ"/>
        </w:rPr>
        <w:t xml:space="preserve"> сигналдар, білім алудың бір тәсілі</w:t>
      </w:r>
    </w:p>
    <w:p w14:paraId="4691BBDE" w14:textId="5C9B8F08" w:rsidR="00D42A2D" w:rsidRPr="00C44C42" w:rsidRDefault="00740E7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Әлем бейнесі</w:t>
      </w:r>
      <w:r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 шындықтың ақыл-ойдағы үлгісі, әлем, өзіміз және жалпы өмір туралы идеялар мен білімдердің жиынтығы.</w:t>
      </w:r>
    </w:p>
    <w:p w14:paraId="401E3BB8" w14:textId="08ADD931" w:rsidR="009B6A04" w:rsidRPr="00C44C42" w:rsidRDefault="00740E7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 xml:space="preserve">Бейвербалды коммуникация </w:t>
      </w:r>
      <w:r w:rsidR="009B6A04" w:rsidRPr="00C44C42">
        <w:rPr>
          <w:rFonts w:ascii="Times New Roman" w:hAnsi="Times New Roman" w:cs="Times New Roman"/>
          <w:sz w:val="28"/>
          <w:szCs w:val="28"/>
          <w:lang w:val="kk-KZ"/>
        </w:rPr>
        <w:t>– сөздер мен басқа да тілдік бірліктерге сүйенбейтін ым-ишара тілі.</w:t>
      </w:r>
    </w:p>
    <w:p w14:paraId="5FE1028C" w14:textId="1C505B5F" w:rsidR="00D42A2D" w:rsidRPr="00C44C42"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Вербалдық коммуникация</w:t>
      </w:r>
      <w:r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 ауызша коммуникация, тіл құралдарының көмегімен қарым-қатынас жасау.</w:t>
      </w:r>
    </w:p>
    <w:p w14:paraId="6631575A" w14:textId="43C964FF" w:rsidR="00AF786A" w:rsidRPr="00C44C42"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Интерпретация</w:t>
      </w:r>
      <w:r w:rsidR="00D42A2D" w:rsidRPr="00C44C42">
        <w:rPr>
          <w:rFonts w:ascii="Times New Roman" w:hAnsi="Times New Roman" w:cs="Times New Roman"/>
          <w:sz w:val="28"/>
          <w:szCs w:val="28"/>
          <w:lang w:val="kk-KZ"/>
        </w:rPr>
        <w:t xml:space="preserve"> – түсіндіру, талдау. Сөздегі, мәтіндегі күрделі ұғымдарға талдау жасау, түсініктеме беру.</w:t>
      </w:r>
    </w:p>
    <w:p w14:paraId="209D6971" w14:textId="74B93336" w:rsidR="00D42A2D" w:rsidRPr="00C44C42"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Концепт</w:t>
      </w:r>
      <w:r w:rsidR="00D42A2D" w:rsidRPr="00C44C42">
        <w:rPr>
          <w:rFonts w:ascii="Times New Roman" w:hAnsi="Times New Roman" w:cs="Times New Roman"/>
          <w:b/>
          <w:bCs/>
          <w:sz w:val="28"/>
          <w:szCs w:val="28"/>
          <w:lang w:val="kk-KZ"/>
        </w:rPr>
        <w:t xml:space="preserve"> </w:t>
      </w:r>
      <w:r w:rsidR="00D42A2D" w:rsidRPr="00C44C42">
        <w:rPr>
          <w:rFonts w:ascii="Times New Roman" w:hAnsi="Times New Roman" w:cs="Times New Roman"/>
          <w:sz w:val="28"/>
          <w:szCs w:val="28"/>
          <w:lang w:val="kk-KZ"/>
        </w:rPr>
        <w:t>– адам тәжірибесіндегі идеалды түсіініктің ең кішкене бірлігі. Белгілі бір мәдени болмыстың негізгі ұясы.</w:t>
      </w:r>
    </w:p>
    <w:p w14:paraId="2B061A95" w14:textId="397E3B50" w:rsidR="009C04F1" w:rsidRPr="00C44C42"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Концептуалдық метафора</w:t>
      </w:r>
      <w:r w:rsidRPr="00C44C42">
        <w:rPr>
          <w:rFonts w:ascii="Times New Roman" w:hAnsi="Times New Roman" w:cs="Times New Roman"/>
          <w:sz w:val="28"/>
          <w:szCs w:val="28"/>
          <w:lang w:val="kk-KZ"/>
        </w:rPr>
        <w:t xml:space="preserve"> </w:t>
      </w:r>
      <w:r w:rsidR="009C04F1" w:rsidRPr="00C44C42">
        <w:rPr>
          <w:rFonts w:ascii="Times New Roman" w:hAnsi="Times New Roman" w:cs="Times New Roman"/>
          <w:sz w:val="28"/>
          <w:szCs w:val="28"/>
          <w:lang w:val="kk-KZ"/>
        </w:rPr>
        <w:t xml:space="preserve">басқа метафора сияқты сөйлеушінің санасында негізгі екі компоненттің: аталатын және ұқсату құралының бір-біріне әсер етуінен, ассоциациялануы негізінде жасалады. </w:t>
      </w:r>
    </w:p>
    <w:p w14:paraId="5935C691" w14:textId="5309357B" w:rsidR="00740E78" w:rsidRPr="00C44C42" w:rsidRDefault="00740E7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Концептуализация</w:t>
      </w:r>
      <w:r w:rsidRPr="00C44C42">
        <w:rPr>
          <w:rFonts w:ascii="Times New Roman" w:hAnsi="Times New Roman" w:cs="Times New Roman"/>
          <w:sz w:val="28"/>
          <w:szCs w:val="28"/>
          <w:lang w:val="kk-KZ"/>
        </w:rPr>
        <w:t xml:space="preserve"> – ақпаратты түсінуді реттейтін процесc.</w:t>
      </w:r>
    </w:p>
    <w:p w14:paraId="51E2C8E0" w14:textId="01E56A90" w:rsidR="00D42A2D" w:rsidRPr="00C44C42"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Медиакеңістік</w:t>
      </w:r>
      <w:r w:rsidR="00D42A2D" w:rsidRPr="00C44C42">
        <w:rPr>
          <w:rFonts w:ascii="Times New Roman" w:hAnsi="Times New Roman" w:cs="Times New Roman"/>
          <w:sz w:val="28"/>
          <w:szCs w:val="28"/>
          <w:lang w:val="kk-KZ"/>
        </w:rPr>
        <w:t xml:space="preserve"> – медиадискурс орын алатын орта.</w:t>
      </w:r>
    </w:p>
    <w:p w14:paraId="04411564" w14:textId="68B4F71B" w:rsidR="00D42A2D" w:rsidRPr="00C44C42"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Массмедиа</w:t>
      </w:r>
      <w:r w:rsidR="00D42A2D" w:rsidRPr="00C44C42">
        <w:rPr>
          <w:rFonts w:ascii="Times New Roman" w:hAnsi="Times New Roman" w:cs="Times New Roman"/>
          <w:b/>
          <w:bCs/>
          <w:sz w:val="28"/>
          <w:szCs w:val="28"/>
          <w:lang w:val="kk-KZ"/>
        </w:rPr>
        <w:t xml:space="preserve"> </w:t>
      </w:r>
      <w:r w:rsidR="00D42A2D" w:rsidRPr="00C44C42">
        <w:rPr>
          <w:rFonts w:ascii="Times New Roman" w:hAnsi="Times New Roman" w:cs="Times New Roman"/>
          <w:sz w:val="28"/>
          <w:szCs w:val="28"/>
          <w:lang w:val="kk-KZ"/>
        </w:rPr>
        <w:t>– бұқаралық ақпарат құралдары (БАҚ) – Басылымдар (газеттер, журналдар, кітаптар), радио, теледидар, кинематограф, дыбысжазба және бейнежазба, бейнемәтін, телемәтін, жарнамалық тақталар, үй бейнеорталықтары, теледидарлық, телефондық, компьютерлік желілерді біріктіретін және басқа да бай</w:t>
      </w:r>
      <w:r w:rsidR="00C22662" w:rsidRPr="00C44C42">
        <w:rPr>
          <w:rFonts w:ascii="Times New Roman" w:hAnsi="Times New Roman" w:cs="Times New Roman"/>
          <w:sz w:val="28"/>
          <w:szCs w:val="28"/>
          <w:lang w:val="kk-KZ"/>
        </w:rPr>
        <w:t>л</w:t>
      </w:r>
      <w:r w:rsidR="00D42A2D" w:rsidRPr="00C44C42">
        <w:rPr>
          <w:rFonts w:ascii="Times New Roman" w:hAnsi="Times New Roman" w:cs="Times New Roman"/>
          <w:sz w:val="28"/>
          <w:szCs w:val="28"/>
          <w:lang w:val="kk-KZ"/>
        </w:rPr>
        <w:t>аныс желілері.</w:t>
      </w:r>
    </w:p>
    <w:p w14:paraId="4FDE52E7" w14:textId="6EF3C05B" w:rsidR="00D42A2D" w:rsidRPr="00C44C42"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Медиа</w:t>
      </w:r>
      <w:r w:rsidR="00D42A2D" w:rsidRPr="00C44C42">
        <w:rPr>
          <w:rFonts w:ascii="Times New Roman" w:hAnsi="Times New Roman" w:cs="Times New Roman"/>
          <w:sz w:val="28"/>
          <w:szCs w:val="28"/>
          <w:lang w:val="kk-KZ"/>
        </w:rPr>
        <w:t xml:space="preserve"> – 1. Бұқаралық қоғамдық ақпаратты тарату құралдарының ағылшын-америкалық атауы. 2. Ақпарат жасау, жазу, көшіру, көбейту, сақтау, тарату, қабылдау,  және субъект (агенттік, автор) пен объект (көпшілік аудитория, адресат) арасында хабар алмасуды жүзеге асыратын техникалық құралдар.</w:t>
      </w:r>
    </w:p>
    <w:p w14:paraId="1F1F3CE4" w14:textId="685DC26E" w:rsidR="00D42A2D" w:rsidRPr="00C44C42"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Медиадискурс</w:t>
      </w:r>
      <w:r w:rsidR="00D42A2D" w:rsidRPr="00C44C42">
        <w:rPr>
          <w:rFonts w:ascii="Times New Roman" w:hAnsi="Times New Roman" w:cs="Times New Roman"/>
          <w:sz w:val="28"/>
          <w:szCs w:val="28"/>
          <w:lang w:val="kk-KZ"/>
        </w:rPr>
        <w:t xml:space="preserve"> – бұқаралық ақпарат құралдарының көмегімен жасалатын, тілдік  құралдар арқылы кең және әр түрлі аудиторияның дүниетанымы мен қоғамдық пікірін қалыптастыруды мақсат ететін дискурс түрі.</w:t>
      </w:r>
    </w:p>
    <w:p w14:paraId="0C6FA98F" w14:textId="4BF8CF09" w:rsidR="00D42A2D"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Медиамәтін</w:t>
      </w:r>
      <w:r w:rsidR="00D42A2D" w:rsidRPr="00C44C42">
        <w:rPr>
          <w:rFonts w:ascii="Times New Roman" w:hAnsi="Times New Roman" w:cs="Times New Roman"/>
          <w:b/>
          <w:bCs/>
          <w:sz w:val="28"/>
          <w:szCs w:val="28"/>
          <w:lang w:val="kk-KZ"/>
        </w:rPr>
        <w:t xml:space="preserve"> </w:t>
      </w:r>
      <w:r w:rsidR="00D42A2D" w:rsidRPr="00C44C42">
        <w:rPr>
          <w:rFonts w:ascii="Times New Roman" w:hAnsi="Times New Roman" w:cs="Times New Roman"/>
          <w:sz w:val="28"/>
          <w:szCs w:val="28"/>
          <w:lang w:val="kk-KZ"/>
        </w:rPr>
        <w:t>– әлеуметтік сөзжұмсамдық құбылыс, жоғары деңгейдегі коммуникативтік бірлік, социум өмірінің барлық саласындағы ақпаратты қамтитын ауқымды дүние.</w:t>
      </w:r>
    </w:p>
    <w:p w14:paraId="232B5B9F" w14:textId="19243DC3" w:rsidR="00BF7C2A" w:rsidRPr="00C44C42" w:rsidRDefault="00BF7C2A" w:rsidP="00D014EE">
      <w:pPr>
        <w:spacing w:after="0" w:line="240" w:lineRule="auto"/>
        <w:ind w:firstLine="680"/>
        <w:jc w:val="both"/>
        <w:rPr>
          <w:rFonts w:ascii="Times New Roman" w:hAnsi="Times New Roman" w:cs="Times New Roman"/>
          <w:sz w:val="28"/>
          <w:szCs w:val="28"/>
          <w:lang w:val="kk-KZ"/>
        </w:rPr>
      </w:pPr>
      <w:r w:rsidRPr="00BF7C2A">
        <w:rPr>
          <w:rFonts w:ascii="Times New Roman" w:hAnsi="Times New Roman" w:cs="Times New Roman"/>
          <w:b/>
          <w:bCs/>
          <w:sz w:val="28"/>
          <w:szCs w:val="28"/>
          <w:lang w:val="kk-KZ"/>
        </w:rPr>
        <w:t>Мәдени детерминизм</w:t>
      </w:r>
      <w:r w:rsidRPr="00BF7C2A">
        <w:rPr>
          <w:rFonts w:ascii="Times New Roman" w:hAnsi="Times New Roman" w:cs="Times New Roman"/>
          <w:sz w:val="28"/>
          <w:szCs w:val="28"/>
          <w:lang w:val="kk-KZ"/>
        </w:rPr>
        <w:t xml:space="preserve"> тек әлеуметтік-мәдени себептерге негізделген адамның мінез-құлқын түсіндіру, мәдениет біздің эмоционалдық және мінез-құлық деңгейінде кім екенімізді анықтайды, сонымен қатар қоғамдағы экономикалық, әлеуметтік, саяси құрылымдар мен институттарды қалыптастырады деген сенім</w:t>
      </w:r>
    </w:p>
    <w:p w14:paraId="00C6B46E" w14:textId="19031DD0" w:rsidR="00AF786A" w:rsidRPr="00C44C42" w:rsidRDefault="00AF6DE8" w:rsidP="00B144B2">
      <w:pPr>
        <w:widowControl w:val="0"/>
        <w:tabs>
          <w:tab w:val="left" w:pos="1419"/>
        </w:tabs>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
          <w:bCs/>
          <w:sz w:val="28"/>
          <w:szCs w:val="28"/>
          <w:lang w:val="kk-KZ"/>
        </w:rPr>
        <w:t>Мультимодальділік</w:t>
      </w:r>
      <w:r w:rsidR="00B144B2" w:rsidRPr="00C44C42">
        <w:rPr>
          <w:rFonts w:ascii="Times New Roman" w:hAnsi="Times New Roman" w:cs="Times New Roman"/>
          <w:b/>
          <w:bCs/>
          <w:sz w:val="28"/>
          <w:szCs w:val="28"/>
          <w:lang w:val="kk-KZ"/>
        </w:rPr>
        <w:t xml:space="preserve"> </w:t>
      </w:r>
      <w:r w:rsidR="00B144B2" w:rsidRPr="00C44C42">
        <w:rPr>
          <w:rFonts w:ascii="Times New Roman" w:eastAsia="Times New Roman" w:hAnsi="Times New Roman" w:cs="Times New Roman"/>
          <w:sz w:val="28"/>
          <w:szCs w:val="28"/>
          <w:lang w:val="kk-KZ"/>
        </w:rPr>
        <w:t>– ақпарат берудің тілдік және бейвербалды амалдарын (мультфильмдер, фотосуреттер, шрифт, түс) қолдану.</w:t>
      </w:r>
    </w:p>
    <w:p w14:paraId="21647762" w14:textId="18703D4D" w:rsidR="00446415" w:rsidRPr="00C44C42" w:rsidRDefault="00AF6DE8"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Ойсурет</w:t>
      </w:r>
      <w:r w:rsidR="00446415" w:rsidRPr="00C44C42">
        <w:rPr>
          <w:rFonts w:ascii="Times New Roman" w:hAnsi="Times New Roman" w:cs="Times New Roman"/>
          <w:b/>
          <w:bCs/>
          <w:sz w:val="28"/>
          <w:szCs w:val="28"/>
          <w:lang w:val="kk-KZ"/>
        </w:rPr>
        <w:t xml:space="preserve"> </w:t>
      </w:r>
      <w:r w:rsidR="00446415" w:rsidRPr="00C44C42">
        <w:rPr>
          <w:rFonts w:ascii="Times New Roman" w:hAnsi="Times New Roman" w:cs="Times New Roman"/>
          <w:sz w:val="28"/>
          <w:szCs w:val="28"/>
          <w:lang w:val="kk-KZ"/>
        </w:rPr>
        <w:t xml:space="preserve">– </w:t>
      </w:r>
      <w:r w:rsidR="002005E3" w:rsidRPr="00C44C42">
        <w:rPr>
          <w:rFonts w:ascii="Times New Roman" w:hAnsi="Times New Roman" w:cs="Times New Roman"/>
          <w:sz w:val="28"/>
          <w:szCs w:val="28"/>
          <w:lang w:val="kk-KZ"/>
        </w:rPr>
        <w:t xml:space="preserve">концептінің ең күрделі формасы, </w:t>
      </w:r>
      <w:r w:rsidR="00AD396B" w:rsidRPr="00C44C42">
        <w:rPr>
          <w:rFonts w:ascii="Times New Roman" w:hAnsi="Times New Roman" w:cs="Times New Roman"/>
          <w:sz w:val="28"/>
          <w:szCs w:val="28"/>
          <w:lang w:val="kk-KZ"/>
        </w:rPr>
        <w:t xml:space="preserve">концепт құратын элементтерді санада метафоралау, суреттеу тәсілі. </w:t>
      </w:r>
    </w:p>
    <w:p w14:paraId="3A574096" w14:textId="790A0C10" w:rsidR="004D316A" w:rsidRPr="00C44C42" w:rsidRDefault="00AF6DE8"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Реципиент</w:t>
      </w:r>
      <w:r w:rsidR="004D316A" w:rsidRPr="00C44C42">
        <w:rPr>
          <w:rFonts w:ascii="Times New Roman" w:hAnsi="Times New Roman" w:cs="Times New Roman"/>
          <w:b/>
          <w:bCs/>
          <w:sz w:val="28"/>
          <w:szCs w:val="28"/>
          <w:lang w:val="kk-KZ"/>
        </w:rPr>
        <w:t xml:space="preserve"> </w:t>
      </w:r>
      <w:r w:rsidR="004D316A" w:rsidRPr="00C44C42">
        <w:rPr>
          <w:rFonts w:ascii="Times New Roman" w:eastAsia="Times New Roman" w:hAnsi="Times New Roman" w:cs="Times New Roman"/>
          <w:sz w:val="28"/>
          <w:szCs w:val="28"/>
          <w:lang w:val="kk-KZ"/>
        </w:rPr>
        <w:t xml:space="preserve">–  ақпаратты алушы, сіңіруші, пайдаланушы. </w:t>
      </w:r>
    </w:p>
    <w:p w14:paraId="470C3F45" w14:textId="77777777" w:rsidR="00A30AAD" w:rsidRPr="00C44C42" w:rsidRDefault="00A30AAD" w:rsidP="00A30AAD">
      <w:pPr>
        <w:pStyle w:val="chaptertext"/>
        <w:spacing w:before="0" w:beforeAutospacing="0" w:after="0" w:afterAutospacing="0"/>
        <w:ind w:firstLine="680"/>
        <w:jc w:val="both"/>
        <w:rPr>
          <w:sz w:val="28"/>
          <w:szCs w:val="28"/>
          <w:lang w:val="kk-KZ"/>
        </w:rPr>
      </w:pPr>
      <w:r w:rsidRPr="00C44C42">
        <w:rPr>
          <w:b/>
          <w:bCs/>
          <w:sz w:val="28"/>
          <w:szCs w:val="28"/>
          <w:lang w:val="kk-KZ"/>
        </w:rPr>
        <w:t>Схема</w:t>
      </w:r>
      <w:r w:rsidRPr="00C44C42">
        <w:rPr>
          <w:sz w:val="28"/>
          <w:szCs w:val="28"/>
          <w:lang w:val="kk-KZ"/>
        </w:rPr>
        <w:t xml:space="preserve"> (сызба) – концептінің графикалық немесе сызықтық таңбалар арқылы берілген формасы. Когнитивтік санадағы ақпаратты бір құрылымда таныту тәсілі болып табылады.</w:t>
      </w:r>
    </w:p>
    <w:p w14:paraId="3BE41B66" w14:textId="77777777" w:rsidR="00A30AAD" w:rsidRPr="00C44C42" w:rsidRDefault="00A30AAD" w:rsidP="00A30AAD">
      <w:pPr>
        <w:pStyle w:val="chaptertext"/>
        <w:spacing w:before="0" w:beforeAutospacing="0" w:after="0" w:afterAutospacing="0"/>
        <w:ind w:firstLine="680"/>
        <w:jc w:val="both"/>
        <w:rPr>
          <w:sz w:val="28"/>
          <w:szCs w:val="28"/>
          <w:lang w:val="kk-KZ"/>
        </w:rPr>
      </w:pPr>
      <w:r w:rsidRPr="00C44C42">
        <w:rPr>
          <w:b/>
          <w:bCs/>
          <w:sz w:val="28"/>
          <w:szCs w:val="28"/>
          <w:lang w:val="kk-KZ"/>
        </w:rPr>
        <w:t>Сценарий</w:t>
      </w:r>
      <w:r w:rsidRPr="00C44C42">
        <w:rPr>
          <w:sz w:val="28"/>
          <w:szCs w:val="28"/>
          <w:lang w:val="kk-KZ"/>
        </w:rPr>
        <w:t xml:space="preserve"> – фрейм тармақтарының төңірегіндегі оқиғалар мен жағдаяттар жүйесінен құралған концептінің күрделі түрі.</w:t>
      </w:r>
    </w:p>
    <w:p w14:paraId="38FBF005" w14:textId="77777777" w:rsidR="00A30AAD" w:rsidRPr="00C44C42" w:rsidRDefault="00A30AAD" w:rsidP="00A30AAD">
      <w:pPr>
        <w:pStyle w:val="chaptertext"/>
        <w:spacing w:before="0" w:beforeAutospacing="0" w:after="0" w:afterAutospacing="0"/>
        <w:ind w:firstLine="680"/>
        <w:jc w:val="both"/>
        <w:rPr>
          <w:sz w:val="28"/>
          <w:szCs w:val="28"/>
          <w:lang w:val="kk-KZ"/>
        </w:rPr>
      </w:pPr>
      <w:r w:rsidRPr="00C44C42">
        <w:rPr>
          <w:b/>
          <w:bCs/>
          <w:sz w:val="28"/>
          <w:szCs w:val="28"/>
          <w:lang w:val="kk-KZ"/>
        </w:rPr>
        <w:t>Скрипт</w:t>
      </w:r>
      <w:r w:rsidRPr="00C44C42">
        <w:rPr>
          <w:sz w:val="28"/>
          <w:szCs w:val="28"/>
          <w:lang w:val="kk-KZ"/>
        </w:rPr>
        <w:t xml:space="preserve"> – концептілік құрылымының бір типі. Скрипт құрайтын негізгі элемент – фрейм.</w:t>
      </w:r>
    </w:p>
    <w:p w14:paraId="32C8854D" w14:textId="31C07F15" w:rsidR="00D42A2D" w:rsidRPr="00C44C42" w:rsidRDefault="00AF6DE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Таным</w:t>
      </w:r>
      <w:r w:rsidR="00D42A2D" w:rsidRPr="00C44C42">
        <w:rPr>
          <w:rFonts w:ascii="Times New Roman" w:hAnsi="Times New Roman" w:cs="Times New Roman"/>
          <w:sz w:val="28"/>
          <w:szCs w:val="28"/>
          <w:lang w:val="kk-KZ"/>
        </w:rPr>
        <w:t xml:space="preserve"> – ақиқат болмыстың адам санасында мақсатты және белсенді түрде бейнеленуі.</w:t>
      </w:r>
    </w:p>
    <w:p w14:paraId="4189569A" w14:textId="65C1D52F" w:rsidR="00732A2D" w:rsidRPr="00C44C42" w:rsidRDefault="00AF6DE8" w:rsidP="00732A2D">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 xml:space="preserve">Тілдік репрезентация </w:t>
      </w:r>
      <w:r w:rsidR="00732A2D" w:rsidRPr="00C44C42">
        <w:rPr>
          <w:rFonts w:ascii="Times New Roman" w:eastAsia="Times New Roman" w:hAnsi="Times New Roman" w:cs="Times New Roman"/>
          <w:sz w:val="28"/>
          <w:szCs w:val="28"/>
          <w:lang w:val="kk-KZ"/>
        </w:rPr>
        <w:t xml:space="preserve">– </w:t>
      </w:r>
      <w:r w:rsidR="00732A2D" w:rsidRPr="00C44C42">
        <w:rPr>
          <w:rFonts w:ascii="Times New Roman" w:hAnsi="Times New Roman" w:cs="Times New Roman"/>
          <w:sz w:val="28"/>
          <w:szCs w:val="28"/>
          <w:lang w:val="kk-KZ"/>
        </w:rPr>
        <w:t>тілдік фактілерді барынша нанымды түрде түсіндіру</w:t>
      </w:r>
    </w:p>
    <w:p w14:paraId="3A8CDDF5" w14:textId="6E6478FC" w:rsidR="00F41E2C" w:rsidRPr="00C44C42" w:rsidRDefault="00AF6DE8" w:rsidP="00D014EE">
      <w:pPr>
        <w:spacing w:after="0" w:line="240" w:lineRule="auto"/>
        <w:ind w:firstLine="680"/>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 xml:space="preserve">Ұлттық код </w:t>
      </w:r>
      <w:r w:rsidR="00446415" w:rsidRPr="00C44C42">
        <w:rPr>
          <w:rFonts w:ascii="Times New Roman" w:eastAsia="Times New Roman" w:hAnsi="Times New Roman" w:cs="Times New Roman"/>
          <w:sz w:val="28"/>
          <w:szCs w:val="28"/>
          <w:lang w:val="kk-KZ"/>
        </w:rPr>
        <w:t>– халықтың өзіне ғана тән тарихи қалыптасқан мәдени болмысы</w:t>
      </w:r>
    </w:p>
    <w:p w14:paraId="2A868417" w14:textId="7FD59A22" w:rsidR="00446415" w:rsidRPr="00C44C42" w:rsidRDefault="00AF6DE8" w:rsidP="00446415">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Фрейм</w:t>
      </w:r>
      <w:r w:rsidR="00446415" w:rsidRPr="00C44C42">
        <w:rPr>
          <w:rFonts w:ascii="Times New Roman" w:hAnsi="Times New Roman" w:cs="Times New Roman"/>
          <w:sz w:val="28"/>
          <w:szCs w:val="28"/>
          <w:lang w:val="kk-KZ"/>
        </w:rPr>
        <w:t xml:space="preserve"> – концептінің құрылымдық элементі. </w:t>
      </w:r>
    </w:p>
    <w:p w14:paraId="05862839" w14:textId="222596E2" w:rsidR="00446415" w:rsidRPr="00C44C42" w:rsidRDefault="00AF6DE8" w:rsidP="00446415">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b/>
          <w:bCs/>
          <w:sz w:val="28"/>
          <w:szCs w:val="28"/>
          <w:lang w:val="kk-KZ"/>
        </w:rPr>
        <w:t>Фасцинация</w:t>
      </w:r>
      <w:r w:rsidR="00446415" w:rsidRPr="00C44C42">
        <w:rPr>
          <w:rFonts w:ascii="Times New Roman" w:eastAsia="Times New Roman" w:hAnsi="Times New Roman" w:cs="Times New Roman"/>
          <w:sz w:val="28"/>
          <w:szCs w:val="28"/>
          <w:lang w:val="kk-KZ"/>
        </w:rPr>
        <w:t xml:space="preserve"> – (лат. Fascino – сиқырлау, өзіне тарту, баурап алу деген сөз) баурап алу берілген ақпаратты қабылдауда реципиенттің  қызығушылығын арттыру арқылы оған әсер етуді білдіреді.</w:t>
      </w:r>
    </w:p>
    <w:p w14:paraId="322E86B2" w14:textId="77777777" w:rsidR="00F41E2C" w:rsidRPr="00C44C42" w:rsidRDefault="00F41E2C" w:rsidP="00D014EE">
      <w:pPr>
        <w:spacing w:after="0" w:line="240" w:lineRule="auto"/>
        <w:ind w:firstLine="680"/>
        <w:rPr>
          <w:rFonts w:ascii="Times New Roman" w:hAnsi="Times New Roman" w:cs="Times New Roman"/>
          <w:b/>
          <w:bCs/>
          <w:sz w:val="28"/>
          <w:szCs w:val="28"/>
          <w:lang w:val="kk-KZ"/>
        </w:rPr>
      </w:pPr>
    </w:p>
    <w:p w14:paraId="0BAD7A64" w14:textId="77777777" w:rsidR="00F41E2C" w:rsidRPr="00C44C42" w:rsidRDefault="00F41E2C" w:rsidP="00D014EE">
      <w:pPr>
        <w:spacing w:after="0" w:line="240" w:lineRule="auto"/>
        <w:ind w:firstLine="680"/>
        <w:jc w:val="center"/>
        <w:rPr>
          <w:rFonts w:ascii="Times New Roman" w:hAnsi="Times New Roman" w:cs="Times New Roman"/>
          <w:b/>
          <w:bCs/>
          <w:sz w:val="28"/>
          <w:szCs w:val="28"/>
          <w:lang w:val="kk-KZ"/>
        </w:rPr>
      </w:pPr>
    </w:p>
    <w:p w14:paraId="6206990C" w14:textId="77777777" w:rsidR="00F41E2C" w:rsidRPr="00C44C42" w:rsidRDefault="00F41E2C" w:rsidP="00D014EE">
      <w:pPr>
        <w:spacing w:after="0" w:line="240" w:lineRule="auto"/>
        <w:ind w:firstLine="680"/>
        <w:jc w:val="center"/>
        <w:rPr>
          <w:rFonts w:ascii="Times New Roman" w:hAnsi="Times New Roman" w:cs="Times New Roman"/>
          <w:b/>
          <w:bCs/>
          <w:sz w:val="28"/>
          <w:szCs w:val="28"/>
          <w:lang w:val="kk-KZ"/>
        </w:rPr>
      </w:pPr>
    </w:p>
    <w:p w14:paraId="19DA5D71" w14:textId="77777777" w:rsidR="00F41E2C" w:rsidRPr="00C44C42" w:rsidRDefault="00F41E2C" w:rsidP="00D014EE">
      <w:pPr>
        <w:spacing w:after="0" w:line="240" w:lineRule="auto"/>
        <w:ind w:firstLine="680"/>
        <w:jc w:val="center"/>
        <w:rPr>
          <w:rFonts w:ascii="Times New Roman" w:hAnsi="Times New Roman" w:cs="Times New Roman"/>
          <w:b/>
          <w:bCs/>
          <w:sz w:val="28"/>
          <w:szCs w:val="28"/>
          <w:lang w:val="kk-KZ"/>
        </w:rPr>
      </w:pPr>
    </w:p>
    <w:p w14:paraId="442C07C3" w14:textId="77777777" w:rsidR="00F41E2C" w:rsidRPr="00C44C42" w:rsidRDefault="00F41E2C" w:rsidP="00D014EE">
      <w:pPr>
        <w:spacing w:after="0" w:line="240" w:lineRule="auto"/>
        <w:ind w:firstLine="680"/>
        <w:jc w:val="center"/>
        <w:rPr>
          <w:rFonts w:ascii="Times New Roman" w:hAnsi="Times New Roman" w:cs="Times New Roman"/>
          <w:b/>
          <w:bCs/>
          <w:sz w:val="28"/>
          <w:szCs w:val="28"/>
          <w:lang w:val="kk-KZ"/>
        </w:rPr>
      </w:pPr>
    </w:p>
    <w:p w14:paraId="4FEDEADA" w14:textId="77777777" w:rsidR="00446415" w:rsidRPr="00C44C42" w:rsidRDefault="00446415" w:rsidP="00D014EE">
      <w:pPr>
        <w:spacing w:after="0" w:line="240" w:lineRule="auto"/>
        <w:ind w:firstLine="680"/>
        <w:jc w:val="center"/>
        <w:rPr>
          <w:rFonts w:ascii="Times New Roman" w:hAnsi="Times New Roman" w:cs="Times New Roman"/>
          <w:b/>
          <w:sz w:val="28"/>
          <w:szCs w:val="28"/>
          <w:lang w:val="kk-KZ"/>
        </w:rPr>
      </w:pPr>
    </w:p>
    <w:p w14:paraId="6348F879" w14:textId="12BDF66A" w:rsidR="00446415" w:rsidRPr="00C44C42" w:rsidRDefault="00446415" w:rsidP="00AD396B">
      <w:pPr>
        <w:spacing w:after="0" w:line="240" w:lineRule="auto"/>
        <w:rPr>
          <w:rFonts w:ascii="Times New Roman" w:hAnsi="Times New Roman" w:cs="Times New Roman"/>
          <w:b/>
          <w:sz w:val="28"/>
          <w:szCs w:val="28"/>
          <w:lang w:val="kk-KZ"/>
        </w:rPr>
      </w:pPr>
    </w:p>
    <w:p w14:paraId="1CA30BAA" w14:textId="3603335A" w:rsidR="00AD396B" w:rsidRPr="00C44C42" w:rsidRDefault="00AD396B" w:rsidP="00AD396B">
      <w:pPr>
        <w:spacing w:after="0" w:line="240" w:lineRule="auto"/>
        <w:rPr>
          <w:rFonts w:ascii="Times New Roman" w:hAnsi="Times New Roman" w:cs="Times New Roman"/>
          <w:b/>
          <w:sz w:val="28"/>
          <w:szCs w:val="28"/>
          <w:lang w:val="kk-KZ"/>
        </w:rPr>
      </w:pPr>
    </w:p>
    <w:p w14:paraId="33D5DF2F" w14:textId="77777777" w:rsidR="00AD396B" w:rsidRPr="00C44C42" w:rsidRDefault="00AD396B" w:rsidP="00AD396B">
      <w:pPr>
        <w:spacing w:after="0" w:line="240" w:lineRule="auto"/>
        <w:rPr>
          <w:rFonts w:ascii="Times New Roman" w:hAnsi="Times New Roman" w:cs="Times New Roman"/>
          <w:b/>
          <w:sz w:val="28"/>
          <w:szCs w:val="28"/>
          <w:lang w:val="kk-KZ"/>
        </w:rPr>
      </w:pPr>
    </w:p>
    <w:p w14:paraId="7AD5E7F7" w14:textId="77777777" w:rsidR="00AD396B" w:rsidRPr="00C44C42" w:rsidRDefault="00AD396B" w:rsidP="00AD396B">
      <w:pPr>
        <w:spacing w:after="0" w:line="240" w:lineRule="auto"/>
        <w:rPr>
          <w:rFonts w:ascii="Times New Roman" w:hAnsi="Times New Roman" w:cs="Times New Roman"/>
          <w:b/>
          <w:sz w:val="28"/>
          <w:szCs w:val="28"/>
          <w:lang w:val="kk-KZ"/>
        </w:rPr>
      </w:pPr>
    </w:p>
    <w:p w14:paraId="1765E7B1" w14:textId="737330BC" w:rsidR="00817933" w:rsidRPr="00C44C42" w:rsidRDefault="000D5180" w:rsidP="00D014EE">
      <w:pPr>
        <w:spacing w:after="0" w:line="240" w:lineRule="auto"/>
        <w:ind w:firstLine="680"/>
        <w:jc w:val="center"/>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КІРІСПЕ</w:t>
      </w:r>
    </w:p>
    <w:p w14:paraId="25219C5A" w14:textId="77777777" w:rsidR="00FC17A3" w:rsidRPr="00C44C42" w:rsidRDefault="00FC17A3" w:rsidP="00D014EE">
      <w:pPr>
        <w:spacing w:after="0" w:line="240" w:lineRule="auto"/>
        <w:ind w:firstLine="680"/>
        <w:jc w:val="center"/>
        <w:rPr>
          <w:rFonts w:ascii="Times New Roman" w:hAnsi="Times New Roman" w:cs="Times New Roman"/>
          <w:b/>
          <w:bCs/>
          <w:sz w:val="28"/>
          <w:szCs w:val="28"/>
          <w:lang w:val="kk-KZ"/>
        </w:rPr>
      </w:pPr>
    </w:p>
    <w:p w14:paraId="67D285F1" w14:textId="55D14102" w:rsidR="00C63EFA" w:rsidRPr="00C44C42" w:rsidRDefault="000D518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Зерттеудің өзектілігі</w:t>
      </w:r>
      <w:r w:rsidRPr="00C44C42">
        <w:rPr>
          <w:rFonts w:ascii="Times New Roman" w:hAnsi="Times New Roman" w:cs="Times New Roman"/>
          <w:sz w:val="28"/>
          <w:szCs w:val="28"/>
          <w:lang w:val="kk-KZ"/>
        </w:rPr>
        <w:t xml:space="preserve">. </w:t>
      </w:r>
      <w:r w:rsidR="00C63EFA" w:rsidRPr="00C44C42">
        <w:rPr>
          <w:rFonts w:ascii="Times New Roman" w:hAnsi="Times New Roman" w:cs="Times New Roman"/>
          <w:sz w:val="28"/>
          <w:szCs w:val="28"/>
          <w:lang w:val="kk-KZ"/>
        </w:rPr>
        <w:t>Жаһандану дәуіріндегі саяси-экономикалық, ғылыми-техникалық, мәдениаралық байланыстар нәтижесінде жаңа ақпараттық технологиялар және ақпарат алмасудың интегративтік салалары қарқынды дам</w:t>
      </w:r>
      <w:r w:rsidR="00D069AB" w:rsidRPr="00C44C42">
        <w:rPr>
          <w:rFonts w:ascii="Times New Roman" w:hAnsi="Times New Roman" w:cs="Times New Roman"/>
          <w:sz w:val="28"/>
          <w:szCs w:val="28"/>
          <w:lang w:val="kk-KZ"/>
        </w:rPr>
        <w:t>ыды</w:t>
      </w:r>
      <w:r w:rsidR="00C63EFA" w:rsidRPr="00C44C42">
        <w:rPr>
          <w:rFonts w:ascii="Times New Roman" w:hAnsi="Times New Roman" w:cs="Times New Roman"/>
          <w:sz w:val="28"/>
          <w:szCs w:val="28"/>
          <w:lang w:val="kk-KZ"/>
        </w:rPr>
        <w:t xml:space="preserve">.  Заманауи ақпараттық кеңістікте ақпараттар ағыны түрлі интернет - порталдар, электронды және баспа басылымдар, теле және радиобағдарламалар арқылы тарайтындықтан ХХІ ғасырдағы адамдардың қоғамдық өміріндегі БАҚ-тың маңызы арта түсті. </w:t>
      </w:r>
    </w:p>
    <w:p w14:paraId="6AA8ABB7" w14:textId="1D1853B8" w:rsidR="00F66CD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 –</w:t>
      </w:r>
      <w:r w:rsidR="00452A4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бұқаралық ақпарат құралдарының арналары арқылы таратылатын ақпараттардың тізбегі. Яғни баспасөз, теледидар, радио, театр, кино,  тіпті </w:t>
      </w:r>
      <w:r w:rsidR="009477DD" w:rsidRPr="00C44C42">
        <w:rPr>
          <w:rFonts w:ascii="Times New Roman" w:hAnsi="Times New Roman" w:cs="Times New Roman"/>
          <w:sz w:val="28"/>
          <w:szCs w:val="28"/>
          <w:lang w:val="kk-KZ"/>
        </w:rPr>
        <w:t>ғалам</w:t>
      </w:r>
      <w:r w:rsidRPr="00C44C42">
        <w:rPr>
          <w:rFonts w:ascii="Times New Roman" w:hAnsi="Times New Roman" w:cs="Times New Roman"/>
          <w:sz w:val="28"/>
          <w:szCs w:val="28"/>
          <w:lang w:val="kk-KZ"/>
        </w:rPr>
        <w:t xml:space="preserve">тордан да таратылатын ақпараттың барлығы медиамәтіннің қатарына енеді. </w:t>
      </w:r>
      <w:r w:rsidR="00744796" w:rsidRPr="00C44C42">
        <w:rPr>
          <w:rFonts w:ascii="Times New Roman" w:hAnsi="Times New Roman" w:cs="Times New Roman"/>
          <w:sz w:val="28"/>
          <w:szCs w:val="28"/>
          <w:lang w:val="kk-KZ"/>
        </w:rPr>
        <w:t>М</w:t>
      </w:r>
      <w:r w:rsidRPr="00C44C42">
        <w:rPr>
          <w:rFonts w:ascii="Times New Roman" w:hAnsi="Times New Roman" w:cs="Times New Roman"/>
          <w:sz w:val="28"/>
          <w:szCs w:val="28"/>
          <w:lang w:val="kk-KZ"/>
        </w:rPr>
        <w:t xml:space="preserve">едиамәтін </w:t>
      </w:r>
      <w:r w:rsidR="009477DD"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таза ақпараттық қызмет атқаратын қатынас құралы ғана </w:t>
      </w:r>
      <w:r w:rsidR="009477DD" w:rsidRPr="00C44C42">
        <w:rPr>
          <w:rFonts w:ascii="Times New Roman" w:hAnsi="Times New Roman" w:cs="Times New Roman"/>
          <w:sz w:val="28"/>
          <w:szCs w:val="28"/>
          <w:lang w:val="kk-KZ"/>
        </w:rPr>
        <w:t>емес, вербалды және медиа деңгейлердің белгілерін біріктіретін поликодтық жүйе, ұлттың рухани, мәдени  коды.</w:t>
      </w:r>
      <w:r w:rsidR="00D069AB" w:rsidRPr="00C44C42">
        <w:rPr>
          <w:rFonts w:ascii="Times New Roman" w:hAnsi="Times New Roman" w:cs="Times New Roman"/>
          <w:sz w:val="28"/>
          <w:szCs w:val="28"/>
          <w:lang w:val="kk-KZ"/>
        </w:rPr>
        <w:t xml:space="preserve"> </w:t>
      </w:r>
    </w:p>
    <w:p w14:paraId="09190294" w14:textId="49508299" w:rsidR="00313852" w:rsidRPr="00C44C42" w:rsidRDefault="00D42A2D"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lang w:val="kk-KZ"/>
        </w:rPr>
        <w:t>Медиамәтіндерді тілдік тұрғыда зерттеу медиалингвистика саласының нысаны болып табылады. Медиалингвистика – БАҚ мәтіндерін кешенді түрде зерттейтін пәнаралық сала. Ғылым мен техниканың дамуына байланысты пайда болып, біртіндеп ақпарат таратудың күрделенген түріне айналған бұқаралық ақпарат құралдары вербалды, аудиалды және аудиовизуалды болып бөлінеді. Медиамәтіндерді вербалды және медиа деңгейлердің белгілерін біріктіретін поликодтық жүйе ретінде қарастыру медиамәтіндердің басқа мәтін түрлерінен тілдік ерекшелігін анықтауға мүмкіндік бер</w:t>
      </w:r>
      <w:r w:rsidR="00693EBA" w:rsidRPr="00C44C42">
        <w:rPr>
          <w:rFonts w:ascii="Times New Roman" w:hAnsi="Times New Roman" w:cs="Times New Roman"/>
          <w:sz w:val="28"/>
          <w:szCs w:val="28"/>
          <w:lang w:val="kk-KZ"/>
        </w:rPr>
        <w:t>е</w:t>
      </w:r>
      <w:r w:rsidRPr="00C44C42">
        <w:rPr>
          <w:rFonts w:ascii="Times New Roman" w:hAnsi="Times New Roman" w:cs="Times New Roman"/>
          <w:sz w:val="28"/>
          <w:szCs w:val="28"/>
          <w:lang w:val="kk-KZ"/>
        </w:rPr>
        <w:t>ді. Вербалды және медиалық деңгеймен қатар медиа тілдің маңызды құрамдас бөлігі – концептуалды немесе когнитивтік-идеологиялық деңгей.</w:t>
      </w:r>
      <w:r w:rsidR="00F30A14" w:rsidRPr="00C44C42">
        <w:rPr>
          <w:rFonts w:ascii="Times New Roman" w:hAnsi="Times New Roman" w:cs="Times New Roman"/>
          <w:sz w:val="28"/>
          <w:szCs w:val="28"/>
          <w:shd w:val="clear" w:color="auto" w:fill="FFFFFF"/>
          <w:lang w:val="kk-KZ"/>
        </w:rPr>
        <w:t xml:space="preserve"> </w:t>
      </w:r>
    </w:p>
    <w:p w14:paraId="0CB72C9E" w14:textId="46FB6534" w:rsidR="00E54B0A" w:rsidRPr="00C44C42" w:rsidRDefault="00313852"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Телехабарлар тілі қазіргі ғылымда философия, психология, стилистика, әлеуметтік лингвистика, прагмалингвистика салаларында қарастырылып, әр түрлі аспектілерде зерттеліп жүр. Қазақ тіл біліміндегі медиамәтіндерге қатысты зерттеулердің басым бөлігі баспасөз мәтіндерін қарастыруға арналған, ал қазақ тіліндегі теледидар және радио</w:t>
      </w:r>
      <w:r w:rsidR="00A206CC" w:rsidRPr="00C44C42">
        <w:rPr>
          <w:rFonts w:ascii="Times New Roman" w:hAnsi="Times New Roman" w:cs="Times New Roman"/>
          <w:sz w:val="28"/>
          <w:szCs w:val="28"/>
          <w:lang w:val="kk-KZ"/>
        </w:rPr>
        <w:t xml:space="preserve"> мәтіндерін лингвистикалық тұрғ</w:t>
      </w:r>
      <w:r w:rsidRPr="00C44C42">
        <w:rPr>
          <w:rFonts w:ascii="Times New Roman" w:hAnsi="Times New Roman" w:cs="Times New Roman"/>
          <w:sz w:val="28"/>
          <w:szCs w:val="28"/>
          <w:lang w:val="kk-KZ"/>
        </w:rPr>
        <w:t>ыда зерттеудің  кенжелеп қалғаны байқалады.</w:t>
      </w:r>
      <w:r w:rsidR="00452A48" w:rsidRPr="00C44C42">
        <w:rPr>
          <w:rFonts w:ascii="Times New Roman" w:hAnsi="Times New Roman" w:cs="Times New Roman"/>
          <w:sz w:val="28"/>
          <w:szCs w:val="28"/>
          <w:lang w:val="kk-KZ"/>
        </w:rPr>
        <w:t xml:space="preserve"> </w:t>
      </w:r>
      <w:r w:rsidR="00E54B0A" w:rsidRPr="00C44C42">
        <w:rPr>
          <w:rFonts w:ascii="Times New Roman" w:hAnsi="Times New Roman" w:cs="Times New Roman"/>
          <w:sz w:val="28"/>
          <w:szCs w:val="28"/>
          <w:lang w:val="kk-KZ"/>
        </w:rPr>
        <w:t>Сондықтан заманауи тіл білімінде теледидар мәтіндерін медиалингвистика аясында кешенді зерттеудің қоғамдық пікір қалыптастыруда, қоғамдық сананы көтеруде маңызы зор.</w:t>
      </w:r>
    </w:p>
    <w:p w14:paraId="666FA841" w14:textId="18FB2605" w:rsidR="001A162B"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Қазіргі лингвистика ғылымындағы зерттеулерде адам факторына ерекше назар аудару үрдісі байқалады. Дәстүрлі қазақ лингвистикасында да, құрылымдық грамматикада да бұрын</w:t>
      </w:r>
      <w:r w:rsidR="00E54B0A" w:rsidRPr="00C44C42">
        <w:rPr>
          <w:rFonts w:ascii="Times New Roman" w:hAnsi="Times New Roman" w:cs="Times New Roman"/>
          <w:sz w:val="28"/>
          <w:szCs w:val="28"/>
          <w:lang w:val="kk-KZ"/>
        </w:rPr>
        <w:t xml:space="preserve"> жеткілікті дәрежеде мән берілмеген адам мен тіл, тіл мен таным, тіл және ойлау, тіл және сана  </w:t>
      </w:r>
      <w:r w:rsidRPr="00C44C42">
        <w:rPr>
          <w:rFonts w:ascii="Times New Roman" w:hAnsi="Times New Roman" w:cs="Times New Roman"/>
          <w:sz w:val="28"/>
          <w:szCs w:val="28"/>
          <w:lang w:val="kk-KZ"/>
        </w:rPr>
        <w:t xml:space="preserve"> сияқты ұғымдарға назар аударыла бастады. Ғалымдар адам факторын зерттеу адамның мәнін сипаттайтын көптеген ғылыми салалардың қалыптасуына негіз болатындығын түсініп, антропоөзектілік парадигмасын алға тартты, өйткені бұл тілдің зерттелмеген жаңа аспектілерін тануға мүмкіндік береді. </w:t>
      </w:r>
    </w:p>
    <w:p w14:paraId="6081987C" w14:textId="77777777" w:rsidR="00321671" w:rsidRPr="00C44C42" w:rsidRDefault="00321671"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Диссертациялық жұмыс қазақ тіліндегі балаларға арналған телебағдарламалар мәтіндерін (2010-2024 жж.) антропоөзектік парадигма аясында лингвокогнитивтік тұрғыдан зерттеуге арналған. </w:t>
      </w:r>
      <w:r w:rsidR="00D42A2D" w:rsidRPr="00C44C42">
        <w:rPr>
          <w:rFonts w:ascii="Times New Roman" w:hAnsi="Times New Roman" w:cs="Times New Roman"/>
          <w:sz w:val="28"/>
          <w:szCs w:val="28"/>
          <w:lang w:val="kk-KZ"/>
        </w:rPr>
        <w:t>Антропоөзектік парадигма адамзат тілін жүйелік-құрылымдық парадигмамен сабақтастыра зерттей отырып, оның қарым-қатынас құралы ретіндегі қызметімен қатар, ұлттың рухани, мәдени  коды ретіндегі сипатын ашуды мақсат етеді</w:t>
      </w:r>
      <w:r w:rsidRPr="00C44C42">
        <w:rPr>
          <w:rFonts w:ascii="Times New Roman" w:hAnsi="Times New Roman" w:cs="Times New Roman"/>
          <w:sz w:val="28"/>
          <w:szCs w:val="28"/>
          <w:lang w:val="kk-KZ"/>
        </w:rPr>
        <w:t xml:space="preserve"> және ұлттың бүкіл рухани қазынасын жинақтап сақтайтын тіл деректерін халық тарихымен, мәдениетімен, ой-танымымен, жан ілімімен бірлікте қарайды. </w:t>
      </w:r>
    </w:p>
    <w:p w14:paraId="3BC5D70D" w14:textId="66C3C767" w:rsidR="00D069AB" w:rsidRPr="00C44C42" w:rsidRDefault="00D069A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Сондықтан қазақ тіліндегі балаларға  арналған телебағдарламалар тілін антропоөзектілік парадигма аясында  когнитивтік аспектіде қарастыру – қазіргі тіл білімінің заманауи деңгейіне сәйкес аса өзекті мәселе. </w:t>
      </w:r>
    </w:p>
    <w:p w14:paraId="3D47C323" w14:textId="4C7569A3" w:rsidR="000D5180"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shd w:val="clear" w:color="auto" w:fill="FFFFFF"/>
          <w:lang w:val="kk-KZ"/>
        </w:rPr>
        <w:t>Тақырыптың зерттелу деңгейі.</w:t>
      </w:r>
      <w:r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lang w:val="kk-KZ"/>
        </w:rPr>
        <w:t xml:space="preserve">Қазақ тіліндегі теледидар мәтіндерін </w:t>
      </w:r>
      <w:r w:rsidR="00452A48" w:rsidRPr="00C44C42">
        <w:rPr>
          <w:rFonts w:ascii="Times New Roman" w:hAnsi="Times New Roman" w:cs="Times New Roman"/>
          <w:sz w:val="28"/>
          <w:szCs w:val="28"/>
          <w:lang w:val="kk-KZ"/>
        </w:rPr>
        <w:t>лингвистикалық</w:t>
      </w:r>
      <w:r w:rsidRPr="00C44C42">
        <w:rPr>
          <w:rFonts w:ascii="Times New Roman" w:hAnsi="Times New Roman" w:cs="Times New Roman"/>
          <w:sz w:val="28"/>
          <w:szCs w:val="28"/>
          <w:lang w:val="kk-KZ"/>
        </w:rPr>
        <w:t xml:space="preserve"> тұрғыда зерттеген еңбектер санаулы ғана.</w:t>
      </w:r>
      <w:r w:rsidR="00744796"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Қазақ тіліндегі телемәтіндер туралы алғашқы ғылыми пікірлер</w:t>
      </w:r>
      <w:r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D5180" w:rsidRPr="00C44C42">
        <w:rPr>
          <w:rFonts w:ascii="Times New Roman" w:hAnsi="Times New Roman" w:cs="Times New Roman"/>
          <w:sz w:val="28"/>
          <w:szCs w:val="28"/>
          <w:lang w:val="kk-KZ"/>
        </w:rPr>
        <w:t>академик М.</w:t>
      </w:r>
      <w:r w:rsidR="00A31D35" w:rsidRPr="00C44C42">
        <w:rPr>
          <w:rFonts w:ascii="Times New Roman" w:hAnsi="Times New Roman" w:cs="Times New Roman"/>
          <w:sz w:val="28"/>
          <w:szCs w:val="28"/>
          <w:lang w:val="kk-KZ"/>
        </w:rPr>
        <w:t xml:space="preserve"> </w:t>
      </w:r>
      <w:r w:rsidR="000D5180" w:rsidRPr="00C44C42">
        <w:rPr>
          <w:rFonts w:ascii="Times New Roman" w:hAnsi="Times New Roman" w:cs="Times New Roman"/>
          <w:sz w:val="28"/>
          <w:szCs w:val="28"/>
          <w:lang w:val="kk-KZ"/>
        </w:rPr>
        <w:t>Серғалиевтің «Халық кеңесі», «Егемен Қазақстан», «Ана тілі» сияқты басылым беттерінде жарық көрген «Көгілдір экраннан айтылар сөз немесе осы төңіректегі кейбір ойлар» [1], «Ой мен сөздің жарасымы немесе телехабарлар тіліндегі кейбір кемшіліктер туралы»</w:t>
      </w:r>
      <w:r w:rsidR="00D767C7" w:rsidRPr="00C44C42">
        <w:rPr>
          <w:rFonts w:ascii="Times New Roman" w:hAnsi="Times New Roman" w:cs="Times New Roman"/>
          <w:sz w:val="28"/>
          <w:szCs w:val="28"/>
          <w:lang w:val="kk-KZ"/>
        </w:rPr>
        <w:t xml:space="preserve"> </w:t>
      </w:r>
      <w:r w:rsidR="000D5180" w:rsidRPr="00C44C42">
        <w:rPr>
          <w:rFonts w:ascii="Times New Roman" w:hAnsi="Times New Roman" w:cs="Times New Roman"/>
          <w:sz w:val="28"/>
          <w:szCs w:val="28"/>
          <w:lang w:val="kk-KZ"/>
        </w:rPr>
        <w:t>[</w:t>
      </w:r>
      <w:r w:rsidR="00817933" w:rsidRPr="00C44C42">
        <w:rPr>
          <w:rFonts w:ascii="Times New Roman" w:hAnsi="Times New Roman" w:cs="Times New Roman"/>
          <w:sz w:val="28"/>
          <w:szCs w:val="28"/>
          <w:lang w:val="kk-KZ"/>
        </w:rPr>
        <w:t>2</w:t>
      </w:r>
      <w:r w:rsidR="000D5180" w:rsidRPr="00C44C42">
        <w:rPr>
          <w:rFonts w:ascii="Times New Roman" w:hAnsi="Times New Roman" w:cs="Times New Roman"/>
          <w:sz w:val="28"/>
          <w:szCs w:val="28"/>
          <w:lang w:val="kk-KZ"/>
        </w:rPr>
        <w:t xml:space="preserve">], «Радио және телехабарлар тілі туралы» </w:t>
      </w:r>
      <w:r w:rsidR="0059290D" w:rsidRPr="00C44C42">
        <w:rPr>
          <w:rFonts w:ascii="Times New Roman" w:hAnsi="Times New Roman" w:cs="Times New Roman"/>
          <w:sz w:val="28"/>
          <w:szCs w:val="28"/>
          <w:lang w:val="kk-KZ"/>
        </w:rPr>
        <w:t>[</w:t>
      </w:r>
      <w:r w:rsidR="00817933" w:rsidRPr="00C44C42">
        <w:rPr>
          <w:rFonts w:ascii="Times New Roman" w:hAnsi="Times New Roman" w:cs="Times New Roman"/>
          <w:sz w:val="28"/>
          <w:szCs w:val="28"/>
          <w:lang w:val="kk-KZ"/>
        </w:rPr>
        <w:t>3</w:t>
      </w:r>
      <w:r w:rsidR="0059290D" w:rsidRPr="00C44C42">
        <w:rPr>
          <w:rFonts w:ascii="Times New Roman" w:hAnsi="Times New Roman" w:cs="Times New Roman"/>
          <w:sz w:val="28"/>
          <w:szCs w:val="28"/>
          <w:lang w:val="kk-KZ"/>
        </w:rPr>
        <w:t>]</w:t>
      </w:r>
      <w:r w:rsidR="00D767C7" w:rsidRPr="00C44C42">
        <w:rPr>
          <w:rFonts w:ascii="Times New Roman" w:hAnsi="Times New Roman" w:cs="Times New Roman"/>
          <w:sz w:val="28"/>
          <w:szCs w:val="28"/>
          <w:lang w:val="kk-KZ"/>
        </w:rPr>
        <w:t xml:space="preserve"> </w:t>
      </w:r>
      <w:r w:rsidR="000D5180" w:rsidRPr="00C44C42">
        <w:rPr>
          <w:rFonts w:ascii="Times New Roman" w:hAnsi="Times New Roman" w:cs="Times New Roman"/>
          <w:sz w:val="28"/>
          <w:szCs w:val="28"/>
          <w:lang w:val="kk-KZ"/>
        </w:rPr>
        <w:t>тақырыбындағы мақалаларынан бастау алады.</w:t>
      </w:r>
    </w:p>
    <w:p w14:paraId="7F6272F0" w14:textId="30F1B4C4" w:rsidR="00D42A2D" w:rsidRPr="00C44C42" w:rsidRDefault="000D5180"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Ғалым  «Қазақ терминологиясы және тіл мәдениетінің мәселелері» атты республикалық ғылыми практикалық конференцияда жасаған «</w:t>
      </w:r>
      <w:r w:rsidR="0059290D" w:rsidRPr="00C44C42">
        <w:rPr>
          <w:rFonts w:ascii="Times New Roman" w:hAnsi="Times New Roman" w:cs="Times New Roman"/>
          <w:sz w:val="28"/>
          <w:szCs w:val="28"/>
          <w:lang w:val="kk-KZ"/>
        </w:rPr>
        <w:t>Т</w:t>
      </w:r>
      <w:r w:rsidRPr="00C44C42">
        <w:rPr>
          <w:rFonts w:ascii="Times New Roman" w:hAnsi="Times New Roman" w:cs="Times New Roman"/>
          <w:sz w:val="28"/>
          <w:szCs w:val="28"/>
          <w:lang w:val="kk-KZ"/>
        </w:rPr>
        <w:t xml:space="preserve">елехабарлар  тілінің лексикасы және тіл мәдениеті» </w:t>
      </w:r>
      <w:r w:rsidR="0059290D" w:rsidRPr="00C44C42">
        <w:rPr>
          <w:rFonts w:ascii="Times New Roman" w:hAnsi="Times New Roman" w:cs="Times New Roman"/>
          <w:sz w:val="28"/>
          <w:szCs w:val="28"/>
          <w:lang w:val="kk-KZ"/>
        </w:rPr>
        <w:t>[</w:t>
      </w:r>
      <w:r w:rsidR="00817933" w:rsidRPr="00C44C42">
        <w:rPr>
          <w:rFonts w:ascii="Times New Roman" w:hAnsi="Times New Roman" w:cs="Times New Roman"/>
          <w:sz w:val="28"/>
          <w:szCs w:val="28"/>
          <w:lang w:val="kk-KZ"/>
        </w:rPr>
        <w:t>4</w:t>
      </w:r>
      <w:r w:rsidR="0059290D" w:rsidRPr="00C44C42">
        <w:rPr>
          <w:rFonts w:ascii="Times New Roman" w:hAnsi="Times New Roman" w:cs="Times New Roman"/>
          <w:sz w:val="28"/>
          <w:szCs w:val="28"/>
          <w:lang w:val="kk-KZ"/>
        </w:rPr>
        <w:t>]</w:t>
      </w:r>
      <w:r w:rsidR="00D767C7"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тақырыбындағы баяндамасында қазақ теледидар тілінің стилі, тіл тазалығы, телебағдарламалардың тақырыптық-мазмұндық ерекшеліктері және теледидардың ұлт тәрбиелеудегі қоғамдық рөлі жөнінде сөз қозғайды.</w:t>
      </w:r>
      <w:r w:rsidR="00B815EF" w:rsidRPr="00C44C42">
        <w:rPr>
          <w:rFonts w:ascii="Times New Roman" w:hAnsi="Times New Roman" w:cs="Times New Roman"/>
          <w:sz w:val="28"/>
          <w:szCs w:val="28"/>
          <w:lang w:val="kk-KZ"/>
        </w:rPr>
        <w:t xml:space="preserve"> </w:t>
      </w:r>
      <w:r w:rsidR="00490BD6" w:rsidRPr="00C44C42">
        <w:rPr>
          <w:rFonts w:ascii="Times New Roman" w:hAnsi="Times New Roman" w:cs="Times New Roman"/>
          <w:sz w:val="28"/>
          <w:szCs w:val="28"/>
          <w:lang w:val="kk-KZ"/>
        </w:rPr>
        <w:t>Отандық</w:t>
      </w:r>
      <w:r w:rsidR="00D42A2D" w:rsidRPr="00C44C42">
        <w:rPr>
          <w:rFonts w:ascii="Times New Roman" w:hAnsi="Times New Roman" w:cs="Times New Roman"/>
          <w:sz w:val="28"/>
          <w:szCs w:val="28"/>
          <w:lang w:val="kk-KZ"/>
        </w:rPr>
        <w:t xml:space="preserve"> телемәтіндер тілін ғылыми тұрғыда арнайы зерттеген ғалымдар ретінде Г.</w:t>
      </w:r>
      <w:r w:rsidR="00A31D35"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Машинбаева мен Д.</w:t>
      </w:r>
      <w:r w:rsidR="00A31D35"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Бисмильдинаны атауға болады. Г.</w:t>
      </w:r>
      <w:r w:rsidR="00744796"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Машинбаева «Теледидар тілінің лингвопрагматикалық аспектілері»</w:t>
      </w:r>
      <w:r w:rsidR="00686BE4"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w:t>
      </w:r>
      <w:r w:rsidR="00817933" w:rsidRPr="00C44C42">
        <w:rPr>
          <w:rFonts w:ascii="Times New Roman" w:hAnsi="Times New Roman" w:cs="Times New Roman"/>
          <w:sz w:val="28"/>
          <w:szCs w:val="28"/>
          <w:lang w:val="kk-KZ"/>
        </w:rPr>
        <w:t>5</w:t>
      </w:r>
      <w:r w:rsidR="00D42A2D" w:rsidRPr="00C44C42">
        <w:rPr>
          <w:rFonts w:ascii="Times New Roman" w:hAnsi="Times New Roman" w:cs="Times New Roman"/>
          <w:sz w:val="28"/>
          <w:szCs w:val="28"/>
          <w:lang w:val="kk-KZ"/>
        </w:rPr>
        <w:t>] және Д.</w:t>
      </w:r>
      <w:r w:rsidR="00A31D35"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Бисмильдинаның «Теледидар тілі»</w:t>
      </w:r>
      <w:r w:rsidR="00686BE4"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w:t>
      </w:r>
      <w:r w:rsidR="00817933" w:rsidRPr="00C44C42">
        <w:rPr>
          <w:rFonts w:ascii="Times New Roman" w:hAnsi="Times New Roman" w:cs="Times New Roman"/>
          <w:sz w:val="28"/>
          <w:szCs w:val="28"/>
          <w:lang w:val="kk-KZ"/>
        </w:rPr>
        <w:t>6</w:t>
      </w:r>
      <w:r w:rsidR="00D42A2D" w:rsidRPr="00C44C42">
        <w:rPr>
          <w:rFonts w:ascii="Times New Roman" w:hAnsi="Times New Roman" w:cs="Times New Roman"/>
          <w:sz w:val="28"/>
          <w:szCs w:val="28"/>
          <w:lang w:val="kk-KZ"/>
        </w:rPr>
        <w:t>] атты зерттеулері қазақ тіліндегі теледидар мәтіндерін  лингвистикалық тұрғыда қарастырған көлемді еңбектер болды.</w:t>
      </w:r>
    </w:p>
    <w:p w14:paraId="7EE05FAA" w14:textId="3C4807D0" w:rsidR="00D42A2D" w:rsidRPr="00C44C42" w:rsidRDefault="00452A48"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Қазақ тіліндегі теледидар тілін алғаш рет  диссертациялық деңгейде зерттеген Г.А.</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Машинбаева телебағдарламалар тіліндегі  «медиа», «массмедиум», «бұқаралық коммуникация» сияқты терминдерге түсініктеме береді, телемәтіндерді лингвопрагматикалық аспектіде қарастырады. Ғалым теледидар тілінің жанрлық-стильдік ерекшеліктерін талдай келе, мынадай тұжырым жасайды: «</w:t>
      </w:r>
      <w:r w:rsidR="00855DDD" w:rsidRPr="00C44C42">
        <w:rPr>
          <w:rFonts w:ascii="Times New Roman" w:eastAsia="Times New Roman" w:hAnsi="Times New Roman" w:cs="Times New Roman"/>
          <w:sz w:val="28"/>
          <w:szCs w:val="28"/>
          <w:lang w:val="kk-KZ"/>
        </w:rPr>
        <w:t>Т</w:t>
      </w:r>
      <w:r w:rsidRPr="00C44C42">
        <w:rPr>
          <w:rFonts w:ascii="Times New Roman" w:eastAsia="Times New Roman" w:hAnsi="Times New Roman" w:cs="Times New Roman"/>
          <w:sz w:val="28"/>
          <w:szCs w:val="28"/>
          <w:lang w:val="kk-KZ"/>
        </w:rPr>
        <w:t xml:space="preserve">еледидар тілі публицистикалық стильдің бір тармағы болғанымен, оның бойында көркем әдебиет стилі, ғылыми стиль, кеңсе, іс-қағаздар стилі, ауызекі сөйлеу стилі және олардың жанрлық белгілері қоса жүреді» [5, бб. 61-63]. </w:t>
      </w:r>
      <w:r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Д.</w:t>
      </w:r>
      <w:r w:rsidR="00A31D35"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 xml:space="preserve">Бисмильдинаның «Теледидар тілі» тақырыбындағы ғылыми еңбегінде қазақ тіліндегі телехабарлар тілі сөз мәдениеті тұрғысынан зерттеліп, лексика грамматикалық ерекшеліктері талданады. Аталған зерттеулерде </w:t>
      </w:r>
      <w:r w:rsidR="00683AD1" w:rsidRPr="00C44C42">
        <w:rPr>
          <w:rFonts w:ascii="Times New Roman" w:hAnsi="Times New Roman" w:cs="Times New Roman"/>
          <w:sz w:val="28"/>
          <w:szCs w:val="28"/>
          <w:lang w:val="kk-KZ"/>
        </w:rPr>
        <w:t xml:space="preserve">жалпы </w:t>
      </w:r>
      <w:r w:rsidR="00D42A2D" w:rsidRPr="00C44C42">
        <w:rPr>
          <w:rFonts w:ascii="Times New Roman" w:hAnsi="Times New Roman" w:cs="Times New Roman"/>
          <w:sz w:val="28"/>
          <w:szCs w:val="28"/>
          <w:lang w:val="kk-KZ"/>
        </w:rPr>
        <w:t xml:space="preserve">теледидар мәтіндері стилистикалық және лингвопрагматикалық аспектіде қарастырылған. Қазақ тілінде балаларға арналған телебағдарлама мәтіндері лингвистикалық тұрғыда арнайы зерттелмеген. </w:t>
      </w:r>
    </w:p>
    <w:p w14:paraId="00C2EDFB" w14:textId="6A4BD7BE" w:rsidR="00D42A2D" w:rsidRPr="00C44C42" w:rsidRDefault="00D42A2D"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 xml:space="preserve">Зерттеудің мақсаты мен міндеттері. </w:t>
      </w:r>
      <w:r w:rsidRPr="00C44C42">
        <w:rPr>
          <w:rFonts w:ascii="Times New Roman" w:hAnsi="Times New Roman" w:cs="Times New Roman"/>
          <w:sz w:val="28"/>
          <w:szCs w:val="28"/>
          <w:lang w:val="kk-KZ"/>
        </w:rPr>
        <w:t>Зерттеудің негізгі мақсаты</w:t>
      </w:r>
      <w:r w:rsidRPr="00C44C42">
        <w:rPr>
          <w:rFonts w:ascii="Times New Roman" w:hAnsi="Times New Roman" w:cs="Times New Roman"/>
          <w:b/>
          <w:bCs/>
          <w:sz w:val="28"/>
          <w:szCs w:val="28"/>
          <w:lang w:val="kk-KZ"/>
        </w:rPr>
        <w:t xml:space="preserve"> – </w:t>
      </w:r>
      <w:r w:rsidRPr="00C44C42">
        <w:rPr>
          <w:rFonts w:ascii="Times New Roman" w:hAnsi="Times New Roman" w:cs="Times New Roman"/>
          <w:sz w:val="28"/>
          <w:szCs w:val="28"/>
          <w:lang w:val="kk-KZ"/>
        </w:rPr>
        <w:t xml:space="preserve">балаларға арналған </w:t>
      </w:r>
      <w:r w:rsidR="00490BD6" w:rsidRPr="00C44C42">
        <w:rPr>
          <w:rFonts w:ascii="Times New Roman" w:hAnsi="Times New Roman" w:cs="Times New Roman"/>
          <w:sz w:val="28"/>
          <w:szCs w:val="28"/>
          <w:lang w:val="kk-KZ"/>
        </w:rPr>
        <w:t>Отандық</w:t>
      </w:r>
      <w:r w:rsidRPr="00C44C42">
        <w:rPr>
          <w:rFonts w:ascii="Times New Roman" w:hAnsi="Times New Roman" w:cs="Times New Roman"/>
          <w:sz w:val="28"/>
          <w:szCs w:val="28"/>
          <w:lang w:val="kk-KZ"/>
        </w:rPr>
        <w:t xml:space="preserve"> телебағдарламалар мәтіндерінің когнитивтік модельдер мен концептілер жүйесін айқындау арқылы </w:t>
      </w:r>
      <w:r w:rsidR="005B75FB" w:rsidRPr="00C44C42">
        <w:rPr>
          <w:rFonts w:ascii="Times New Roman" w:hAnsi="Times New Roman" w:cs="Times New Roman"/>
          <w:sz w:val="28"/>
          <w:szCs w:val="28"/>
          <w:lang w:val="kk-KZ"/>
        </w:rPr>
        <w:t>қазіргі қазақ</w:t>
      </w:r>
      <w:r w:rsidRPr="00C44C42">
        <w:rPr>
          <w:rFonts w:ascii="Times New Roman" w:hAnsi="Times New Roman" w:cs="Times New Roman"/>
          <w:sz w:val="28"/>
          <w:szCs w:val="28"/>
          <w:lang w:val="kk-KZ"/>
        </w:rPr>
        <w:t xml:space="preserve"> медиамәтіндер</w:t>
      </w:r>
      <w:r w:rsidR="005B75FB" w:rsidRPr="00C44C42">
        <w:rPr>
          <w:rFonts w:ascii="Times New Roman" w:hAnsi="Times New Roman" w:cs="Times New Roman"/>
          <w:sz w:val="28"/>
          <w:szCs w:val="28"/>
          <w:lang w:val="kk-KZ"/>
        </w:rPr>
        <w:t>ін</w:t>
      </w:r>
      <w:r w:rsidRPr="00C44C42">
        <w:rPr>
          <w:rFonts w:ascii="Times New Roman" w:hAnsi="Times New Roman" w:cs="Times New Roman"/>
          <w:sz w:val="28"/>
          <w:szCs w:val="28"/>
          <w:lang w:val="kk-KZ"/>
        </w:rPr>
        <w:t xml:space="preserve">ің </w:t>
      </w:r>
      <w:r w:rsidR="00744796" w:rsidRPr="00C44C42">
        <w:rPr>
          <w:rFonts w:ascii="Times New Roman" w:hAnsi="Times New Roman" w:cs="Times New Roman"/>
          <w:sz w:val="28"/>
          <w:szCs w:val="28"/>
          <w:lang w:val="kk-KZ"/>
        </w:rPr>
        <w:t>ұлттың рухани, мәдени  коды ретіндегі сипатын ашу.</w:t>
      </w:r>
    </w:p>
    <w:p w14:paraId="1897B4F4" w14:textId="56A7D8E1" w:rsidR="00B6172D" w:rsidRPr="00C44C42" w:rsidRDefault="00B6172D"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Бұл мақсатқа жетуде мынадай міндеттер белгіленді:</w:t>
      </w:r>
    </w:p>
    <w:p w14:paraId="11062936" w14:textId="67FEF2F5" w:rsidR="00D42A2D" w:rsidRPr="00C44C42" w:rsidRDefault="00D42A2D" w:rsidP="00D014EE">
      <w:pPr>
        <w:pStyle w:val="a9"/>
        <w:numPr>
          <w:ilvl w:val="0"/>
          <w:numId w:val="1"/>
        </w:numPr>
        <w:tabs>
          <w:tab w:val="left" w:pos="993"/>
        </w:tabs>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тіл біліміндегі «медиамәтін»</w:t>
      </w:r>
      <w:r w:rsidR="001B56C7"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ұғымын зерттеуге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бағытталған</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теориялық тұжырымдарды сарала</w:t>
      </w:r>
      <w:r w:rsidR="001B56C7" w:rsidRPr="00C44C42">
        <w:rPr>
          <w:rFonts w:ascii="Times New Roman" w:hAnsi="Times New Roman" w:cs="Times New Roman"/>
          <w:sz w:val="28"/>
          <w:szCs w:val="28"/>
          <w:lang w:val="kk-KZ"/>
        </w:rPr>
        <w:t xml:space="preserve">п, </w:t>
      </w:r>
      <w:r w:rsidRPr="00C44C42">
        <w:rPr>
          <w:rFonts w:ascii="Times New Roman" w:hAnsi="Times New Roman" w:cs="Times New Roman"/>
          <w:sz w:val="28"/>
          <w:szCs w:val="28"/>
          <w:lang w:val="kk-KZ"/>
        </w:rPr>
        <w:t xml:space="preserve">медиамәтіндерді </w:t>
      </w:r>
      <w:r w:rsidR="002A33E2" w:rsidRPr="00C44C42">
        <w:rPr>
          <w:rFonts w:ascii="Times New Roman" w:hAnsi="Times New Roman" w:cs="Times New Roman"/>
          <w:sz w:val="28"/>
          <w:szCs w:val="28"/>
          <w:lang w:val="kk-KZ"/>
        </w:rPr>
        <w:t>антропоөзекті</w:t>
      </w:r>
      <w:r w:rsidRPr="00C44C42">
        <w:rPr>
          <w:rFonts w:ascii="Times New Roman" w:hAnsi="Times New Roman" w:cs="Times New Roman"/>
          <w:sz w:val="28"/>
          <w:szCs w:val="28"/>
          <w:lang w:val="kk-KZ"/>
        </w:rPr>
        <w:t xml:space="preserve"> парадигма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аясында</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w:t>
      </w:r>
      <w:r w:rsidR="002A33E2" w:rsidRPr="00C44C42">
        <w:rPr>
          <w:rFonts w:ascii="Times New Roman" w:hAnsi="Times New Roman" w:cs="Times New Roman"/>
          <w:sz w:val="28"/>
          <w:szCs w:val="28"/>
          <w:lang w:val="kk-KZ"/>
        </w:rPr>
        <w:t xml:space="preserve">когнитивті аспектіде </w:t>
      </w:r>
      <w:r w:rsidRPr="00C44C42">
        <w:rPr>
          <w:rFonts w:ascii="Times New Roman" w:hAnsi="Times New Roman" w:cs="Times New Roman"/>
          <w:sz w:val="28"/>
          <w:szCs w:val="28"/>
          <w:lang w:val="kk-KZ"/>
        </w:rPr>
        <w:t>қарастыру</w:t>
      </w:r>
      <w:r w:rsidR="002A33E2" w:rsidRPr="00C44C42">
        <w:rPr>
          <w:rFonts w:ascii="Times New Roman" w:hAnsi="Times New Roman" w:cs="Times New Roman"/>
          <w:sz w:val="28"/>
          <w:szCs w:val="28"/>
          <w:lang w:val="kk-KZ"/>
        </w:rPr>
        <w:t>дың әдіснамалық</w:t>
      </w:r>
      <w:r w:rsidRPr="00C44C42">
        <w:rPr>
          <w:rFonts w:ascii="Times New Roman" w:hAnsi="Times New Roman" w:cs="Times New Roman"/>
          <w:sz w:val="28"/>
          <w:szCs w:val="28"/>
          <w:lang w:val="kk-KZ"/>
        </w:rPr>
        <w:t xml:space="preserve"> негіздерін айқындау; </w:t>
      </w:r>
    </w:p>
    <w:p w14:paraId="3467A827" w14:textId="1E46E291" w:rsidR="00D42A2D" w:rsidRPr="00C44C42" w:rsidRDefault="00D42A2D" w:rsidP="00D014EE">
      <w:pPr>
        <w:pStyle w:val="a9"/>
        <w:numPr>
          <w:ilvl w:val="0"/>
          <w:numId w:val="1"/>
        </w:numPr>
        <w:tabs>
          <w:tab w:val="left" w:pos="993"/>
        </w:tabs>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балаларға арналған медиамәтіндердің тақырыптық-мазмұндық, жанрлық классификациясын жасау, тілдік ерекшеліктерін </w:t>
      </w:r>
      <w:r w:rsidR="00033328" w:rsidRPr="00C44C42">
        <w:rPr>
          <w:rFonts w:ascii="Times New Roman" w:hAnsi="Times New Roman" w:cs="Times New Roman"/>
          <w:sz w:val="28"/>
          <w:szCs w:val="28"/>
          <w:lang w:val="kk-KZ"/>
        </w:rPr>
        <w:t>дәйектеу</w:t>
      </w:r>
      <w:r w:rsidRPr="00C44C42">
        <w:rPr>
          <w:rFonts w:ascii="Times New Roman" w:hAnsi="Times New Roman" w:cs="Times New Roman"/>
          <w:sz w:val="28"/>
          <w:szCs w:val="28"/>
          <w:lang w:val="kk-KZ"/>
        </w:rPr>
        <w:t>;</w:t>
      </w:r>
    </w:p>
    <w:p w14:paraId="3A7ECE4E" w14:textId="5184B988" w:rsidR="000B45EB" w:rsidRPr="00C44C42" w:rsidRDefault="000B7AB2" w:rsidP="00D014EE">
      <w:pPr>
        <w:pStyle w:val="a9"/>
        <w:numPr>
          <w:ilvl w:val="0"/>
          <w:numId w:val="1"/>
        </w:numPr>
        <w:tabs>
          <w:tab w:val="left" w:pos="993"/>
        </w:tabs>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телебағдарлама мәтіндеріндегі тұрақты тіркестер</w:t>
      </w:r>
      <w:r w:rsidR="00033328" w:rsidRPr="00C44C42">
        <w:rPr>
          <w:rFonts w:ascii="Times New Roman" w:hAnsi="Times New Roman" w:cs="Times New Roman"/>
          <w:sz w:val="28"/>
          <w:szCs w:val="28"/>
          <w:lang w:val="kk-KZ"/>
        </w:rPr>
        <w:t>, концептуалды метафоралар</w:t>
      </w:r>
      <w:r w:rsidRPr="00C44C42">
        <w:rPr>
          <w:rFonts w:ascii="Times New Roman" w:hAnsi="Times New Roman" w:cs="Times New Roman"/>
          <w:sz w:val="28"/>
          <w:szCs w:val="28"/>
          <w:lang w:val="kk-KZ"/>
        </w:rPr>
        <w:t xml:space="preserve"> сияқты конитивтік бірліктердің қазақ медиабейнесін түзудегі танымдық қызметін </w:t>
      </w:r>
      <w:r w:rsidR="002A33E2" w:rsidRPr="00C44C42">
        <w:rPr>
          <w:rFonts w:ascii="Times New Roman" w:hAnsi="Times New Roman" w:cs="Times New Roman"/>
          <w:sz w:val="28"/>
          <w:szCs w:val="28"/>
          <w:lang w:val="kk-KZ"/>
        </w:rPr>
        <w:t>анықта</w:t>
      </w:r>
      <w:r w:rsidR="00033328" w:rsidRPr="00C44C42">
        <w:rPr>
          <w:rFonts w:ascii="Times New Roman" w:hAnsi="Times New Roman" w:cs="Times New Roman"/>
          <w:sz w:val="28"/>
          <w:szCs w:val="28"/>
          <w:lang w:val="kk-KZ"/>
        </w:rPr>
        <w:t>у</w:t>
      </w:r>
      <w:r w:rsidR="000B45EB" w:rsidRPr="00C44C42">
        <w:rPr>
          <w:rFonts w:ascii="Times New Roman" w:hAnsi="Times New Roman" w:cs="Times New Roman"/>
          <w:sz w:val="28"/>
          <w:szCs w:val="28"/>
          <w:lang w:val="kk-KZ"/>
        </w:rPr>
        <w:t xml:space="preserve">; </w:t>
      </w:r>
      <w:r w:rsidR="00033328" w:rsidRPr="00C44C42">
        <w:rPr>
          <w:rFonts w:ascii="Times New Roman" w:hAnsi="Times New Roman" w:cs="Times New Roman"/>
          <w:sz w:val="28"/>
          <w:szCs w:val="28"/>
          <w:lang w:val="kk-KZ"/>
        </w:rPr>
        <w:t xml:space="preserve"> </w:t>
      </w:r>
    </w:p>
    <w:p w14:paraId="6B066551" w14:textId="4AF52AFB" w:rsidR="008B1BC9" w:rsidRPr="00C44C42" w:rsidRDefault="000B45EB" w:rsidP="00D014EE">
      <w:pPr>
        <w:pStyle w:val="a9"/>
        <w:numPr>
          <w:ilvl w:val="0"/>
          <w:numId w:val="1"/>
        </w:numPr>
        <w:tabs>
          <w:tab w:val="left" w:pos="993"/>
        </w:tabs>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қазіргі қазақ медиамәтіндерінің антропоөзектік сипаты мен ұлттық кодын балаларға арналған телебағдарлама мәтіндерінің метафоралық және фразеологиялық тілдік бейнесі негізінде ашу;</w:t>
      </w:r>
    </w:p>
    <w:p w14:paraId="4987DEC1" w14:textId="75A81DCF" w:rsidR="00033328" w:rsidRPr="00C44C42" w:rsidRDefault="00033328" w:rsidP="00D014EE">
      <w:pPr>
        <w:pStyle w:val="a9"/>
        <w:numPr>
          <w:ilvl w:val="0"/>
          <w:numId w:val="1"/>
        </w:numPr>
        <w:tabs>
          <w:tab w:val="left" w:pos="993"/>
        </w:tabs>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медиамәтіндердегі символдардың танымдық-ақпараттық құрал ретіндегі лингвокогнитивтік уәжділігін айқындау;</w:t>
      </w:r>
    </w:p>
    <w:p w14:paraId="28855836" w14:textId="032C5E43" w:rsidR="00FE168C" w:rsidRPr="00C44C42" w:rsidRDefault="00D42A2D" w:rsidP="00D014EE">
      <w:pPr>
        <w:pStyle w:val="af2"/>
        <w:numPr>
          <w:ilvl w:val="0"/>
          <w:numId w:val="1"/>
        </w:numPr>
        <w:shd w:val="clear" w:color="auto" w:fill="FFFFFF"/>
        <w:tabs>
          <w:tab w:val="left" w:pos="993"/>
        </w:tabs>
        <w:spacing w:after="0" w:line="240" w:lineRule="auto"/>
        <w:ind w:left="0" w:firstLine="680"/>
        <w:jc w:val="both"/>
        <w:rPr>
          <w:rFonts w:ascii="Times New Roman" w:hAnsi="Times New Roman" w:cs="Times New Roman"/>
          <w:b/>
          <w:bCs/>
          <w:sz w:val="28"/>
          <w:szCs w:val="28"/>
          <w:lang w:val="kk-KZ"/>
        </w:rPr>
      </w:pPr>
      <w:r w:rsidRPr="00C44C42">
        <w:rPr>
          <w:rFonts w:ascii="Times New Roman" w:hAnsi="Times New Roman" w:cs="Times New Roman"/>
          <w:sz w:val="28"/>
          <w:szCs w:val="28"/>
          <w:lang w:val="kk-KZ"/>
        </w:rPr>
        <w:t xml:space="preserve">медиамәтіндердегі </w:t>
      </w:r>
      <w:r w:rsidR="001B56C7" w:rsidRPr="00C44C42">
        <w:rPr>
          <w:rFonts w:ascii="Times New Roman" w:hAnsi="Times New Roman" w:cs="Times New Roman"/>
          <w:sz w:val="28"/>
          <w:szCs w:val="28"/>
          <w:lang w:val="kk-KZ"/>
        </w:rPr>
        <w:t xml:space="preserve">балалардың әлем туралы ұлттық-мәдени танымын бейнелейтін </w:t>
      </w:r>
      <w:r w:rsidRPr="00C44C42">
        <w:rPr>
          <w:rFonts w:ascii="Times New Roman" w:hAnsi="Times New Roman" w:cs="Times New Roman"/>
          <w:sz w:val="28"/>
          <w:szCs w:val="28"/>
          <w:lang w:val="kk-KZ"/>
        </w:rPr>
        <w:t xml:space="preserve">«туған жер», «достық», «балалық шақ» концептілерінің </w:t>
      </w:r>
      <w:r w:rsidR="00FE168C" w:rsidRPr="00C44C42">
        <w:rPr>
          <w:rFonts w:ascii="Times New Roman" w:hAnsi="Times New Roman" w:cs="Times New Roman"/>
          <w:sz w:val="28"/>
          <w:szCs w:val="28"/>
          <w:lang w:val="kk-KZ"/>
        </w:rPr>
        <w:t>метафоралық модел</w:t>
      </w:r>
      <w:r w:rsidR="00683AD1" w:rsidRPr="00C44C42">
        <w:rPr>
          <w:rFonts w:ascii="Times New Roman" w:hAnsi="Times New Roman" w:cs="Times New Roman"/>
          <w:sz w:val="28"/>
          <w:szCs w:val="28"/>
          <w:lang w:val="kk-KZ"/>
        </w:rPr>
        <w:t>ь</w:t>
      </w:r>
      <w:r w:rsidR="00FE168C" w:rsidRPr="00C44C42">
        <w:rPr>
          <w:rFonts w:ascii="Times New Roman" w:hAnsi="Times New Roman" w:cs="Times New Roman"/>
          <w:sz w:val="28"/>
          <w:szCs w:val="28"/>
          <w:lang w:val="kk-KZ"/>
        </w:rPr>
        <w:t>дерін құру</w:t>
      </w:r>
      <w:r w:rsidR="007A62AD" w:rsidRPr="00C44C42">
        <w:rPr>
          <w:rFonts w:ascii="Times New Roman" w:hAnsi="Times New Roman" w:cs="Times New Roman"/>
          <w:sz w:val="28"/>
          <w:szCs w:val="28"/>
          <w:lang w:val="kk-KZ"/>
        </w:rPr>
        <w:t xml:space="preserve">, </w:t>
      </w:r>
      <w:r w:rsidR="00FE168C" w:rsidRPr="00C44C42">
        <w:rPr>
          <w:rFonts w:ascii="Times New Roman" w:hAnsi="Times New Roman" w:cs="Times New Roman"/>
          <w:sz w:val="28"/>
          <w:szCs w:val="28"/>
          <w:lang w:val="kk-KZ"/>
        </w:rPr>
        <w:t>медиакеңістіктегі концептуалдық мазмұнын анықтау</w:t>
      </w:r>
      <w:r w:rsidR="001B56C7" w:rsidRPr="00C44C42">
        <w:rPr>
          <w:rFonts w:ascii="Times New Roman" w:hAnsi="Times New Roman" w:cs="Times New Roman"/>
          <w:sz w:val="28"/>
          <w:szCs w:val="28"/>
          <w:lang w:val="kk-KZ"/>
        </w:rPr>
        <w:t xml:space="preserve"> арқылы</w:t>
      </w:r>
      <w:r w:rsidR="007A62AD" w:rsidRPr="00C44C42">
        <w:rPr>
          <w:rFonts w:ascii="Times New Roman" w:hAnsi="Times New Roman" w:cs="Times New Roman"/>
          <w:sz w:val="28"/>
          <w:szCs w:val="28"/>
          <w:lang w:val="kk-KZ"/>
        </w:rPr>
        <w:t xml:space="preserve"> </w:t>
      </w:r>
      <w:r w:rsidR="00A817B6" w:rsidRPr="00C44C42">
        <w:rPr>
          <w:rFonts w:ascii="Times New Roman" w:hAnsi="Times New Roman" w:cs="Times New Roman"/>
          <w:sz w:val="28"/>
          <w:szCs w:val="28"/>
          <w:lang w:val="kk-KZ"/>
        </w:rPr>
        <w:t xml:space="preserve">аталған </w:t>
      </w:r>
      <w:r w:rsidR="007A62AD" w:rsidRPr="00C44C42">
        <w:rPr>
          <w:rFonts w:ascii="Times New Roman" w:hAnsi="Times New Roman" w:cs="Times New Roman"/>
          <w:sz w:val="28"/>
          <w:szCs w:val="28"/>
          <w:lang w:val="kk-KZ"/>
        </w:rPr>
        <w:t>концептілердің менталды сипатын ашу</w:t>
      </w:r>
      <w:r w:rsidR="001B56C7" w:rsidRPr="00C44C42">
        <w:rPr>
          <w:rFonts w:ascii="Times New Roman" w:hAnsi="Times New Roman" w:cs="Times New Roman"/>
          <w:sz w:val="28"/>
          <w:szCs w:val="28"/>
          <w:lang w:val="kk-KZ"/>
        </w:rPr>
        <w:t>.</w:t>
      </w:r>
    </w:p>
    <w:p w14:paraId="313B8D2E" w14:textId="3010FC00" w:rsidR="00D42A2D" w:rsidRPr="00C44C42" w:rsidRDefault="00D42A2D" w:rsidP="00D014EE">
      <w:pPr>
        <w:pStyle w:val="af2"/>
        <w:shd w:val="clear" w:color="auto" w:fill="FFFFFF"/>
        <w:tabs>
          <w:tab w:val="left" w:pos="993"/>
        </w:tabs>
        <w:spacing w:after="0" w:line="240" w:lineRule="auto"/>
        <w:ind w:left="0"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Зерттеудің нысаны</w:t>
      </w:r>
      <w:r w:rsidR="00686BE4" w:rsidRPr="00C44C42">
        <w:rPr>
          <w:rFonts w:ascii="Times New Roman" w:hAnsi="Times New Roman" w:cs="Times New Roman"/>
          <w:b/>
          <w:bCs/>
          <w:sz w:val="28"/>
          <w:szCs w:val="28"/>
          <w:lang w:val="kk-KZ"/>
        </w:rPr>
        <w:t>.</w:t>
      </w:r>
      <w:r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Балаларға арналған телебағдарлама мәтіндері</w:t>
      </w:r>
      <w:r w:rsidR="00683AD1" w:rsidRPr="00C44C42">
        <w:rPr>
          <w:rFonts w:ascii="Times New Roman" w:hAnsi="Times New Roman" w:cs="Times New Roman"/>
          <w:sz w:val="28"/>
          <w:szCs w:val="28"/>
          <w:lang w:val="kk-KZ"/>
        </w:rPr>
        <w:t>.</w:t>
      </w:r>
    </w:p>
    <w:p w14:paraId="54A3E724" w14:textId="1E7ED3B8" w:rsidR="00D42A2D" w:rsidRPr="00C44C42" w:rsidRDefault="00D42A2D" w:rsidP="00D014EE">
      <w:pPr>
        <w:shd w:val="clear" w:color="auto" w:fill="FFFFFF"/>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Зерттеудің пәні</w:t>
      </w:r>
      <w:r w:rsidR="00686BE4" w:rsidRPr="00C44C42">
        <w:rPr>
          <w:rFonts w:ascii="Times New Roman" w:hAnsi="Times New Roman" w:cs="Times New Roman"/>
          <w:b/>
          <w:bCs/>
          <w:sz w:val="28"/>
          <w:szCs w:val="28"/>
          <w:lang w:val="kk-KZ"/>
        </w:rPr>
        <w:t>.</w:t>
      </w:r>
      <w:r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Қазақ тіліндегі</w:t>
      </w:r>
      <w:r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балаларға арналған медиамәтіндердің лингвокогнитивтік ерекшеліктері.</w:t>
      </w:r>
    </w:p>
    <w:p w14:paraId="2EE72A38" w14:textId="77777777" w:rsidR="00D42A2D" w:rsidRPr="00C44C42" w:rsidRDefault="00D42A2D" w:rsidP="00D014EE">
      <w:pPr>
        <w:shd w:val="clear" w:color="auto" w:fill="FFFFFF"/>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Зерттеудің ғылыми жаңалығы:</w:t>
      </w:r>
    </w:p>
    <w:p w14:paraId="69B59CF2" w14:textId="2DE8020D" w:rsidR="00D42A2D" w:rsidRPr="00C44C42" w:rsidRDefault="00D42A2D" w:rsidP="00D014EE">
      <w:pPr>
        <w:pStyle w:val="af2"/>
        <w:numPr>
          <w:ilvl w:val="0"/>
          <w:numId w:val="1"/>
        </w:numPr>
        <w:tabs>
          <w:tab w:val="left" w:pos="993"/>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диссертацияда алғаш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рет</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қазақ тіліндегі балаларға арналған медиамәтіндер </w:t>
      </w:r>
      <w:r w:rsidR="00D10977" w:rsidRPr="00C44C42">
        <w:rPr>
          <w:rFonts w:ascii="Times New Roman" w:hAnsi="Times New Roman" w:cs="Times New Roman"/>
          <w:sz w:val="28"/>
          <w:szCs w:val="28"/>
          <w:lang w:val="kk-KZ"/>
        </w:rPr>
        <w:t>антропоөзекті</w:t>
      </w:r>
      <w:r w:rsidRPr="00C44C42">
        <w:rPr>
          <w:rFonts w:ascii="Times New Roman" w:hAnsi="Times New Roman" w:cs="Times New Roman"/>
          <w:sz w:val="28"/>
          <w:szCs w:val="28"/>
          <w:lang w:val="kk-KZ"/>
        </w:rPr>
        <w:t xml:space="preserve"> парадигма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аясында</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w:t>
      </w:r>
      <w:r w:rsidR="00D10977" w:rsidRPr="00C44C42">
        <w:rPr>
          <w:rFonts w:ascii="Times New Roman" w:hAnsi="Times New Roman" w:cs="Times New Roman"/>
          <w:sz w:val="28"/>
          <w:szCs w:val="28"/>
          <w:lang w:val="kk-KZ"/>
        </w:rPr>
        <w:t xml:space="preserve">қарастырылып, </w:t>
      </w:r>
      <w:r w:rsidRPr="00C44C42">
        <w:rPr>
          <w:rFonts w:ascii="Times New Roman" w:hAnsi="Times New Roman" w:cs="Times New Roman"/>
          <w:sz w:val="28"/>
          <w:szCs w:val="28"/>
          <w:lang w:val="kk-KZ"/>
        </w:rPr>
        <w:t xml:space="preserve">лингвокогнитивтік </w:t>
      </w:r>
      <w:r w:rsidR="00D10977" w:rsidRPr="00C44C42">
        <w:rPr>
          <w:rFonts w:ascii="Times New Roman" w:hAnsi="Times New Roman" w:cs="Times New Roman"/>
          <w:sz w:val="28"/>
          <w:szCs w:val="28"/>
          <w:lang w:val="kk-KZ"/>
        </w:rPr>
        <w:t>аспектіде</w:t>
      </w:r>
      <w:r w:rsidRPr="00C44C42">
        <w:rPr>
          <w:rFonts w:ascii="Times New Roman" w:hAnsi="Times New Roman" w:cs="Times New Roman"/>
          <w:sz w:val="28"/>
          <w:szCs w:val="28"/>
          <w:lang w:val="kk-KZ"/>
        </w:rPr>
        <w:t xml:space="preserve"> зерттелді;</w:t>
      </w:r>
    </w:p>
    <w:p w14:paraId="7752E613" w14:textId="18752DB0" w:rsidR="00D42A2D" w:rsidRPr="00C44C42" w:rsidRDefault="00D42A2D" w:rsidP="00D014EE">
      <w:pPr>
        <w:pStyle w:val="a9"/>
        <w:numPr>
          <w:ilvl w:val="0"/>
          <w:numId w:val="1"/>
        </w:numPr>
        <w:tabs>
          <w:tab w:val="left" w:pos="993"/>
        </w:tabs>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балаларға арналған </w:t>
      </w:r>
      <w:r w:rsidR="00D10977" w:rsidRPr="00C44C42">
        <w:rPr>
          <w:rFonts w:ascii="Times New Roman" w:hAnsi="Times New Roman" w:cs="Times New Roman"/>
          <w:sz w:val="28"/>
          <w:szCs w:val="28"/>
          <w:lang w:val="kk-KZ"/>
        </w:rPr>
        <w:t xml:space="preserve">қазақ </w:t>
      </w:r>
      <w:r w:rsidRPr="00C44C42">
        <w:rPr>
          <w:rFonts w:ascii="Times New Roman" w:hAnsi="Times New Roman" w:cs="Times New Roman"/>
          <w:sz w:val="28"/>
          <w:szCs w:val="28"/>
          <w:lang w:val="kk-KZ"/>
        </w:rPr>
        <w:t>медиамәтіндер</w:t>
      </w:r>
      <w:r w:rsidR="00D10977" w:rsidRPr="00C44C42">
        <w:rPr>
          <w:rFonts w:ascii="Times New Roman" w:hAnsi="Times New Roman" w:cs="Times New Roman"/>
          <w:sz w:val="28"/>
          <w:szCs w:val="28"/>
          <w:lang w:val="kk-KZ"/>
        </w:rPr>
        <w:t>ін</w:t>
      </w:r>
      <w:r w:rsidRPr="00C44C42">
        <w:rPr>
          <w:rFonts w:ascii="Times New Roman" w:hAnsi="Times New Roman" w:cs="Times New Roman"/>
          <w:sz w:val="28"/>
          <w:szCs w:val="28"/>
          <w:lang w:val="kk-KZ"/>
        </w:rPr>
        <w:t xml:space="preserve">ің түрлері сараланып, жанрлық-тақырыптық топтарға жіктелді, </w:t>
      </w:r>
      <w:r w:rsidR="00747802" w:rsidRPr="00C44C42">
        <w:rPr>
          <w:rFonts w:ascii="Times New Roman" w:hAnsi="Times New Roman" w:cs="Times New Roman"/>
          <w:sz w:val="28"/>
          <w:szCs w:val="28"/>
          <w:lang w:val="kk-KZ"/>
        </w:rPr>
        <w:t>лингвомедиалық</w:t>
      </w:r>
      <w:r w:rsidRPr="00C44C42">
        <w:rPr>
          <w:rFonts w:ascii="Times New Roman" w:hAnsi="Times New Roman" w:cs="Times New Roman"/>
          <w:sz w:val="28"/>
          <w:szCs w:val="28"/>
          <w:lang w:val="kk-KZ"/>
        </w:rPr>
        <w:t xml:space="preserve"> ерекшеліктері </w:t>
      </w:r>
      <w:r w:rsidR="00602C87" w:rsidRPr="00C44C42">
        <w:rPr>
          <w:rFonts w:ascii="Times New Roman" w:hAnsi="Times New Roman" w:cs="Times New Roman"/>
          <w:sz w:val="28"/>
          <w:szCs w:val="28"/>
          <w:lang w:val="kk-KZ"/>
        </w:rPr>
        <w:t>анықталды</w:t>
      </w:r>
      <w:r w:rsidRPr="00C44C42">
        <w:rPr>
          <w:rFonts w:ascii="Times New Roman" w:hAnsi="Times New Roman" w:cs="Times New Roman"/>
          <w:sz w:val="28"/>
          <w:szCs w:val="28"/>
          <w:lang w:val="kk-KZ"/>
        </w:rPr>
        <w:t>;</w:t>
      </w:r>
    </w:p>
    <w:p w14:paraId="0FAD39D9" w14:textId="77777777" w:rsidR="00F8209D" w:rsidRPr="00C44C42" w:rsidRDefault="00D42A2D" w:rsidP="00D014EE">
      <w:pPr>
        <w:pStyle w:val="a9"/>
        <w:numPr>
          <w:ilvl w:val="0"/>
          <w:numId w:val="1"/>
        </w:numPr>
        <w:tabs>
          <w:tab w:val="left" w:pos="993"/>
        </w:tabs>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телебағдарлама мәтіндеріндегі символдар, концептуалды метафоралар, тұрақты тіркестер сияқты ко</w:t>
      </w:r>
      <w:r w:rsidR="00D10977" w:rsidRPr="00C44C42">
        <w:rPr>
          <w:rFonts w:ascii="Times New Roman" w:hAnsi="Times New Roman" w:cs="Times New Roman"/>
          <w:sz w:val="28"/>
          <w:szCs w:val="28"/>
          <w:lang w:val="kk-KZ"/>
        </w:rPr>
        <w:t>г</w:t>
      </w:r>
      <w:r w:rsidRPr="00C44C42">
        <w:rPr>
          <w:rFonts w:ascii="Times New Roman" w:hAnsi="Times New Roman" w:cs="Times New Roman"/>
          <w:sz w:val="28"/>
          <w:szCs w:val="28"/>
          <w:lang w:val="kk-KZ"/>
        </w:rPr>
        <w:t>нитивтік бірліктердің</w:t>
      </w:r>
      <w:r w:rsidR="00F32110" w:rsidRPr="00C44C42">
        <w:rPr>
          <w:rFonts w:ascii="Times New Roman" w:hAnsi="Times New Roman" w:cs="Times New Roman"/>
          <w:sz w:val="28"/>
          <w:szCs w:val="28"/>
          <w:lang w:val="kk-KZ"/>
        </w:rPr>
        <w:t xml:space="preserve"> </w:t>
      </w:r>
      <w:r w:rsidR="003E7E94" w:rsidRPr="00C44C42">
        <w:rPr>
          <w:rFonts w:ascii="Times New Roman" w:hAnsi="Times New Roman" w:cs="Times New Roman"/>
          <w:sz w:val="28"/>
          <w:szCs w:val="28"/>
          <w:lang w:val="kk-KZ"/>
        </w:rPr>
        <w:t xml:space="preserve">қазақ медиабейнесін </w:t>
      </w:r>
      <w:r w:rsidR="00246EAC" w:rsidRPr="00C44C42">
        <w:rPr>
          <w:rFonts w:ascii="Times New Roman" w:hAnsi="Times New Roman" w:cs="Times New Roman"/>
          <w:sz w:val="28"/>
          <w:szCs w:val="28"/>
          <w:lang w:val="kk-KZ"/>
        </w:rPr>
        <w:t xml:space="preserve">түзудегі </w:t>
      </w:r>
      <w:r w:rsidR="003E7E94" w:rsidRPr="00C44C42">
        <w:rPr>
          <w:rFonts w:ascii="Times New Roman" w:hAnsi="Times New Roman" w:cs="Times New Roman"/>
          <w:sz w:val="28"/>
          <w:szCs w:val="28"/>
          <w:lang w:val="kk-KZ"/>
        </w:rPr>
        <w:t>танымдық қызметі зерттел</w:t>
      </w:r>
      <w:r w:rsidR="00F8209D" w:rsidRPr="00C44C42">
        <w:rPr>
          <w:rFonts w:ascii="Times New Roman" w:hAnsi="Times New Roman" w:cs="Times New Roman"/>
          <w:sz w:val="28"/>
          <w:szCs w:val="28"/>
          <w:lang w:val="kk-KZ"/>
        </w:rPr>
        <w:t>ді;</w:t>
      </w:r>
    </w:p>
    <w:p w14:paraId="5C1C4DE0" w14:textId="5CB4420C" w:rsidR="00D10977" w:rsidRPr="00C44C42" w:rsidRDefault="00F8209D" w:rsidP="00D014EE">
      <w:pPr>
        <w:pStyle w:val="a9"/>
        <w:numPr>
          <w:ilvl w:val="0"/>
          <w:numId w:val="1"/>
        </w:numPr>
        <w:tabs>
          <w:tab w:val="left" w:pos="993"/>
        </w:tabs>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медиамәтіндерде кездесетін паремиялық бірліктер</w:t>
      </w:r>
      <w:r w:rsidR="00D10977" w:rsidRPr="00C44C42">
        <w:rPr>
          <w:rFonts w:ascii="Times New Roman" w:hAnsi="Times New Roman" w:cs="Times New Roman"/>
          <w:sz w:val="28"/>
          <w:szCs w:val="28"/>
          <w:lang w:val="kk-KZ"/>
        </w:rPr>
        <w:t xml:space="preserve"> мазмұнындағы ұлттық код айқындалды</w:t>
      </w:r>
      <w:r w:rsidR="000B45EB" w:rsidRPr="00C44C42">
        <w:rPr>
          <w:rFonts w:ascii="Times New Roman" w:hAnsi="Times New Roman" w:cs="Times New Roman"/>
          <w:sz w:val="28"/>
          <w:szCs w:val="28"/>
          <w:lang w:val="kk-KZ"/>
        </w:rPr>
        <w:t>;</w:t>
      </w:r>
    </w:p>
    <w:p w14:paraId="15300050" w14:textId="7AF382CD" w:rsidR="007A62AD" w:rsidRPr="00C44C42" w:rsidRDefault="00D42A2D" w:rsidP="00D014EE">
      <w:pPr>
        <w:pStyle w:val="af2"/>
        <w:numPr>
          <w:ilvl w:val="0"/>
          <w:numId w:val="1"/>
        </w:numPr>
        <w:tabs>
          <w:tab w:val="left" w:pos="993"/>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алғаш рет балаларға арналған </w:t>
      </w:r>
      <w:r w:rsidR="00490BD6" w:rsidRPr="00C44C42">
        <w:rPr>
          <w:rFonts w:ascii="Times New Roman" w:hAnsi="Times New Roman" w:cs="Times New Roman"/>
          <w:sz w:val="28"/>
          <w:szCs w:val="28"/>
          <w:lang w:val="kk-KZ"/>
        </w:rPr>
        <w:t>Отандық</w:t>
      </w:r>
      <w:r w:rsidRPr="00C44C42">
        <w:rPr>
          <w:rFonts w:ascii="Times New Roman" w:hAnsi="Times New Roman" w:cs="Times New Roman"/>
          <w:sz w:val="28"/>
          <w:szCs w:val="28"/>
          <w:lang w:val="kk-KZ"/>
        </w:rPr>
        <w:t xml:space="preserve"> телебағдарламалар мәтініндегі </w:t>
      </w:r>
      <w:r w:rsidR="007A62AD" w:rsidRPr="00C44C42">
        <w:rPr>
          <w:rFonts w:ascii="Times New Roman" w:hAnsi="Times New Roman" w:cs="Times New Roman"/>
          <w:sz w:val="28"/>
          <w:szCs w:val="28"/>
          <w:lang w:val="kk-KZ"/>
        </w:rPr>
        <w:t>балалардың әлем туралы ұлттық-мәдени танымын бейнелейтін концептілердің менталды сипаты ашылды;</w:t>
      </w:r>
    </w:p>
    <w:p w14:paraId="0D2B6105" w14:textId="003802B0" w:rsidR="00D42A2D" w:rsidRPr="00C44C42" w:rsidRDefault="007A62AD" w:rsidP="00D014EE">
      <w:pPr>
        <w:pStyle w:val="af2"/>
        <w:numPr>
          <w:ilvl w:val="0"/>
          <w:numId w:val="1"/>
        </w:numPr>
        <w:tabs>
          <w:tab w:val="left" w:pos="993"/>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Медиамәтіндердегі </w:t>
      </w:r>
      <w:r w:rsidR="00D42A2D" w:rsidRPr="00C44C42">
        <w:rPr>
          <w:rFonts w:ascii="Times New Roman" w:hAnsi="Times New Roman" w:cs="Times New Roman"/>
          <w:sz w:val="28"/>
          <w:szCs w:val="28"/>
          <w:lang w:val="kk-KZ"/>
        </w:rPr>
        <w:t xml:space="preserve">«балалық шақ», «туған жер», «достық», концептілерінің когнитивтік </w:t>
      </w:r>
      <w:r w:rsidR="00D42A2D" w:rsidRPr="00C44C42">
        <w:rPr>
          <w:rFonts w:ascii="Times New Roman" w:hAnsi="Times New Roman" w:cs="Times New Roman"/>
          <w:sz w:val="28"/>
          <w:szCs w:val="28"/>
          <w:lang w:val="kk-KZ"/>
        </w:rPr>
        <w:fldChar w:fldCharType="begin"/>
      </w:r>
      <w:r w:rsidR="00D42A2D" w:rsidRPr="00C44C42">
        <w:rPr>
          <w:rFonts w:ascii="Times New Roman" w:hAnsi="Times New Roman" w:cs="Times New Roman"/>
          <w:sz w:val="28"/>
          <w:szCs w:val="28"/>
          <w:lang w:val="kk-KZ"/>
        </w:rPr>
        <w:instrText>eq моделі</w:instrText>
      </w:r>
      <w:r w:rsidR="00D42A2D" w:rsidRPr="00C44C42">
        <w:rPr>
          <w:rFonts w:ascii="Times New Roman" w:hAnsi="Times New Roman" w:cs="Times New Roman"/>
          <w:sz w:val="28"/>
          <w:szCs w:val="28"/>
          <w:lang w:val="kk-KZ"/>
        </w:rPr>
        <w:fldChar w:fldCharType="end"/>
      </w:r>
      <w:r w:rsidR="00D42A2D"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құрылып</w:t>
      </w:r>
      <w:r w:rsidR="00D42A2D"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fldChar w:fldCharType="begin"/>
      </w:r>
      <w:r w:rsidR="00D42A2D" w:rsidRPr="00C44C42">
        <w:rPr>
          <w:rFonts w:ascii="Times New Roman" w:hAnsi="Times New Roman" w:cs="Times New Roman"/>
          <w:sz w:val="28"/>
          <w:szCs w:val="28"/>
          <w:lang w:val="kk-KZ"/>
        </w:rPr>
        <w:instrText>eq концептілік</w:instrText>
      </w:r>
      <w:r w:rsidR="00D42A2D" w:rsidRPr="00C44C42">
        <w:rPr>
          <w:rFonts w:ascii="Times New Roman" w:hAnsi="Times New Roman" w:cs="Times New Roman"/>
          <w:sz w:val="28"/>
          <w:szCs w:val="28"/>
          <w:lang w:val="kk-KZ"/>
        </w:rPr>
        <w:fldChar w:fldCharType="end"/>
      </w:r>
      <w:r w:rsidR="00D42A2D" w:rsidRPr="00C44C42">
        <w:rPr>
          <w:rFonts w:ascii="Times New Roman" w:hAnsi="Times New Roman" w:cs="Times New Roman"/>
          <w:sz w:val="28"/>
          <w:szCs w:val="28"/>
          <w:lang w:val="kk-KZ"/>
        </w:rPr>
        <w:t xml:space="preserve"> өрісі </w:t>
      </w:r>
      <w:r w:rsidRPr="00C44C42">
        <w:rPr>
          <w:rFonts w:ascii="Times New Roman" w:hAnsi="Times New Roman" w:cs="Times New Roman"/>
          <w:sz w:val="28"/>
          <w:szCs w:val="28"/>
          <w:lang w:val="kk-KZ"/>
        </w:rPr>
        <w:t>айқындалды.</w:t>
      </w:r>
    </w:p>
    <w:p w14:paraId="7FCBD055" w14:textId="16A0641E" w:rsidR="00B6172D" w:rsidRPr="00C44C42" w:rsidRDefault="00B6172D" w:rsidP="00D014EE">
      <w:pPr>
        <w:tabs>
          <w:tab w:val="left" w:pos="99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Зерттеу жұмысының теориялық маңызы.</w:t>
      </w:r>
      <w:r w:rsidRPr="00C44C42">
        <w:rPr>
          <w:rFonts w:ascii="Times New Roman" w:hAnsi="Times New Roman" w:cs="Times New Roman"/>
          <w:sz w:val="28"/>
          <w:szCs w:val="28"/>
          <w:lang w:val="kk-KZ"/>
        </w:rPr>
        <w:t xml:space="preserve"> Диссертацияда қол жеткізілген жаңалықтар мен тұжырымдар қазақ тіл біліміндегі медиалингвистика, когнитивтік лингвистика, мәтін лингвистикасының теориялық тұрғыдан жаңа тұжырымдармен толығуына септігін тигізеді.</w:t>
      </w:r>
    </w:p>
    <w:p w14:paraId="2A574351" w14:textId="7A1F364A" w:rsidR="00D42A2D" w:rsidRPr="00C44C42" w:rsidRDefault="00B6172D" w:rsidP="00D014EE">
      <w:pPr>
        <w:tabs>
          <w:tab w:val="left" w:pos="993"/>
        </w:tabs>
        <w:spacing w:after="0" w:line="240" w:lineRule="auto"/>
        <w:ind w:firstLine="680"/>
        <w:jc w:val="both"/>
        <w:rPr>
          <w:rFonts w:ascii="Times New Roman" w:eastAsia="Times New Roman" w:hAnsi="Times New Roman" w:cs="Times New Roman"/>
          <w:b/>
          <w:bCs/>
          <w:sz w:val="28"/>
          <w:szCs w:val="28"/>
          <w:lang w:val="kk-KZ"/>
        </w:rPr>
      </w:pPr>
      <w:r w:rsidRPr="00C44C42">
        <w:rPr>
          <w:rFonts w:ascii="Times New Roman" w:hAnsi="Times New Roman" w:cs="Times New Roman"/>
          <w:b/>
          <w:bCs/>
          <w:sz w:val="28"/>
          <w:szCs w:val="28"/>
          <w:lang w:val="kk-KZ"/>
        </w:rPr>
        <w:t xml:space="preserve">Зерттеу жұмысының практикалық маңызы. </w:t>
      </w:r>
      <w:r w:rsidRPr="00C44C42">
        <w:rPr>
          <w:rFonts w:ascii="Times New Roman" w:hAnsi="Times New Roman" w:cs="Times New Roman"/>
          <w:sz w:val="28"/>
          <w:szCs w:val="28"/>
          <w:lang w:val="kk-KZ"/>
        </w:rPr>
        <w:t>Зерттеудің негізгі нәтижелері мен қорытындыларын</w:t>
      </w:r>
      <w:r w:rsidRPr="00C44C42">
        <w:rPr>
          <w:rFonts w:ascii="Times New Roman" w:hAnsi="Times New Roman" w:cs="Times New Roman"/>
          <w:b/>
          <w:bCs/>
          <w:sz w:val="28"/>
          <w:szCs w:val="28"/>
          <w:lang w:val="kk-KZ"/>
        </w:rPr>
        <w:t xml:space="preserve"> </w:t>
      </w:r>
      <w:r w:rsidR="00D42A2D" w:rsidRPr="00C44C42">
        <w:rPr>
          <w:rFonts w:ascii="Times New Roman" w:hAnsi="Times New Roman" w:cs="Times New Roman"/>
          <w:sz w:val="28"/>
          <w:szCs w:val="28"/>
          <w:lang w:val="kk-KZ"/>
        </w:rPr>
        <w:t xml:space="preserve"> «Медиалингвистика» саласындағы ғылыми зерттеулер </w:t>
      </w:r>
      <w:r w:rsidR="005B2112" w:rsidRPr="00C44C42">
        <w:rPr>
          <w:rFonts w:ascii="Times New Roman" w:hAnsi="Times New Roman" w:cs="Times New Roman"/>
          <w:sz w:val="28"/>
          <w:szCs w:val="28"/>
          <w:lang w:val="kk-KZ"/>
        </w:rPr>
        <w:t>жасауға</w:t>
      </w:r>
      <w:r w:rsidR="00D42A2D" w:rsidRPr="00C44C42">
        <w:rPr>
          <w:rFonts w:ascii="Times New Roman" w:hAnsi="Times New Roman" w:cs="Times New Roman"/>
          <w:sz w:val="28"/>
          <w:szCs w:val="28"/>
          <w:lang w:val="kk-KZ"/>
        </w:rPr>
        <w:t xml:space="preserve">,  жоғары оқу орындарында «Медиалингвистика», «Когнитивті лингвистика», «Мәтін лингвистикасы» сияқты курстарды жүргізуге  және оқу құралдарын жазу барысында қолдануға болады. </w:t>
      </w:r>
    </w:p>
    <w:p w14:paraId="7F5482AB" w14:textId="77777777" w:rsidR="005B2112" w:rsidRPr="00C44C42" w:rsidRDefault="00D42A2D" w:rsidP="00D014EE">
      <w:pPr>
        <w:pStyle w:val="ab"/>
        <w:ind w:left="0" w:firstLine="680"/>
        <w:rPr>
          <w:lang w:val="kk-KZ"/>
        </w:rPr>
      </w:pPr>
      <w:bookmarkStart w:id="3" w:name="_Hlk165143364"/>
      <w:r w:rsidRPr="00C44C42">
        <w:rPr>
          <w:b/>
          <w:bCs/>
          <w:lang w:val="kk-KZ"/>
        </w:rPr>
        <w:t xml:space="preserve">Зерттеу әдістері. </w:t>
      </w:r>
      <w:r w:rsidRPr="00C44C42">
        <w:rPr>
          <w:lang w:val="kk-KZ"/>
        </w:rPr>
        <w:t>Зерттеу барысында</w:t>
      </w:r>
      <w:r w:rsidRPr="00C44C42">
        <w:rPr>
          <w:b/>
          <w:bCs/>
          <w:lang w:val="kk-KZ"/>
        </w:rPr>
        <w:t xml:space="preserve"> </w:t>
      </w:r>
      <w:r w:rsidRPr="00C44C42">
        <w:rPr>
          <w:lang w:val="kk-KZ"/>
        </w:rPr>
        <w:t xml:space="preserve">теориялық материалдарды өңдеуде </w:t>
      </w:r>
      <w:r w:rsidR="005B2112" w:rsidRPr="00C44C42">
        <w:rPr>
          <w:lang w:val="kk-KZ"/>
        </w:rPr>
        <w:t xml:space="preserve">жинақтау, сұрыптау, салыстыру, сипаттау, қорытындылау сияқты </w:t>
      </w:r>
      <w:r w:rsidR="0073262B" w:rsidRPr="00C44C42">
        <w:rPr>
          <w:lang w:val="kk-KZ"/>
        </w:rPr>
        <w:t>жүйелік талдау</w:t>
      </w:r>
      <w:r w:rsidR="006332E0" w:rsidRPr="00C44C42">
        <w:rPr>
          <w:lang w:val="kk-KZ"/>
        </w:rPr>
        <w:t xml:space="preserve"> әдістер</w:t>
      </w:r>
      <w:r w:rsidR="0073262B" w:rsidRPr="00C44C42">
        <w:rPr>
          <w:lang w:val="kk-KZ"/>
        </w:rPr>
        <w:t>і</w:t>
      </w:r>
      <w:r w:rsidR="005B2112" w:rsidRPr="00C44C42">
        <w:rPr>
          <w:lang w:val="kk-KZ"/>
        </w:rPr>
        <w:t xml:space="preserve"> қолданылды. </w:t>
      </w:r>
    </w:p>
    <w:p w14:paraId="126A574B" w14:textId="77777777" w:rsidR="005B2112" w:rsidRPr="00C44C42" w:rsidRDefault="005B2112" w:rsidP="00D014EE">
      <w:pPr>
        <w:pStyle w:val="ab"/>
        <w:ind w:left="0" w:firstLine="680"/>
        <w:rPr>
          <w:lang w:val="kk-KZ"/>
        </w:rPr>
      </w:pPr>
      <w:r w:rsidRPr="00C44C42">
        <w:rPr>
          <w:lang w:val="kk-KZ"/>
        </w:rPr>
        <w:t>К</w:t>
      </w:r>
      <w:r w:rsidR="0073262B" w:rsidRPr="00C44C42">
        <w:rPr>
          <w:lang w:val="kk-KZ"/>
        </w:rPr>
        <w:t xml:space="preserve">өп деңгейлі және көпөлшемді құбылыс болып табылатын медиамәтіндерінің танымдық мәні </w:t>
      </w:r>
      <w:r w:rsidR="0051682A" w:rsidRPr="00C44C42">
        <w:rPr>
          <w:lang w:val="kk-KZ"/>
        </w:rPr>
        <w:t xml:space="preserve">мен концептілік жүйесін анықтауда </w:t>
      </w:r>
      <w:r w:rsidRPr="00C44C42">
        <w:rPr>
          <w:lang w:val="kk-KZ"/>
        </w:rPr>
        <w:t>концептуалдық талдау,</w:t>
      </w:r>
      <w:r w:rsidRPr="00C44C42">
        <w:rPr>
          <w:iCs/>
          <w:lang w:val="kk-KZ"/>
        </w:rPr>
        <w:t xml:space="preserve"> когнитивтік интерпретация әдісі</w:t>
      </w:r>
      <w:r w:rsidRPr="00C44C42">
        <w:rPr>
          <w:lang w:val="kk-KZ"/>
        </w:rPr>
        <w:t xml:space="preserve">, </w:t>
      </w:r>
      <w:r w:rsidRPr="00C44C42">
        <w:rPr>
          <w:iCs/>
          <w:lang w:val="kk-KZ"/>
        </w:rPr>
        <w:t>метафоралық модельдеу, фреймдік талдау, контент-талдау</w:t>
      </w:r>
      <w:r w:rsidRPr="00C44C42">
        <w:rPr>
          <w:lang w:val="kk-KZ"/>
        </w:rPr>
        <w:t xml:space="preserve">  тәрізді </w:t>
      </w:r>
      <w:r w:rsidR="0073262B" w:rsidRPr="00C44C42">
        <w:rPr>
          <w:lang w:val="kk-KZ"/>
        </w:rPr>
        <w:t>комбинаторлық интегративті әдістер</w:t>
      </w:r>
      <w:r w:rsidRPr="00C44C42">
        <w:rPr>
          <w:lang w:val="kk-KZ"/>
        </w:rPr>
        <w:t xml:space="preserve"> пайдаланылды. </w:t>
      </w:r>
    </w:p>
    <w:p w14:paraId="70BE467A" w14:textId="480C251C" w:rsidR="00D42A2D" w:rsidRPr="00C44C42" w:rsidRDefault="005B2112" w:rsidP="00D014EE">
      <w:pPr>
        <w:pStyle w:val="ab"/>
        <w:ind w:left="0" w:firstLine="680"/>
        <w:rPr>
          <w:lang w:val="kk-KZ"/>
        </w:rPr>
      </w:pPr>
      <w:r w:rsidRPr="00C44C42">
        <w:rPr>
          <w:lang w:val="kk-KZ"/>
        </w:rPr>
        <w:t>М</w:t>
      </w:r>
      <w:r w:rsidR="0073262B" w:rsidRPr="00C44C42">
        <w:rPr>
          <w:lang w:val="kk-KZ"/>
        </w:rPr>
        <w:t xml:space="preserve">едиамәтіндердегі концептілік жүйе элементтерінің сандық мәліметтерін талдау барысында статистикалық талдау, сауалнама жүргізу </w:t>
      </w:r>
      <w:r w:rsidR="00D42A2D" w:rsidRPr="00C44C42">
        <w:rPr>
          <w:lang w:val="kk-KZ"/>
        </w:rPr>
        <w:t xml:space="preserve">сияқты </w:t>
      </w:r>
      <w:r w:rsidRPr="00C44C42">
        <w:rPr>
          <w:lang w:val="kk-KZ"/>
        </w:rPr>
        <w:t xml:space="preserve">эмпирикалық </w:t>
      </w:r>
      <w:r w:rsidR="00D42A2D" w:rsidRPr="00C44C42">
        <w:rPr>
          <w:lang w:val="kk-KZ"/>
        </w:rPr>
        <w:t>зерттеу әдістері қолданылды.</w:t>
      </w:r>
    </w:p>
    <w:bookmarkEnd w:id="3"/>
    <w:p w14:paraId="4EA29E2C" w14:textId="473E54AE" w:rsidR="00D42A2D" w:rsidRPr="00C44C42" w:rsidRDefault="00D42A2D" w:rsidP="00D014EE">
      <w:pPr>
        <w:pStyle w:val="ab"/>
        <w:ind w:left="0" w:firstLine="680"/>
        <w:rPr>
          <w:lang w:val="kk-KZ"/>
        </w:rPr>
      </w:pPr>
      <w:r w:rsidRPr="00C44C42">
        <w:rPr>
          <w:b/>
          <w:bCs/>
          <w:lang w:val="kk-KZ"/>
        </w:rPr>
        <w:t>Зерттеу жұмысының дереккөздері.</w:t>
      </w:r>
      <w:r w:rsidRPr="00C44C42">
        <w:rPr>
          <w:lang w:val="kk-KZ"/>
        </w:rPr>
        <w:t xml:space="preserve"> Зерттеудің дереккөздері ретінде 2010-2023 жылдар аралығындағы </w:t>
      </w:r>
      <w:r w:rsidR="00490BD6" w:rsidRPr="00C44C42">
        <w:rPr>
          <w:lang w:val="kk-KZ"/>
        </w:rPr>
        <w:t>Отандық</w:t>
      </w:r>
      <w:r w:rsidRPr="00C44C42">
        <w:rPr>
          <w:lang w:val="kk-KZ"/>
        </w:rPr>
        <w:t xml:space="preserve"> теларналардағы «Үйрен де жирен», «Еркетай», «Әжемнің әңгімесі», «Қуырмаш», «Баламен бетпе бет», «Қуыр-қуыр-қуырмаш», «Айгөлек», «Эфирде Аека», «Толағай» т.б. балаларға арналған телебағдарлама мәтіндері алынды. Зерттеу дереккөздерінен жинақталған материалдар ішінде талда</w:t>
      </w:r>
      <w:r w:rsidR="00D55494" w:rsidRPr="00C44C42">
        <w:rPr>
          <w:lang w:val="kk-KZ"/>
        </w:rPr>
        <w:t>уға түскен</w:t>
      </w:r>
      <w:r w:rsidRPr="00C44C42">
        <w:rPr>
          <w:lang w:val="kk-KZ"/>
        </w:rPr>
        <w:t xml:space="preserve"> тілдік </w:t>
      </w:r>
      <w:r w:rsidR="00D55494" w:rsidRPr="00C44C42">
        <w:rPr>
          <w:lang w:val="kk-KZ"/>
        </w:rPr>
        <w:t>бірліктер</w:t>
      </w:r>
      <w:r w:rsidRPr="00C44C42">
        <w:rPr>
          <w:lang w:val="kk-KZ"/>
        </w:rPr>
        <w:t xml:space="preserve"> саны – 600.</w:t>
      </w:r>
    </w:p>
    <w:p w14:paraId="4F9ACE88" w14:textId="514209DC" w:rsidR="00D42A2D" w:rsidRPr="00C44C42" w:rsidRDefault="00D42A2D" w:rsidP="00D014EE">
      <w:pPr>
        <w:pStyle w:val="ab"/>
        <w:ind w:left="0" w:firstLine="680"/>
        <w:rPr>
          <w:lang w:val="kk-KZ"/>
        </w:rPr>
      </w:pPr>
      <w:r w:rsidRPr="00C44C42">
        <w:rPr>
          <w:b/>
          <w:lang w:val="kk-KZ"/>
        </w:rPr>
        <w:t xml:space="preserve">Зерттеудің теориялық және әдіснамалық негіздерін </w:t>
      </w:r>
      <w:r w:rsidRPr="00C44C42">
        <w:rPr>
          <w:bCs/>
          <w:lang w:val="kk-KZ"/>
        </w:rPr>
        <w:t xml:space="preserve">медиалингвистика </w:t>
      </w:r>
      <w:r w:rsidRPr="00C44C42">
        <w:rPr>
          <w:lang w:val="kk-KZ"/>
        </w:rPr>
        <w:t xml:space="preserve">саласы бойынша </w:t>
      </w:r>
      <w:r w:rsidR="000D5180" w:rsidRPr="00C44C42">
        <w:rPr>
          <w:lang w:val="kk-KZ"/>
        </w:rPr>
        <w:t xml:space="preserve">М. Мантгомери, </w:t>
      </w:r>
      <w:r w:rsidRPr="00C44C42">
        <w:rPr>
          <w:lang w:val="kk-KZ"/>
        </w:rPr>
        <w:t>Н.</w:t>
      </w:r>
      <w:r w:rsidR="00A31D35" w:rsidRPr="00C44C42">
        <w:rPr>
          <w:lang w:val="kk-KZ"/>
        </w:rPr>
        <w:t xml:space="preserve"> </w:t>
      </w:r>
      <w:r w:rsidRPr="00C44C42">
        <w:rPr>
          <w:lang w:val="kk-KZ"/>
        </w:rPr>
        <w:t>Фейерклав, Р.</w:t>
      </w:r>
      <w:r w:rsidR="00A31D35" w:rsidRPr="00C44C42">
        <w:rPr>
          <w:lang w:val="kk-KZ"/>
        </w:rPr>
        <w:t xml:space="preserve"> </w:t>
      </w:r>
      <w:r w:rsidRPr="00C44C42">
        <w:rPr>
          <w:lang w:val="kk-KZ"/>
        </w:rPr>
        <w:t>Фаулер, Т.Г.Добросклонская,  М.</w:t>
      </w:r>
      <w:r w:rsidR="00A31D35" w:rsidRPr="00C44C42">
        <w:rPr>
          <w:lang w:val="kk-KZ"/>
        </w:rPr>
        <w:t xml:space="preserve"> </w:t>
      </w:r>
      <w:r w:rsidRPr="00C44C42">
        <w:rPr>
          <w:lang w:val="kk-KZ"/>
        </w:rPr>
        <w:t>Серғалиев, Қ.Ө</w:t>
      </w:r>
      <w:r w:rsidR="00A31D35" w:rsidRPr="00C44C42">
        <w:rPr>
          <w:lang w:val="kk-KZ"/>
        </w:rPr>
        <w:t xml:space="preserve">. </w:t>
      </w:r>
      <w:r w:rsidRPr="00C44C42">
        <w:rPr>
          <w:lang w:val="kk-KZ"/>
        </w:rPr>
        <w:t>Есенова, Д.</w:t>
      </w:r>
      <w:r w:rsidR="00A31D35" w:rsidRPr="00C44C42">
        <w:rPr>
          <w:lang w:val="kk-KZ"/>
        </w:rPr>
        <w:t xml:space="preserve"> </w:t>
      </w:r>
      <w:r w:rsidRPr="00C44C42">
        <w:rPr>
          <w:lang w:val="kk-KZ"/>
        </w:rPr>
        <w:t>Бисмильдина, Г.Маши</w:t>
      </w:r>
      <w:r w:rsidR="00B456B4">
        <w:rPr>
          <w:lang w:val="kk-KZ"/>
        </w:rPr>
        <w:t>н</w:t>
      </w:r>
      <w:r w:rsidRPr="00C44C42">
        <w:rPr>
          <w:lang w:val="kk-KZ"/>
        </w:rPr>
        <w:t>баева, Ф.З. Жақсыбаева; дискурстық зерттеулер Т.А. ван Дейк, В.И.Карасик, Б.А. Ахатова, Б. Момынова;   мәтін   лингвистикасы  Б. Шалабай, Ғ. Әнес, Г.</w:t>
      </w:r>
      <w:r w:rsidR="00A31D35" w:rsidRPr="00C44C42">
        <w:rPr>
          <w:lang w:val="kk-KZ"/>
        </w:rPr>
        <w:t xml:space="preserve"> </w:t>
      </w:r>
      <w:r w:rsidRPr="00C44C42">
        <w:rPr>
          <w:lang w:val="kk-KZ"/>
        </w:rPr>
        <w:t>Смағұлова; концептология мен когнитивтік лингвистика саласы бойынша В.А. Маслова,  Е.С. Кубрякова, В.З. Демьянков, Дж.   Лакофф,   Н.Д.</w:t>
      </w:r>
      <w:r w:rsidR="00B456B4">
        <w:rPr>
          <w:lang w:val="kk-KZ"/>
        </w:rPr>
        <w:t xml:space="preserve"> </w:t>
      </w:r>
      <w:r w:rsidRPr="00C44C42">
        <w:rPr>
          <w:lang w:val="kk-KZ"/>
        </w:rPr>
        <w:t>Арутюнова,    М.В.     Пименова,     Ж.     Манкеева, Э.Д. Сулейменова, Қ.</w:t>
      </w:r>
      <w:r w:rsidR="00B456B4">
        <w:rPr>
          <w:lang w:val="kk-KZ"/>
        </w:rPr>
        <w:t xml:space="preserve"> </w:t>
      </w:r>
      <w:r w:rsidRPr="00C44C42">
        <w:rPr>
          <w:lang w:val="kk-KZ"/>
        </w:rPr>
        <w:t>Жаманбаева, Э. Оразалиева</w:t>
      </w:r>
      <w:r w:rsidR="000A6833" w:rsidRPr="00C44C42">
        <w:rPr>
          <w:lang w:val="kk-KZ"/>
        </w:rPr>
        <w:t xml:space="preserve">, </w:t>
      </w:r>
      <w:r w:rsidRPr="00C44C42">
        <w:rPr>
          <w:lang w:val="kk-KZ"/>
        </w:rPr>
        <w:t xml:space="preserve"> т.б. ғалымдардың еңбектері құрады.</w:t>
      </w:r>
    </w:p>
    <w:p w14:paraId="00F21B5D" w14:textId="77777777" w:rsidR="00D42A2D" w:rsidRPr="00C44C42" w:rsidRDefault="00D42A2D" w:rsidP="00D014EE">
      <w:pPr>
        <w:shd w:val="clear" w:color="auto" w:fill="FFFFFF"/>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Қорғауға ұсынылатын тұжырымдар:</w:t>
      </w:r>
    </w:p>
    <w:p w14:paraId="28852648" w14:textId="52736E3A" w:rsidR="00F8209D" w:rsidRPr="00C44C42" w:rsidRDefault="00F8209D"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1. Медиамәтіндерді тіл білімінің когнитивтік, прагматикалық, лингвомәдени, этнолингвистикалық т.б. бағыттарына сәйкес кешенді зерттеу </w:t>
      </w:r>
      <w:r w:rsidR="00265313"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 xml:space="preserve"> бүгінгі таңдағы медиалингвистика саласының міндеті болып табылады. Осыған орай медиалингвистиканың зерттейтін мәселелеріне медиамәтіндердің тілдік сананың қалыптасуына ықпалы, функционалдық және стильдік ерекшеліктері; прагматикалық қызметі; медиамәтін және медиадискурстың арақатынасы; медиамәтіндердің когнитивтік сипаты; медиамәтіндердің концептілік жүйесін айқындау жатады.  </w:t>
      </w:r>
    </w:p>
    <w:p w14:paraId="171A6A21" w14:textId="0C676BE7" w:rsidR="00F8209D" w:rsidRPr="00C44C42" w:rsidRDefault="00F8209D"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lang w:val="kk-KZ"/>
        </w:rPr>
        <w:t xml:space="preserve">2. </w:t>
      </w:r>
      <w:r w:rsidRPr="00C44C42">
        <w:rPr>
          <w:rFonts w:ascii="Times New Roman" w:eastAsia="Times New Roman" w:hAnsi="Times New Roman" w:cs="Times New Roman"/>
          <w:sz w:val="28"/>
          <w:szCs w:val="28"/>
          <w:lang w:val="kk-KZ"/>
        </w:rPr>
        <w:t xml:space="preserve">Медиамәтіндердің негізгі белгілері: медиалық, ақпараттылық, ашықтық, мәдени детерминизм. Медиамәтіндерді медиалық таралу әдісі; жасалу тәсілі; пәні және қызмет түрі; стилі мен тақырыбы;  дискурс бойынша бірнеше түрге жіктеуге болады. </w:t>
      </w:r>
      <w:r w:rsidRPr="00C44C42">
        <w:rPr>
          <w:rFonts w:ascii="Times New Roman" w:hAnsi="Times New Roman" w:cs="Times New Roman"/>
          <w:sz w:val="28"/>
          <w:szCs w:val="28"/>
          <w:lang w:val="kk-KZ"/>
        </w:rPr>
        <w:t>Балаларға арналған медиамәтіндер медиалық (ақпараттық), фасцинация (тартымдылық), мультимодальділік, аксиологиялық, прагматикалық, интегративтілік, интерпретациялық сипаттарға ие.</w:t>
      </w:r>
      <w:r w:rsidRPr="00C44C42">
        <w:rPr>
          <w:rFonts w:ascii="Times New Roman" w:hAnsi="Times New Roman" w:cs="Times New Roman"/>
          <w:bCs/>
          <w:sz w:val="28"/>
          <w:szCs w:val="28"/>
          <w:lang w:val="kk-KZ"/>
        </w:rPr>
        <w:t xml:space="preserve"> </w:t>
      </w:r>
    </w:p>
    <w:p w14:paraId="6B6642E3" w14:textId="77777777" w:rsidR="00F8209D" w:rsidRPr="00C44C42" w:rsidRDefault="00F8209D"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3. Балаларға арналған медиамәтіндер </w:t>
      </w:r>
      <w:r w:rsidRPr="00C44C42">
        <w:rPr>
          <w:rFonts w:ascii="Times New Roman" w:hAnsi="Times New Roman" w:cs="Times New Roman"/>
          <w:sz w:val="28"/>
          <w:szCs w:val="28"/>
          <w:lang w:val="kk-KZ"/>
        </w:rPr>
        <w:t xml:space="preserve">жас ерекшеліктеріне байланысты: Бөбектерге арналған (0-3 жас); Мектепке дейінгі (3-7 жастағы) балаларға арналған; Кіші мектеп жасындағы (7-11) балаларға арналған; Жеткіншек жастағы балаларға арналған (11-15) телемәтіндер. Жанрлық-спецификалық </w:t>
      </w:r>
      <w:r w:rsidRPr="00C44C42">
        <w:rPr>
          <w:rFonts w:ascii="Times New Roman" w:eastAsia="Times New Roman" w:hAnsi="Times New Roman" w:cs="Times New Roman"/>
          <w:sz w:val="28"/>
          <w:szCs w:val="28"/>
          <w:lang w:val="kk-KZ"/>
        </w:rPr>
        <w:t>түрлері: танымдық-ақпараттық, оқу-танымдық, ойын-сауық шоу бағдарламалар, спорт</w:t>
      </w:r>
      <w:r w:rsidRPr="00C44C42">
        <w:rPr>
          <w:rFonts w:ascii="Times New Roman" w:eastAsia="Times New Roman" w:hAnsi="Times New Roman" w:cs="Times New Roman"/>
          <w:sz w:val="28"/>
          <w:szCs w:val="28"/>
          <w:lang w:val="kk-KZ"/>
        </w:rPr>
        <w:softHyphen/>
        <w:t>тық ойын-сауық шоу бағдарламалар, көркем медиа.</w:t>
      </w:r>
    </w:p>
    <w:p w14:paraId="4D20E292" w14:textId="77777777" w:rsidR="00F8209D" w:rsidRPr="00C44C42" w:rsidRDefault="00F8209D"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4. </w:t>
      </w:r>
      <w:r w:rsidRPr="00C44C42">
        <w:rPr>
          <w:rFonts w:ascii="Times New Roman" w:hAnsi="Times New Roman" w:cs="Times New Roman"/>
          <w:bCs/>
          <w:sz w:val="28"/>
          <w:szCs w:val="28"/>
          <w:lang w:val="kk-KZ"/>
        </w:rPr>
        <w:t xml:space="preserve">Медиамәтін – әлемнің медиабейнесін жасаушы негізгі фактор. Балаларға арналған </w:t>
      </w:r>
      <w:r w:rsidRPr="00C44C42">
        <w:rPr>
          <w:rFonts w:ascii="Times New Roman" w:hAnsi="Times New Roman" w:cs="Times New Roman"/>
          <w:sz w:val="28"/>
          <w:szCs w:val="28"/>
          <w:lang w:val="kk-KZ"/>
        </w:rPr>
        <w:t xml:space="preserve">телебағдарлама мәтіндеріндегі символдар, концептуалды метафоралар, тұрақты тіркестер қазақ медиабейнесін түзуге қызмет етеді. </w:t>
      </w:r>
      <w:r w:rsidRPr="00C44C42">
        <w:rPr>
          <w:rFonts w:ascii="Times New Roman" w:hAnsi="Times New Roman" w:cs="Times New Roman"/>
          <w:sz w:val="28"/>
          <w:szCs w:val="28"/>
          <w:shd w:val="clear" w:color="auto" w:fill="FFFFFF"/>
          <w:lang w:val="kk-KZ"/>
        </w:rPr>
        <w:t xml:space="preserve">Балаларға арналған медиамәтіндердегі фразеологизмдер – бала санасында дүние туралы фразеологиялық білімдерді сақтау және жүйелеу құралы. Медиамәтіндердегі символдардың танымдық негізі – уәжділік. </w:t>
      </w:r>
    </w:p>
    <w:p w14:paraId="01A0C84B" w14:textId="14F89165" w:rsidR="00F8209D" w:rsidRPr="00C44C42" w:rsidRDefault="00F8209D"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5. </w:t>
      </w:r>
      <w:r w:rsidRPr="00C44C42">
        <w:rPr>
          <w:rFonts w:ascii="Times New Roman" w:eastAsia="Times New Roman" w:hAnsi="Times New Roman" w:cs="Times New Roman"/>
          <w:sz w:val="28"/>
          <w:szCs w:val="28"/>
          <w:lang w:val="kk-KZ"/>
        </w:rPr>
        <w:t xml:space="preserve">Паремиялық бірліктерді антропоөзектік бағытта зерттеу олардың  ұлттық  код  ретінде  танылуына бірден  бір  жол  ашады. </w:t>
      </w:r>
      <w:r w:rsidR="00087C29" w:rsidRPr="00C44C42">
        <w:rPr>
          <w:rFonts w:ascii="Times New Roman" w:eastAsia="Times New Roman" w:hAnsi="Times New Roman" w:cs="Times New Roman"/>
          <w:sz w:val="28"/>
          <w:szCs w:val="28"/>
          <w:lang w:val="kk-KZ"/>
        </w:rPr>
        <w:t xml:space="preserve">Ұлттық код халықтың ой-танымын, наным-сенімі мен дүниеге көзқарасын, ұлттық болмысын ұрпақтан-ұрпаққа жеткізуші  мақал-мәтелдер мазмұнында сақталған. </w:t>
      </w:r>
      <w:r w:rsidRPr="00C44C42">
        <w:rPr>
          <w:rFonts w:ascii="Times New Roman" w:hAnsi="Times New Roman" w:cs="Times New Roman"/>
          <w:sz w:val="28"/>
          <w:szCs w:val="28"/>
          <w:shd w:val="clear" w:color="auto" w:fill="FFFFFF"/>
          <w:lang w:val="kk-KZ"/>
        </w:rPr>
        <w:t xml:space="preserve">Медиамәтіндердегі мақал-мәтелдер – халықтың болмыс-бітімі, табиғаты, тәлім-тәрбиесі мен әлеуметтік тыныс-тіршілігі, материалдық және рухани әлемі, жалпы тарихи қалыптасуы жайлы ақпараттардың жиынтығы. </w:t>
      </w:r>
    </w:p>
    <w:p w14:paraId="1030A324" w14:textId="0760F923" w:rsidR="00F8209D" w:rsidRPr="00C44C42" w:rsidRDefault="00F8209D"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6. </w:t>
      </w:r>
      <w:r w:rsidRPr="00C44C42">
        <w:rPr>
          <w:rFonts w:ascii="Times New Roman" w:hAnsi="Times New Roman" w:cs="Times New Roman"/>
          <w:sz w:val="28"/>
          <w:szCs w:val="28"/>
          <w:lang w:val="kk-KZ"/>
        </w:rPr>
        <w:t>Медиамәтіндердегі «дала», «шаңырақ», «қамшы»  концептілері бала санасындағы қазақы ұлттық таным мен дәстүрлі тұрмыс салты арқылы модельденіп, ұлттық ерекшеліктермен кодталған ұғымдар арқылы репрезентацияланады.</w:t>
      </w:r>
      <w:r w:rsidRPr="00C44C42">
        <w:rPr>
          <w:rFonts w:ascii="Times New Roman" w:hAnsi="Times New Roman" w:cs="Times New Roman"/>
          <w:sz w:val="28"/>
          <w:szCs w:val="28"/>
          <w:shd w:val="clear" w:color="auto" w:fill="FFFFFF"/>
          <w:lang w:val="kk-KZ"/>
        </w:rPr>
        <w:t xml:space="preserve"> Медиамәтіндерде «балалық шақ», «туған жер», «достық» концептілерінің метафоралық модельдері мен фреймдік құрылымдары </w:t>
      </w:r>
      <w:r w:rsidRPr="00C44C42">
        <w:rPr>
          <w:rFonts w:ascii="Times New Roman" w:hAnsi="Times New Roman" w:cs="Times New Roman"/>
          <w:sz w:val="28"/>
          <w:szCs w:val="28"/>
          <w:lang w:val="kk-KZ"/>
        </w:rPr>
        <w:t>балалардың әлем туралы ұлттық-мәдени танымын бейнелейді</w:t>
      </w:r>
      <w:r w:rsidRPr="00C44C42">
        <w:rPr>
          <w:rFonts w:ascii="Times New Roman" w:hAnsi="Times New Roman" w:cs="Times New Roman"/>
          <w:sz w:val="28"/>
          <w:szCs w:val="28"/>
          <w:shd w:val="clear" w:color="auto" w:fill="FFFFFF"/>
          <w:lang w:val="kk-KZ"/>
        </w:rPr>
        <w:t>.</w:t>
      </w:r>
    </w:p>
    <w:p w14:paraId="2E425D4D" w14:textId="5D32A9F7" w:rsidR="00B6172D" w:rsidRPr="00C44C42" w:rsidRDefault="00B6172D"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b/>
          <w:bCs/>
          <w:sz w:val="28"/>
          <w:szCs w:val="28"/>
          <w:shd w:val="clear" w:color="auto" w:fill="FFFFFF"/>
          <w:lang w:val="kk-KZ"/>
        </w:rPr>
        <w:t xml:space="preserve">Зерттеу жұмысының талқылануы мен жариялануы. </w:t>
      </w:r>
      <w:r w:rsidR="009040EA" w:rsidRPr="00C44C42">
        <w:rPr>
          <w:rFonts w:ascii="Times New Roman" w:hAnsi="Times New Roman" w:cs="Times New Roman"/>
          <w:sz w:val="28"/>
          <w:szCs w:val="28"/>
          <w:shd w:val="clear" w:color="auto" w:fill="FFFFFF"/>
          <w:lang w:val="kk-KZ"/>
        </w:rPr>
        <w:t>Диссертацияның негізгі нәтижелері м</w:t>
      </w:r>
      <w:r w:rsidR="00C95484" w:rsidRPr="00C44C42">
        <w:rPr>
          <w:rFonts w:ascii="Times New Roman" w:hAnsi="Times New Roman" w:cs="Times New Roman"/>
          <w:sz w:val="28"/>
          <w:szCs w:val="28"/>
          <w:shd w:val="clear" w:color="auto" w:fill="FFFFFF"/>
          <w:lang w:val="kk-KZ"/>
        </w:rPr>
        <w:t>е</w:t>
      </w:r>
      <w:r w:rsidR="009040EA" w:rsidRPr="00C44C42">
        <w:rPr>
          <w:rFonts w:ascii="Times New Roman" w:hAnsi="Times New Roman" w:cs="Times New Roman"/>
          <w:sz w:val="28"/>
          <w:szCs w:val="28"/>
          <w:shd w:val="clear" w:color="auto" w:fill="FFFFFF"/>
          <w:lang w:val="kk-KZ"/>
        </w:rPr>
        <w:t xml:space="preserve">н қорытындылары </w:t>
      </w:r>
      <w:r w:rsidR="00490BD6" w:rsidRPr="00C44C42">
        <w:rPr>
          <w:rFonts w:ascii="Times New Roman" w:hAnsi="Times New Roman" w:cs="Times New Roman"/>
          <w:sz w:val="28"/>
          <w:szCs w:val="28"/>
          <w:shd w:val="clear" w:color="auto" w:fill="FFFFFF"/>
          <w:lang w:val="kk-KZ"/>
        </w:rPr>
        <w:t>отандық</w:t>
      </w:r>
      <w:r w:rsidR="009040EA" w:rsidRPr="00C44C42">
        <w:rPr>
          <w:rFonts w:ascii="Times New Roman" w:hAnsi="Times New Roman" w:cs="Times New Roman"/>
          <w:sz w:val="28"/>
          <w:szCs w:val="28"/>
          <w:shd w:val="clear" w:color="auto" w:fill="FFFFFF"/>
          <w:lang w:val="kk-KZ"/>
        </w:rPr>
        <w:t xml:space="preserve"> және шетелдік басылымдарда, халықаралық ғылыми-теориялық және практикалық конференциялард</w:t>
      </w:r>
      <w:r w:rsidR="00C95484" w:rsidRPr="00C44C42">
        <w:rPr>
          <w:rFonts w:ascii="Times New Roman" w:hAnsi="Times New Roman" w:cs="Times New Roman"/>
          <w:sz w:val="28"/>
          <w:szCs w:val="28"/>
          <w:shd w:val="clear" w:color="auto" w:fill="FFFFFF"/>
          <w:lang w:val="kk-KZ"/>
        </w:rPr>
        <w:t>а</w:t>
      </w:r>
      <w:r w:rsidR="009040EA" w:rsidRPr="00C44C42">
        <w:rPr>
          <w:rFonts w:ascii="Times New Roman" w:hAnsi="Times New Roman" w:cs="Times New Roman"/>
          <w:sz w:val="28"/>
          <w:szCs w:val="28"/>
          <w:shd w:val="clear" w:color="auto" w:fill="FFFFFF"/>
          <w:lang w:val="kk-KZ"/>
        </w:rPr>
        <w:t xml:space="preserve"> жарияланды.</w:t>
      </w:r>
    </w:p>
    <w:p w14:paraId="446725C7" w14:textId="32C307B5" w:rsidR="00B6172D" w:rsidRPr="00C44C42" w:rsidRDefault="009040EA"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Оның ішінде ҚР ҒжЖБМ ұсынған </w:t>
      </w:r>
      <w:r w:rsidR="00C25DD6">
        <w:rPr>
          <w:rFonts w:ascii="Times New Roman" w:hAnsi="Times New Roman" w:cs="Times New Roman"/>
          <w:sz w:val="28"/>
          <w:szCs w:val="28"/>
          <w:shd w:val="clear" w:color="auto" w:fill="FFFFFF"/>
          <w:lang w:val="kk-KZ"/>
        </w:rPr>
        <w:t>басылымдарда</w:t>
      </w:r>
      <w:r w:rsidRPr="00C44C42">
        <w:rPr>
          <w:rFonts w:ascii="Times New Roman" w:hAnsi="Times New Roman" w:cs="Times New Roman"/>
          <w:sz w:val="28"/>
          <w:szCs w:val="28"/>
          <w:shd w:val="clear" w:color="auto" w:fill="FFFFFF"/>
          <w:lang w:val="kk-KZ"/>
        </w:rPr>
        <w:t xml:space="preserve"> 6 мақала, халықаралық халықаралық ғылыми-теориялық және практикалық конференцияларда  5 мақала жарияланды.</w:t>
      </w:r>
    </w:p>
    <w:p w14:paraId="7F756E0C" w14:textId="65DE2BE2" w:rsidR="009040EA" w:rsidRPr="00C44C42" w:rsidRDefault="009040EA"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ҚР Ғылым және жоғары білім министрлігінің Ғылым және жоғары білім саласындағы сапаны қамтамасыз ету комитетінің ғылыми қызметтің нәтижелерін жариялау үшін ұсынылатын басылымдарда 6 мақала:</w:t>
      </w:r>
    </w:p>
    <w:p w14:paraId="303B2D93" w14:textId="77777777" w:rsidR="00D42A2D" w:rsidRPr="00C44C42" w:rsidRDefault="00D42A2D" w:rsidP="00D014EE">
      <w:pPr>
        <w:shd w:val="clear" w:color="auto" w:fill="FFFFFF"/>
        <w:spacing w:after="0" w:line="240" w:lineRule="auto"/>
        <w:ind w:firstLine="680"/>
        <w:jc w:val="both"/>
        <w:rPr>
          <w:rFonts w:ascii="Times New Roman" w:hAnsi="Times New Roman" w:cs="Times New Roman"/>
          <w:b/>
          <w:bCs/>
          <w:sz w:val="28"/>
          <w:szCs w:val="28"/>
          <w:shd w:val="clear" w:color="auto" w:fill="FFFFFF"/>
          <w:lang w:val="kk-KZ"/>
        </w:rPr>
      </w:pPr>
      <w:r w:rsidRPr="00C44C42">
        <w:rPr>
          <w:rFonts w:ascii="Times New Roman" w:hAnsi="Times New Roman" w:cs="Times New Roman"/>
          <w:sz w:val="28"/>
          <w:szCs w:val="28"/>
          <w:shd w:val="clear" w:color="auto" w:fill="FFFFFF"/>
          <w:lang w:val="kk-KZ"/>
        </w:rPr>
        <w:t>1. Қазіргі қазақ медиамәтіндерінің әлеуметтік және когнитивтік ерекшелігі. Қазақстанның ғылымы мен өмірі. Халықаралық ғыдыми журнал. Филология сериясы. № 8. (2020, 161-165 бб).</w:t>
      </w:r>
    </w:p>
    <w:p w14:paraId="695033F2" w14:textId="77777777" w:rsidR="00D42A2D" w:rsidRPr="00C44C42" w:rsidRDefault="00D42A2D"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 xml:space="preserve">2. Медиамәтіннің әлеуметтік регуляция құралы ретіндегі қолданысы. Медиалингвистика шеңберінде дискурстық зерттеу// </w:t>
      </w:r>
      <w:r w:rsidRPr="00C44C42">
        <w:rPr>
          <w:rFonts w:ascii="Times New Roman" w:eastAsia="Times New Roman" w:hAnsi="Times New Roman" w:cs="Times New Roman"/>
          <w:bCs/>
          <w:sz w:val="28"/>
          <w:szCs w:val="28"/>
          <w:lang w:val="kk-KZ" w:eastAsia="ru-RU"/>
        </w:rPr>
        <w:t>Қазақстанның ғылымы мен өмірі Межународный научный журнал. Филология серия. №7 (2020, 170-175 бб)</w:t>
      </w:r>
    </w:p>
    <w:p w14:paraId="44E5B90F" w14:textId="17CF4C7A" w:rsidR="00D42A2D" w:rsidRPr="00C44C42" w:rsidRDefault="00D42A2D"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3. Медиамәтін –</w:t>
      </w:r>
      <w:r w:rsidR="00666FAA" w:rsidRPr="00C44C42">
        <w:rPr>
          <w:rFonts w:ascii="Times New Roman" w:hAnsi="Times New Roman" w:cs="Times New Roman"/>
          <w:bCs/>
          <w:sz w:val="28"/>
          <w:szCs w:val="28"/>
          <w:lang w:val="kk-KZ"/>
        </w:rPr>
        <w:t xml:space="preserve"> </w:t>
      </w:r>
      <w:r w:rsidRPr="00C44C42">
        <w:rPr>
          <w:rFonts w:ascii="Times New Roman" w:hAnsi="Times New Roman" w:cs="Times New Roman"/>
          <w:bCs/>
          <w:sz w:val="28"/>
          <w:szCs w:val="28"/>
          <w:lang w:val="kk-KZ"/>
        </w:rPr>
        <w:t xml:space="preserve">әлемнің медиабейнесін жасаушы негізгі фактор. Абылай хан атындағы ҚазХҚ және ӘТУ Хабаршысы. Филология сериясы №4 (67) 2022 </w:t>
      </w:r>
    </w:p>
    <w:p w14:paraId="3BF94EBD" w14:textId="77777777" w:rsidR="00D42A2D" w:rsidRPr="00C44C42" w:rsidRDefault="00D42A2D"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 xml:space="preserve">4. Медиадискурс лингвистикалық зерттеу нысаны ретінде //Торайғыров университетінің Хабаршысы. Филология сериясы № 3. (2022, 22-31 бб). </w:t>
      </w:r>
    </w:p>
    <w:p w14:paraId="664E7DC7" w14:textId="1C2A6A40" w:rsidR="00D42A2D" w:rsidRPr="00C44C42" w:rsidRDefault="00D42A2D"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5. Медиакомуникацияның лингвистикалық мәселелері // Абылай хан атындағы ҚазХҚ және ӘТУ Хабаршысы. Филология сериясы, №1(64) (2022, 21-34 б</w:t>
      </w:r>
      <w:r w:rsidR="00A31D35" w:rsidRPr="00C44C42">
        <w:rPr>
          <w:rFonts w:ascii="Times New Roman" w:hAnsi="Times New Roman" w:cs="Times New Roman"/>
          <w:bCs/>
          <w:sz w:val="28"/>
          <w:szCs w:val="28"/>
          <w:lang w:val="kk-KZ"/>
        </w:rPr>
        <w:t>б.</w:t>
      </w:r>
      <w:r w:rsidRPr="00C44C42">
        <w:rPr>
          <w:rFonts w:ascii="Times New Roman" w:hAnsi="Times New Roman" w:cs="Times New Roman"/>
          <w:bCs/>
          <w:sz w:val="28"/>
          <w:szCs w:val="28"/>
          <w:lang w:val="kk-KZ"/>
        </w:rPr>
        <w:t>)</w:t>
      </w:r>
    </w:p>
    <w:p w14:paraId="6C3C2251" w14:textId="6A89C567" w:rsidR="00D42A2D" w:rsidRPr="00C44C42" w:rsidRDefault="00D42A2D" w:rsidP="00D014EE">
      <w:pPr>
        <w:spacing w:after="0" w:line="240" w:lineRule="auto"/>
        <w:ind w:firstLine="680"/>
        <w:jc w:val="both"/>
        <w:rPr>
          <w:rFonts w:ascii="Times New Roman" w:hAnsi="Times New Roman" w:cs="Times New Roman"/>
          <w:bCs/>
          <w:sz w:val="28"/>
          <w:szCs w:val="28"/>
          <w:lang w:val="kk-KZ"/>
        </w:rPr>
      </w:pPr>
      <w:r w:rsidRPr="00C44C42">
        <w:rPr>
          <w:rFonts w:ascii="Times New Roman" w:eastAsia="Times New Roman" w:hAnsi="Times New Roman" w:cs="Times New Roman"/>
          <w:sz w:val="28"/>
          <w:szCs w:val="28"/>
          <w:lang w:val="kk-KZ"/>
        </w:rPr>
        <w:t xml:space="preserve">6. </w:t>
      </w:r>
      <w:r w:rsidRPr="00C44C42">
        <w:rPr>
          <w:rFonts w:ascii="Times New Roman" w:eastAsia="Times New Roman" w:hAnsi="Times New Roman" w:cs="Times New Roman"/>
          <w:sz w:val="28"/>
          <w:szCs w:val="28"/>
          <w:lang w:val="en-US"/>
        </w:rPr>
        <w:t>Linguo-cognitive features of</w:t>
      </w:r>
      <w:r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en-US"/>
        </w:rPr>
        <w:t>media texts for children</w:t>
      </w:r>
      <w:r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en-US"/>
        </w:rPr>
        <w:t>(based on TV programs in</w:t>
      </w:r>
      <w:r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en-US"/>
        </w:rPr>
        <w:t>Kazakh language)</w:t>
      </w:r>
      <w:r w:rsidRPr="00C44C42">
        <w:rPr>
          <w:rFonts w:ascii="Times New Roman" w:hAnsi="Times New Roman" w:cs="Times New Roman"/>
          <w:bCs/>
          <w:sz w:val="28"/>
          <w:szCs w:val="28"/>
          <w:lang w:val="kk-KZ"/>
        </w:rPr>
        <w:t xml:space="preserve">. Торайғыров университетінің Хабаршысы. Филология сериясы. № 4.  (2023, </w:t>
      </w:r>
      <w:r w:rsidR="00C44C42" w:rsidRPr="008E2E63">
        <w:rPr>
          <w:rFonts w:ascii="Times New Roman" w:hAnsi="Times New Roman" w:cs="Times New Roman"/>
          <w:bCs/>
          <w:sz w:val="28"/>
          <w:szCs w:val="28"/>
          <w:lang w:val="kk-KZ"/>
        </w:rPr>
        <w:t>3-5</w:t>
      </w:r>
      <w:r w:rsidRPr="00C44C42">
        <w:rPr>
          <w:rFonts w:ascii="Times New Roman" w:hAnsi="Times New Roman" w:cs="Times New Roman"/>
          <w:bCs/>
          <w:sz w:val="28"/>
          <w:szCs w:val="28"/>
          <w:lang w:val="kk-KZ"/>
        </w:rPr>
        <w:t xml:space="preserve"> бб)</w:t>
      </w:r>
      <w:r w:rsidR="00686BE4" w:rsidRPr="00C44C42">
        <w:rPr>
          <w:rFonts w:ascii="Times New Roman" w:hAnsi="Times New Roman" w:cs="Times New Roman"/>
          <w:bCs/>
          <w:sz w:val="28"/>
          <w:szCs w:val="28"/>
          <w:lang w:val="kk-KZ"/>
        </w:rPr>
        <w:t>.</w:t>
      </w:r>
    </w:p>
    <w:p w14:paraId="59FD7443" w14:textId="1B184226" w:rsidR="00D42A2D" w:rsidRPr="00C44C42" w:rsidRDefault="00D42A2D" w:rsidP="00D014EE">
      <w:pPr>
        <w:spacing w:after="0" w:line="240" w:lineRule="auto"/>
        <w:ind w:firstLine="680"/>
        <w:jc w:val="both"/>
        <w:rPr>
          <w:rFonts w:ascii="Times New Roman" w:hAnsi="Times New Roman" w:cs="Times New Roman"/>
          <w:b/>
          <w:sz w:val="28"/>
          <w:szCs w:val="28"/>
          <w:lang w:val="kk-KZ"/>
        </w:rPr>
      </w:pPr>
      <w:r w:rsidRPr="00C44C42">
        <w:rPr>
          <w:rFonts w:ascii="Times New Roman" w:hAnsi="Times New Roman" w:cs="Times New Roman"/>
          <w:b/>
          <w:sz w:val="28"/>
          <w:szCs w:val="28"/>
          <w:lang w:val="kk-KZ"/>
        </w:rPr>
        <w:t>Халықаралық конференция жинақтарында</w:t>
      </w:r>
      <w:r w:rsidRPr="00C44C42">
        <w:rPr>
          <w:rFonts w:ascii="Times New Roman" w:hAnsi="Times New Roman" w:cs="Times New Roman"/>
          <w:b/>
          <w:bCs/>
          <w:sz w:val="28"/>
          <w:szCs w:val="28"/>
          <w:lang w:val="kk-KZ"/>
        </w:rPr>
        <w:t>–</w:t>
      </w:r>
      <w:r w:rsidRPr="00C44C42">
        <w:rPr>
          <w:rFonts w:ascii="Times New Roman" w:hAnsi="Times New Roman" w:cs="Times New Roman"/>
          <w:b/>
          <w:bCs/>
          <w:sz w:val="28"/>
          <w:szCs w:val="28"/>
          <w:shd w:val="clear" w:color="auto" w:fill="FFFFFF"/>
          <w:lang w:val="kk-KZ"/>
        </w:rPr>
        <w:t xml:space="preserve"> </w:t>
      </w:r>
      <w:r w:rsidR="00056FC8" w:rsidRPr="00C44C42">
        <w:rPr>
          <w:rFonts w:ascii="Times New Roman" w:hAnsi="Times New Roman" w:cs="Times New Roman"/>
          <w:b/>
          <w:bCs/>
          <w:sz w:val="28"/>
          <w:szCs w:val="28"/>
          <w:shd w:val="clear" w:color="auto" w:fill="FFFFFF"/>
          <w:lang w:val="kk-KZ"/>
        </w:rPr>
        <w:t>5</w:t>
      </w:r>
      <w:r w:rsidRPr="00C44C42">
        <w:rPr>
          <w:rFonts w:ascii="Times New Roman" w:hAnsi="Times New Roman" w:cs="Times New Roman"/>
          <w:b/>
          <w:bCs/>
          <w:sz w:val="28"/>
          <w:szCs w:val="28"/>
          <w:shd w:val="clear" w:color="auto" w:fill="FFFFFF"/>
          <w:lang w:val="kk-KZ"/>
        </w:rPr>
        <w:t xml:space="preserve"> мақала:</w:t>
      </w:r>
      <w:r w:rsidRPr="00C44C42">
        <w:rPr>
          <w:rFonts w:ascii="Times New Roman" w:hAnsi="Times New Roman" w:cs="Times New Roman"/>
          <w:b/>
          <w:sz w:val="28"/>
          <w:szCs w:val="28"/>
          <w:lang w:val="kk-KZ"/>
        </w:rPr>
        <w:t xml:space="preserve"> </w:t>
      </w:r>
    </w:p>
    <w:p w14:paraId="2B5F18B2" w14:textId="0EC7DC2F" w:rsidR="00D42A2D" w:rsidRPr="00C44C42" w:rsidRDefault="00D42A2D"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1. Қазіргі қазақ медиамәтіндерінің прагматикалық ерекшеліктері. Тюркская лингвокультурология: проблемы и перспективы.</w:t>
      </w:r>
      <w:r w:rsidR="009040EA" w:rsidRPr="00C44C42">
        <w:rPr>
          <w:rFonts w:ascii="Times New Roman" w:hAnsi="Times New Roman" w:cs="Times New Roman"/>
          <w:bCs/>
          <w:sz w:val="28"/>
          <w:szCs w:val="28"/>
          <w:lang w:val="kk-KZ"/>
        </w:rPr>
        <w:t xml:space="preserve"> Материалы Х Международной научно практической конференции</w:t>
      </w:r>
      <w:r w:rsidR="009040EA" w:rsidRPr="00C44C42">
        <w:rPr>
          <w:rFonts w:ascii="Times New Roman" w:hAnsi="Times New Roman" w:cs="Times New Roman"/>
          <w:bCs/>
          <w:sz w:val="28"/>
          <w:szCs w:val="28"/>
        </w:rPr>
        <w:t>.</w:t>
      </w:r>
      <w:r w:rsidR="009040EA" w:rsidRPr="00C44C42">
        <w:rPr>
          <w:rFonts w:ascii="Times New Roman" w:hAnsi="Times New Roman" w:cs="Times New Roman"/>
          <w:bCs/>
          <w:sz w:val="28"/>
          <w:szCs w:val="28"/>
          <w:lang w:val="kk-KZ"/>
        </w:rPr>
        <w:t xml:space="preserve"> </w:t>
      </w:r>
      <w:r w:rsidRPr="00C44C42">
        <w:rPr>
          <w:rFonts w:ascii="Times New Roman" w:hAnsi="Times New Roman" w:cs="Times New Roman"/>
          <w:bCs/>
          <w:sz w:val="28"/>
          <w:szCs w:val="28"/>
          <w:lang w:val="kk-KZ"/>
        </w:rPr>
        <w:t xml:space="preserve">Казань, </w:t>
      </w:r>
      <w:r w:rsidRPr="00C44C42">
        <w:rPr>
          <w:rFonts w:ascii="Times New Roman" w:hAnsi="Times New Roman" w:cs="Times New Roman"/>
          <w:bCs/>
          <w:sz w:val="28"/>
          <w:szCs w:val="28"/>
        </w:rPr>
        <w:t>20-21</w:t>
      </w:r>
      <w:r w:rsidRPr="00C44C42">
        <w:rPr>
          <w:rFonts w:ascii="Times New Roman" w:hAnsi="Times New Roman" w:cs="Times New Roman"/>
          <w:bCs/>
          <w:sz w:val="28"/>
          <w:szCs w:val="28"/>
          <w:lang w:val="kk-KZ"/>
        </w:rPr>
        <w:t xml:space="preserve"> февраля</w:t>
      </w:r>
      <w:r w:rsidRPr="00C44C42">
        <w:rPr>
          <w:rFonts w:ascii="Times New Roman" w:hAnsi="Times New Roman" w:cs="Times New Roman"/>
          <w:bCs/>
          <w:sz w:val="28"/>
          <w:szCs w:val="28"/>
        </w:rPr>
        <w:t xml:space="preserve"> 2019</w:t>
      </w:r>
      <w:r w:rsidRPr="00C44C42">
        <w:rPr>
          <w:rFonts w:ascii="Times New Roman" w:hAnsi="Times New Roman" w:cs="Times New Roman"/>
          <w:bCs/>
          <w:sz w:val="28"/>
          <w:szCs w:val="28"/>
          <w:lang w:val="kk-KZ"/>
        </w:rPr>
        <w:t xml:space="preserve"> г.</w:t>
      </w:r>
    </w:p>
    <w:p w14:paraId="7A432254" w14:textId="1A5ED672" w:rsidR="00D42A2D" w:rsidRPr="00C44C42" w:rsidRDefault="00371944" w:rsidP="00D014EE">
      <w:pPr>
        <w:spacing w:after="0" w:line="240" w:lineRule="auto"/>
        <w:ind w:firstLine="680"/>
        <w:jc w:val="both"/>
        <w:rPr>
          <w:rFonts w:ascii="Times New Roman" w:hAnsi="Times New Roman" w:cs="Times New Roman"/>
          <w:bCs/>
          <w:sz w:val="28"/>
          <w:szCs w:val="28"/>
          <w:lang w:val="kk-KZ" w:eastAsia="ru-RU"/>
        </w:rPr>
      </w:pPr>
      <w:r w:rsidRPr="00C44C42">
        <w:rPr>
          <w:rFonts w:ascii="Times New Roman" w:hAnsi="Times New Roman" w:cs="Times New Roman"/>
          <w:bCs/>
          <w:sz w:val="28"/>
          <w:szCs w:val="28"/>
          <w:lang w:val="kk-KZ" w:eastAsia="ru-RU"/>
        </w:rPr>
        <w:t>2</w:t>
      </w:r>
      <w:r w:rsidR="00D42A2D" w:rsidRPr="00C44C42">
        <w:rPr>
          <w:rFonts w:ascii="Times New Roman" w:hAnsi="Times New Roman" w:cs="Times New Roman"/>
          <w:bCs/>
          <w:sz w:val="28"/>
          <w:szCs w:val="28"/>
          <w:lang w:val="kk-KZ" w:eastAsia="ru-RU"/>
        </w:rPr>
        <w:t>. Қазіргі қазақ баспасөзіндегі медиамәтін сипаты және тіл біліміндегі психолингвистикалық бағыт.</w:t>
      </w:r>
      <w:r w:rsidR="00D42A2D" w:rsidRPr="00C44C42">
        <w:rPr>
          <w:rFonts w:ascii="Times New Roman" w:hAnsi="Times New Roman" w:cs="Times New Roman"/>
          <w:bCs/>
          <w:sz w:val="28"/>
          <w:szCs w:val="28"/>
          <w:lang w:val="kk-KZ"/>
        </w:rPr>
        <w:t xml:space="preserve">  </w:t>
      </w:r>
      <w:r w:rsidR="00D42A2D" w:rsidRPr="00C44C42">
        <w:rPr>
          <w:rFonts w:ascii="Times New Roman" w:hAnsi="Times New Roman" w:cs="Times New Roman"/>
          <w:bCs/>
          <w:sz w:val="28"/>
          <w:szCs w:val="28"/>
          <w:lang w:val="kk-KZ" w:eastAsia="ru-RU"/>
        </w:rPr>
        <w:t>«Рәбиға Сыздық феномені: Қазақ тіл білімінің  бүгіні мен болашағы»</w:t>
      </w:r>
      <w:r w:rsidR="009040EA" w:rsidRPr="00C44C42">
        <w:rPr>
          <w:rFonts w:ascii="Times New Roman" w:hAnsi="Times New Roman" w:cs="Times New Roman"/>
          <w:bCs/>
          <w:sz w:val="28"/>
          <w:szCs w:val="28"/>
          <w:lang w:val="kk-KZ" w:eastAsia="ru-RU"/>
        </w:rPr>
        <w:t xml:space="preserve"> халықаралық ғылыми-теориялық конференция материалдары. Абай атындағы қазақ ұлттық педагогикалық университеті. </w:t>
      </w:r>
      <w:r w:rsidR="00D42A2D" w:rsidRPr="00C44C42">
        <w:rPr>
          <w:rFonts w:ascii="Times New Roman" w:hAnsi="Times New Roman" w:cs="Times New Roman"/>
          <w:bCs/>
          <w:sz w:val="28"/>
          <w:szCs w:val="28"/>
          <w:lang w:val="kk-KZ"/>
        </w:rPr>
        <w:t xml:space="preserve">Алматы, </w:t>
      </w:r>
      <w:r w:rsidR="00D42A2D" w:rsidRPr="00C44C42">
        <w:rPr>
          <w:rFonts w:ascii="Times New Roman" w:hAnsi="Times New Roman" w:cs="Times New Roman"/>
          <w:bCs/>
          <w:sz w:val="28"/>
          <w:szCs w:val="28"/>
          <w:lang w:val="kk-KZ" w:eastAsia="ru-RU"/>
        </w:rPr>
        <w:t>22 қараша, 2019  жыл. 162-166 беттер.</w:t>
      </w:r>
    </w:p>
    <w:p w14:paraId="7C88DD29" w14:textId="6D5EBFCC" w:rsidR="00D42A2D" w:rsidRPr="00C44C42" w:rsidRDefault="00371944" w:rsidP="00D014EE">
      <w:pPr>
        <w:spacing w:after="0" w:line="240" w:lineRule="auto"/>
        <w:ind w:firstLine="680"/>
        <w:jc w:val="both"/>
        <w:rPr>
          <w:rFonts w:ascii="Times New Roman" w:hAnsi="Times New Roman" w:cs="Times New Roman"/>
          <w:bCs/>
          <w:sz w:val="28"/>
          <w:szCs w:val="28"/>
          <w:lang w:val="kk-KZ" w:eastAsia="ru-RU"/>
        </w:rPr>
      </w:pPr>
      <w:r w:rsidRPr="00C44C42">
        <w:rPr>
          <w:rFonts w:ascii="Times New Roman" w:hAnsi="Times New Roman" w:cs="Times New Roman"/>
          <w:bCs/>
          <w:sz w:val="28"/>
          <w:szCs w:val="28"/>
          <w:lang w:val="kk-KZ"/>
        </w:rPr>
        <w:t>3</w:t>
      </w:r>
      <w:r w:rsidR="00D42A2D" w:rsidRPr="00C44C42">
        <w:rPr>
          <w:rFonts w:ascii="Times New Roman" w:hAnsi="Times New Roman" w:cs="Times New Roman"/>
          <w:bCs/>
          <w:sz w:val="28"/>
          <w:szCs w:val="28"/>
          <w:lang w:val="kk-KZ"/>
        </w:rPr>
        <w:t>. Тілдік жағдаяттың қазіргі қазақ қазақ медиамәтіндеріндегі көрінісі және оның қазіргі қазақ тілінің экспрессивтік стилистикалық жүйесінің дамуына әсері.</w:t>
      </w:r>
      <w:r w:rsidR="009040EA" w:rsidRPr="00C44C42">
        <w:rPr>
          <w:rFonts w:ascii="Times New Roman" w:hAnsi="Times New Roman" w:cs="Times New Roman"/>
          <w:bCs/>
          <w:sz w:val="28"/>
          <w:szCs w:val="28"/>
          <w:lang w:val="kk-KZ"/>
        </w:rPr>
        <w:t xml:space="preserve"> Әл</w:t>
      </w:r>
      <w:r w:rsidR="00B65310" w:rsidRPr="00C44C42">
        <w:rPr>
          <w:rFonts w:ascii="Times New Roman" w:hAnsi="Times New Roman" w:cs="Times New Roman"/>
          <w:bCs/>
          <w:sz w:val="28"/>
          <w:szCs w:val="28"/>
          <w:lang w:val="kk-KZ"/>
        </w:rPr>
        <w:t>-</w:t>
      </w:r>
      <w:r w:rsidR="009040EA" w:rsidRPr="00C44C42">
        <w:rPr>
          <w:rFonts w:ascii="Times New Roman" w:hAnsi="Times New Roman" w:cs="Times New Roman"/>
          <w:bCs/>
          <w:sz w:val="28"/>
          <w:szCs w:val="28"/>
          <w:lang w:val="kk-KZ"/>
        </w:rPr>
        <w:t xml:space="preserve">Фараби атындағы қазақ ұлттық университеті Берікбай </w:t>
      </w:r>
      <w:r w:rsidR="00B65310" w:rsidRPr="00C44C42">
        <w:rPr>
          <w:rFonts w:ascii="Times New Roman" w:hAnsi="Times New Roman" w:cs="Times New Roman"/>
          <w:bCs/>
          <w:sz w:val="28"/>
          <w:szCs w:val="28"/>
          <w:lang w:val="kk-KZ"/>
        </w:rPr>
        <w:t>С</w:t>
      </w:r>
      <w:r w:rsidR="009040EA" w:rsidRPr="00C44C42">
        <w:rPr>
          <w:rFonts w:ascii="Times New Roman" w:hAnsi="Times New Roman" w:cs="Times New Roman"/>
          <w:bCs/>
          <w:sz w:val="28"/>
          <w:szCs w:val="28"/>
          <w:lang w:val="kk-KZ"/>
        </w:rPr>
        <w:t xml:space="preserve">ағындықұлының </w:t>
      </w:r>
      <w:r w:rsidR="00B65310" w:rsidRPr="00C44C42">
        <w:rPr>
          <w:rFonts w:ascii="Times New Roman" w:hAnsi="Times New Roman" w:cs="Times New Roman"/>
          <w:bCs/>
          <w:sz w:val="28"/>
          <w:szCs w:val="28"/>
          <w:lang w:val="kk-KZ"/>
        </w:rPr>
        <w:t xml:space="preserve">80 </w:t>
      </w:r>
      <w:r w:rsidR="009040EA" w:rsidRPr="00C44C42">
        <w:rPr>
          <w:rFonts w:ascii="Times New Roman" w:hAnsi="Times New Roman" w:cs="Times New Roman"/>
          <w:bCs/>
          <w:sz w:val="28"/>
          <w:szCs w:val="28"/>
          <w:lang w:val="kk-KZ"/>
        </w:rPr>
        <w:t>жылдығына арналған</w:t>
      </w:r>
      <w:r w:rsidR="00B65310" w:rsidRPr="00C44C42">
        <w:rPr>
          <w:rFonts w:ascii="Times New Roman" w:hAnsi="Times New Roman" w:cs="Times New Roman"/>
          <w:bCs/>
          <w:sz w:val="28"/>
          <w:szCs w:val="28"/>
          <w:lang w:val="kk-KZ"/>
        </w:rPr>
        <w:t xml:space="preserve"> «Тарих және таным: көне мұралар тілін зерттеудің парадигмасы» атты халықаралық ғылыми</w:t>
      </w:r>
      <w:r w:rsidR="00C95484" w:rsidRPr="00C44C42">
        <w:rPr>
          <w:rFonts w:ascii="Times New Roman" w:hAnsi="Times New Roman" w:cs="Times New Roman"/>
          <w:bCs/>
          <w:sz w:val="28"/>
          <w:szCs w:val="28"/>
          <w:lang w:val="kk-KZ"/>
        </w:rPr>
        <w:t>-</w:t>
      </w:r>
      <w:r w:rsidR="00B65310" w:rsidRPr="00C44C42">
        <w:rPr>
          <w:rFonts w:ascii="Times New Roman" w:hAnsi="Times New Roman" w:cs="Times New Roman"/>
          <w:bCs/>
          <w:sz w:val="28"/>
          <w:szCs w:val="28"/>
          <w:lang w:val="kk-KZ"/>
        </w:rPr>
        <w:t>теориялық конференция материалдары.</w:t>
      </w:r>
      <w:r w:rsidR="00D42A2D" w:rsidRPr="00C44C42">
        <w:rPr>
          <w:rFonts w:ascii="Times New Roman" w:hAnsi="Times New Roman" w:cs="Times New Roman"/>
          <w:bCs/>
          <w:sz w:val="28"/>
          <w:szCs w:val="28"/>
          <w:lang w:val="kk-KZ"/>
        </w:rPr>
        <w:t xml:space="preserve"> </w:t>
      </w:r>
      <w:r w:rsidR="00D42A2D" w:rsidRPr="00C44C42">
        <w:rPr>
          <w:rFonts w:ascii="Times New Roman" w:hAnsi="Times New Roman" w:cs="Times New Roman"/>
          <w:bCs/>
          <w:sz w:val="28"/>
          <w:szCs w:val="28"/>
          <w:lang w:val="kk-KZ" w:eastAsia="ru-RU"/>
        </w:rPr>
        <w:t>Алматы, 24 мамыр, 2019 жыл, 279-283 беттер</w:t>
      </w:r>
    </w:p>
    <w:p w14:paraId="2999566C" w14:textId="7DFD5E31" w:rsidR="00D42A2D" w:rsidRPr="00C44C42" w:rsidRDefault="00371944"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4</w:t>
      </w:r>
      <w:r w:rsidR="00D42A2D" w:rsidRPr="00C44C42">
        <w:rPr>
          <w:rFonts w:ascii="Times New Roman" w:hAnsi="Times New Roman" w:cs="Times New Roman"/>
          <w:bCs/>
          <w:sz w:val="28"/>
          <w:szCs w:val="28"/>
          <w:lang w:val="kk-KZ"/>
        </w:rPr>
        <w:t>. Балаларға арналған медиамәтіндердің тілдік-стилистикалық ерекшеліктері. Л.Н. Гумилев атындағы Еуразия ұлттық университеті. М.Серғалиевтің 85 жылдығына арналған «Мырзатай Серғалиев және филология мәселелері» атты ғылыми-практикалық конференция материалдары. Астана, 2023, 86-91 бб.</w:t>
      </w:r>
    </w:p>
    <w:p w14:paraId="66260A74" w14:textId="187240CB" w:rsidR="0082228F" w:rsidRPr="00C44C42" w:rsidRDefault="00371944"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5</w:t>
      </w:r>
      <w:r w:rsidR="0082228F" w:rsidRPr="00C44C42">
        <w:rPr>
          <w:rFonts w:ascii="Times New Roman" w:hAnsi="Times New Roman" w:cs="Times New Roman"/>
          <w:bCs/>
          <w:sz w:val="28"/>
          <w:szCs w:val="28"/>
          <w:lang w:val="kk-KZ"/>
        </w:rPr>
        <w:t>.</w:t>
      </w:r>
      <w:r w:rsidR="001B56C7" w:rsidRPr="00C44C42">
        <w:rPr>
          <w:rFonts w:ascii="Times New Roman" w:hAnsi="Times New Roman" w:cs="Times New Roman"/>
          <w:bCs/>
          <w:sz w:val="28"/>
          <w:szCs w:val="28"/>
          <w:lang w:val="kk-KZ"/>
        </w:rPr>
        <w:t xml:space="preserve"> </w:t>
      </w:r>
      <w:r w:rsidR="00CB73C8" w:rsidRPr="00C44C42">
        <w:rPr>
          <w:rFonts w:ascii="Times New Roman" w:hAnsi="Times New Roman" w:cs="Times New Roman"/>
          <w:bCs/>
          <w:sz w:val="28"/>
          <w:szCs w:val="28"/>
          <w:lang w:val="kk-KZ"/>
        </w:rPr>
        <w:t xml:space="preserve">Балаларға арналған медиамәтіндердің </w:t>
      </w:r>
      <w:r w:rsidR="00182B6F" w:rsidRPr="00C44C42">
        <w:rPr>
          <w:rFonts w:ascii="Times New Roman" w:hAnsi="Times New Roman" w:cs="Times New Roman"/>
          <w:bCs/>
          <w:sz w:val="28"/>
          <w:szCs w:val="28"/>
          <w:lang w:val="kk-KZ"/>
        </w:rPr>
        <w:t>лингвокогнитивті</w:t>
      </w:r>
      <w:r w:rsidR="006B1A68" w:rsidRPr="00C44C42">
        <w:rPr>
          <w:rFonts w:ascii="Times New Roman" w:hAnsi="Times New Roman" w:cs="Times New Roman"/>
          <w:bCs/>
          <w:sz w:val="28"/>
          <w:szCs w:val="28"/>
          <w:lang w:val="kk-KZ"/>
        </w:rPr>
        <w:t>к</w:t>
      </w:r>
      <w:r w:rsidR="00182B6F" w:rsidRPr="00C44C42">
        <w:rPr>
          <w:rFonts w:ascii="Times New Roman" w:hAnsi="Times New Roman" w:cs="Times New Roman"/>
          <w:bCs/>
          <w:sz w:val="28"/>
          <w:szCs w:val="28"/>
          <w:lang w:val="kk-KZ"/>
        </w:rPr>
        <w:t xml:space="preserve"> </w:t>
      </w:r>
      <w:r w:rsidR="000B45EB" w:rsidRPr="00C44C42">
        <w:rPr>
          <w:rFonts w:ascii="Times New Roman" w:hAnsi="Times New Roman" w:cs="Times New Roman"/>
          <w:bCs/>
          <w:sz w:val="28"/>
          <w:szCs w:val="28"/>
          <w:lang w:val="kk-KZ"/>
        </w:rPr>
        <w:t xml:space="preserve"> </w:t>
      </w:r>
      <w:r w:rsidR="00182B6F" w:rsidRPr="00C44C42">
        <w:rPr>
          <w:rFonts w:ascii="Times New Roman" w:hAnsi="Times New Roman" w:cs="Times New Roman"/>
          <w:bCs/>
          <w:sz w:val="28"/>
          <w:szCs w:val="28"/>
          <w:lang w:val="kk-KZ"/>
        </w:rPr>
        <w:t>аспектісі</w:t>
      </w:r>
      <w:r w:rsidR="00B65310" w:rsidRPr="00C44C42">
        <w:rPr>
          <w:rFonts w:ascii="Times New Roman" w:hAnsi="Times New Roman" w:cs="Times New Roman"/>
          <w:bCs/>
          <w:sz w:val="28"/>
          <w:szCs w:val="28"/>
          <w:lang w:val="kk-KZ"/>
        </w:rPr>
        <w:t xml:space="preserve">. </w:t>
      </w:r>
      <w:r w:rsidR="000B45EB" w:rsidRPr="00C44C42">
        <w:rPr>
          <w:rFonts w:ascii="Times New Roman" w:hAnsi="Times New Roman" w:cs="Times New Roman"/>
          <w:bCs/>
          <w:sz w:val="28"/>
          <w:szCs w:val="28"/>
          <w:lang w:val="kk-KZ"/>
        </w:rPr>
        <w:t>Тюркская лингвокультурология: проблемы и перспективы. Материалы Х</w:t>
      </w:r>
      <w:r w:rsidR="000B45EB" w:rsidRPr="00C44C42">
        <w:rPr>
          <w:rFonts w:ascii="Times New Roman" w:hAnsi="Times New Roman" w:cs="Times New Roman"/>
          <w:bCs/>
          <w:sz w:val="28"/>
          <w:szCs w:val="28"/>
          <w:lang w:val="en-US"/>
        </w:rPr>
        <w:t>V</w:t>
      </w:r>
      <w:r w:rsidR="000B45EB" w:rsidRPr="00C44C42">
        <w:rPr>
          <w:rFonts w:ascii="Times New Roman" w:hAnsi="Times New Roman" w:cs="Times New Roman"/>
          <w:bCs/>
          <w:sz w:val="28"/>
          <w:szCs w:val="28"/>
          <w:lang w:val="kk-KZ"/>
        </w:rPr>
        <w:t xml:space="preserve">  Международной научно</w:t>
      </w:r>
      <w:r w:rsidR="000B45EB" w:rsidRPr="00C44C42">
        <w:rPr>
          <w:rFonts w:ascii="Times New Roman" w:hAnsi="Times New Roman" w:cs="Times New Roman"/>
          <w:bCs/>
          <w:sz w:val="28"/>
          <w:szCs w:val="28"/>
        </w:rPr>
        <w:t>-</w:t>
      </w:r>
      <w:r w:rsidR="000B45EB" w:rsidRPr="00C44C42">
        <w:rPr>
          <w:rFonts w:ascii="Times New Roman" w:hAnsi="Times New Roman" w:cs="Times New Roman"/>
          <w:bCs/>
          <w:sz w:val="28"/>
          <w:szCs w:val="28"/>
          <w:lang w:val="kk-KZ"/>
        </w:rPr>
        <w:t xml:space="preserve">практической конференции, Казань, </w:t>
      </w:r>
      <w:r w:rsidR="000B45EB" w:rsidRPr="00C44C42">
        <w:rPr>
          <w:rFonts w:ascii="Times New Roman" w:hAnsi="Times New Roman" w:cs="Times New Roman"/>
          <w:bCs/>
          <w:sz w:val="28"/>
          <w:szCs w:val="28"/>
        </w:rPr>
        <w:t>21</w:t>
      </w:r>
      <w:r w:rsidR="000B45EB" w:rsidRPr="00C44C42">
        <w:rPr>
          <w:rFonts w:ascii="Times New Roman" w:hAnsi="Times New Roman" w:cs="Times New Roman"/>
          <w:bCs/>
          <w:sz w:val="28"/>
          <w:szCs w:val="28"/>
          <w:lang w:val="kk-KZ"/>
        </w:rPr>
        <w:t xml:space="preserve"> февраля</w:t>
      </w:r>
      <w:r w:rsidR="000B45EB" w:rsidRPr="00C44C42">
        <w:rPr>
          <w:rFonts w:ascii="Times New Roman" w:hAnsi="Times New Roman" w:cs="Times New Roman"/>
          <w:bCs/>
          <w:sz w:val="28"/>
          <w:szCs w:val="28"/>
        </w:rPr>
        <w:t xml:space="preserve"> 2024</w:t>
      </w:r>
      <w:r w:rsidR="000B45EB" w:rsidRPr="00C44C42">
        <w:rPr>
          <w:rFonts w:ascii="Times New Roman" w:hAnsi="Times New Roman" w:cs="Times New Roman"/>
          <w:bCs/>
          <w:sz w:val="28"/>
          <w:szCs w:val="28"/>
          <w:lang w:val="kk-KZ"/>
        </w:rPr>
        <w:t xml:space="preserve"> г.</w:t>
      </w:r>
    </w:p>
    <w:p w14:paraId="7A952FB1" w14:textId="1E826060" w:rsidR="00D42A2D" w:rsidRPr="00C44C42" w:rsidRDefault="00D42A2D"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
          <w:sz w:val="28"/>
          <w:szCs w:val="28"/>
          <w:lang w:val="kk-KZ"/>
        </w:rPr>
        <w:t>Диссертация құрылымы.</w:t>
      </w:r>
      <w:r w:rsidR="00B65310" w:rsidRPr="00C44C42">
        <w:rPr>
          <w:rFonts w:ascii="Times New Roman" w:hAnsi="Times New Roman" w:cs="Times New Roman"/>
          <w:b/>
          <w:sz w:val="28"/>
          <w:szCs w:val="28"/>
          <w:lang w:val="kk-KZ"/>
        </w:rPr>
        <w:t xml:space="preserve"> </w:t>
      </w:r>
      <w:r w:rsidR="00B65310" w:rsidRPr="00C44C42">
        <w:rPr>
          <w:rFonts w:ascii="Times New Roman" w:hAnsi="Times New Roman" w:cs="Times New Roman"/>
          <w:bCs/>
          <w:sz w:val="28"/>
          <w:szCs w:val="28"/>
          <w:lang w:val="kk-KZ"/>
        </w:rPr>
        <w:t>Зерттеу жұмысы кіріспеден, екі бөлімнен, қорытындыдан, пайдаланылған әдебиеттер тізімінен, қосымшалардан тұрады. Диссертациялық жұмыстың көлемі 1</w:t>
      </w:r>
      <w:r w:rsidR="006B1A68" w:rsidRPr="00C44C42">
        <w:rPr>
          <w:rFonts w:ascii="Times New Roman" w:hAnsi="Times New Roman" w:cs="Times New Roman"/>
          <w:bCs/>
          <w:sz w:val="28"/>
          <w:szCs w:val="28"/>
          <w:lang w:val="kk-KZ"/>
        </w:rPr>
        <w:t>2</w:t>
      </w:r>
      <w:r w:rsidR="00F55AD6" w:rsidRPr="008E2E63">
        <w:rPr>
          <w:rFonts w:ascii="Times New Roman" w:hAnsi="Times New Roman" w:cs="Times New Roman"/>
          <w:bCs/>
          <w:sz w:val="28"/>
          <w:szCs w:val="28"/>
          <w:lang w:val="kk-KZ"/>
        </w:rPr>
        <w:t>3</w:t>
      </w:r>
      <w:r w:rsidR="00B65310" w:rsidRPr="00C44C42">
        <w:rPr>
          <w:rFonts w:ascii="Times New Roman" w:hAnsi="Times New Roman" w:cs="Times New Roman"/>
          <w:bCs/>
          <w:sz w:val="28"/>
          <w:szCs w:val="28"/>
          <w:lang w:val="kk-KZ"/>
        </w:rPr>
        <w:t xml:space="preserve"> беттен тұрады. </w:t>
      </w:r>
      <w:r w:rsidRPr="00C44C42">
        <w:rPr>
          <w:rFonts w:ascii="Times New Roman" w:hAnsi="Times New Roman" w:cs="Times New Roman"/>
          <w:bCs/>
          <w:sz w:val="28"/>
          <w:szCs w:val="28"/>
          <w:lang w:val="kk-KZ"/>
        </w:rPr>
        <w:t xml:space="preserve"> </w:t>
      </w:r>
    </w:p>
    <w:bookmarkEnd w:id="2"/>
    <w:p w14:paraId="48539DEC" w14:textId="77777777" w:rsidR="00D42A2D" w:rsidRPr="00C44C42" w:rsidRDefault="00D42A2D" w:rsidP="00D014EE">
      <w:pPr>
        <w:spacing w:after="0" w:line="240" w:lineRule="auto"/>
        <w:ind w:firstLine="680"/>
        <w:rPr>
          <w:rFonts w:ascii="Times New Roman" w:hAnsi="Times New Roman" w:cs="Times New Roman"/>
          <w:sz w:val="28"/>
          <w:szCs w:val="28"/>
          <w:lang w:val="kk-KZ"/>
        </w:rPr>
        <w:sectPr w:rsidR="00D42A2D" w:rsidRPr="00C44C42" w:rsidSect="00F41E2C">
          <w:footerReference w:type="default" r:id="rId8"/>
          <w:pgSz w:w="11910" w:h="16840"/>
          <w:pgMar w:top="1134" w:right="567" w:bottom="1134" w:left="1701" w:header="0" w:footer="1077" w:gutter="0"/>
          <w:cols w:space="720"/>
        </w:sectPr>
      </w:pPr>
    </w:p>
    <w:p w14:paraId="352F130F" w14:textId="5C31D8D0" w:rsidR="00236444" w:rsidRPr="00C44C42" w:rsidRDefault="00236444" w:rsidP="00D014EE">
      <w:pPr>
        <w:pStyle w:val="a4"/>
        <w:spacing w:before="0" w:beforeAutospacing="0" w:after="0" w:afterAutospacing="0"/>
        <w:ind w:firstLine="680"/>
        <w:jc w:val="both"/>
        <w:rPr>
          <w:b/>
          <w:bCs/>
          <w:sz w:val="28"/>
          <w:szCs w:val="28"/>
          <w:lang w:val="kk-KZ"/>
        </w:rPr>
      </w:pPr>
      <w:r w:rsidRPr="00C44C42">
        <w:rPr>
          <w:b/>
          <w:bCs/>
          <w:sz w:val="28"/>
          <w:szCs w:val="28"/>
          <w:lang w:val="kk-KZ"/>
        </w:rPr>
        <w:t>1 МЕДИАМӘТІНДЕРДІ ЛИНГВИСТИКАЛЫҚ ТҰРҒЫДА ЗЕРТТЕУДІҢ ТЕОРИЯЛЫҚ ЖӘНЕ ӘДІСНАМАЛЫҚ НЕГІЗДЕРІ</w:t>
      </w:r>
    </w:p>
    <w:p w14:paraId="58A56A62" w14:textId="77777777" w:rsidR="00740E78" w:rsidRPr="00C44C42" w:rsidRDefault="00740E78" w:rsidP="00740E78">
      <w:pPr>
        <w:pStyle w:val="a4"/>
        <w:spacing w:before="0" w:beforeAutospacing="0" w:after="0" w:afterAutospacing="0"/>
        <w:ind w:left="680"/>
        <w:jc w:val="both"/>
        <w:rPr>
          <w:b/>
          <w:bCs/>
          <w:sz w:val="28"/>
          <w:szCs w:val="28"/>
          <w:lang w:val="kk-KZ"/>
        </w:rPr>
      </w:pPr>
    </w:p>
    <w:p w14:paraId="403252DD" w14:textId="2D144AA7" w:rsidR="00D42A2D" w:rsidRPr="00C44C42" w:rsidRDefault="00D42A2D" w:rsidP="00084ACE">
      <w:pPr>
        <w:pStyle w:val="a4"/>
        <w:numPr>
          <w:ilvl w:val="1"/>
          <w:numId w:val="2"/>
        </w:numPr>
        <w:spacing w:before="0" w:beforeAutospacing="0" w:after="0" w:afterAutospacing="0"/>
        <w:ind w:left="0" w:firstLine="680"/>
        <w:jc w:val="both"/>
        <w:rPr>
          <w:b/>
          <w:bCs/>
          <w:sz w:val="28"/>
          <w:szCs w:val="28"/>
          <w:lang w:val="kk-KZ"/>
        </w:rPr>
      </w:pPr>
      <w:r w:rsidRPr="00C44C42">
        <w:rPr>
          <w:b/>
          <w:bCs/>
          <w:sz w:val="28"/>
          <w:szCs w:val="28"/>
          <w:lang w:val="kk-KZ"/>
        </w:rPr>
        <w:t xml:space="preserve">Медиалингвистика </w:t>
      </w:r>
      <w:r w:rsidR="005B2112" w:rsidRPr="00C44C42">
        <w:rPr>
          <w:b/>
          <w:bCs/>
          <w:sz w:val="28"/>
          <w:szCs w:val="28"/>
          <w:lang w:val="kk-KZ"/>
        </w:rPr>
        <w:t>–</w:t>
      </w:r>
      <w:r w:rsidRPr="00C44C42">
        <w:rPr>
          <w:b/>
          <w:bCs/>
          <w:sz w:val="28"/>
          <w:szCs w:val="28"/>
          <w:lang w:val="kk-KZ"/>
        </w:rPr>
        <w:t xml:space="preserve"> БАҚ тілін зерттеудің жаңа бағыты </w:t>
      </w:r>
    </w:p>
    <w:p w14:paraId="229FD756" w14:textId="4A61714F" w:rsidR="00486A7A" w:rsidRPr="00C44C42" w:rsidRDefault="00D42A2D" w:rsidP="00D014EE">
      <w:pPr>
        <w:pStyle w:val="a4"/>
        <w:spacing w:before="0" w:beforeAutospacing="0" w:after="0" w:afterAutospacing="0"/>
        <w:ind w:firstLine="680"/>
        <w:jc w:val="both"/>
        <w:rPr>
          <w:sz w:val="28"/>
          <w:szCs w:val="28"/>
          <w:lang w:val="kk-KZ"/>
        </w:rPr>
      </w:pPr>
      <w:r w:rsidRPr="00C44C42">
        <w:rPr>
          <w:sz w:val="28"/>
          <w:szCs w:val="28"/>
          <w:lang w:val="kk-KZ"/>
        </w:rPr>
        <w:t xml:space="preserve"> Қазіргі қоғамдағы бұқаралық коммуникацияның қарқынды дамуы, телеарналардың, радиостанциялардың, баспасөз басылымдарының желілік нұсқаларының көбеюі және</w:t>
      </w:r>
      <w:r w:rsidRPr="00C44C42">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86A7A" w:rsidRPr="00C44C42">
        <w:rPr>
          <w:sz w:val="28"/>
          <w:szCs w:val="28"/>
          <w:lang w:val="kk-KZ"/>
        </w:rPr>
        <w:t xml:space="preserve">интернет-басылымдардың шығуына байланысты қазіргі заманғы батыстық және </w:t>
      </w:r>
      <w:r w:rsidR="00490BD6" w:rsidRPr="00C44C42">
        <w:rPr>
          <w:sz w:val="28"/>
          <w:szCs w:val="28"/>
          <w:lang w:val="kk-KZ"/>
        </w:rPr>
        <w:t>отандық</w:t>
      </w:r>
      <w:r w:rsidR="00486A7A" w:rsidRPr="00C44C42">
        <w:rPr>
          <w:sz w:val="28"/>
          <w:szCs w:val="28"/>
          <w:lang w:val="kk-KZ"/>
        </w:rPr>
        <w:t xml:space="preserve"> зерттеушілер тіл қызметінің ерекше спецификалық саласы ретінде қарастыратын жаһандық ақпараттық кеңістік пайда болды. Бұл лингвистикалық зерттеулерде жаңашыл көзқарасты қажет етті. Соның нәтижесінде бұқаралық ақпарат құралдарындағы сөйлеу тілін белсенді түрде зерттеу тіл білімінің жаңа саласының қалыптасуына әкелді. 20 ғасырдың соңына қарай шетел тіл білімінде медиалингвистика БАҚ тілін зерттеудегі жаңа дербес бағыт ретінде танылды. </w:t>
      </w:r>
    </w:p>
    <w:p w14:paraId="6914D515" w14:textId="77777777" w:rsidR="00486A7A" w:rsidRPr="00C44C42" w:rsidRDefault="00486A7A" w:rsidP="00D014EE">
      <w:pPr>
        <w:widowControl w:val="0"/>
        <w:tabs>
          <w:tab w:val="left" w:pos="2038"/>
          <w:tab w:val="left" w:pos="2510"/>
          <w:tab w:val="left" w:pos="3743"/>
          <w:tab w:val="left" w:pos="4472"/>
          <w:tab w:val="left" w:pos="4799"/>
          <w:tab w:val="left" w:pos="5455"/>
          <w:tab w:val="left" w:pos="6227"/>
          <w:tab w:val="left" w:pos="6880"/>
          <w:tab w:val="left" w:pos="7315"/>
          <w:tab w:val="left" w:pos="8016"/>
          <w:tab w:val="left" w:pos="835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Медиалингвистика – тілдің баспа, аудиовизуалды және желілік БАҚ арқылы ұсынылатын медиа саласында немесе қазіргі бұқаралық коммуникацияда қалай қызмет ететінін зерттейтін тіл білімінің бір саласы. «Медиалингвистика» атауы «медиа» және «лингвистика» деген екі терминнен құралған.Қазіргі кезде «масс-медиа», «медиа» терминдері мерзімді баспасөз, теледидар, радио хабарламалар, интернет беттеріндегі ақпарат көздері, сонымен қатар кино, видео, ұялы телефондық байланыс және т.б. бұқаралық коммуникация құралдарының жиынтық атауы ретінде қолданылады. </w:t>
      </w:r>
    </w:p>
    <w:p w14:paraId="5F3F7479" w14:textId="77777777" w:rsidR="00486A7A" w:rsidRPr="00C44C42" w:rsidRDefault="00486A7A" w:rsidP="00D014EE">
      <w:pPr>
        <w:widowControl w:val="0"/>
        <w:tabs>
          <w:tab w:val="left" w:pos="2038"/>
          <w:tab w:val="left" w:pos="2510"/>
          <w:tab w:val="left" w:pos="3743"/>
          <w:tab w:val="left" w:pos="4472"/>
          <w:tab w:val="left" w:pos="4799"/>
          <w:tab w:val="left" w:pos="5455"/>
          <w:tab w:val="left" w:pos="6227"/>
          <w:tab w:val="left" w:pos="6880"/>
          <w:tab w:val="left" w:pos="7315"/>
          <w:tab w:val="left" w:pos="8016"/>
          <w:tab w:val="left" w:pos="835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Медиалингвистика тілді қолданудың белгілі бір саласын – БАҚ тілін зерттейді. Медиалингвистикада мәтінді өңдеудің барлық әдістері: жүйелік талдау әдістерінен бастап, логикалық, эмпирикалық, социолингвистикалық әдістерге дейін қолданылады.</w:t>
      </w:r>
    </w:p>
    <w:p w14:paraId="144B45BD" w14:textId="1BADBE94" w:rsidR="00B815EF" w:rsidRPr="00C44C42" w:rsidRDefault="00486A7A" w:rsidP="00D014EE">
      <w:pPr>
        <w:widowControl w:val="0"/>
        <w:tabs>
          <w:tab w:val="left" w:pos="2038"/>
          <w:tab w:val="left" w:pos="2510"/>
          <w:tab w:val="left" w:pos="3743"/>
          <w:tab w:val="left" w:pos="4472"/>
          <w:tab w:val="left" w:pos="4799"/>
          <w:tab w:val="left" w:pos="5455"/>
          <w:tab w:val="left" w:pos="6227"/>
          <w:tab w:val="left" w:pos="6880"/>
          <w:tab w:val="left" w:pos="7315"/>
          <w:tab w:val="left" w:pos="8016"/>
          <w:tab w:val="left" w:pos="835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Медиалингвистиканың дербес ғылыми сала ретінде қалыптасуы ақпараттық-коммуникациялық қоғам жағдайындағы тілдің даму динамикасына әсер етеді. Ал 2000 жылға дейін тілдің бұқаралық ақпарат құралдары саласындағы қызметін тіл ғылымының әртүрлі салаларының – әлеуметтік лингвистика, психолингвистика, когнитивтік лингвистика өкілдері зерттесе, одан кейінгі кезеңде тіл ғылымының барлық зерттеулерін біріктіруге қажетті алғышарттар қалыптасты. БАҚ тілін бір арнайы пән аясында – медиалингвистика аясында қарастыру қажеттігі туды. Бұқаралық ақпарат құралдарының мәтіндік корпусын зерттеуге арналған еңбектерді талдау ХХ ғасырдың соңына қарай жинақталған білім мен тәжірибені дербес ғылыми бағыт ретінде қарастыру үшін барлық қажетті жағдайлар жасалғанын көрсетеді. Басқаша айтқанда, бұқаралық ақпарат құралдарының тілін зерттеулердің жиынтығы бұл саладағы зерттеулердің жаңа сапаға – БАҚ тілінің жүйелі, кешенді зерттелуін қамтамасыз ететін медиалингвистикаға көшуіне ықпал етті, сонымен қатар медиамәтін медиалингвистиканың </w:t>
      </w:r>
      <w:r w:rsidR="00B65310" w:rsidRPr="00C44C42">
        <w:rPr>
          <w:rFonts w:ascii="Times New Roman" w:eastAsia="Times New Roman" w:hAnsi="Times New Roman" w:cs="Times New Roman"/>
          <w:sz w:val="28"/>
          <w:szCs w:val="28"/>
          <w:lang w:val="kk-KZ"/>
        </w:rPr>
        <w:t xml:space="preserve"> басты зерттеу нысаны болып саналды.</w:t>
      </w:r>
    </w:p>
    <w:p w14:paraId="3DC853E6" w14:textId="2D6EF21E" w:rsidR="00486A7A" w:rsidRPr="00C44C42" w:rsidRDefault="00486A7A" w:rsidP="00D014EE">
      <w:pPr>
        <w:widowControl w:val="0"/>
        <w:tabs>
          <w:tab w:val="left" w:pos="2038"/>
          <w:tab w:val="left" w:pos="2510"/>
          <w:tab w:val="left" w:pos="3743"/>
          <w:tab w:val="left" w:pos="4472"/>
          <w:tab w:val="left" w:pos="4799"/>
          <w:tab w:val="left" w:pos="5455"/>
          <w:tab w:val="left" w:pos="6227"/>
          <w:tab w:val="left" w:pos="6880"/>
          <w:tab w:val="left" w:pos="7315"/>
          <w:tab w:val="left" w:pos="8016"/>
          <w:tab w:val="left" w:pos="835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ХХ ғасырдың 90-жылдарында ағылшын тіліндегі ғылыми әдебиетте пайда болған медиамәтін термині халықаралық академиялық орталарда да, ұлттық медиадискурстарда да тез тарады. Медиамәтін ұғымының ғылыми айналымда жылдам орнығуы бұқаралық коммуникация саласындағы тілдің қызмет ету ерекшеліктерін зерттеушілердің тарапынан қызығушылықтың артуына байланысты болды. </w:t>
      </w:r>
    </w:p>
    <w:p w14:paraId="49478415" w14:textId="2605EB52" w:rsidR="00486A7A" w:rsidRPr="00C44C42" w:rsidRDefault="00486A7A" w:rsidP="00D014EE">
      <w:pPr>
        <w:widowControl w:val="0"/>
        <w:tabs>
          <w:tab w:val="left" w:pos="2038"/>
          <w:tab w:val="left" w:pos="2510"/>
          <w:tab w:val="left" w:pos="3743"/>
          <w:tab w:val="left" w:pos="4472"/>
          <w:tab w:val="left" w:pos="4799"/>
          <w:tab w:val="left" w:pos="5455"/>
          <w:tab w:val="left" w:pos="6227"/>
          <w:tab w:val="left" w:pos="6880"/>
          <w:tab w:val="left" w:pos="7315"/>
          <w:tab w:val="left" w:pos="8016"/>
          <w:tab w:val="left" w:pos="835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Медиамәтіндердің тілін </w:t>
      </w:r>
      <w:r w:rsidR="009A5011" w:rsidRPr="00C44C42">
        <w:rPr>
          <w:rFonts w:ascii="Times New Roman" w:eastAsia="Times New Roman" w:hAnsi="Times New Roman" w:cs="Times New Roman"/>
          <w:sz w:val="28"/>
          <w:szCs w:val="28"/>
          <w:lang w:val="kk-KZ"/>
        </w:rPr>
        <w:t xml:space="preserve">Т.А. </w:t>
      </w:r>
      <w:r w:rsidRPr="00C44C42">
        <w:rPr>
          <w:rFonts w:ascii="Times New Roman" w:eastAsia="Times New Roman" w:hAnsi="Times New Roman" w:cs="Times New Roman"/>
          <w:sz w:val="28"/>
          <w:szCs w:val="28"/>
          <w:lang w:val="kk-KZ"/>
        </w:rPr>
        <w:t xml:space="preserve"> Ван Дейк, М</w:t>
      </w:r>
      <w:r w:rsidR="009A5011"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Мантгомери, А</w:t>
      </w:r>
      <w:r w:rsidR="009A5011"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Белл, Н</w:t>
      </w:r>
      <w:r w:rsidR="009A5011" w:rsidRPr="00C44C42">
        <w:rPr>
          <w:rFonts w:ascii="Times New Roman" w:eastAsia="Times New Roman" w:hAnsi="Times New Roman" w:cs="Times New Roman"/>
          <w:sz w:val="28"/>
          <w:szCs w:val="28"/>
          <w:lang w:val="kk-KZ"/>
        </w:rPr>
        <w:t>.</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Фейерклаф, Р</w:t>
      </w:r>
      <w:r w:rsidR="009A5011"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Фаулер сияқты шетелдік ғалымдар лингвистиканың түрлі бағыттары аясында қарастырады. Бұл ғалымдардың зерттеулерінде медиамәтіндер әлеуметтік лингвистика, когнитивті лингвистика, функционалды стилистика, риторикалық сын тұрғысынан талдауға түседі және медиамәтіндердің түрлері мен фукнционалды стилистикалық ерекшеліктері айқындалады.</w:t>
      </w:r>
    </w:p>
    <w:p w14:paraId="57A2F830" w14:textId="77777777" w:rsidR="00486A7A" w:rsidRPr="00C44C42" w:rsidRDefault="00486A7A" w:rsidP="00D014EE">
      <w:pPr>
        <w:widowControl w:val="0"/>
        <w:tabs>
          <w:tab w:val="left" w:pos="2038"/>
          <w:tab w:val="left" w:pos="2510"/>
          <w:tab w:val="left" w:pos="3743"/>
          <w:tab w:val="left" w:pos="4472"/>
          <w:tab w:val="left" w:pos="4799"/>
          <w:tab w:val="left" w:pos="5455"/>
          <w:tab w:val="left" w:pos="6227"/>
          <w:tab w:val="left" w:pos="6880"/>
          <w:tab w:val="left" w:pos="7315"/>
          <w:tab w:val="left" w:pos="8016"/>
          <w:tab w:val="left" w:pos="835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Медиамәтіндерге әлеуметтік – мәдени факторлардың әсері және тұтынушыға әсер етудің лингвистикалық медиа технологиялары болды.</w:t>
      </w:r>
    </w:p>
    <w:p w14:paraId="0DC7D010" w14:textId="5B36D959" w:rsidR="00D42A2D" w:rsidRPr="00C44C42" w:rsidRDefault="009A5011" w:rsidP="00D014EE">
      <w:pPr>
        <w:widowControl w:val="0"/>
        <w:tabs>
          <w:tab w:val="left" w:pos="2038"/>
          <w:tab w:val="left" w:pos="2510"/>
          <w:tab w:val="left" w:pos="3743"/>
          <w:tab w:val="left" w:pos="4472"/>
          <w:tab w:val="left" w:pos="4799"/>
          <w:tab w:val="left" w:pos="5455"/>
          <w:tab w:val="left" w:pos="6227"/>
          <w:tab w:val="left" w:pos="6880"/>
          <w:tab w:val="left" w:pos="7315"/>
          <w:tab w:val="left" w:pos="8016"/>
          <w:tab w:val="left" w:pos="835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Т.А.</w:t>
      </w:r>
      <w:r w:rsidR="00486A7A" w:rsidRPr="00C44C42">
        <w:rPr>
          <w:rFonts w:ascii="Times New Roman" w:eastAsia="Times New Roman" w:hAnsi="Times New Roman" w:cs="Times New Roman"/>
          <w:sz w:val="28"/>
          <w:szCs w:val="28"/>
          <w:lang w:val="kk-KZ"/>
        </w:rPr>
        <w:t xml:space="preserve"> Ван Дейк «Билік және медиа жаңалықтар» [</w:t>
      </w:r>
      <w:r w:rsidR="00817933" w:rsidRPr="00C44C42">
        <w:rPr>
          <w:rFonts w:ascii="Times New Roman" w:eastAsia="Times New Roman" w:hAnsi="Times New Roman" w:cs="Times New Roman"/>
          <w:sz w:val="28"/>
          <w:szCs w:val="28"/>
          <w:lang w:val="kk-KZ"/>
        </w:rPr>
        <w:t>7</w:t>
      </w:r>
      <w:r w:rsidR="00486A7A" w:rsidRPr="00C44C42">
        <w:rPr>
          <w:rFonts w:ascii="Times New Roman" w:eastAsia="Times New Roman" w:hAnsi="Times New Roman" w:cs="Times New Roman"/>
          <w:sz w:val="28"/>
          <w:szCs w:val="28"/>
          <w:lang w:val="kk-KZ"/>
        </w:rPr>
        <w:t xml:space="preserve">] атты еңбегінде медиамәтіндерді әлеуметтік лингвистика тұрғысынан қарастыра келіп, билік пен медианың қарым қатынасын </w:t>
      </w:r>
      <w:r w:rsidR="002F1A38" w:rsidRPr="00C44C42">
        <w:rPr>
          <w:rFonts w:ascii="Times New Roman" w:eastAsia="Times New Roman" w:hAnsi="Times New Roman" w:cs="Times New Roman"/>
          <w:sz w:val="28"/>
          <w:szCs w:val="28"/>
          <w:lang w:val="kk-KZ"/>
        </w:rPr>
        <w:t>жан-жақты</w:t>
      </w:r>
      <w:r w:rsidR="00486A7A" w:rsidRPr="00C44C42">
        <w:rPr>
          <w:rFonts w:ascii="Times New Roman" w:eastAsia="Times New Roman" w:hAnsi="Times New Roman" w:cs="Times New Roman"/>
          <w:sz w:val="28"/>
          <w:szCs w:val="28"/>
          <w:lang w:val="kk-KZ"/>
        </w:rPr>
        <w:t xml:space="preserve"> ашады, медиадискурс қызметіне тоқталады. Ғалымның тілдік коммуникацияны әлеуметтік психология тұрғысынан қарастыруға арналған «Тіл. Таным. Коммуникация» атты еңбегінде лингвистикалық прагматика, мәтінді түсіну және қалыптастыру, бұқаралық ақпарат жүйелерінде тілдің қызметі туралы мәселелер қамтылады. Автор әлеуметтік-мәдени факторлардың тілді қолдану механизміне әсерін жан-жақты талдап көрсетеді [</w:t>
      </w:r>
      <w:r w:rsidR="00817933" w:rsidRPr="00C44C42">
        <w:rPr>
          <w:rFonts w:ascii="Times New Roman" w:eastAsia="Times New Roman" w:hAnsi="Times New Roman" w:cs="Times New Roman"/>
          <w:sz w:val="28"/>
          <w:szCs w:val="28"/>
          <w:lang w:val="kk-KZ"/>
        </w:rPr>
        <w:t>8</w:t>
      </w:r>
      <w:r w:rsidR="00486A7A"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Т.А. Ван Дейктің пікірінше, оқырманның психикалық модельдерінің қалыптасуына (оқиғаларды субъективті түсіндіру, рухани құндылықтарды қайта қарау, бір нәрсеге немесе біреуге көзқарас) жарияланымның жалпы тақырыбы емес, медиамәтін авторының көзқарас-тұжырымдары әсер етеді [</w:t>
      </w:r>
      <w:r w:rsidR="00817933" w:rsidRPr="00C44C42">
        <w:rPr>
          <w:rFonts w:ascii="Times New Roman" w:eastAsia="Times New Roman" w:hAnsi="Times New Roman" w:cs="Times New Roman"/>
          <w:sz w:val="28"/>
          <w:szCs w:val="28"/>
          <w:lang w:val="kk-KZ"/>
        </w:rPr>
        <w:t>8</w:t>
      </w:r>
      <w:r w:rsidR="00D42A2D" w:rsidRPr="00C44C42">
        <w:rPr>
          <w:rFonts w:ascii="Times New Roman" w:eastAsia="Times New Roman" w:hAnsi="Times New Roman" w:cs="Times New Roman"/>
          <w:sz w:val="28"/>
          <w:szCs w:val="28"/>
          <w:lang w:val="kk-KZ"/>
        </w:rPr>
        <w:t xml:space="preserve">, </w:t>
      </w:r>
      <w:r w:rsidR="00817933" w:rsidRPr="00C44C42">
        <w:rPr>
          <w:rFonts w:ascii="Times New Roman" w:eastAsia="Times New Roman" w:hAnsi="Times New Roman" w:cs="Times New Roman"/>
          <w:sz w:val="28"/>
          <w:szCs w:val="28"/>
          <w:lang w:val="kk-KZ"/>
        </w:rPr>
        <w:t xml:space="preserve">б. </w:t>
      </w:r>
      <w:r w:rsidR="00D42A2D" w:rsidRPr="00C44C42">
        <w:rPr>
          <w:rFonts w:ascii="Times New Roman" w:eastAsia="Times New Roman" w:hAnsi="Times New Roman" w:cs="Times New Roman"/>
          <w:sz w:val="28"/>
          <w:szCs w:val="28"/>
          <w:lang w:val="kk-KZ"/>
        </w:rPr>
        <w:t xml:space="preserve">139]. Сондықтан медиамәтінді белгілі бір әлеуметтік-мәдени мақсатта қолдануда автор оқырмандардың (көрермендердің) санасы мен қабылдауына әсер ететін барлық тиімді тәсілдерді ескере білуі керек.  </w:t>
      </w:r>
    </w:p>
    <w:p w14:paraId="4585B5BA" w14:textId="7AF331F5" w:rsidR="00D42A2D" w:rsidRPr="00C44C42" w:rsidRDefault="00DB0A44" w:rsidP="00D014EE">
      <w:pPr>
        <w:widowControl w:val="0"/>
        <w:tabs>
          <w:tab w:val="left" w:pos="1109"/>
          <w:tab w:val="left" w:pos="1916"/>
          <w:tab w:val="left" w:pos="2480"/>
          <w:tab w:val="left" w:pos="3316"/>
          <w:tab w:val="left" w:pos="4364"/>
          <w:tab w:val="left" w:pos="4954"/>
          <w:tab w:val="left" w:pos="5407"/>
          <w:tab w:val="left" w:pos="6008"/>
          <w:tab w:val="left" w:pos="7109"/>
          <w:tab w:val="left" w:pos="7857"/>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Медиалингвистика саласында британдық лингвист М</w:t>
      </w:r>
      <w:r w:rsidR="009A501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Мантгомери еңбектері де маңызды орын алады. М. Мантгомери</w:t>
      </w:r>
      <w:r w:rsidR="00D42A2D" w:rsidRPr="00C44C42">
        <w:rPr>
          <w:rFonts w:ascii="Times New Roman" w:hAnsi="Times New Roman" w:cs="Times New Roman"/>
          <w:sz w:val="28"/>
          <w:szCs w:val="28"/>
          <w:lang w:val="kk-KZ"/>
        </w:rPr>
        <w:t xml:space="preserve"> «Introduction to Language» атты еңбегінде медиамәтіндердің әлеуметтік рөлін </w:t>
      </w:r>
      <w:r w:rsidR="002F1A38" w:rsidRPr="00C44C42">
        <w:rPr>
          <w:rFonts w:ascii="Times New Roman" w:hAnsi="Times New Roman" w:cs="Times New Roman"/>
          <w:sz w:val="28"/>
          <w:szCs w:val="28"/>
          <w:lang w:val="kk-KZ"/>
        </w:rPr>
        <w:t>жан-жақты</w:t>
      </w:r>
      <w:r w:rsidR="00D42A2D" w:rsidRPr="00C44C42">
        <w:rPr>
          <w:rFonts w:ascii="Times New Roman" w:hAnsi="Times New Roman" w:cs="Times New Roman"/>
          <w:sz w:val="28"/>
          <w:szCs w:val="28"/>
          <w:lang w:val="kk-KZ"/>
        </w:rPr>
        <w:t xml:space="preserve"> талдай келе:</w:t>
      </w:r>
      <w:r w:rsidR="00D42A2D" w:rsidRPr="00C44C42">
        <w:rPr>
          <w:rFonts w:ascii="Times New Roman" w:hAnsi="Times New Roman" w:cs="Times New Roman"/>
          <w:b/>
          <w:bCs/>
          <w:sz w:val="28"/>
          <w:szCs w:val="28"/>
          <w:lang w:val="kk-KZ"/>
        </w:rPr>
        <w:t xml:space="preserve"> </w:t>
      </w:r>
      <w:r w:rsidR="00D42A2D" w:rsidRPr="00C44C42">
        <w:rPr>
          <w:rFonts w:ascii="Times New Roman" w:eastAsia="Times New Roman" w:hAnsi="Times New Roman" w:cs="Times New Roman"/>
          <w:sz w:val="28"/>
          <w:szCs w:val="28"/>
          <w:lang w:val="kk-KZ"/>
        </w:rPr>
        <w:t>«Ең алдымен медиамәтіндер қазіргі адамзат қоғамы үшін ақпарат көзі болып табылады. Медиамәтін ақпаратты қабылдаушыларға қатысты ақпараттық қызметтен басқа да роль атқарады. Олардың ішінде адамның ең жоғары рухани қажеттіліктерін қоршаған ортамен және оның мораль мен этика талаптарына жауап беретін құндылық-мотивациялық негіздерін қалыптастырумен байланысты әлеуметтік-мәдени қызметі ерекше орын алады» [</w:t>
      </w:r>
      <w:r w:rsidR="00817933" w:rsidRPr="00C44C42">
        <w:rPr>
          <w:rFonts w:ascii="Times New Roman" w:eastAsia="Times New Roman" w:hAnsi="Times New Roman" w:cs="Times New Roman"/>
          <w:sz w:val="28"/>
          <w:szCs w:val="28"/>
          <w:lang w:val="kk-KZ"/>
        </w:rPr>
        <w:t>9</w:t>
      </w:r>
      <w:r w:rsidR="00D42A2D" w:rsidRPr="00C44C42">
        <w:rPr>
          <w:rFonts w:ascii="Times New Roman" w:eastAsia="Times New Roman" w:hAnsi="Times New Roman" w:cs="Times New Roman"/>
          <w:sz w:val="28"/>
          <w:szCs w:val="28"/>
          <w:lang w:val="kk-KZ"/>
        </w:rPr>
        <w:t xml:space="preserve">, </w:t>
      </w:r>
      <w:r w:rsidR="00817933" w:rsidRPr="00C44C42">
        <w:rPr>
          <w:rFonts w:ascii="Times New Roman" w:eastAsia="Times New Roman" w:hAnsi="Times New Roman" w:cs="Times New Roman"/>
          <w:sz w:val="28"/>
          <w:szCs w:val="28"/>
          <w:lang w:val="kk-KZ"/>
        </w:rPr>
        <w:t xml:space="preserve">б. </w:t>
      </w:r>
      <w:r w:rsidR="00D42A2D" w:rsidRPr="00C44C42">
        <w:rPr>
          <w:rFonts w:ascii="Times New Roman" w:eastAsia="Times New Roman" w:hAnsi="Times New Roman" w:cs="Times New Roman"/>
          <w:sz w:val="28"/>
          <w:szCs w:val="28"/>
          <w:lang w:val="kk-KZ"/>
        </w:rPr>
        <w:t xml:space="preserve">132]- деген тұжырым жасайды. </w:t>
      </w:r>
    </w:p>
    <w:p w14:paraId="35997816" w14:textId="77777777" w:rsidR="00D42A2D" w:rsidRPr="00C44C42" w:rsidRDefault="00D42A2D" w:rsidP="00D014EE">
      <w:pPr>
        <w:widowControl w:val="0"/>
        <w:tabs>
          <w:tab w:val="left" w:pos="1109"/>
          <w:tab w:val="left" w:pos="1916"/>
          <w:tab w:val="left" w:pos="2480"/>
          <w:tab w:val="left" w:pos="3316"/>
          <w:tab w:val="left" w:pos="4364"/>
          <w:tab w:val="left" w:pos="4954"/>
          <w:tab w:val="left" w:pos="5407"/>
          <w:tab w:val="left" w:pos="6008"/>
          <w:tab w:val="left" w:pos="7109"/>
          <w:tab w:val="left" w:pos="7857"/>
        </w:tabs>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sz w:val="28"/>
          <w:szCs w:val="28"/>
          <w:lang w:val="kk-KZ"/>
        </w:rPr>
        <w:t>Ғалымның пікірінше, тілдік</w:t>
      </w:r>
      <w:r w:rsidRPr="00C44C42">
        <w:rPr>
          <w:rFonts w:ascii="Times New Roman" w:hAnsi="Times New Roman" w:cs="Times New Roman"/>
          <w:b/>
          <w:bCs/>
          <w:sz w:val="28"/>
          <w:szCs w:val="28"/>
          <w:lang w:val="kk-KZ"/>
        </w:rPr>
        <w:t xml:space="preserve"> </w:t>
      </w:r>
      <w:r w:rsidRPr="00C44C42">
        <w:rPr>
          <w:rFonts w:ascii="Times New Roman" w:eastAsia="Times New Roman" w:hAnsi="Times New Roman" w:cs="Times New Roman"/>
          <w:sz w:val="28"/>
          <w:szCs w:val="28"/>
          <w:lang w:val="kk-KZ"/>
        </w:rPr>
        <w:t>қарым-қатынасты оңтайландыру контекстінде медиамәтіннің рөлі ақпаратты тасымалдау ғана емес, сонымен қатар қоғамдық шындықтың ашылуына ықпал ету. Бұқаралық ақпарат құралдарында медиамәтін шындық өмірлен алынған оқиғаларға, құбылыстарға негізделеді. Сондықтан медиакеңістікте кері байланыс, диалогтік қарым-қатынас, интерактивтілік ұғымдары ерекше өзектілікке ие болуда.</w:t>
      </w:r>
    </w:p>
    <w:p w14:paraId="5BA0C3D3" w14:textId="2B9C4278" w:rsidR="00D42A2D" w:rsidRPr="00C44C42" w:rsidRDefault="00DB0A44" w:rsidP="00D014EE">
      <w:pPr>
        <w:widowControl w:val="0"/>
        <w:tabs>
          <w:tab w:val="left" w:pos="1109"/>
          <w:tab w:val="left" w:pos="1916"/>
          <w:tab w:val="left" w:pos="2480"/>
          <w:tab w:val="left" w:pos="3316"/>
          <w:tab w:val="left" w:pos="4364"/>
          <w:tab w:val="left" w:pos="4954"/>
          <w:tab w:val="left" w:pos="5407"/>
          <w:tab w:val="left" w:pos="6008"/>
          <w:tab w:val="left" w:pos="7109"/>
          <w:tab w:val="left" w:pos="7857"/>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lang w:val="kk-KZ"/>
        </w:rPr>
        <w:t xml:space="preserve">М. Мантгомери </w:t>
      </w:r>
      <w:r w:rsidR="00D42A2D" w:rsidRPr="00C44C42">
        <w:rPr>
          <w:rFonts w:ascii="Times New Roman" w:eastAsia="Times New Roman" w:hAnsi="Times New Roman" w:cs="Times New Roman"/>
          <w:sz w:val="28"/>
          <w:szCs w:val="28"/>
          <w:lang w:val="kk-KZ"/>
        </w:rPr>
        <w:t xml:space="preserve">медиамәтін авторының мақсаты </w:t>
      </w:r>
      <w:r w:rsidR="00D42A2D" w:rsidRPr="00C44C42">
        <w:rPr>
          <w:rFonts w:ascii="Times New Roman" w:hAnsi="Times New Roman" w:cs="Times New Roman"/>
          <w:sz w:val="28"/>
          <w:szCs w:val="28"/>
          <w:lang w:val="kk-KZ"/>
        </w:rPr>
        <w:t>–</w:t>
      </w:r>
      <w:r w:rsidR="00D42A2D" w:rsidRPr="00C44C42">
        <w:rPr>
          <w:rFonts w:ascii="Times New Roman" w:eastAsia="Times New Roman" w:hAnsi="Times New Roman" w:cs="Times New Roman"/>
          <w:sz w:val="28"/>
          <w:szCs w:val="28"/>
          <w:lang w:val="kk-KZ"/>
        </w:rPr>
        <w:t xml:space="preserve"> аудиториямен барынша белсенді диалогтық қарым-қатынас орнату деп есептейді. </w:t>
      </w:r>
    </w:p>
    <w:p w14:paraId="41855BB4" w14:textId="77777777"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Ғалымның бұл пікірін өте орынды деп санаймыз, себебі, медиамәтін өзінің аудиториясына идеялық-психологиялық маңызы бар ақпаратты мақсатты түрде таратады, аудиторияны белгілі бір әрекетке итермелейді. </w:t>
      </w:r>
    </w:p>
    <w:p w14:paraId="341BF15E" w14:textId="59789527"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Медиамәтіндердің әлеуметтік маңызды бұқаралық ақпарат құралы ретіндегі қызметіне қоғамда орын алып жатқан түрлі оқиғаларға түсініктеме беру, қалыптасқан нормалар мен қатынастарды көрсету, көпбағытты әлеуметтік белсенділікті үйлестіру, қоғамдық пікірді қалыптастыру, әлеуметтік қатынастарды қолдау сияқты қызмет түрлері жатады. Медиамәтіннің аталған қызметтері қоғам деңгейіндегі әлеуметтік байланыстар жүйесін қамтамасыз етеді.</w:t>
      </w:r>
    </w:p>
    <w:p w14:paraId="2F0768FC" w14:textId="77777777"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Бұқаралық ақпарат құралары тілін әлеуметтік лингвистика бағытында зерттеушілердің бірі, ағылшын лингвисті Норман Фейерклафтың тұжырымдауынша, бүгінгі таңда қоғамда ақпараттық және тілдік мәдениеттің жоғары деңгейін қалыптастыру, ұлттық тіл мен сөйлеу мәдениетін сақтау өткір мәселе болып отыр.</w:t>
      </w:r>
    </w:p>
    <w:p w14:paraId="4A534A1D" w14:textId="4E02C2B4"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БАҚ мәтіндерін кең ко</w:t>
      </w:r>
      <w:r w:rsidR="00C02FC3" w:rsidRPr="00C44C42">
        <w:rPr>
          <w:rFonts w:ascii="Times New Roman" w:eastAsia="Times New Roman" w:hAnsi="Times New Roman" w:cs="Times New Roman"/>
          <w:sz w:val="28"/>
          <w:szCs w:val="28"/>
          <w:lang w:val="kk-KZ"/>
        </w:rPr>
        <w:t>нтекст</w:t>
      </w:r>
      <w:r w:rsidRPr="00C44C42">
        <w:rPr>
          <w:rFonts w:ascii="Times New Roman" w:eastAsia="Times New Roman" w:hAnsi="Times New Roman" w:cs="Times New Roman"/>
          <w:sz w:val="28"/>
          <w:szCs w:val="28"/>
          <w:lang w:val="kk-KZ"/>
        </w:rPr>
        <w:t>е қарастыру тілдің қоғамда қызмет етуіне әлеуметтік – психологиялық, саяси және мәдени факторлардың әсерін түсінуге және түсіндіруге жағдай жасайды [</w:t>
      </w:r>
      <w:r w:rsidR="00817933" w:rsidRPr="00C44C42">
        <w:rPr>
          <w:rFonts w:ascii="Times New Roman" w:eastAsia="Times New Roman" w:hAnsi="Times New Roman" w:cs="Times New Roman"/>
          <w:sz w:val="28"/>
          <w:szCs w:val="28"/>
          <w:lang w:val="kk-KZ"/>
        </w:rPr>
        <w:t>10</w:t>
      </w:r>
      <w:r w:rsidRPr="00C44C42">
        <w:rPr>
          <w:rFonts w:ascii="Times New Roman" w:eastAsia="Times New Roman" w:hAnsi="Times New Roman" w:cs="Times New Roman"/>
          <w:sz w:val="28"/>
          <w:szCs w:val="28"/>
          <w:lang w:val="kk-KZ"/>
        </w:rPr>
        <w:t>].</w:t>
      </w:r>
    </w:p>
    <w:p w14:paraId="784F07B5" w14:textId="5293BDE5" w:rsidR="00DB0A44"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Роберт Фаулердің «Language in the News: discourse and ideology in the press» </w:t>
      </w:r>
      <w:r w:rsidR="005B2112" w:rsidRPr="00C44C42">
        <w:rPr>
          <w:rFonts w:ascii="Times New Roman" w:eastAsia="Times New Roman" w:hAnsi="Times New Roman" w:cs="Times New Roman"/>
          <w:sz w:val="28"/>
          <w:szCs w:val="28"/>
          <w:lang w:val="kk-KZ"/>
        </w:rPr>
        <w:t xml:space="preserve">атты зерттеуінде </w:t>
      </w:r>
      <w:r w:rsidRPr="00C44C42">
        <w:rPr>
          <w:rFonts w:ascii="Times New Roman" w:hAnsi="Times New Roman" w:cs="Times New Roman"/>
          <w:sz w:val="28"/>
          <w:szCs w:val="28"/>
          <w:lang w:val="kk-KZ"/>
        </w:rPr>
        <w:t xml:space="preserve">БАҚ мәтіндерінің лингвистикалық мәселелері қарастырылады. </w:t>
      </w:r>
    </w:p>
    <w:p w14:paraId="2172AD55" w14:textId="4F4C53D7" w:rsidR="00DB0A44" w:rsidRPr="00C44C42" w:rsidRDefault="00DB0A44" w:rsidP="00D014EE">
      <w:pPr>
        <w:pStyle w:val="ab"/>
        <w:ind w:left="0" w:firstLine="680"/>
        <w:rPr>
          <w:lang w:val="kk-KZ"/>
        </w:rPr>
      </w:pPr>
      <w:r w:rsidRPr="00C44C42">
        <w:rPr>
          <w:lang w:val="kk-KZ"/>
        </w:rPr>
        <w:t xml:space="preserve">Р. Фаулер өз зерттеуінде медиамәтіндердің қоғамдағы рөлін анықтай келе: «Бүгінгі күні бұқаралық ақпарат құралдарының тілі бұқаралық коммуникация саласында жұмыс істейтін мәтіндердің бүкіл жиынтығы ретінде ғана емес, сонымен қатар лингвостилистикалық қасиеттер мен белгілердің нақты анықталған жиынтығымен сипатталатын тұрақты тілішілік жүйе ретінде түсініледі. Сонымен қатар, бұл жүйенің маңызды сипаттамаларының бірі </w:t>
      </w:r>
      <w:r w:rsidR="008A4EAD" w:rsidRPr="00C44C42">
        <w:rPr>
          <w:lang w:val="kk-KZ"/>
        </w:rPr>
        <w:t>–</w:t>
      </w:r>
      <w:r w:rsidRPr="00C44C42">
        <w:rPr>
          <w:lang w:val="kk-KZ"/>
        </w:rPr>
        <w:t xml:space="preserve"> бұл баспа, радио, теледидар немесе интернет болсын, әрбір БАҚ-қа тән вербалды және аудиовизуалды компоненттердің арақатынасы. Бұқаралық ақпарат құралдары лингвистикасының пәнін құрайтын «БАҚ тілі» ұғымы тілдің қызмет ету ерекшеліктерін және бұқаралық коммуникация саласындағы сөйлеу тәжірибесінің динамикасын көрсететін өте кең зерттеу саласын қамтиды» [</w:t>
      </w:r>
      <w:r w:rsidR="00817933" w:rsidRPr="00C44C42">
        <w:rPr>
          <w:lang w:val="kk-KZ"/>
        </w:rPr>
        <w:t>11</w:t>
      </w:r>
      <w:r w:rsidRPr="00C44C42">
        <w:rPr>
          <w:lang w:val="kk-KZ"/>
        </w:rPr>
        <w:t xml:space="preserve">, </w:t>
      </w:r>
      <w:r w:rsidR="00A31D35" w:rsidRPr="00C44C42">
        <w:rPr>
          <w:lang w:val="kk-KZ"/>
        </w:rPr>
        <w:t xml:space="preserve">б. </w:t>
      </w:r>
      <w:r w:rsidRPr="00C44C42">
        <w:rPr>
          <w:lang w:val="kk-KZ"/>
        </w:rPr>
        <w:t>45]</w:t>
      </w:r>
      <w:r w:rsidR="00C53CB4">
        <w:rPr>
          <w:lang w:val="kk-KZ"/>
        </w:rPr>
        <w:t>,</w:t>
      </w:r>
      <w:r w:rsidRPr="00C44C42">
        <w:rPr>
          <w:lang w:val="kk-KZ"/>
        </w:rPr>
        <w:t xml:space="preserve"> </w:t>
      </w:r>
      <w:r w:rsidR="00C53CB4" w:rsidRPr="00C44C42">
        <w:rPr>
          <w:lang w:val="kk-KZ"/>
        </w:rPr>
        <w:t>–</w:t>
      </w:r>
      <w:r w:rsidRPr="00C44C42">
        <w:rPr>
          <w:lang w:val="kk-KZ"/>
        </w:rPr>
        <w:t xml:space="preserve"> деп тұжырымдайды.</w:t>
      </w:r>
    </w:p>
    <w:p w14:paraId="477060BB" w14:textId="445B547D" w:rsidR="00DB0A44" w:rsidRPr="00C44C42" w:rsidRDefault="00DB0A44" w:rsidP="00D014EE">
      <w:pPr>
        <w:pStyle w:val="ab"/>
        <w:ind w:left="0" w:firstLine="680"/>
        <w:rPr>
          <w:lang w:val="kk-KZ"/>
        </w:rPr>
      </w:pPr>
      <w:r w:rsidRPr="00C44C42">
        <w:rPr>
          <w:lang w:val="kk-KZ"/>
        </w:rPr>
        <w:t>Медиалингвистика туралы жалпы концепцияның қалыптасуы мен дамуының ең маңызды кезеңін ХХ ғасырдың 90-шы жылдары деп санауға болады. Өйткені, дәл осы кезеңде «Медиалингвистика» жеке дербес ғылым саласы ретінде танылды. Бұқаралық коммуникация тілі жеке лингвистикалық ішкі жүйе ретінде қарастырылып, кешенді көзқарас тұрғысынан зерттелетін бірқатар еңбектер пайда болды. Алан Белл «The Language of the News» (жаңалықтар тілі)</w:t>
      </w:r>
      <w:r w:rsidR="00F05DCB" w:rsidRPr="00C44C42">
        <w:rPr>
          <w:lang w:val="kk-KZ"/>
        </w:rPr>
        <w:t xml:space="preserve"> </w:t>
      </w:r>
      <w:r w:rsidRPr="00C44C42">
        <w:rPr>
          <w:lang w:val="kk-KZ"/>
        </w:rPr>
        <w:t>[</w:t>
      </w:r>
      <w:r w:rsidR="00817933" w:rsidRPr="00C44C42">
        <w:rPr>
          <w:lang w:val="kk-KZ"/>
        </w:rPr>
        <w:t>12</w:t>
      </w:r>
      <w:r w:rsidRPr="00C44C42">
        <w:rPr>
          <w:lang w:val="kk-KZ"/>
        </w:rPr>
        <w:t>], Данута Ри «The Language of Newspapers» (Баспасөз тілі)</w:t>
      </w:r>
      <w:r w:rsidR="00A31D35" w:rsidRPr="00C44C42">
        <w:rPr>
          <w:lang w:val="kk-KZ"/>
        </w:rPr>
        <w:t xml:space="preserve"> </w:t>
      </w:r>
      <w:r w:rsidRPr="00C44C42">
        <w:rPr>
          <w:lang w:val="kk-KZ"/>
        </w:rPr>
        <w:t>[</w:t>
      </w:r>
      <w:r w:rsidR="00817933" w:rsidRPr="00C44C42">
        <w:rPr>
          <w:lang w:val="kk-KZ"/>
        </w:rPr>
        <w:t>13</w:t>
      </w:r>
      <w:r w:rsidRPr="00C44C42">
        <w:rPr>
          <w:lang w:val="kk-KZ"/>
        </w:rPr>
        <w:t>], Анджелла Годдар «The Language of Advertising» (Жарнама тілі) [</w:t>
      </w:r>
      <w:r w:rsidR="00817933" w:rsidRPr="00C44C42">
        <w:rPr>
          <w:lang w:val="kk-KZ"/>
        </w:rPr>
        <w:t>14</w:t>
      </w:r>
      <w:r w:rsidRPr="00C44C42">
        <w:rPr>
          <w:lang w:val="kk-KZ"/>
        </w:rPr>
        <w:t>] сияқты шетелдік зерттеушілер еңбектерінде аталған бағыттың теориялық мәселелері біршама тереңірек қарастырылған.</w:t>
      </w:r>
    </w:p>
    <w:p w14:paraId="3D3BD162" w14:textId="79CB375C" w:rsidR="00DB0A44" w:rsidRPr="00C44C42" w:rsidRDefault="00DB0A44" w:rsidP="00D014EE">
      <w:pPr>
        <w:pStyle w:val="ab"/>
        <w:ind w:left="0" w:firstLine="680"/>
        <w:rPr>
          <w:lang w:val="kk-KZ"/>
        </w:rPr>
      </w:pPr>
      <w:r w:rsidRPr="00C44C42">
        <w:rPr>
          <w:lang w:val="kk-KZ"/>
        </w:rPr>
        <w:t>Дж</w:t>
      </w:r>
      <w:r w:rsidR="005840D0" w:rsidRPr="00C44C42">
        <w:rPr>
          <w:lang w:val="kk-KZ"/>
        </w:rPr>
        <w:t>.</w:t>
      </w:r>
      <w:r w:rsidRPr="00C44C42">
        <w:rPr>
          <w:lang w:val="kk-KZ"/>
        </w:rPr>
        <w:t xml:space="preserve"> Корнер медиалингвистиканы БАҚ тілін зерттейтін болашағы зор ғылыми бағыт ретінде қарастыра отырып, оның пәнаралық сипатына тоқталды: «Медиалингвистика бұқаралық ақпарат құралдарының тілі сияқты қарқынды дамып келе жатқан салаға қатысты кең ауқымды зерттеулерді біріктірді. Бүгінгі таңда бұқаралық ақпарат құралдарының тіліне арналған әдебиеттер көп және көбінесе бұл зерттеулер пәнаралық сипатта. Медиа кеңістік аясына әртүрлі жанрлар енеді, мысалы, жаңалықтар дискурсы, деректі фильмдер және жарнама. Медиамәтін тілі әрбір жеке БАҚ-та өзгеріссіз қалмай, басқа семиотикалық жүйелермен, соның ішінде визуалды жүйелермен өзара әрекеттеседі»</w:t>
      </w:r>
      <w:r w:rsidR="00F05DCB" w:rsidRPr="00C44C42">
        <w:rPr>
          <w:lang w:val="kk-KZ"/>
        </w:rPr>
        <w:t xml:space="preserve"> </w:t>
      </w:r>
      <w:r w:rsidRPr="00C44C42">
        <w:rPr>
          <w:lang w:val="kk-KZ"/>
        </w:rPr>
        <w:t>[</w:t>
      </w:r>
      <w:r w:rsidR="00817933" w:rsidRPr="00C44C42">
        <w:rPr>
          <w:lang w:val="kk-KZ"/>
        </w:rPr>
        <w:t>15</w:t>
      </w:r>
      <w:r w:rsidRPr="00C44C42">
        <w:rPr>
          <w:lang w:val="kk-KZ"/>
        </w:rPr>
        <w:t xml:space="preserve">, б. 82].     </w:t>
      </w:r>
    </w:p>
    <w:p w14:paraId="3ADC6236" w14:textId="3E394515" w:rsidR="00DB0A44" w:rsidRPr="00C44C42" w:rsidRDefault="00DB0A44" w:rsidP="00D014EE">
      <w:pPr>
        <w:pStyle w:val="ab"/>
        <w:ind w:left="0" w:firstLine="680"/>
        <w:rPr>
          <w:lang w:val="kk-KZ"/>
        </w:rPr>
      </w:pPr>
      <w:r w:rsidRPr="00C44C42">
        <w:rPr>
          <w:lang w:val="kk-KZ"/>
        </w:rPr>
        <w:t>БАҚ тілінің жалпы тұжырымдамасын жасаудағы айтулы кезең 2003 жылы «Бұқаралық ақпарат құралдарының тілі пәнаралық зерттеу объектісі ретінде» атты жинақтың жарық көруі болды. М.В.</w:t>
      </w:r>
      <w:r w:rsidR="00C53CB4">
        <w:rPr>
          <w:lang w:val="kk-KZ"/>
        </w:rPr>
        <w:t xml:space="preserve"> </w:t>
      </w:r>
      <w:r w:rsidRPr="00C44C42">
        <w:rPr>
          <w:lang w:val="kk-KZ"/>
        </w:rPr>
        <w:t xml:space="preserve">Ломоносов атындағы Мәскеу мемлекеттік университетінің БАҚ тілін зерттеу орталығында орындалған зерттеуде авторлар бұқаралық ақпарат құралдарының тілін қоғамды толық ақпараттандыру дәуіріндегі жалпы заңдылық ретінде қарастырады. Сонымен, ХХ ғасырдың соңына қарай медиамәтін туралы түсінік толық қалыптасып, терминнің өзі ғылыми-лингвистикалық қолданысқа берік енгенін айтуға болады. </w:t>
      </w:r>
    </w:p>
    <w:p w14:paraId="33B081A4" w14:textId="460AE791" w:rsidR="00DB0A44" w:rsidRPr="00C44C42" w:rsidRDefault="00DB0A44" w:rsidP="00231849">
      <w:pPr>
        <w:pStyle w:val="ab"/>
        <w:ind w:left="0" w:firstLine="0"/>
        <w:rPr>
          <w:lang w:val="kk-KZ"/>
        </w:rPr>
      </w:pPr>
      <w:r w:rsidRPr="00C44C42">
        <w:rPr>
          <w:lang w:val="kk-KZ"/>
        </w:rPr>
        <w:t xml:space="preserve">    Медиалингвистикалық бағыттағы ғылыми-зерттеу жұмыстарын талдау соңғы жиырма жылда медиалингвистика саласының қалыптасу кезеңінен сәтті өтіп, дербес ғылыми пән ретінде серпінді дамуда екенін көрсетеді. Бұған </w:t>
      </w:r>
      <w:r w:rsidR="00490BD6" w:rsidRPr="00C44C42">
        <w:rPr>
          <w:lang w:val="kk-KZ"/>
        </w:rPr>
        <w:t>Отандық</w:t>
      </w:r>
      <w:r w:rsidRPr="00C44C42">
        <w:rPr>
          <w:lang w:val="kk-KZ"/>
        </w:rPr>
        <w:t xml:space="preserve"> және шетелдік ғалымдардың БАҚ тілін зерттеудегі еңбектері дәлел болады.</w:t>
      </w:r>
    </w:p>
    <w:p w14:paraId="156A4A1F" w14:textId="77777777" w:rsidR="00DB0A44" w:rsidRPr="00C44C42" w:rsidRDefault="00DB0A44" w:rsidP="00D014EE">
      <w:pPr>
        <w:pStyle w:val="ab"/>
        <w:ind w:left="0" w:firstLine="680"/>
        <w:rPr>
          <w:lang w:val="kk-KZ"/>
        </w:rPr>
      </w:pPr>
      <w:r w:rsidRPr="00C44C42">
        <w:rPr>
          <w:lang w:val="kk-KZ"/>
        </w:rPr>
        <w:t>Ғылыми әдебиеттерге шолу нәтижесі соңғы жылдары жаңалықтар, публицистика, аналитика, жарнаманы м»әтіндері сияқты медиамәтін түрлерін лингвистикалық тұрғыда қарастырған еңбектердің саны артып келе жатқанын байқатады.</w:t>
      </w:r>
    </w:p>
    <w:p w14:paraId="29AA3D10" w14:textId="7E1B0D4E" w:rsidR="00DB0A44" w:rsidRPr="00C44C42" w:rsidRDefault="00DB0A44" w:rsidP="00D014EE">
      <w:pPr>
        <w:pStyle w:val="ab"/>
        <w:ind w:left="0" w:firstLine="680"/>
        <w:rPr>
          <w:lang w:val="kk-KZ"/>
        </w:rPr>
      </w:pPr>
      <w:r w:rsidRPr="00C44C42">
        <w:rPr>
          <w:lang w:val="kk-KZ"/>
        </w:rPr>
        <w:t>Ресейде медиамәтін термині алғаш рет 2000 жылы Т.Г. Добросклонскаяның докторлық диссертациясында қолданылған еді [</w:t>
      </w:r>
      <w:r w:rsidR="00817933" w:rsidRPr="00C44C42">
        <w:rPr>
          <w:lang w:val="kk-KZ"/>
        </w:rPr>
        <w:t>16</w:t>
      </w:r>
      <w:r w:rsidRPr="00C44C42">
        <w:rPr>
          <w:lang w:val="kk-KZ"/>
        </w:rPr>
        <w:t xml:space="preserve">]. </w:t>
      </w:r>
    </w:p>
    <w:p w14:paraId="02F55254" w14:textId="3D04E00D" w:rsidR="00DB0A44" w:rsidRPr="00C44C42" w:rsidRDefault="00DB0A44" w:rsidP="00D014EE">
      <w:pPr>
        <w:pStyle w:val="ab"/>
        <w:ind w:left="0" w:firstLine="680"/>
        <w:rPr>
          <w:lang w:val="kk-KZ"/>
        </w:rPr>
      </w:pPr>
      <w:r w:rsidRPr="00C44C42">
        <w:rPr>
          <w:lang w:val="kk-KZ"/>
        </w:rPr>
        <w:t>Орыс тіл біліміндегі медиамәтін теориясының қалыптасуы мен дамуына, сондай-ақ оны зерттеудің әдіс тәсілдерін айқындауға үлес қосқан зерттеушілер ретінде Г.Я.</w:t>
      </w:r>
      <w:r w:rsidR="005840D0" w:rsidRPr="00C44C42">
        <w:rPr>
          <w:lang w:val="kk-KZ"/>
        </w:rPr>
        <w:t xml:space="preserve"> </w:t>
      </w:r>
      <w:r w:rsidRPr="00C44C42">
        <w:rPr>
          <w:lang w:val="kk-KZ"/>
        </w:rPr>
        <w:t>Солганик, Ю.В.</w:t>
      </w:r>
      <w:r w:rsidR="005840D0" w:rsidRPr="00C44C42">
        <w:rPr>
          <w:lang w:val="kk-KZ"/>
        </w:rPr>
        <w:t xml:space="preserve"> </w:t>
      </w:r>
      <w:r w:rsidRPr="00C44C42">
        <w:rPr>
          <w:lang w:val="kk-KZ"/>
        </w:rPr>
        <w:t>Рождественский, Д.Н.</w:t>
      </w:r>
      <w:r w:rsidR="005840D0" w:rsidRPr="00C44C42">
        <w:rPr>
          <w:lang w:val="kk-KZ"/>
        </w:rPr>
        <w:t xml:space="preserve"> </w:t>
      </w:r>
      <w:r w:rsidRPr="00C44C42">
        <w:rPr>
          <w:lang w:val="kk-KZ"/>
        </w:rPr>
        <w:t>Шмелев, С.И.</w:t>
      </w:r>
      <w:r w:rsidR="005840D0" w:rsidRPr="00C44C42">
        <w:rPr>
          <w:lang w:val="kk-KZ"/>
        </w:rPr>
        <w:t xml:space="preserve"> </w:t>
      </w:r>
      <w:r w:rsidRPr="00C44C42">
        <w:rPr>
          <w:lang w:val="kk-KZ"/>
        </w:rPr>
        <w:t>Бернштейн, Б.В.</w:t>
      </w:r>
      <w:r w:rsidR="005840D0" w:rsidRPr="00C44C42">
        <w:rPr>
          <w:lang w:val="kk-KZ"/>
        </w:rPr>
        <w:t xml:space="preserve"> </w:t>
      </w:r>
      <w:r w:rsidRPr="00C44C42">
        <w:rPr>
          <w:lang w:val="kk-KZ"/>
        </w:rPr>
        <w:t>Кривенко, С.И.</w:t>
      </w:r>
      <w:r w:rsidR="005840D0" w:rsidRPr="00C44C42">
        <w:rPr>
          <w:lang w:val="kk-KZ"/>
        </w:rPr>
        <w:t xml:space="preserve"> </w:t>
      </w:r>
      <w:r w:rsidRPr="00C44C42">
        <w:rPr>
          <w:lang w:val="kk-KZ"/>
        </w:rPr>
        <w:t>Трескова, И.П.</w:t>
      </w:r>
      <w:r w:rsidR="005840D0" w:rsidRPr="00C44C42">
        <w:rPr>
          <w:lang w:val="kk-KZ"/>
        </w:rPr>
        <w:t xml:space="preserve"> </w:t>
      </w:r>
      <w:r w:rsidRPr="00C44C42">
        <w:rPr>
          <w:lang w:val="kk-KZ"/>
        </w:rPr>
        <w:t>Лысакова, т.б.  ғалымдарды атауға болады.</w:t>
      </w:r>
    </w:p>
    <w:p w14:paraId="186406E2" w14:textId="11C66AAE" w:rsidR="00DB0A44" w:rsidRPr="00C44C42" w:rsidRDefault="00DB0A44" w:rsidP="00D014EE">
      <w:pPr>
        <w:pStyle w:val="ab"/>
        <w:ind w:left="0" w:firstLine="680"/>
        <w:rPr>
          <w:lang w:val="kk-KZ"/>
        </w:rPr>
      </w:pPr>
      <w:r w:rsidRPr="00C44C42">
        <w:rPr>
          <w:lang w:val="kk-KZ"/>
        </w:rPr>
        <w:t>Ресейлік медиалингвистикада теледидар тілі мен интернет тілі біршама қарастырылған. О.А.</w:t>
      </w:r>
      <w:r w:rsidR="00A31D35" w:rsidRPr="00C44C42">
        <w:rPr>
          <w:lang w:val="kk-KZ"/>
        </w:rPr>
        <w:t xml:space="preserve"> </w:t>
      </w:r>
      <w:r w:rsidRPr="00C44C42">
        <w:rPr>
          <w:lang w:val="kk-KZ"/>
        </w:rPr>
        <w:t>Лаптеваның «Телеэкраннан жанды орысша сөйлеу» («Живая русская речь с телеэкрана») [</w:t>
      </w:r>
      <w:r w:rsidR="00817933" w:rsidRPr="00C44C42">
        <w:rPr>
          <w:lang w:val="kk-KZ"/>
        </w:rPr>
        <w:t>17</w:t>
      </w:r>
      <w:r w:rsidRPr="00C44C42">
        <w:rPr>
          <w:lang w:val="kk-KZ"/>
        </w:rPr>
        <w:t xml:space="preserve">] атты белгілі еңбегінде теледидарлық сөйлеудің қасиеттері </w:t>
      </w:r>
      <w:r w:rsidR="00BC623C">
        <w:rPr>
          <w:lang w:val="kk-KZ"/>
        </w:rPr>
        <w:t>зерттелсе</w:t>
      </w:r>
      <w:r w:rsidRPr="00C44C42">
        <w:rPr>
          <w:lang w:val="kk-KZ"/>
        </w:rPr>
        <w:t>, Г.Н.</w:t>
      </w:r>
      <w:r w:rsidR="00A31D35" w:rsidRPr="00C44C42">
        <w:rPr>
          <w:lang w:val="kk-KZ"/>
        </w:rPr>
        <w:t xml:space="preserve"> </w:t>
      </w:r>
      <w:r w:rsidRPr="00C44C42">
        <w:rPr>
          <w:lang w:val="kk-KZ"/>
        </w:rPr>
        <w:t>Трофимованың «Интернет дәуірінің тілдік талғамы» («Языковой вкус Интернет-эпохи») [</w:t>
      </w:r>
      <w:r w:rsidR="00817933" w:rsidRPr="00C44C42">
        <w:rPr>
          <w:lang w:val="kk-KZ"/>
        </w:rPr>
        <w:t>18</w:t>
      </w:r>
      <w:r w:rsidRPr="00C44C42">
        <w:rPr>
          <w:lang w:val="kk-KZ"/>
        </w:rPr>
        <w:t xml:space="preserve">] атты зерттеуінде интернет тілінің ерекшеліктері </w:t>
      </w:r>
      <w:r w:rsidR="002F1A38" w:rsidRPr="00C44C42">
        <w:rPr>
          <w:lang w:val="kk-KZ"/>
        </w:rPr>
        <w:t>жан-жақты</w:t>
      </w:r>
      <w:r w:rsidRPr="00C44C42">
        <w:rPr>
          <w:lang w:val="kk-KZ"/>
        </w:rPr>
        <w:t xml:space="preserve"> </w:t>
      </w:r>
      <w:r w:rsidR="00BC623C">
        <w:rPr>
          <w:lang w:val="kk-KZ"/>
        </w:rPr>
        <w:t>қамтылған</w:t>
      </w:r>
      <w:r w:rsidRPr="00C44C42">
        <w:rPr>
          <w:lang w:val="kk-KZ"/>
        </w:rPr>
        <w:t xml:space="preserve">. </w:t>
      </w:r>
    </w:p>
    <w:p w14:paraId="5068BF94" w14:textId="4E192B4E" w:rsidR="00DB0A44" w:rsidRPr="00C44C42" w:rsidRDefault="00DB0A44" w:rsidP="00A31D35">
      <w:pPr>
        <w:pStyle w:val="ab"/>
        <w:ind w:left="0" w:firstLine="0"/>
        <w:rPr>
          <w:lang w:val="kk-KZ"/>
        </w:rPr>
      </w:pPr>
      <w:r w:rsidRPr="00C44C42">
        <w:rPr>
          <w:lang w:val="kk-KZ"/>
        </w:rPr>
        <w:t xml:space="preserve">     Санкт-Петербург мемлекеттік университетінде, «Жоғары журналистика және бұқаралық коммуникациялар мектебі» институтында «Медилингвистика XXI ғасыр» веб-сайты құрылып, белсенді жұмыс істеуде, 2014 жылы 19 «Медилингвистика» халықаралық ғылыми журналы құрылған. Киев мемлекеттік университетінде украин тілінде «Медиалингвистика» терминологиялық сөздігі жарық көрді. Германияда 2013 жылы Мангейм университетінің Неміс тілі институты бұқаралық ақпарат құралдарының сөйлеу мәселелері бойынша ресейлік және неміс авторларының еңбектерін біріктіретін «Mediensprache und Medienkommunikation» жинағын шығарды. 2010 жылдан бастап Халықаралық қолданбалы лингвистика қауымдастығы (AILA) аясында медиа-лингвистика бойынша халықаралық зерттеу тобы жұмыс істейді. Қытайда да медиалингвистикаға қызығушылық артып келеді. Қытайдың әлемдік аренадағы имиджін зерттеу мақсатында көптеген университеттер шетелдік БАҚ-ты зерттеу орталықтарын құрған 2010 жылы Пекин шет тілдер университетінде компьютердің көмегімен шетелдік БАҚ талдау орталығы құрылды. БАҚ-тың лингвистикалық бағытының дамуына Бейжің халықаралық зерттеу университетінің ғалымдары үлкен үлес қосты, онда дипломдық біліктілік жұмыстары шет тілдерінде, соның ішінде орыс тілінде жазылған және олардың көпшілігі орыс тілін талдауға арналған. БАҚ авторларды және олардың ғылыми жетекшілерін осы саладағы ресейлік тәжірибеге сілтеме жасауға мәжбүрлейді.</w:t>
      </w:r>
    </w:p>
    <w:p w14:paraId="5D8A7970" w14:textId="7E5B4C3C" w:rsidR="00DB0A44" w:rsidRPr="00C44C42" w:rsidRDefault="00DB0A44" w:rsidP="00FB7EEA">
      <w:pPr>
        <w:pStyle w:val="ab"/>
        <w:ind w:left="0" w:firstLine="680"/>
        <w:rPr>
          <w:lang w:val="kk-KZ"/>
        </w:rPr>
      </w:pPr>
      <w:r w:rsidRPr="00C44C42">
        <w:rPr>
          <w:lang w:val="kk-KZ"/>
        </w:rPr>
        <w:t>2016 жылдан бастап Халықаралық славянистер комитеті жанындағы БАҚ-лингвистикалық комиссияның бастамасымен «Тіл БАҚ координаттарында» конференциялары жүйелі түрде ұйымдастырылып келеді, оның алғашқысы Болгарияда Шумен университетінде өтті.</w:t>
      </w:r>
    </w:p>
    <w:p w14:paraId="2461B460" w14:textId="04DF6D17" w:rsidR="00DB0A44" w:rsidRPr="00C44C42" w:rsidRDefault="00DB0A44" w:rsidP="00D014EE">
      <w:pPr>
        <w:pStyle w:val="ab"/>
        <w:ind w:left="0" w:firstLine="680"/>
        <w:rPr>
          <w:lang w:val="kk-KZ"/>
        </w:rPr>
      </w:pPr>
      <w:r w:rsidRPr="00C44C42">
        <w:rPr>
          <w:lang w:val="kk-KZ"/>
        </w:rPr>
        <w:t>2019 жылы Санкт-Петербург университетінің профессоры Л.Р.</w:t>
      </w:r>
      <w:r w:rsidR="00A31D35" w:rsidRPr="00C44C42">
        <w:rPr>
          <w:lang w:val="kk-KZ"/>
        </w:rPr>
        <w:t xml:space="preserve"> </w:t>
      </w:r>
      <w:r w:rsidRPr="00C44C42">
        <w:rPr>
          <w:lang w:val="kk-KZ"/>
        </w:rPr>
        <w:t>Дускаеваның редакциясымен авторлар ұжымы жасаған «Медиалингвистика терминдер мен концепцияларда» [</w:t>
      </w:r>
      <w:r w:rsidR="004546EE" w:rsidRPr="00C44C42">
        <w:rPr>
          <w:lang w:val="kk-KZ"/>
        </w:rPr>
        <w:t>19</w:t>
      </w:r>
      <w:r w:rsidRPr="00C44C42">
        <w:rPr>
          <w:lang w:val="kk-KZ"/>
        </w:rPr>
        <w:t xml:space="preserve">] атты сөздік-анықтамалық кітаптың 2019 жылы шығуы медиалингвистиканың дамуындағы елеулі нәтиже болды. </w:t>
      </w:r>
    </w:p>
    <w:p w14:paraId="535195EC" w14:textId="17A99CC9" w:rsidR="00DB0A44" w:rsidRPr="00C44C42" w:rsidRDefault="00DB0A44" w:rsidP="00FB7EEA">
      <w:pPr>
        <w:pStyle w:val="ab"/>
        <w:ind w:left="0" w:firstLine="680"/>
        <w:rPr>
          <w:lang w:val="kk-KZ"/>
        </w:rPr>
      </w:pPr>
      <w:r w:rsidRPr="00C44C42">
        <w:rPr>
          <w:lang w:val="kk-KZ"/>
        </w:rPr>
        <w:t xml:space="preserve">Осылайша, соңғы жылдары медиалингвистика ұзақ жолдан өтіп, дербес ғылым саласы мәртебесіне ие болды. </w:t>
      </w:r>
    </w:p>
    <w:p w14:paraId="7BF170C6" w14:textId="6187B9E5" w:rsidR="00DB0A44" w:rsidRPr="00C44C42" w:rsidRDefault="00DB0A44" w:rsidP="00FB7EEA">
      <w:pPr>
        <w:pStyle w:val="ab"/>
        <w:ind w:left="0" w:firstLine="680"/>
        <w:rPr>
          <w:lang w:val="kk-KZ"/>
        </w:rPr>
      </w:pPr>
      <w:r w:rsidRPr="00C44C42">
        <w:rPr>
          <w:lang w:val="kk-KZ"/>
        </w:rPr>
        <w:t>Қазіргі уақытта медиалингвистиканың 7 түрлі негізгі зерттеу бағытын бөліп көрсетуге болады:</w:t>
      </w:r>
    </w:p>
    <w:p w14:paraId="7880474C" w14:textId="77777777" w:rsidR="00DB0A44" w:rsidRPr="00C44C42" w:rsidRDefault="00DB0A44" w:rsidP="00D014EE">
      <w:pPr>
        <w:pStyle w:val="ab"/>
        <w:ind w:left="0" w:firstLine="680"/>
        <w:rPr>
          <w:lang w:val="kk-KZ"/>
        </w:rPr>
      </w:pPr>
      <w:r w:rsidRPr="00C44C42">
        <w:rPr>
          <w:lang w:val="kk-KZ"/>
        </w:rPr>
        <w:t xml:space="preserve">1. БАҚ тілінің тілдік мәртебесін айқындау, оны негізгі парадигмалық тіл – сөйлеу, мәтін – дискурс тұрғысынан сипаттау.  </w:t>
      </w:r>
    </w:p>
    <w:p w14:paraId="6C3C3A0C" w14:textId="77777777" w:rsidR="00DB0A44" w:rsidRPr="00C44C42" w:rsidRDefault="00DB0A44" w:rsidP="00D014EE">
      <w:pPr>
        <w:pStyle w:val="ab"/>
        <w:ind w:left="0" w:firstLine="680"/>
        <w:rPr>
          <w:lang w:val="kk-KZ"/>
        </w:rPr>
      </w:pPr>
      <w:r w:rsidRPr="00C44C42">
        <w:rPr>
          <w:lang w:val="kk-KZ"/>
        </w:rPr>
        <w:t>2. Медиамәтіндерді тілдің негізгі функцияларын жүзеге асыру дәрежесі тұрғысынан және тарату арнасы (баспасөз, радио, теледидар, интернет) бойынша жіктеу; медиадискурстың  функционалдық-стильдік түрлерін саралау.</w:t>
      </w:r>
    </w:p>
    <w:p w14:paraId="5D8BDFE9" w14:textId="77777777" w:rsidR="00DB0A44" w:rsidRPr="00C44C42" w:rsidRDefault="00DB0A44" w:rsidP="00D014EE">
      <w:pPr>
        <w:pStyle w:val="ab"/>
        <w:ind w:left="0" w:firstLine="680"/>
        <w:rPr>
          <w:lang w:val="kk-KZ"/>
        </w:rPr>
      </w:pPr>
      <w:r w:rsidRPr="00C44C42">
        <w:rPr>
          <w:lang w:val="kk-KZ"/>
        </w:rPr>
        <w:t>3. Медиамәтіндердің негізгі түрлері мен типтерін анықтау, жанрлық-спецификалық жіктеу.</w:t>
      </w:r>
    </w:p>
    <w:p w14:paraId="5A19C9BB" w14:textId="77777777" w:rsidR="00DB0A44" w:rsidRPr="00C44C42" w:rsidRDefault="00DB0A44" w:rsidP="00D014EE">
      <w:pPr>
        <w:pStyle w:val="ab"/>
        <w:ind w:left="0" w:firstLine="680"/>
        <w:rPr>
          <w:lang w:val="kk-KZ"/>
        </w:rPr>
      </w:pPr>
      <w:r w:rsidRPr="00C44C42">
        <w:rPr>
          <w:lang w:val="kk-KZ"/>
        </w:rPr>
        <w:t>4. Медиамәтіндердің негізгі түрлерінің тілдік және стильдік ерекшеліктерін айқындау.</w:t>
      </w:r>
    </w:p>
    <w:p w14:paraId="2A5CEDD7" w14:textId="7148CC72" w:rsidR="00DB0A44" w:rsidRPr="00C44C42" w:rsidRDefault="00DB0A44" w:rsidP="00D014EE">
      <w:pPr>
        <w:pStyle w:val="ab"/>
        <w:ind w:left="0" w:firstLine="680"/>
        <w:rPr>
          <w:lang w:val="kk-KZ"/>
        </w:rPr>
      </w:pPr>
      <w:r w:rsidRPr="00C44C42">
        <w:rPr>
          <w:lang w:val="kk-KZ"/>
        </w:rPr>
        <w:t>5. Медиамәтіннің интерпретациялық қасиеттерін, метахабарламаны жүзеге асыру ерекшеліктерін, мәдениетке тән белгілерін анықтау; медиадискурстың экстралингв</w:t>
      </w:r>
      <w:r w:rsidR="00693794" w:rsidRPr="00C44C42">
        <w:rPr>
          <w:lang w:val="kk-KZ"/>
        </w:rPr>
        <w:t>и</w:t>
      </w:r>
      <w:r w:rsidRPr="00C44C42">
        <w:rPr>
          <w:lang w:val="kk-KZ"/>
        </w:rPr>
        <w:t>стикалық компоненттерін зерттеу.</w:t>
      </w:r>
    </w:p>
    <w:p w14:paraId="4A1D21F4" w14:textId="77777777" w:rsidR="00DB0A44" w:rsidRPr="00C44C42" w:rsidRDefault="00DB0A44" w:rsidP="00D014EE">
      <w:pPr>
        <w:pStyle w:val="ab"/>
        <w:ind w:left="0" w:firstLine="680"/>
        <w:rPr>
          <w:lang w:val="kk-KZ"/>
        </w:rPr>
      </w:pPr>
      <w:r w:rsidRPr="00C44C42">
        <w:rPr>
          <w:lang w:val="kk-KZ"/>
        </w:rPr>
        <w:t>6. Жеке және бұқаралық санаға әсер етудің лингвистикалық медиатехнологияларын (манипуляция әдістері, ақпараттық саясат, ақпаратты басқару, қоғаммен байланыс)  зерттеу.</w:t>
      </w:r>
    </w:p>
    <w:p w14:paraId="5FE67037" w14:textId="5AAC671B" w:rsidR="00D42A2D" w:rsidRPr="00C44C42" w:rsidRDefault="00DB0A44" w:rsidP="00D014EE">
      <w:pPr>
        <w:pStyle w:val="ab"/>
        <w:ind w:left="0" w:firstLine="680"/>
        <w:rPr>
          <w:lang w:val="kk-KZ"/>
        </w:rPr>
      </w:pPr>
      <w:r w:rsidRPr="00C44C42">
        <w:rPr>
          <w:lang w:val="kk-KZ"/>
        </w:rPr>
        <w:t xml:space="preserve">7. Әртүрлі елдердің лингвомедиалық тәжірибесін салыстырмалы зерттеу. </w:t>
      </w:r>
      <w:r w:rsidR="00D42A2D" w:rsidRPr="00C44C42">
        <w:rPr>
          <w:lang w:val="kk-KZ"/>
        </w:rPr>
        <w:t>Ол қоршаған шындықты тұтас, мазмұнды түсіндіру болып табылатын дүниенің суретін жасауға ықпал етеді. Басқаша айтқанда,  адам санасында шындықтың ерекше концептуалды және ақпараттық моделін құру процесі болып табылады.</w:t>
      </w:r>
    </w:p>
    <w:p w14:paraId="13873E67" w14:textId="0A68B0AC" w:rsidR="00686BE4" w:rsidRPr="00C44C42" w:rsidRDefault="00D42A2D" w:rsidP="00D014EE">
      <w:pPr>
        <w:pStyle w:val="ab"/>
        <w:ind w:left="0" w:firstLine="680"/>
        <w:rPr>
          <w:lang w:val="kk-KZ"/>
        </w:rPr>
      </w:pPr>
      <w:r w:rsidRPr="00C44C42">
        <w:rPr>
          <w:lang w:val="kk-KZ"/>
        </w:rPr>
        <w:t xml:space="preserve">Ресейлік ғалым Т.Г. Добросклонскаяның пікірінше: «БАҚ мәтіндері </w:t>
      </w:r>
      <w:r w:rsidRPr="00C44C42">
        <w:rPr>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4C42">
        <w:rPr>
          <w:lang w:val="kk-KZ"/>
        </w:rPr>
        <w:t xml:space="preserve"> қоғамдық пікірді манипуляциялаудың және аудиторияға әсер етудің қуатты құралы» [</w:t>
      </w:r>
      <w:r w:rsidR="004546EE" w:rsidRPr="00C44C42">
        <w:rPr>
          <w:lang w:val="kk-KZ"/>
        </w:rPr>
        <w:t>16</w:t>
      </w:r>
      <w:r w:rsidRPr="00C44C42">
        <w:rPr>
          <w:lang w:val="kk-KZ"/>
        </w:rPr>
        <w:t>, б.</w:t>
      </w:r>
      <w:r w:rsidR="00A31D35" w:rsidRPr="00C44C42">
        <w:rPr>
          <w:lang w:val="kk-KZ"/>
        </w:rPr>
        <w:t xml:space="preserve"> </w:t>
      </w:r>
      <w:r w:rsidRPr="00C44C42">
        <w:rPr>
          <w:lang w:val="kk-KZ"/>
        </w:rPr>
        <w:t xml:space="preserve">61]. </w:t>
      </w:r>
    </w:p>
    <w:p w14:paraId="45B02D0C" w14:textId="1D00CCEE" w:rsidR="00DB0A44" w:rsidRPr="00C44C42" w:rsidRDefault="00D42A2D" w:rsidP="00D014EE">
      <w:pPr>
        <w:pStyle w:val="ab"/>
        <w:ind w:left="0" w:firstLine="680"/>
        <w:rPr>
          <w:lang w:val="kk-KZ"/>
        </w:rPr>
      </w:pPr>
      <w:r w:rsidRPr="00C44C42">
        <w:rPr>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0A44" w:rsidRPr="00C44C42">
        <w:rPr>
          <w:lang w:val="kk-KZ"/>
        </w:rPr>
        <w:t>С.И.</w:t>
      </w:r>
      <w:r w:rsidR="00A31D35" w:rsidRPr="00C44C42">
        <w:rPr>
          <w:lang w:val="kk-KZ"/>
        </w:rPr>
        <w:t xml:space="preserve"> </w:t>
      </w:r>
      <w:r w:rsidR="00DB0A44" w:rsidRPr="00C44C42">
        <w:rPr>
          <w:lang w:val="kk-KZ"/>
        </w:rPr>
        <w:t>Трескованың «Бұқаралық коммуникацияның әлеуметтік лингвистикалық мәселелері» [</w:t>
      </w:r>
      <w:r w:rsidR="004546EE" w:rsidRPr="00C44C42">
        <w:rPr>
          <w:lang w:val="kk-KZ"/>
        </w:rPr>
        <w:t>20</w:t>
      </w:r>
      <w:r w:rsidR="00DB0A44" w:rsidRPr="00C44C42">
        <w:rPr>
          <w:lang w:val="kk-KZ"/>
        </w:rPr>
        <w:t>] атты еңбегінде бұқаралық коммуникация тілі әлеуметтік ортамен тығыз байланыста зерттеледі. Мерзімді басылымдардың, радио мен теледидардың (орыс тілінде) мәтіндерін талдау авторға бұқаралық коммуникация тілін тақырыбы бойынша әмбебап, қатынасы бойынша синкретикалық деп сипаттауға мүмкіндік береді. Воронеж университетінің профессоры Б.В.</w:t>
      </w:r>
      <w:r w:rsidR="00A31D35" w:rsidRPr="00C44C42">
        <w:rPr>
          <w:lang w:val="kk-KZ"/>
        </w:rPr>
        <w:t xml:space="preserve"> </w:t>
      </w:r>
      <w:r w:rsidR="00DB0A44" w:rsidRPr="00C44C42">
        <w:rPr>
          <w:lang w:val="kk-KZ"/>
        </w:rPr>
        <w:t>Кривенко «Бұқаралық коммуникация тілі: лексикалық және семиотикалық аспект» [</w:t>
      </w:r>
      <w:r w:rsidR="004546EE" w:rsidRPr="00C44C42">
        <w:rPr>
          <w:lang w:val="kk-KZ"/>
        </w:rPr>
        <w:t>21</w:t>
      </w:r>
      <w:r w:rsidR="00DB0A44" w:rsidRPr="00C44C42">
        <w:rPr>
          <w:lang w:val="kk-KZ"/>
        </w:rPr>
        <w:t xml:space="preserve">] кітабында семиотика және лингвистикалық статистика теориясына сүйене отырып, бұқаралық ақпараттық құралдарындағы лексикалық бірліктердің қызметін талдайды. Ғалым бұқаралық ақпарат құраладары тілін </w:t>
      </w:r>
      <w:r w:rsidR="002F1A38" w:rsidRPr="00C44C42">
        <w:rPr>
          <w:lang w:val="kk-KZ"/>
        </w:rPr>
        <w:t>жан-жақты</w:t>
      </w:r>
      <w:r w:rsidR="00DB0A44" w:rsidRPr="00C44C42">
        <w:rPr>
          <w:lang w:val="kk-KZ"/>
        </w:rPr>
        <w:t xml:space="preserve"> әрі жүйелі талдау негізінде функционалдық стильдер иерархиясы, сөйлеу типологиясы,  пулицистикалық мәтіндердің құрылымы сияқты мәселелерді қарастырады.</w:t>
      </w:r>
    </w:p>
    <w:p w14:paraId="3EBB9586" w14:textId="39F8C617" w:rsidR="00D42A2D" w:rsidRPr="00C44C42" w:rsidRDefault="00DB0A44" w:rsidP="00D014EE">
      <w:pPr>
        <w:pStyle w:val="ab"/>
        <w:ind w:left="0" w:firstLine="680"/>
        <w:rPr>
          <w:lang w:val="kk-KZ"/>
        </w:rPr>
      </w:pPr>
      <w:r w:rsidRPr="00C44C42">
        <w:rPr>
          <w:lang w:val="kk-KZ"/>
        </w:rPr>
        <w:tab/>
        <w:t xml:space="preserve">В.В. Кривенко өз еңбегінде БАҚ тілінің ерекшелігі оның аудитория пікірін өзгерте алатын қуатты әлеуетінде екендігін айтады: </w:t>
      </w:r>
      <w:r w:rsidR="00D42A2D" w:rsidRPr="00C44C42">
        <w:rPr>
          <w:lang w:val="kk-KZ"/>
        </w:rPr>
        <w:t>«Ақпаратты өңдеу және оны оқырманға жеткізу, оқиғаларға түсініктеме беру немесе ұйымдастыру арқылы БАҚ моральдық формаларды, эстетикалық талғам мен бағалауды қалыптастырады; құндылықтар иерархиясын құрастырады, тіпті оқырманға шындықты қабылдаудың тарихи, әлеуметтік-саяси, психологиялық және т.б. үлгілерін міндеттейді. БАҚ құндылықтар туралы ақпарат беру және бағалау арқылы бұқаралық дискурстың қоғамдық өмірдің үлгілерін ұйымдастыру, қоғамның өзіндік бейнесін қалыптастыру сияқты сапасына әсер етеді» [</w:t>
      </w:r>
      <w:r w:rsidR="004546EE" w:rsidRPr="00C44C42">
        <w:rPr>
          <w:lang w:val="kk-KZ"/>
        </w:rPr>
        <w:t>21</w:t>
      </w:r>
      <w:r w:rsidR="00D42A2D" w:rsidRPr="00C44C42">
        <w:rPr>
          <w:lang w:val="kk-KZ"/>
        </w:rPr>
        <w:t xml:space="preserve">, б. 12]. </w:t>
      </w:r>
    </w:p>
    <w:p w14:paraId="3D640148" w14:textId="42C286C0" w:rsidR="00D42A2D" w:rsidRPr="00C44C42" w:rsidRDefault="00D42A2D" w:rsidP="00D014EE">
      <w:pPr>
        <w:pStyle w:val="ab"/>
        <w:ind w:left="0" w:firstLine="680"/>
        <w:rPr>
          <w:lang w:val="kk-KZ"/>
        </w:rPr>
      </w:pPr>
      <w:r w:rsidRPr="00C44C42">
        <w:rPr>
          <w:lang w:val="kk-KZ"/>
        </w:rPr>
        <w:tab/>
        <w:t>Медиамәтіндердің лингвистикалық сипатын зерттеушілердің бірі  В.В.</w:t>
      </w:r>
      <w:r w:rsidR="00A31D35" w:rsidRPr="00C44C42">
        <w:rPr>
          <w:lang w:val="kk-KZ"/>
        </w:rPr>
        <w:t xml:space="preserve"> </w:t>
      </w:r>
      <w:r w:rsidRPr="00C44C42">
        <w:rPr>
          <w:lang w:val="kk-KZ"/>
        </w:rPr>
        <w:t>Костомаров «Дәуірдің тілдік талғамы» («Языковой вкус эпохи») атты  еңбегінде орыс тілінің бұқаралық ақпараттық құралдарында қызмет ету мәселелерін лингвситикалық және экстралингвистикалық факторларды ескере отырып, әр түрлі аспектілерде  қарастырады.</w:t>
      </w:r>
    </w:p>
    <w:p w14:paraId="7316B9B0" w14:textId="6E3DE079" w:rsidR="003D1065" w:rsidRPr="00C44C42" w:rsidRDefault="003D1065" w:rsidP="00D014EE">
      <w:pPr>
        <w:pStyle w:val="ab"/>
        <w:ind w:left="0" w:firstLine="680"/>
        <w:rPr>
          <w:lang w:val="kk-KZ"/>
        </w:rPr>
      </w:pPr>
      <w:r w:rsidRPr="00C44C42">
        <w:rPr>
          <w:lang w:val="kk-KZ"/>
        </w:rPr>
        <w:t xml:space="preserve">Бұқаралық ақпарат құралдары тілі теориясының дамуына маңызды үлес қосқан Мәскеу мемлекеттік университетінің профессоры Ю.В. Рождественский өзінің «Риторика теориясы» атты еңбегінде бұқаралық коммуникация саласындағы сөйлеуді қолдану ерекшеліктеріне жан-жақты талдау жасаған. Атап айтқанда, медиамәтіндердің корпоративтік сипаты және идеологиялық плюрализм сияқты маңызды қасеттеріне тоқталып, БАҚ-та сөйлейтіндер жеке адамдар емес, ұйымдар екенін атап өтті. Ол бұқаралық ақпарат құралдары тілінің жалпы жағдайы мен дамуына сөйлеушілердің жаңа ұжымдық таптары жауапты деп есептейді. </w:t>
      </w:r>
    </w:p>
    <w:p w14:paraId="49DE8A0D" w14:textId="3BB847BF" w:rsidR="003D1065" w:rsidRPr="00C44C42" w:rsidRDefault="003D1065" w:rsidP="00D014EE">
      <w:pPr>
        <w:pStyle w:val="ab"/>
        <w:ind w:left="0" w:firstLine="680"/>
        <w:rPr>
          <w:lang w:val="kk-KZ"/>
        </w:rPr>
      </w:pPr>
      <w:r w:rsidRPr="00C44C42">
        <w:rPr>
          <w:lang w:val="kk-KZ"/>
        </w:rPr>
        <w:t>Ю.В.</w:t>
      </w:r>
      <w:r w:rsidR="00A31D35" w:rsidRPr="00C44C42">
        <w:rPr>
          <w:lang w:val="kk-KZ"/>
        </w:rPr>
        <w:t xml:space="preserve"> </w:t>
      </w:r>
      <w:r w:rsidRPr="00C44C42">
        <w:rPr>
          <w:lang w:val="kk-KZ"/>
        </w:rPr>
        <w:t>Рожденственский «Риторика теориясы» зерттеуінде  медиамәтінді әртүрлі әлеуметтік сөйлеу құрылымдарымен әртүрлі тілдік қауымдастықтарды біріктіретін әлемдіқ мәтін ретінде анықтайды [</w:t>
      </w:r>
      <w:r w:rsidR="004546EE" w:rsidRPr="00C44C42">
        <w:rPr>
          <w:lang w:val="kk-KZ"/>
        </w:rPr>
        <w:t>22</w:t>
      </w:r>
      <w:r w:rsidRPr="00C44C42">
        <w:rPr>
          <w:lang w:val="kk-KZ"/>
        </w:rPr>
        <w:t xml:space="preserve">, </w:t>
      </w:r>
      <w:r w:rsidR="004546EE" w:rsidRPr="00C44C42">
        <w:rPr>
          <w:lang w:val="kk-KZ"/>
        </w:rPr>
        <w:t>б</w:t>
      </w:r>
      <w:r w:rsidRPr="00C44C42">
        <w:rPr>
          <w:lang w:val="kk-KZ"/>
        </w:rPr>
        <w:t>.</w:t>
      </w:r>
      <w:r w:rsidR="004546EE" w:rsidRPr="00C44C42">
        <w:rPr>
          <w:lang w:val="kk-KZ"/>
        </w:rPr>
        <w:t xml:space="preserve"> </w:t>
      </w:r>
      <w:r w:rsidRPr="00C44C42">
        <w:rPr>
          <w:lang w:val="kk-KZ"/>
        </w:rPr>
        <w:t>8]. Сондай-ақ ғалым БАҚ қолданушылардың белгілі (көбінесе бейсаналық) талғамдары мен сөйлеуді қолдану саласындағы бейімділіктері арасында сөйлеу стильдері мен формаларын таратушы қызметін атқаратын БАҚ тілінің сөйлеуді реттеуші қызметін де ескеру маңызды деп есептейді.</w:t>
      </w:r>
    </w:p>
    <w:p w14:paraId="4001E3BF" w14:textId="77777777" w:rsidR="00FB7EEA" w:rsidRPr="00C44C42" w:rsidRDefault="003D1065" w:rsidP="00FB7EEA">
      <w:pPr>
        <w:pStyle w:val="ab"/>
        <w:ind w:left="0" w:firstLine="680"/>
        <w:rPr>
          <w:lang w:val="kk-KZ"/>
        </w:rPr>
      </w:pPr>
      <w:r w:rsidRPr="00C44C42">
        <w:rPr>
          <w:lang w:val="kk-KZ"/>
        </w:rPr>
        <w:t>Сонымен қатар, БАҚ тілі концепциясын дамыту тұрғысынан С.И.</w:t>
      </w:r>
      <w:r w:rsidR="00A31D35" w:rsidRPr="00C44C42">
        <w:rPr>
          <w:lang w:val="kk-KZ"/>
        </w:rPr>
        <w:t xml:space="preserve"> </w:t>
      </w:r>
      <w:r w:rsidRPr="00C44C42">
        <w:rPr>
          <w:lang w:val="kk-KZ"/>
        </w:rPr>
        <w:t>Сметанинаның «Медиатекст в системе культуры» [</w:t>
      </w:r>
      <w:r w:rsidR="004546EE" w:rsidRPr="00C44C42">
        <w:rPr>
          <w:lang w:val="kk-KZ"/>
        </w:rPr>
        <w:t>23</w:t>
      </w:r>
      <w:r w:rsidRPr="00C44C42">
        <w:rPr>
          <w:lang w:val="kk-KZ"/>
        </w:rPr>
        <w:t>] және Т.Г. Добросклонскаяның «Вопросы обучения медиатекстов» [</w:t>
      </w:r>
      <w:r w:rsidR="004546EE" w:rsidRPr="00C44C42">
        <w:rPr>
          <w:lang w:val="kk-KZ"/>
        </w:rPr>
        <w:t>24</w:t>
      </w:r>
      <w:r w:rsidRPr="00C44C42">
        <w:rPr>
          <w:lang w:val="kk-KZ"/>
        </w:rPr>
        <w:t xml:space="preserve">] еңбектерін атап өту орынды. </w:t>
      </w:r>
      <w:r w:rsidR="00D42A2D" w:rsidRPr="00C44C42">
        <w:rPr>
          <w:lang w:val="kk-KZ"/>
        </w:rPr>
        <w:t>Ресей ғалымы А.</w:t>
      </w:r>
      <w:r w:rsidR="00A31D35" w:rsidRPr="00C44C42">
        <w:rPr>
          <w:lang w:val="kk-KZ"/>
        </w:rPr>
        <w:t xml:space="preserve"> </w:t>
      </w:r>
      <w:r w:rsidR="00D42A2D" w:rsidRPr="00C44C42">
        <w:rPr>
          <w:lang w:val="kk-KZ"/>
        </w:rPr>
        <w:t>Черных «Мир современных медиа»</w:t>
      </w:r>
      <w:r w:rsidR="00F05DCB" w:rsidRPr="00C44C42">
        <w:rPr>
          <w:lang w:val="kk-KZ"/>
        </w:rPr>
        <w:t xml:space="preserve"> </w:t>
      </w:r>
      <w:r w:rsidR="00D42A2D" w:rsidRPr="00C44C42">
        <w:rPr>
          <w:lang w:val="kk-KZ"/>
        </w:rPr>
        <w:t>[</w:t>
      </w:r>
      <w:r w:rsidR="004546EE" w:rsidRPr="00C44C42">
        <w:rPr>
          <w:lang w:val="kk-KZ"/>
        </w:rPr>
        <w:t>25</w:t>
      </w:r>
      <w:r w:rsidR="00D42A2D" w:rsidRPr="00C44C42">
        <w:rPr>
          <w:lang w:val="kk-KZ"/>
        </w:rPr>
        <w:t xml:space="preserve">] атты еңбегінде  Медиамәтін деңгейлерін тілдік деңгей және медиа деңгей немесе аудиовизуалды деңгей деп бөледі. Ғалым бұқаралық ақпарат құралдарының тілінде қоғамдағы әлеуметтік-идеологиялық өзгерістер жылдам көрініс табады, жаңа ұғымдар мен идеологиялар бекітіледі деп есептейді. </w:t>
      </w:r>
    </w:p>
    <w:p w14:paraId="43E456E9" w14:textId="0D603C9C" w:rsidR="00D42A2D" w:rsidRPr="00C44C42" w:rsidRDefault="00D42A2D" w:rsidP="00FB7EEA">
      <w:pPr>
        <w:pStyle w:val="ab"/>
        <w:ind w:left="0" w:firstLine="680"/>
        <w:rPr>
          <w:lang w:val="kk-KZ"/>
        </w:rPr>
      </w:pPr>
      <w:r w:rsidRPr="00C44C42">
        <w:rPr>
          <w:lang w:val="kk-KZ"/>
        </w:rPr>
        <w:t>Қазақ тіліндегі медиалингвистикалық зерттеулерге келетін болсақ, қазақ тіл біліміндегі медиалингвистикалық зерттеулерге шолу жасау бұл бағыттағы еңбектердің көбінесе прагматикалық аспектіде қарастырылғанын байқатты. Сонымен қатар медиамәтіндерге қатысты зерттеулердің басым бөлігі баспасөз мәтіндерін қарастыруға арналған, ал қазақ тіліндегі теледидар және радио мәтіндерін зерттеудің  кенжелеп қалғаны байқалады.</w:t>
      </w:r>
      <w:r w:rsidR="00452A48" w:rsidRPr="00C44C42">
        <w:rPr>
          <w:shd w:val="clear" w:color="auto" w:fill="FFFFFF"/>
          <w:lang w:val="kk-KZ"/>
        </w:rPr>
        <w:t xml:space="preserve"> Қазақ тіл біліміндегі медиалингвистикалық бағыттағы зерттеулерге шолу жасау бұл бағыттағы зерттеулердің көбінесе баспасөз мәтіндерін қарастыруға арналғанын көрсетті. Қазақ баспасөз тілінің мәселелері Н. Қарашева, Б. Әбілқасымов, С. Исаев, Р.Сыздық, А. Алдашева, Б.</w:t>
      </w:r>
      <w:r w:rsidR="00A31D35" w:rsidRPr="00C44C42">
        <w:rPr>
          <w:shd w:val="clear" w:color="auto" w:fill="FFFFFF"/>
          <w:lang w:val="kk-KZ"/>
        </w:rPr>
        <w:t xml:space="preserve"> </w:t>
      </w:r>
      <w:r w:rsidR="00452A48" w:rsidRPr="00C44C42">
        <w:rPr>
          <w:shd w:val="clear" w:color="auto" w:fill="FFFFFF"/>
          <w:lang w:val="kk-KZ"/>
        </w:rPr>
        <w:t>Момынова, М.</w:t>
      </w:r>
      <w:r w:rsidR="00A31D35" w:rsidRPr="00C44C42">
        <w:rPr>
          <w:shd w:val="clear" w:color="auto" w:fill="FFFFFF"/>
          <w:lang w:val="kk-KZ"/>
        </w:rPr>
        <w:t xml:space="preserve"> </w:t>
      </w:r>
      <w:r w:rsidR="00452A48" w:rsidRPr="00C44C42">
        <w:rPr>
          <w:shd w:val="clear" w:color="auto" w:fill="FFFFFF"/>
          <w:lang w:val="kk-KZ"/>
        </w:rPr>
        <w:t>Мұқашева, О.</w:t>
      </w:r>
      <w:r w:rsidR="00A31D35" w:rsidRPr="00C44C42">
        <w:rPr>
          <w:shd w:val="clear" w:color="auto" w:fill="FFFFFF"/>
          <w:lang w:val="kk-KZ"/>
        </w:rPr>
        <w:t xml:space="preserve"> </w:t>
      </w:r>
      <w:r w:rsidR="00452A48" w:rsidRPr="00C44C42">
        <w:rPr>
          <w:shd w:val="clear" w:color="auto" w:fill="FFFFFF"/>
          <w:lang w:val="kk-KZ"/>
        </w:rPr>
        <w:t>Бүркітов, Қ.</w:t>
      </w:r>
      <w:r w:rsidR="00A31D35" w:rsidRPr="00C44C42">
        <w:rPr>
          <w:shd w:val="clear" w:color="auto" w:fill="FFFFFF"/>
          <w:lang w:val="kk-KZ"/>
        </w:rPr>
        <w:t xml:space="preserve"> </w:t>
      </w:r>
      <w:r w:rsidR="00452A48" w:rsidRPr="00C44C42">
        <w:rPr>
          <w:shd w:val="clear" w:color="auto" w:fill="FFFFFF"/>
          <w:lang w:val="kk-KZ"/>
        </w:rPr>
        <w:t>Есенова, Ф.</w:t>
      </w:r>
      <w:r w:rsidR="00A31D35" w:rsidRPr="00C44C42">
        <w:rPr>
          <w:shd w:val="clear" w:color="auto" w:fill="FFFFFF"/>
          <w:lang w:val="kk-KZ"/>
        </w:rPr>
        <w:t xml:space="preserve"> </w:t>
      </w:r>
      <w:r w:rsidR="00452A48" w:rsidRPr="00C44C42">
        <w:rPr>
          <w:shd w:val="clear" w:color="auto" w:fill="FFFFFF"/>
          <w:lang w:val="kk-KZ"/>
        </w:rPr>
        <w:t>Жақсыбаева, Б.</w:t>
      </w:r>
      <w:r w:rsidR="00A31D35" w:rsidRPr="00C44C42">
        <w:rPr>
          <w:shd w:val="clear" w:color="auto" w:fill="FFFFFF"/>
          <w:lang w:val="kk-KZ"/>
        </w:rPr>
        <w:t xml:space="preserve"> </w:t>
      </w:r>
      <w:r w:rsidR="00452A48" w:rsidRPr="00C44C42">
        <w:rPr>
          <w:shd w:val="clear" w:color="auto" w:fill="FFFFFF"/>
          <w:lang w:val="kk-KZ"/>
        </w:rPr>
        <w:t>Райымбекова, С.</w:t>
      </w:r>
      <w:r w:rsidR="00A31D35" w:rsidRPr="00C44C42">
        <w:rPr>
          <w:shd w:val="clear" w:color="auto" w:fill="FFFFFF"/>
          <w:lang w:val="kk-KZ"/>
        </w:rPr>
        <w:t xml:space="preserve"> </w:t>
      </w:r>
      <w:r w:rsidR="00452A48" w:rsidRPr="00C44C42">
        <w:rPr>
          <w:shd w:val="clear" w:color="auto" w:fill="FFFFFF"/>
          <w:lang w:val="kk-KZ"/>
        </w:rPr>
        <w:t>Иманбердиева, Н.</w:t>
      </w:r>
      <w:r w:rsidR="00A31D35" w:rsidRPr="00C44C42">
        <w:rPr>
          <w:shd w:val="clear" w:color="auto" w:fill="FFFFFF"/>
          <w:lang w:val="kk-KZ"/>
        </w:rPr>
        <w:t xml:space="preserve"> </w:t>
      </w:r>
      <w:r w:rsidR="00452A48" w:rsidRPr="00C44C42">
        <w:rPr>
          <w:shd w:val="clear" w:color="auto" w:fill="FFFFFF"/>
          <w:lang w:val="kk-KZ"/>
        </w:rPr>
        <w:t xml:space="preserve">Дәулеткереева, т.б. ғалымдардың зерттеу еңбектерінде жан-жақты қарастырылған. </w:t>
      </w:r>
    </w:p>
    <w:p w14:paraId="427DB63C" w14:textId="5B36374A" w:rsidR="00E54B0A" w:rsidRPr="00C44C42" w:rsidRDefault="00E54B0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shd w:val="clear" w:color="auto" w:fill="FFFFFF"/>
          <w:lang w:val="kk-KZ"/>
        </w:rPr>
        <w:t>Н.</w:t>
      </w:r>
      <w:r w:rsidR="00A31D35"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Қарашеваның зерттеуінде «Айқап» журналы тілінің граматикалық ерекшеліктері зерттеледі [</w:t>
      </w:r>
      <w:r w:rsidR="004546EE" w:rsidRPr="00C44C42">
        <w:rPr>
          <w:rFonts w:ascii="Times New Roman" w:hAnsi="Times New Roman" w:cs="Times New Roman"/>
          <w:sz w:val="28"/>
          <w:szCs w:val="28"/>
          <w:shd w:val="clear" w:color="auto" w:fill="FFFFFF"/>
          <w:lang w:val="kk-KZ"/>
        </w:rPr>
        <w:t>26</w:t>
      </w:r>
      <w:r w:rsidRPr="00C44C42">
        <w:rPr>
          <w:rFonts w:ascii="Times New Roman" w:hAnsi="Times New Roman" w:cs="Times New Roman"/>
          <w:sz w:val="28"/>
          <w:szCs w:val="28"/>
          <w:shd w:val="clear" w:color="auto" w:fill="FFFFFF"/>
          <w:lang w:val="kk-KZ"/>
        </w:rPr>
        <w:t xml:space="preserve">]. Бұдан кейінгі баспасөз тілі туралы сүбелі зерттеу </w:t>
      </w:r>
      <w:r w:rsidR="00A31D35" w:rsidRPr="00C44C42">
        <w:rPr>
          <w:rFonts w:ascii="Times New Roman" w:hAnsi="Times New Roman" w:cs="Times New Roman"/>
          <w:sz w:val="28"/>
          <w:szCs w:val="28"/>
          <w:lang w:val="kk-KZ"/>
        </w:rPr>
        <w:t>–</w:t>
      </w:r>
      <w:r w:rsidRPr="00C44C42">
        <w:rPr>
          <w:rFonts w:ascii="Times New Roman" w:hAnsi="Times New Roman" w:cs="Times New Roman"/>
          <w:sz w:val="28"/>
          <w:szCs w:val="28"/>
          <w:shd w:val="clear" w:color="auto" w:fill="FFFFFF"/>
          <w:lang w:val="kk-KZ"/>
        </w:rPr>
        <w:t xml:space="preserve"> Б.</w:t>
      </w:r>
      <w:r w:rsidR="00A31D35"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Әбілқасымовтың кандидаттық диссертациясы [</w:t>
      </w:r>
      <w:r w:rsidR="004546EE" w:rsidRPr="00C44C42">
        <w:rPr>
          <w:rFonts w:ascii="Times New Roman" w:hAnsi="Times New Roman" w:cs="Times New Roman"/>
          <w:sz w:val="28"/>
          <w:szCs w:val="28"/>
          <w:shd w:val="clear" w:color="auto" w:fill="FFFFFF"/>
          <w:lang w:val="kk-KZ"/>
        </w:rPr>
        <w:t>27</w:t>
      </w:r>
      <w:r w:rsidRPr="00C44C42">
        <w:rPr>
          <w:rFonts w:ascii="Times New Roman" w:hAnsi="Times New Roman" w:cs="Times New Roman"/>
          <w:sz w:val="28"/>
          <w:szCs w:val="28"/>
          <w:shd w:val="clear" w:color="auto" w:fill="FFFFFF"/>
          <w:lang w:val="kk-KZ"/>
        </w:rPr>
        <w:t>]</w:t>
      </w:r>
      <w:r w:rsidR="00A31D35" w:rsidRPr="00C44C42">
        <w:rPr>
          <w:rFonts w:ascii="Times New Roman" w:hAnsi="Times New Roman" w:cs="Times New Roman"/>
          <w:sz w:val="28"/>
          <w:szCs w:val="28"/>
          <w:shd w:val="clear" w:color="auto" w:fill="FFFFFF"/>
          <w:lang w:val="kk-KZ"/>
        </w:rPr>
        <w:t>.</w:t>
      </w:r>
      <w:r w:rsidRPr="00C44C42">
        <w:rPr>
          <w:rFonts w:ascii="Times New Roman" w:hAnsi="Times New Roman" w:cs="Times New Roman"/>
          <w:sz w:val="28"/>
          <w:szCs w:val="28"/>
          <w:shd w:val="clear" w:color="auto" w:fill="FFFFFF"/>
          <w:lang w:val="kk-KZ"/>
        </w:rPr>
        <w:t xml:space="preserve"> Аталған зерттеу газет тілінің фонетикалық-орфографиялық жүйесі, лексикасы, грамматикалық ерекшеліктерін қамтиды. </w:t>
      </w:r>
    </w:p>
    <w:p w14:paraId="6BC4F123" w14:textId="49F402A6" w:rsidR="00E54B0A" w:rsidRPr="00C44C42" w:rsidRDefault="00E54B0A" w:rsidP="00D014EE">
      <w:pPr>
        <w:pStyle w:val="book-paragraph"/>
        <w:shd w:val="clear" w:color="auto" w:fill="FFFFFF"/>
        <w:spacing w:before="0" w:beforeAutospacing="0" w:after="0" w:afterAutospacing="0"/>
        <w:ind w:firstLine="680"/>
        <w:jc w:val="both"/>
        <w:rPr>
          <w:sz w:val="28"/>
          <w:szCs w:val="28"/>
          <w:shd w:val="clear" w:color="auto" w:fill="FFFFFF"/>
          <w:lang w:val="kk-KZ"/>
        </w:rPr>
      </w:pPr>
      <w:r w:rsidRPr="00C44C42">
        <w:rPr>
          <w:sz w:val="28"/>
          <w:szCs w:val="28"/>
          <w:shd w:val="clear" w:color="auto" w:fill="FFFFFF"/>
          <w:lang w:val="kk-KZ"/>
        </w:rPr>
        <w:t>С.</w:t>
      </w:r>
      <w:r w:rsidR="00A31D35" w:rsidRPr="00C44C42">
        <w:rPr>
          <w:sz w:val="28"/>
          <w:szCs w:val="28"/>
          <w:shd w:val="clear" w:color="auto" w:fill="FFFFFF"/>
          <w:lang w:val="kk-KZ"/>
        </w:rPr>
        <w:t xml:space="preserve"> </w:t>
      </w:r>
      <w:r w:rsidRPr="00C44C42">
        <w:rPr>
          <w:sz w:val="28"/>
          <w:szCs w:val="28"/>
          <w:shd w:val="clear" w:color="auto" w:fill="FFFFFF"/>
          <w:lang w:val="kk-KZ"/>
        </w:rPr>
        <w:t>Исаев зерттеулерінде ХХ-ғасырдың 20-шы жылдарындағы мерзімді баспасөз тілі грамматикалық тұрғыдан қарастырылып, жанрлық-стилистикалық ерекшеліктері талданады [</w:t>
      </w:r>
      <w:r w:rsidR="004546EE" w:rsidRPr="00C44C42">
        <w:rPr>
          <w:sz w:val="28"/>
          <w:szCs w:val="28"/>
          <w:shd w:val="clear" w:color="auto" w:fill="FFFFFF"/>
          <w:lang w:val="kk-KZ"/>
        </w:rPr>
        <w:t>28</w:t>
      </w:r>
      <w:r w:rsidRPr="00C44C42">
        <w:rPr>
          <w:sz w:val="28"/>
          <w:szCs w:val="28"/>
          <w:shd w:val="clear" w:color="auto" w:fill="FFFFFF"/>
          <w:lang w:val="kk-KZ"/>
        </w:rPr>
        <w:t xml:space="preserve">]. </w:t>
      </w:r>
    </w:p>
    <w:p w14:paraId="7D63C7A5" w14:textId="01FD0EFB" w:rsidR="00E54B0A" w:rsidRPr="00C44C42" w:rsidRDefault="00E54B0A" w:rsidP="00D014EE">
      <w:pPr>
        <w:pStyle w:val="book-paragraph"/>
        <w:shd w:val="clear" w:color="auto" w:fill="FFFFFF"/>
        <w:spacing w:before="0" w:beforeAutospacing="0" w:after="0" w:afterAutospacing="0"/>
        <w:ind w:firstLine="680"/>
        <w:jc w:val="both"/>
        <w:rPr>
          <w:sz w:val="28"/>
          <w:szCs w:val="28"/>
          <w:lang w:val="kk-KZ"/>
        </w:rPr>
      </w:pPr>
      <w:r w:rsidRPr="00C44C42">
        <w:rPr>
          <w:sz w:val="28"/>
          <w:szCs w:val="28"/>
          <w:lang w:val="kk-KZ"/>
        </w:rPr>
        <w:t>Б.Қ. Момынова «Қазақ газеттерінің лексикасы: жүйесі мен құрылымы» тақырыбындағы  докторлық диссертациясында «Қазақ» газетіндегі баспасөз мәтіндерінің құрылымына, мазмұндық ерекшеліктеріне тоқталады [</w:t>
      </w:r>
      <w:r w:rsidR="004546EE" w:rsidRPr="00C44C42">
        <w:rPr>
          <w:sz w:val="28"/>
          <w:szCs w:val="28"/>
          <w:lang w:val="kk-KZ"/>
        </w:rPr>
        <w:t>29</w:t>
      </w:r>
      <w:r w:rsidRPr="00C44C42">
        <w:rPr>
          <w:sz w:val="28"/>
          <w:szCs w:val="28"/>
          <w:lang w:val="kk-KZ"/>
        </w:rPr>
        <w:t xml:space="preserve">].      </w:t>
      </w:r>
    </w:p>
    <w:p w14:paraId="77EEEF90" w14:textId="299499AE" w:rsidR="00E54B0A" w:rsidRPr="00C44C42" w:rsidRDefault="00E54B0A" w:rsidP="00D014EE">
      <w:pPr>
        <w:pStyle w:val="book-paragraph"/>
        <w:shd w:val="clear" w:color="auto" w:fill="FFFFFF"/>
        <w:spacing w:before="0" w:beforeAutospacing="0" w:after="0" w:afterAutospacing="0"/>
        <w:ind w:firstLine="680"/>
        <w:jc w:val="both"/>
        <w:rPr>
          <w:sz w:val="28"/>
          <w:szCs w:val="28"/>
          <w:lang w:val="kk-KZ"/>
        </w:rPr>
      </w:pPr>
      <w:r w:rsidRPr="00C44C42">
        <w:rPr>
          <w:sz w:val="28"/>
          <w:szCs w:val="28"/>
          <w:lang w:val="kk-KZ"/>
        </w:rPr>
        <w:t>Қ. Есенованың «Қазіргі қазақ медиамәтіндерінің прагматикасы» атты докторлық диссертациясы қазақ тіліндегі мерзімді баспасөз тілін лингвопрагматикалық аспектіде зерттеуге арналған [</w:t>
      </w:r>
      <w:r w:rsidR="004546EE" w:rsidRPr="00C44C42">
        <w:rPr>
          <w:sz w:val="28"/>
          <w:szCs w:val="28"/>
          <w:lang w:val="kk-KZ"/>
        </w:rPr>
        <w:t>30</w:t>
      </w:r>
      <w:r w:rsidRPr="00C44C42">
        <w:rPr>
          <w:sz w:val="28"/>
          <w:szCs w:val="28"/>
          <w:lang w:val="kk-KZ"/>
        </w:rPr>
        <w:t xml:space="preserve">]. </w:t>
      </w:r>
    </w:p>
    <w:p w14:paraId="24695370" w14:textId="52E75634" w:rsidR="00E54B0A" w:rsidRPr="00C44C42" w:rsidRDefault="00E54B0A"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highlight w:val="yellow"/>
          <w:shd w:val="clear" w:color="auto" w:fill="FFFFFF"/>
          <w:lang w:val="kk-KZ"/>
        </w:rPr>
      </w:pPr>
      <w:r w:rsidRPr="00C44C42">
        <w:rPr>
          <w:rFonts w:ascii="Times New Roman" w:hAnsi="Times New Roman" w:cs="Times New Roman"/>
          <w:sz w:val="28"/>
          <w:szCs w:val="28"/>
          <w:shd w:val="clear" w:color="auto" w:fill="FFFFFF"/>
          <w:lang w:val="kk-KZ"/>
        </w:rPr>
        <w:t>А. Алдашеваның «Қазақ лексикасындағы жаңа қолданыстар» [</w:t>
      </w:r>
      <w:r w:rsidR="004546EE" w:rsidRPr="00C44C42">
        <w:rPr>
          <w:rFonts w:ascii="Times New Roman" w:hAnsi="Times New Roman" w:cs="Times New Roman"/>
          <w:sz w:val="28"/>
          <w:szCs w:val="28"/>
          <w:shd w:val="clear" w:color="auto" w:fill="FFFFFF"/>
          <w:lang w:val="kk-KZ"/>
        </w:rPr>
        <w:t>31</w:t>
      </w:r>
      <w:r w:rsidRPr="00C44C42">
        <w:rPr>
          <w:rFonts w:ascii="Times New Roman" w:hAnsi="Times New Roman" w:cs="Times New Roman"/>
          <w:sz w:val="28"/>
          <w:szCs w:val="28"/>
          <w:shd w:val="clear" w:color="auto" w:fill="FFFFFF"/>
          <w:lang w:val="kk-KZ"/>
        </w:rPr>
        <w:t>],  О</w:t>
      </w:r>
      <w:r w:rsidR="00B65310" w:rsidRPr="00C44C42">
        <w:rPr>
          <w:rFonts w:ascii="Times New Roman" w:hAnsi="Times New Roman" w:cs="Times New Roman"/>
          <w:sz w:val="28"/>
          <w:szCs w:val="28"/>
          <w:shd w:val="clear" w:color="auto" w:fill="FFFFFF"/>
          <w:lang w:val="kk-KZ"/>
        </w:rPr>
        <w:t>. Бүркітовтың</w:t>
      </w:r>
      <w:r w:rsidRPr="00C44C42">
        <w:rPr>
          <w:rFonts w:ascii="Times New Roman" w:hAnsi="Times New Roman" w:cs="Times New Roman"/>
          <w:sz w:val="28"/>
          <w:szCs w:val="28"/>
          <w:shd w:val="clear" w:color="auto" w:fill="FFFFFF"/>
          <w:lang w:val="kk-KZ"/>
        </w:rPr>
        <w:t xml:space="preserve">  «Қазақ әдеби тілінің публицистикалық стилі» [</w:t>
      </w:r>
      <w:r w:rsidR="004546EE" w:rsidRPr="00C44C42">
        <w:rPr>
          <w:rFonts w:ascii="Times New Roman" w:hAnsi="Times New Roman" w:cs="Times New Roman"/>
          <w:sz w:val="28"/>
          <w:szCs w:val="28"/>
          <w:shd w:val="clear" w:color="auto" w:fill="FFFFFF"/>
          <w:lang w:val="kk-KZ"/>
        </w:rPr>
        <w:t>32</w:t>
      </w:r>
      <w:r w:rsidRPr="00C44C42">
        <w:rPr>
          <w:rFonts w:ascii="Times New Roman" w:hAnsi="Times New Roman" w:cs="Times New Roman"/>
          <w:sz w:val="28"/>
          <w:szCs w:val="28"/>
          <w:shd w:val="clear" w:color="auto" w:fill="FFFFFF"/>
          <w:lang w:val="kk-KZ"/>
        </w:rPr>
        <w:t>] атты диссертациялары газет тілін қарастырған еңбектер қатарын толықтырды.</w:t>
      </w:r>
      <w:r w:rsidRPr="00C44C42">
        <w:rPr>
          <w:rFonts w:ascii="Times New Roman" w:hAnsi="Times New Roman" w:cs="Times New Roman"/>
          <w:sz w:val="28"/>
          <w:szCs w:val="28"/>
          <w:highlight w:val="yellow"/>
          <w:shd w:val="clear" w:color="auto" w:fill="FFFFFF"/>
          <w:lang w:val="kk-KZ"/>
        </w:rPr>
        <w:t xml:space="preserve"> </w:t>
      </w:r>
    </w:p>
    <w:p w14:paraId="5C123B67" w14:textId="694FB74F" w:rsidR="00E54B0A" w:rsidRPr="00C44C42" w:rsidRDefault="00E54B0A" w:rsidP="00D014EE">
      <w:pPr>
        <w:pStyle w:val="book-paragraph"/>
        <w:shd w:val="clear" w:color="auto" w:fill="FFFFFF"/>
        <w:spacing w:before="0" w:beforeAutospacing="0" w:after="0" w:afterAutospacing="0"/>
        <w:ind w:firstLine="680"/>
        <w:jc w:val="both"/>
        <w:rPr>
          <w:sz w:val="28"/>
          <w:szCs w:val="28"/>
          <w:lang w:val="kk-KZ"/>
        </w:rPr>
      </w:pPr>
      <w:r w:rsidRPr="00C44C42">
        <w:rPr>
          <w:sz w:val="28"/>
          <w:szCs w:val="28"/>
          <w:lang w:val="kk-KZ"/>
        </w:rPr>
        <w:t>М. Мұкашеваның «Научно-популярная периодика Казахстана: истоки, становление и перспективы развития» [</w:t>
      </w:r>
      <w:r w:rsidR="004546EE" w:rsidRPr="00C44C42">
        <w:rPr>
          <w:sz w:val="28"/>
          <w:szCs w:val="28"/>
          <w:lang w:val="kk-KZ"/>
        </w:rPr>
        <w:t>33</w:t>
      </w:r>
      <w:r w:rsidRPr="00C44C42">
        <w:rPr>
          <w:sz w:val="28"/>
          <w:szCs w:val="28"/>
          <w:lang w:val="kk-KZ"/>
        </w:rPr>
        <w:t>], Ф.З. Жақсыбаеваның «Газет мәтінінің прагматикалық функциясы (қазақ тілінде шығатын газет материалдары бойынша)» [</w:t>
      </w:r>
      <w:r w:rsidR="004546EE" w:rsidRPr="00C44C42">
        <w:rPr>
          <w:sz w:val="28"/>
          <w:szCs w:val="28"/>
          <w:lang w:val="kk-KZ"/>
        </w:rPr>
        <w:t>34</w:t>
      </w:r>
      <w:r w:rsidRPr="00C44C42">
        <w:rPr>
          <w:sz w:val="28"/>
          <w:szCs w:val="28"/>
          <w:lang w:val="kk-KZ"/>
        </w:rPr>
        <w:t>], С. Иманбердиеваның «Бұқаралық ақпарат құралдарында кездесетін логоэпистемалардың трансформациялануы (газет материалдары бойынша)» [</w:t>
      </w:r>
      <w:r w:rsidR="004546EE" w:rsidRPr="00C44C42">
        <w:rPr>
          <w:sz w:val="28"/>
          <w:szCs w:val="28"/>
          <w:lang w:val="kk-KZ"/>
        </w:rPr>
        <w:t>35</w:t>
      </w:r>
      <w:r w:rsidRPr="00C44C42">
        <w:rPr>
          <w:sz w:val="28"/>
          <w:szCs w:val="28"/>
          <w:lang w:val="kk-KZ"/>
        </w:rPr>
        <w:t>], Н.Ж. Дәулеткереева «Газет баспасөзіндегі қайталамалардың прагматикалық мәні» [</w:t>
      </w:r>
      <w:r w:rsidR="004546EE" w:rsidRPr="00C44C42">
        <w:rPr>
          <w:sz w:val="28"/>
          <w:szCs w:val="28"/>
          <w:lang w:val="kk-KZ"/>
        </w:rPr>
        <w:t>36</w:t>
      </w:r>
      <w:r w:rsidRPr="00C44C42">
        <w:rPr>
          <w:sz w:val="28"/>
          <w:szCs w:val="28"/>
          <w:lang w:val="kk-KZ"/>
        </w:rPr>
        <w:t xml:space="preserve">] т.б. зерттеулерде қазақ баспасөз тілінің мәселелері жалпы лингвистикалық және прагматикалық аспектіде қарастырылады. </w:t>
      </w:r>
    </w:p>
    <w:p w14:paraId="29E6FEE3" w14:textId="28C5830E" w:rsidR="00D42A2D" w:rsidRPr="00C44C42" w:rsidRDefault="001537F4" w:rsidP="00D014EE">
      <w:pPr>
        <w:pStyle w:val="book-paragraph"/>
        <w:shd w:val="clear" w:color="auto" w:fill="FFFFFF"/>
        <w:spacing w:before="0" w:beforeAutospacing="0" w:after="0" w:afterAutospacing="0"/>
        <w:ind w:firstLine="680"/>
        <w:jc w:val="both"/>
        <w:rPr>
          <w:sz w:val="28"/>
          <w:szCs w:val="28"/>
          <w:shd w:val="clear" w:color="auto" w:fill="FFFFFF"/>
          <w:lang w:val="kk-KZ"/>
        </w:rPr>
      </w:pPr>
      <w:r w:rsidRPr="00C44C42">
        <w:rPr>
          <w:sz w:val="28"/>
          <w:szCs w:val="28"/>
          <w:lang w:val="kk-KZ"/>
        </w:rPr>
        <w:t xml:space="preserve">Қазақ тіл білімінде Р. Сыздықова, М.Серғалиев, Н.Уәлиев, Б.Омарұлы сынды ғалымдар </w:t>
      </w:r>
      <w:r w:rsidR="00D42A2D" w:rsidRPr="00C44C42">
        <w:rPr>
          <w:sz w:val="28"/>
          <w:szCs w:val="28"/>
          <w:shd w:val="clear" w:color="auto" w:fill="FFFFFF"/>
          <w:lang w:val="kk-KZ"/>
        </w:rPr>
        <w:t xml:space="preserve">медиамәтіндердің стилін, тіл тaзaлығын зерттеу мaқaлaлaрынa aрнaйы нысан етті. </w:t>
      </w:r>
    </w:p>
    <w:p w14:paraId="1DCD26EE" w14:textId="3321AE83" w:rsidR="00D42A2D" w:rsidRPr="00C44C42" w:rsidRDefault="00D42A2D"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М. Серғaлиев «Ой мен сөздің жaрaсымы» мaқaлaсындa телебaғдaрлaмaны жүргізуші дикторлaрдың тілін шұбaрлaп сөйлеу, сөзді орынсыз қолдaну мәселелерін сынaй отырып, жaңa сөздердің ең жиі қолданыс табатын орны гaзет-журнaлдaр және теледидар мен радио екенін айтады. «Солaй болa тұрa, рaдио тілі, телевизия тілі дейтін мәселелер тaсaдa қaлып келе жaтыр. Сaусaқпен сaнaрлық гaзет мaқaлaлaры бұл олқылықты тіптен толтырa aлмaйды. Әлі бұл тұрғыдaн теориялық тa, прaктикaлық тa мәні бaр жaйлaр толып жaтыр. Ондaғы жылдaр бойы жинaқтaлғaн мaтериaлдaр негізінде рaдио тілінің де, телевизия тілінің де теориясын жaсaйтын дa мезгіл жетті» [</w:t>
      </w:r>
      <w:r w:rsidR="004546EE" w:rsidRPr="00C44C42">
        <w:rPr>
          <w:rFonts w:ascii="Times New Roman" w:hAnsi="Times New Roman" w:cs="Times New Roman"/>
          <w:sz w:val="28"/>
          <w:szCs w:val="28"/>
          <w:shd w:val="clear" w:color="auto" w:fill="FFFFFF"/>
          <w:lang w:val="kk-KZ"/>
        </w:rPr>
        <w:t>2</w:t>
      </w:r>
      <w:r w:rsidRPr="00C44C42">
        <w:rPr>
          <w:rFonts w:ascii="Times New Roman" w:hAnsi="Times New Roman" w:cs="Times New Roman"/>
          <w:sz w:val="28"/>
          <w:szCs w:val="28"/>
          <w:shd w:val="clear" w:color="auto" w:fill="FFFFFF"/>
          <w:lang w:val="kk-KZ"/>
        </w:rPr>
        <w:t xml:space="preserve">, б. 4], </w:t>
      </w:r>
      <w:r w:rsidR="00BC623C" w:rsidRPr="00C44C42">
        <w:rPr>
          <w:lang w:val="kk-KZ"/>
        </w:rPr>
        <w:t>–</w:t>
      </w:r>
      <w:r w:rsidRPr="00C44C42">
        <w:rPr>
          <w:rFonts w:ascii="Times New Roman" w:hAnsi="Times New Roman" w:cs="Times New Roman"/>
          <w:sz w:val="28"/>
          <w:szCs w:val="28"/>
          <w:shd w:val="clear" w:color="auto" w:fill="FFFFFF"/>
          <w:lang w:val="kk-KZ"/>
        </w:rPr>
        <w:t xml:space="preserve"> дей келе</w:t>
      </w:r>
      <w:r w:rsidR="00BC623C">
        <w:rPr>
          <w:rFonts w:ascii="Times New Roman" w:hAnsi="Times New Roman" w:cs="Times New Roman"/>
          <w:sz w:val="28"/>
          <w:szCs w:val="28"/>
          <w:shd w:val="clear" w:color="auto" w:fill="FFFFFF"/>
          <w:lang w:val="kk-KZ"/>
        </w:rPr>
        <w:t>,</w:t>
      </w:r>
      <w:r w:rsidRPr="00C44C42">
        <w:rPr>
          <w:rFonts w:ascii="Times New Roman" w:hAnsi="Times New Roman" w:cs="Times New Roman"/>
          <w:sz w:val="28"/>
          <w:szCs w:val="28"/>
          <w:shd w:val="clear" w:color="auto" w:fill="FFFFFF"/>
          <w:lang w:val="kk-KZ"/>
        </w:rPr>
        <w:t xml:space="preserve"> теледидар тілін зерттеудің өзектілігін алға тартады.</w:t>
      </w:r>
    </w:p>
    <w:p w14:paraId="625B317B" w14:textId="238ADD45" w:rsidR="00D42A2D" w:rsidRPr="00C44C42" w:rsidRDefault="00D42A2D" w:rsidP="00FB7EEA">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«Қазақ терминологиясын қалыптастырудың ғылыми-әдістемелік негіздері» (Алматы, 2004)  тақырыбындағы республикалық ғылыми -практикалық конференцияда телехaбaрлaрдaғы тіл мәдениеті мәселесі, мәтіндер тілінің тaзaлығы, қaзaқшa электронды aқпaрaт құрaлдaры тіліндегі олқылықтaр, диктор мәртебесін түзу, телекөрсетілімдер тілінің лексикaсы мәселелері көтерілді. Аталған конференцияда М.</w:t>
      </w:r>
      <w:r w:rsidR="00A31D35"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Серғалиев «Телехабарлар тілінің лексикасы және тіл мәдениеті» тақырыбында баяндама жасап,  қазақ тіліндегі телебағдарламалардың тілі туралы мәселе қозғайды [</w:t>
      </w:r>
      <w:r w:rsidR="004546EE" w:rsidRPr="00C44C42">
        <w:rPr>
          <w:rFonts w:ascii="Times New Roman" w:hAnsi="Times New Roman" w:cs="Times New Roman"/>
          <w:sz w:val="28"/>
          <w:szCs w:val="28"/>
          <w:shd w:val="clear" w:color="auto" w:fill="FFFFFF"/>
          <w:lang w:val="kk-KZ"/>
        </w:rPr>
        <w:t>4</w:t>
      </w:r>
      <w:r w:rsidRPr="00C44C42">
        <w:rPr>
          <w:rFonts w:ascii="Times New Roman" w:hAnsi="Times New Roman" w:cs="Times New Roman"/>
          <w:sz w:val="28"/>
          <w:szCs w:val="28"/>
          <w:shd w:val="clear" w:color="auto" w:fill="FFFFFF"/>
          <w:lang w:val="kk-KZ"/>
        </w:rPr>
        <w:t>, бб. 29-32].</w:t>
      </w:r>
    </w:p>
    <w:p w14:paraId="5F861E4A" w14:textId="2E309E19" w:rsidR="00D42A2D" w:rsidRPr="00C44C42" w:rsidRDefault="00D42A2D"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Н.</w:t>
      </w:r>
      <w:r w:rsidR="00A31D35"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Уәлиев «</w:t>
      </w:r>
      <w:r w:rsidR="00A31D35" w:rsidRPr="00C44C42">
        <w:rPr>
          <w:rFonts w:ascii="Times New Roman" w:hAnsi="Times New Roman" w:cs="Times New Roman"/>
          <w:sz w:val="28"/>
          <w:szCs w:val="28"/>
          <w:shd w:val="clear" w:color="auto" w:fill="FFFFFF"/>
          <w:lang w:val="kk-KZ"/>
        </w:rPr>
        <w:t>Т</w:t>
      </w:r>
      <w:r w:rsidRPr="00C44C42">
        <w:rPr>
          <w:rFonts w:ascii="Times New Roman" w:hAnsi="Times New Roman" w:cs="Times New Roman"/>
          <w:sz w:val="28"/>
          <w:szCs w:val="28"/>
          <w:shd w:val="clear" w:color="auto" w:fill="FFFFFF"/>
          <w:lang w:val="kk-KZ"/>
        </w:rPr>
        <w:t>ерминология және тілдік норма» атты мақаласында:  «Сыртқы күштің әсерінен болып жaтқaн сөздік құрaмдaғы жылжулaр, ығысулaр, жaңғыру мен жaңaрулaр тәрізді құбылыстaрдың қaрқын aлуы тілдік ұжымның ой-сaнaсындaғы өзгерістердің объективтенуі (көрінісі) деуге болaды. Тaп қaзіргі кезде әр сaлaдaғы мaмaндaр телекaмерa, микрофон aлдындa сөйлеп жaтaды. Бұрын кеңестік дәуірде олaр бұқaрaлық aқпaрaт құрaлдaрындa сөз субъектісі болудaн гөрі сөз объектісі ретінде көбірек көрінеді» [3</w:t>
      </w:r>
      <w:r w:rsidR="004546EE" w:rsidRPr="00C44C42">
        <w:rPr>
          <w:rFonts w:ascii="Times New Roman" w:hAnsi="Times New Roman" w:cs="Times New Roman"/>
          <w:sz w:val="28"/>
          <w:szCs w:val="28"/>
          <w:shd w:val="clear" w:color="auto" w:fill="FFFFFF"/>
          <w:lang w:val="kk-KZ"/>
        </w:rPr>
        <w:t>7</w:t>
      </w:r>
      <w:r w:rsidRPr="00C44C42">
        <w:rPr>
          <w:rFonts w:ascii="Times New Roman" w:hAnsi="Times New Roman" w:cs="Times New Roman"/>
          <w:sz w:val="28"/>
          <w:szCs w:val="28"/>
          <w:shd w:val="clear" w:color="auto" w:fill="FFFFFF"/>
          <w:lang w:val="kk-KZ"/>
        </w:rPr>
        <w:t>, б. 21],</w:t>
      </w:r>
      <w:r w:rsidR="00BC623C">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 деген пікір білдіреді.</w:t>
      </w:r>
    </w:p>
    <w:p w14:paraId="3744D839" w14:textId="09B016AB" w:rsidR="00D42A2D" w:rsidRPr="00C44C42" w:rsidRDefault="00D42A2D"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Терминолог ғaлым Ш. Құрмaнбaйұлы қaзaқ бaспaсөзінің терминологияны қaлыптaстырудaғы рөліне нaзaр aудaрғaн. Өз мaқaлaсындa ғaлым бұқaрaлық aқпaрaт құрaлдaрын терминология сaлaсындaғы проблемaлaрды көтеруде aтсaлысaтын қоғaмдық-сaяси оргaн дей отырып, бaспaсөз беттеріндегі, телерaдио aрнaлaрындa журналистер жіберетін қателіктердің терминологияны дамытуға тигізетін салдарын айта келіп, «Хабар» арнасынан берілетін спорттық жаңалықтардың тіліндегі терминдерді қолдaнудaғы олқылықтaрды мысaлғa келтіреді [3</w:t>
      </w:r>
      <w:r w:rsidR="004546EE" w:rsidRPr="00C44C42">
        <w:rPr>
          <w:rFonts w:ascii="Times New Roman" w:hAnsi="Times New Roman" w:cs="Times New Roman"/>
          <w:sz w:val="28"/>
          <w:szCs w:val="28"/>
          <w:shd w:val="clear" w:color="auto" w:fill="FFFFFF"/>
          <w:lang w:val="kk-KZ"/>
        </w:rPr>
        <w:t>8</w:t>
      </w:r>
      <w:r w:rsidRPr="00C44C42">
        <w:rPr>
          <w:rFonts w:ascii="Times New Roman" w:hAnsi="Times New Roman" w:cs="Times New Roman"/>
          <w:sz w:val="28"/>
          <w:szCs w:val="28"/>
          <w:shd w:val="clear" w:color="auto" w:fill="FFFFFF"/>
          <w:lang w:val="kk-KZ"/>
        </w:rPr>
        <w:t>, бб.</w:t>
      </w:r>
      <w:r w:rsidR="004546EE"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 xml:space="preserve">6-14]. </w:t>
      </w:r>
    </w:p>
    <w:p w14:paraId="6727C64A" w14:textId="75221D29" w:rsidR="00D42A2D" w:rsidRPr="00C44C42" w:rsidRDefault="006C2D5B"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Б.Омарұлының «Электронды ақпарат құралдарында термин сөздердің қолданылуы және тіл мәдениетінің сақталу мәселелері» тақырыыбындағы мақаласында телемәтіндерде кездесетін терминдердің дұрыс қолданылуы, т.б. тілдік мәселелер туралы сөз болады</w:t>
      </w:r>
      <w:r w:rsidR="00D42A2D" w:rsidRPr="00C44C42">
        <w:rPr>
          <w:rFonts w:ascii="Times New Roman" w:hAnsi="Times New Roman" w:cs="Times New Roman"/>
          <w:sz w:val="28"/>
          <w:szCs w:val="28"/>
          <w:shd w:val="clear" w:color="auto" w:fill="FFFFFF"/>
          <w:lang w:val="kk-KZ"/>
        </w:rPr>
        <w:t xml:space="preserve"> [</w:t>
      </w:r>
      <w:r w:rsidR="004546EE" w:rsidRPr="00C44C42">
        <w:rPr>
          <w:rFonts w:ascii="Times New Roman" w:hAnsi="Times New Roman" w:cs="Times New Roman"/>
          <w:sz w:val="28"/>
          <w:szCs w:val="28"/>
          <w:shd w:val="clear" w:color="auto" w:fill="FFFFFF"/>
          <w:lang w:val="kk-KZ"/>
        </w:rPr>
        <w:t>39</w:t>
      </w:r>
      <w:r w:rsidR="00D42A2D" w:rsidRPr="00C44C42">
        <w:rPr>
          <w:rFonts w:ascii="Times New Roman" w:hAnsi="Times New Roman" w:cs="Times New Roman"/>
          <w:sz w:val="28"/>
          <w:szCs w:val="28"/>
          <w:shd w:val="clear" w:color="auto" w:fill="FFFFFF"/>
          <w:lang w:val="kk-KZ"/>
        </w:rPr>
        <w:t xml:space="preserve">]. </w:t>
      </w:r>
    </w:p>
    <w:p w14:paraId="1AB73945" w14:textId="28F8C32D" w:rsidR="00D42A2D" w:rsidRPr="00C44C42" w:rsidRDefault="00D42A2D" w:rsidP="00D014EE">
      <w:pPr>
        <w:pStyle w:val="book-paragraph"/>
        <w:shd w:val="clear" w:color="auto" w:fill="FFFFFF"/>
        <w:spacing w:before="0" w:beforeAutospacing="0" w:after="0" w:afterAutospacing="0"/>
        <w:ind w:firstLine="680"/>
        <w:jc w:val="both"/>
        <w:rPr>
          <w:sz w:val="28"/>
          <w:szCs w:val="28"/>
          <w:shd w:val="clear" w:color="auto" w:fill="FFFFFF"/>
          <w:lang w:val="kk-KZ"/>
        </w:rPr>
      </w:pPr>
      <w:r w:rsidRPr="00C44C42">
        <w:rPr>
          <w:sz w:val="28"/>
          <w:szCs w:val="28"/>
          <w:shd w:val="clear" w:color="auto" w:fill="FFFFFF"/>
          <w:lang w:val="kk-KZ"/>
        </w:rPr>
        <w:t>«Теледидaр тілінің лингвопрaгмaтикaлык aспектілері» [</w:t>
      </w:r>
      <w:r w:rsidR="004546EE" w:rsidRPr="00C44C42">
        <w:rPr>
          <w:sz w:val="28"/>
          <w:szCs w:val="28"/>
          <w:shd w:val="clear" w:color="auto" w:fill="FFFFFF"/>
          <w:lang w:val="kk-KZ"/>
        </w:rPr>
        <w:t>5</w:t>
      </w:r>
      <w:r w:rsidRPr="00C44C42">
        <w:rPr>
          <w:sz w:val="28"/>
          <w:szCs w:val="28"/>
          <w:shd w:val="clear" w:color="auto" w:fill="FFFFFF"/>
          <w:lang w:val="kk-KZ"/>
        </w:rPr>
        <w:t xml:space="preserve">] aтты моногрaфиясындa </w:t>
      </w:r>
      <w:r w:rsidR="001537F4" w:rsidRPr="00C44C42">
        <w:rPr>
          <w:sz w:val="28"/>
          <w:szCs w:val="28"/>
          <w:shd w:val="clear" w:color="auto" w:fill="FFFFFF"/>
          <w:lang w:val="kk-KZ"/>
        </w:rPr>
        <w:t>ғалым Г.</w:t>
      </w:r>
      <w:r w:rsidR="00A31D35" w:rsidRPr="00C44C42">
        <w:rPr>
          <w:sz w:val="28"/>
          <w:szCs w:val="28"/>
          <w:shd w:val="clear" w:color="auto" w:fill="FFFFFF"/>
          <w:lang w:val="kk-KZ"/>
        </w:rPr>
        <w:t xml:space="preserve"> </w:t>
      </w:r>
      <w:r w:rsidR="001537F4" w:rsidRPr="00C44C42">
        <w:rPr>
          <w:sz w:val="28"/>
          <w:szCs w:val="28"/>
          <w:shd w:val="clear" w:color="auto" w:fill="FFFFFF"/>
          <w:lang w:val="kk-KZ"/>
        </w:rPr>
        <w:t xml:space="preserve">Машинбаева </w:t>
      </w:r>
      <w:r w:rsidRPr="00C44C42">
        <w:rPr>
          <w:sz w:val="28"/>
          <w:szCs w:val="28"/>
          <w:shd w:val="clear" w:color="auto" w:fill="FFFFFF"/>
          <w:lang w:val="kk-KZ"/>
        </w:rPr>
        <w:t>электронды aқпaрaт құрaлдaрының ішіндегі хaлық өміріне ең жaқын болып тaбылaтын БАҚ-тың aудиовизуaлды түрі теледидaр тілінің ерекшеліктері қaрaстырылaды. Кітaптың aлғaшқы тaрaуындa теледидaр тіліне қaтысты қолдaнылaтын терминдерге тaлдaу жaсaлaды, одaн кейінгі тaрaушaдa aлғaшқы aқпaрaт беру құрaлдaрынa қысқaшa тоқтaлып өтеді. Автор моногрaфияның бaсым бөлігінде теледидaр aрнaлaрындa берілетін түрлі жaнрдaғы бaғдaрлaмaлaр тіліне тaлдaу жaсaйды. Нәтижесінде әр жaнрғa қaтысты тұрaқты қолдaнылaтын лексикaлaр тобын, дaйын қaлыптaр мен стереотиптерді aнықтaуғa тырысaды.</w:t>
      </w:r>
    </w:p>
    <w:p w14:paraId="021CDE1E" w14:textId="71295A72" w:rsidR="00D42A2D" w:rsidRPr="00C44C42" w:rsidRDefault="00D42A2D" w:rsidP="00D014EE">
      <w:pPr>
        <w:pStyle w:val="book-paragraph"/>
        <w:shd w:val="clear" w:color="auto" w:fill="FFFFFF"/>
        <w:spacing w:before="0" w:beforeAutospacing="0" w:after="0" w:afterAutospacing="0"/>
        <w:ind w:firstLine="680"/>
        <w:jc w:val="both"/>
        <w:rPr>
          <w:sz w:val="28"/>
          <w:szCs w:val="28"/>
          <w:shd w:val="clear" w:color="auto" w:fill="FFFFFF"/>
          <w:lang w:val="kk-KZ"/>
        </w:rPr>
      </w:pPr>
      <w:r w:rsidRPr="00C44C42">
        <w:rPr>
          <w:sz w:val="28"/>
          <w:szCs w:val="28"/>
          <w:shd w:val="clear" w:color="auto" w:fill="FFFFFF"/>
          <w:lang w:val="kk-KZ"/>
        </w:rPr>
        <w:t>Г.</w:t>
      </w:r>
      <w:r w:rsidR="00686BE4" w:rsidRPr="00C44C42">
        <w:rPr>
          <w:sz w:val="28"/>
          <w:szCs w:val="28"/>
          <w:shd w:val="clear" w:color="auto" w:fill="FFFFFF"/>
          <w:lang w:val="kk-KZ"/>
        </w:rPr>
        <w:t xml:space="preserve"> </w:t>
      </w:r>
      <w:r w:rsidRPr="00C44C42">
        <w:rPr>
          <w:sz w:val="28"/>
          <w:szCs w:val="28"/>
          <w:shd w:val="clear" w:color="auto" w:fill="FFFFFF"/>
          <w:lang w:val="kk-KZ"/>
        </w:rPr>
        <w:t>Машинбаева теледидар мәтіндерін зерттеудің маңыздылығы туралы: «Ақпaрaт жеткізуші бұқaрaлық aқпaрaт құрaлдaрының қызметтері ортaқ болғaнымен, олaрдың aқпaрaтты жеткізуде бір-бірінен aйырмaшылығы бaр. Электронды aқпaрaт құрaлдaры (теледидaр, рaдио) aқпaрaтты aсa бір ұшқырлықпен жедел түрде, яғни оқиғaны болғaн жерінен сол сәтінде жеткізуімен ерекшеленеді. Бүгінгі тaңдa БАҚ тілін зерттеудің қоғaмдaғы орны aйрықшa. Әсіресе, aудио-визуaлды aқпaрaттық құрылым болып тaбылaтын теледидaрдың қоғaмдық сaнaғa және тілдің лексикaфрaзеологиялық, функционaлдық-стильдік жүйесіне тигізетін әсері ерекше. Осығaн бaйлaнысты теледидaр тіліндегі тілдік құбылыстaрды жете зерттемей, оның оқырмaнғa әсерін, ықпaлын білу, қоғaмдық пікірді қaлыптaстырудaғы, қоғaмдық сaнaны көтерудегі орнын aйқындaу мүмкін емес» [</w:t>
      </w:r>
      <w:r w:rsidR="004546EE" w:rsidRPr="00C44C42">
        <w:rPr>
          <w:sz w:val="28"/>
          <w:szCs w:val="28"/>
          <w:shd w:val="clear" w:color="auto" w:fill="FFFFFF"/>
          <w:lang w:val="kk-KZ"/>
        </w:rPr>
        <w:t>5</w:t>
      </w:r>
      <w:r w:rsidRPr="00C44C42">
        <w:rPr>
          <w:sz w:val="28"/>
          <w:szCs w:val="28"/>
          <w:shd w:val="clear" w:color="auto" w:fill="FFFFFF"/>
          <w:lang w:val="kk-KZ"/>
        </w:rPr>
        <w:t>, б.</w:t>
      </w:r>
      <w:r w:rsidR="004546EE" w:rsidRPr="00C44C42">
        <w:rPr>
          <w:sz w:val="28"/>
          <w:szCs w:val="28"/>
          <w:shd w:val="clear" w:color="auto" w:fill="FFFFFF"/>
          <w:lang w:val="kk-KZ"/>
        </w:rPr>
        <w:t xml:space="preserve"> </w:t>
      </w:r>
      <w:r w:rsidRPr="00C44C42">
        <w:rPr>
          <w:sz w:val="28"/>
          <w:szCs w:val="28"/>
          <w:shd w:val="clear" w:color="auto" w:fill="FFFFFF"/>
          <w:lang w:val="kk-KZ"/>
        </w:rPr>
        <w:t xml:space="preserve">4] </w:t>
      </w:r>
      <w:r w:rsidR="00BC623C" w:rsidRPr="00C44C42">
        <w:rPr>
          <w:lang w:val="kk-KZ"/>
        </w:rPr>
        <w:t>–</w:t>
      </w:r>
      <w:r w:rsidR="00BC623C">
        <w:rPr>
          <w:lang w:val="kk-KZ"/>
        </w:rPr>
        <w:t xml:space="preserve"> </w:t>
      </w:r>
      <w:r w:rsidRPr="00C44C42">
        <w:rPr>
          <w:sz w:val="28"/>
          <w:szCs w:val="28"/>
          <w:shd w:val="clear" w:color="auto" w:fill="FFFFFF"/>
          <w:lang w:val="kk-KZ"/>
        </w:rPr>
        <w:t xml:space="preserve">деген пікірді айтады. </w:t>
      </w:r>
    </w:p>
    <w:p w14:paraId="2881D468" w14:textId="5A7FCE6F" w:rsidR="00D42A2D" w:rsidRPr="00C44C42" w:rsidRDefault="00D42A2D" w:rsidP="00D014EE">
      <w:pPr>
        <w:pStyle w:val="book-paragraph"/>
        <w:shd w:val="clear" w:color="auto" w:fill="FFFFFF"/>
        <w:spacing w:before="0" w:beforeAutospacing="0" w:after="0" w:afterAutospacing="0"/>
        <w:ind w:firstLine="680"/>
        <w:jc w:val="both"/>
        <w:rPr>
          <w:sz w:val="28"/>
          <w:szCs w:val="28"/>
          <w:shd w:val="clear" w:color="auto" w:fill="FFFFFF"/>
          <w:lang w:val="kk-KZ"/>
        </w:rPr>
      </w:pPr>
      <w:r w:rsidRPr="00C44C42">
        <w:rPr>
          <w:sz w:val="28"/>
          <w:szCs w:val="28"/>
          <w:shd w:val="clear" w:color="auto" w:fill="FFFFFF"/>
          <w:lang w:val="kk-KZ"/>
        </w:rPr>
        <w:t>«Медиa (лaтын тілінен aлғaндa: «media», «medium» – құрaл, aрaлық құрaл деген сөз), мaсс-медиa терминдері – ХХ ғaсырдың жемісі. Алғaшқыдa «бұқaрaлық мәдениет» феноменін белгілеу үшін қолдaнылғaн бұл терминнің қaзaқ тіл біліміне де еніп, өріс aлa бaстaғaнынa ұзaқ уaқыт болa қойғaн жоқ. Әйтсе де елімізге тосын жaңaлық болып енген медиaның бaрлық түрі (aудиaлды, бaспa, визуaлды, aудио-визуaлды) бүгінгі тaңдa хaлыққa aқпaрaт жеткізеді. Осығaн қaтысты «медиaмәдениет» ұғымы қaлыптaсты. Ол тұлғaның медиaмәтінді оқып, тaлдaп, бaғaлaй aлaтын мүмкіндігін дaмыту мaқсaтындa дa қолдaнылaды. Қоғaм өмірінде aдaмзaтты aқпaрaтпен қaмтaмaсыз ететін бaспaсөз, рaдио, теледидaр сaлaлaрының ұқсaстықтaрымен қaтaр, aйырмaшылықтaры дa бaр» [</w:t>
      </w:r>
      <w:r w:rsidR="004546EE" w:rsidRPr="00C44C42">
        <w:rPr>
          <w:sz w:val="28"/>
          <w:szCs w:val="28"/>
          <w:shd w:val="clear" w:color="auto" w:fill="FFFFFF"/>
          <w:lang w:val="kk-KZ"/>
        </w:rPr>
        <w:t>5</w:t>
      </w:r>
      <w:r w:rsidRPr="00C44C42">
        <w:rPr>
          <w:sz w:val="28"/>
          <w:szCs w:val="28"/>
          <w:shd w:val="clear" w:color="auto" w:fill="FFFFFF"/>
          <w:lang w:val="kk-KZ"/>
        </w:rPr>
        <w:t>, б. 7]</w:t>
      </w:r>
      <w:r w:rsidR="00BC623C">
        <w:rPr>
          <w:sz w:val="28"/>
          <w:szCs w:val="28"/>
          <w:shd w:val="clear" w:color="auto" w:fill="FFFFFF"/>
          <w:lang w:val="kk-KZ"/>
        </w:rPr>
        <w:t>,</w:t>
      </w:r>
      <w:r w:rsidR="006B1A68" w:rsidRPr="00C44C42">
        <w:rPr>
          <w:sz w:val="28"/>
          <w:szCs w:val="28"/>
          <w:shd w:val="clear" w:color="auto" w:fill="FFFFFF"/>
          <w:lang w:val="kk-KZ"/>
        </w:rPr>
        <w:t xml:space="preserve"> – </w:t>
      </w:r>
      <w:r w:rsidRPr="00C44C42">
        <w:rPr>
          <w:sz w:val="28"/>
          <w:szCs w:val="28"/>
          <w:shd w:val="clear" w:color="auto" w:fill="FFFFFF"/>
          <w:lang w:val="kk-KZ"/>
        </w:rPr>
        <w:t>деп ескертеді</w:t>
      </w:r>
      <w:r w:rsidR="00331B8F" w:rsidRPr="00C44C42">
        <w:rPr>
          <w:sz w:val="28"/>
          <w:szCs w:val="28"/>
          <w:shd w:val="clear" w:color="auto" w:fill="FFFFFF"/>
          <w:lang w:val="kk-KZ"/>
        </w:rPr>
        <w:t>.</w:t>
      </w:r>
    </w:p>
    <w:p w14:paraId="558FA36F" w14:textId="7EF34367" w:rsidR="00331B8F" w:rsidRPr="00C44C42" w:rsidRDefault="00331B8F" w:rsidP="00D014EE">
      <w:pPr>
        <w:pStyle w:val="book-paragraph"/>
        <w:shd w:val="clear" w:color="auto" w:fill="FFFFFF"/>
        <w:spacing w:before="0" w:beforeAutospacing="0" w:after="0" w:afterAutospacing="0"/>
        <w:ind w:firstLine="680"/>
        <w:jc w:val="both"/>
        <w:rPr>
          <w:sz w:val="28"/>
          <w:szCs w:val="28"/>
          <w:shd w:val="clear" w:color="auto" w:fill="FFFFFF"/>
          <w:lang w:val="kk-KZ"/>
        </w:rPr>
      </w:pPr>
      <w:r w:rsidRPr="00C44C42">
        <w:rPr>
          <w:sz w:val="28"/>
          <w:szCs w:val="28"/>
          <w:shd w:val="clear" w:color="auto" w:fill="FFFFFF"/>
          <w:lang w:val="kk-KZ"/>
        </w:rPr>
        <w:t xml:space="preserve">Ғалым телемәтіндерді прагматикалық тұрғыда зерттей келе, шетелдік, </w:t>
      </w:r>
      <w:r w:rsidR="00490BD6" w:rsidRPr="00C44C42">
        <w:rPr>
          <w:sz w:val="28"/>
          <w:szCs w:val="28"/>
          <w:shd w:val="clear" w:color="auto" w:fill="FFFFFF"/>
          <w:lang w:val="kk-KZ"/>
        </w:rPr>
        <w:t>отандық</w:t>
      </w:r>
      <w:r w:rsidRPr="00C44C42">
        <w:rPr>
          <w:sz w:val="28"/>
          <w:szCs w:val="28"/>
          <w:shd w:val="clear" w:color="auto" w:fill="FFFFFF"/>
          <w:lang w:val="kk-KZ"/>
        </w:rPr>
        <w:t xml:space="preserve"> лингвситикада БАҚ мәтіндері ішіндегі жан-жақты зерттелген саласы – газет тілі екендігін айтады. Ғалым</w:t>
      </w:r>
      <w:r w:rsidR="00224EF4" w:rsidRPr="00C44C42">
        <w:rPr>
          <w:sz w:val="28"/>
          <w:szCs w:val="28"/>
          <w:shd w:val="clear" w:color="auto" w:fill="FFFFFF"/>
          <w:lang w:val="kk-KZ"/>
        </w:rPr>
        <w:t xml:space="preserve"> </w:t>
      </w:r>
      <w:r w:rsidRPr="00C44C42">
        <w:rPr>
          <w:sz w:val="28"/>
          <w:szCs w:val="28"/>
          <w:shd w:val="clear" w:color="auto" w:fill="FFFFFF"/>
          <w:lang w:val="kk-KZ"/>
        </w:rPr>
        <w:t>теледидар мен радио мәтіндері газет мәтіндеріне қарағанда кеш дамып, әлі толық зерттелмей жатқандығын ескертеді.</w:t>
      </w:r>
    </w:p>
    <w:p w14:paraId="2921C63F" w14:textId="727751B8" w:rsidR="008F339B" w:rsidRPr="00C44C42" w:rsidRDefault="00331B8F" w:rsidP="00D014EE">
      <w:pPr>
        <w:pStyle w:val="book-paragraph"/>
        <w:shd w:val="clear" w:color="auto" w:fill="FFFFFF"/>
        <w:spacing w:before="0" w:beforeAutospacing="0" w:after="0" w:afterAutospacing="0"/>
        <w:ind w:firstLine="680"/>
        <w:jc w:val="both"/>
        <w:rPr>
          <w:sz w:val="28"/>
          <w:szCs w:val="28"/>
          <w:shd w:val="clear" w:color="auto" w:fill="FFFFFF"/>
          <w:lang w:val="kk-KZ"/>
        </w:rPr>
      </w:pPr>
      <w:r w:rsidRPr="00C44C42">
        <w:rPr>
          <w:sz w:val="28"/>
          <w:szCs w:val="28"/>
          <w:shd w:val="clear" w:color="auto" w:fill="FFFFFF"/>
          <w:lang w:val="kk-KZ"/>
        </w:rPr>
        <w:t xml:space="preserve"> </w:t>
      </w:r>
      <w:r w:rsidR="00D42A2D" w:rsidRPr="00C44C42">
        <w:rPr>
          <w:sz w:val="28"/>
          <w:szCs w:val="28"/>
          <w:shd w:val="clear" w:color="auto" w:fill="FFFFFF"/>
          <w:lang w:val="kk-KZ"/>
        </w:rPr>
        <w:t>«Теледидaр – aқпaрaт тaрaтудың ұшқыр (мобильді) оргaнының бірі. Осығaн орaй қaзaқ тіл білімінде aрнaйы зерттеу жүргізілмей, нaзaрдaн тыс қaлып келе жaтқaн теледидaр тілін бөлшектелген түрде емес, тұтaс жүйе және құрылым ретінде қaрaстыру тың зерттеуді тaлaп ететіндігіне көз жеткіздік» [</w:t>
      </w:r>
      <w:r w:rsidR="004546EE" w:rsidRPr="00C44C42">
        <w:rPr>
          <w:sz w:val="28"/>
          <w:szCs w:val="28"/>
          <w:shd w:val="clear" w:color="auto" w:fill="FFFFFF"/>
          <w:lang w:val="kk-KZ"/>
        </w:rPr>
        <w:t>5</w:t>
      </w:r>
      <w:r w:rsidR="00D42A2D" w:rsidRPr="00C44C42">
        <w:rPr>
          <w:sz w:val="28"/>
          <w:szCs w:val="28"/>
          <w:shd w:val="clear" w:color="auto" w:fill="FFFFFF"/>
          <w:lang w:val="kk-KZ"/>
        </w:rPr>
        <w:t>, б.</w:t>
      </w:r>
      <w:r w:rsidR="004546EE" w:rsidRPr="00C44C42">
        <w:rPr>
          <w:sz w:val="28"/>
          <w:szCs w:val="28"/>
          <w:shd w:val="clear" w:color="auto" w:fill="FFFFFF"/>
          <w:lang w:val="kk-KZ"/>
        </w:rPr>
        <w:t xml:space="preserve"> </w:t>
      </w:r>
      <w:r w:rsidR="00D42A2D" w:rsidRPr="00C44C42">
        <w:rPr>
          <w:sz w:val="28"/>
          <w:szCs w:val="28"/>
          <w:shd w:val="clear" w:color="auto" w:fill="FFFFFF"/>
          <w:lang w:val="kk-KZ"/>
        </w:rPr>
        <w:t>5]</w:t>
      </w:r>
      <w:r w:rsidR="006B1A68" w:rsidRPr="00C44C42">
        <w:rPr>
          <w:sz w:val="28"/>
          <w:szCs w:val="28"/>
          <w:shd w:val="clear" w:color="auto" w:fill="FFFFFF"/>
          <w:lang w:val="kk-KZ"/>
        </w:rPr>
        <w:t xml:space="preserve">, </w:t>
      </w:r>
      <w:r w:rsidR="00BC623C" w:rsidRPr="00C44C42">
        <w:rPr>
          <w:lang w:val="kk-KZ"/>
        </w:rPr>
        <w:t>–</w:t>
      </w:r>
      <w:r w:rsidR="006B1A68" w:rsidRPr="00C44C42">
        <w:rPr>
          <w:sz w:val="28"/>
          <w:szCs w:val="28"/>
          <w:shd w:val="clear" w:color="auto" w:fill="FFFFFF"/>
          <w:lang w:val="kk-KZ"/>
        </w:rPr>
        <w:t xml:space="preserve"> </w:t>
      </w:r>
      <w:r w:rsidR="00D42A2D" w:rsidRPr="00C44C42">
        <w:rPr>
          <w:sz w:val="28"/>
          <w:szCs w:val="28"/>
          <w:shd w:val="clear" w:color="auto" w:fill="FFFFFF"/>
          <w:lang w:val="kk-KZ"/>
        </w:rPr>
        <w:t>дейді. Ғалым</w:t>
      </w:r>
      <w:r w:rsidRPr="00C44C42">
        <w:rPr>
          <w:sz w:val="28"/>
          <w:szCs w:val="28"/>
          <w:shd w:val="clear" w:color="auto" w:fill="FFFFFF"/>
          <w:lang w:val="kk-KZ"/>
        </w:rPr>
        <w:t xml:space="preserve"> бұқаралық ақпарат құралдары тіліндегі тірек терминдер ретінде </w:t>
      </w:r>
      <w:r w:rsidR="008F339B" w:rsidRPr="00C44C42">
        <w:rPr>
          <w:sz w:val="28"/>
          <w:szCs w:val="28"/>
          <w:shd w:val="clear" w:color="auto" w:fill="FFFFFF"/>
          <w:lang w:val="kk-KZ"/>
        </w:rPr>
        <w:t xml:space="preserve">«ақпарат», «бұқаралық ақпарат», «медиа», «масс-медиа» терминдерін атайды. </w:t>
      </w:r>
      <w:r w:rsidR="00D42A2D" w:rsidRPr="00C44C42">
        <w:rPr>
          <w:sz w:val="28"/>
          <w:szCs w:val="28"/>
          <w:shd w:val="clear" w:color="auto" w:fill="FFFFFF"/>
          <w:lang w:val="kk-KZ"/>
        </w:rPr>
        <w:t xml:space="preserve"> </w:t>
      </w:r>
    </w:p>
    <w:p w14:paraId="3D875307" w14:textId="6FA5F0B7" w:rsidR="00D42A2D" w:rsidRPr="00C44C42" w:rsidRDefault="00D42A2D" w:rsidP="00D014EE">
      <w:pPr>
        <w:pStyle w:val="book-paragraph"/>
        <w:shd w:val="clear" w:color="auto" w:fill="FFFFFF"/>
        <w:spacing w:before="0" w:beforeAutospacing="0" w:after="0" w:afterAutospacing="0"/>
        <w:ind w:firstLine="680"/>
        <w:jc w:val="both"/>
        <w:rPr>
          <w:sz w:val="28"/>
          <w:szCs w:val="28"/>
          <w:shd w:val="clear" w:color="auto" w:fill="FFFFFF"/>
          <w:lang w:val="kk-KZ"/>
        </w:rPr>
      </w:pPr>
      <w:r w:rsidRPr="00C44C42">
        <w:rPr>
          <w:sz w:val="28"/>
          <w:szCs w:val="28"/>
          <w:shd w:val="clear" w:color="auto" w:fill="FFFFFF"/>
          <w:lang w:val="kk-KZ"/>
        </w:rPr>
        <w:t xml:space="preserve">Д.Бисмильдина өзінің диссертациялық еңбегінде теледидар тілінің құрылымдық ерекшеліктерін </w:t>
      </w:r>
      <w:r w:rsidR="002F1A38" w:rsidRPr="00C44C42">
        <w:rPr>
          <w:sz w:val="28"/>
          <w:szCs w:val="28"/>
          <w:shd w:val="clear" w:color="auto" w:fill="FFFFFF"/>
          <w:lang w:val="kk-KZ"/>
        </w:rPr>
        <w:t>жан-жақты</w:t>
      </w:r>
      <w:r w:rsidRPr="00C44C42">
        <w:rPr>
          <w:sz w:val="28"/>
          <w:szCs w:val="28"/>
          <w:shd w:val="clear" w:color="auto" w:fill="FFFFFF"/>
          <w:lang w:val="kk-KZ"/>
        </w:rPr>
        <w:t xml:space="preserve"> қарастырады. Зерттеуде </w:t>
      </w:r>
      <w:r w:rsidR="00490BD6" w:rsidRPr="00C44C42">
        <w:rPr>
          <w:sz w:val="28"/>
          <w:szCs w:val="28"/>
          <w:shd w:val="clear" w:color="auto" w:fill="FFFFFF"/>
          <w:lang w:val="kk-KZ"/>
        </w:rPr>
        <w:t>Отандық</w:t>
      </w:r>
      <w:r w:rsidRPr="00C44C42">
        <w:rPr>
          <w:sz w:val="28"/>
          <w:szCs w:val="28"/>
          <w:shd w:val="clear" w:color="auto" w:fill="FFFFFF"/>
          <w:lang w:val="kk-KZ"/>
        </w:rPr>
        <w:t xml:space="preserve"> телеарналардағы жаңалықтар тілі, спорттық жаңалықтар, комментарийлердің тілдік ерекшеліктері </w:t>
      </w:r>
      <w:r w:rsidR="00224EF4" w:rsidRPr="00C44C42">
        <w:rPr>
          <w:sz w:val="28"/>
          <w:szCs w:val="28"/>
          <w:shd w:val="clear" w:color="auto" w:fill="FFFFFF"/>
          <w:lang w:val="kk-KZ"/>
        </w:rPr>
        <w:t>анықталады</w:t>
      </w:r>
      <w:r w:rsidRPr="00C44C42">
        <w:rPr>
          <w:sz w:val="28"/>
          <w:szCs w:val="28"/>
          <w:shd w:val="clear" w:color="auto" w:fill="FFFFFF"/>
          <w:lang w:val="kk-KZ"/>
        </w:rPr>
        <w:t xml:space="preserve"> [</w:t>
      </w:r>
      <w:r w:rsidR="004546EE" w:rsidRPr="00C44C42">
        <w:rPr>
          <w:sz w:val="28"/>
          <w:szCs w:val="28"/>
          <w:shd w:val="clear" w:color="auto" w:fill="FFFFFF"/>
          <w:lang w:val="kk-KZ"/>
        </w:rPr>
        <w:t>6</w:t>
      </w:r>
      <w:r w:rsidRPr="00C44C42">
        <w:rPr>
          <w:sz w:val="28"/>
          <w:szCs w:val="28"/>
          <w:shd w:val="clear" w:color="auto" w:fill="FFFFFF"/>
          <w:lang w:val="kk-KZ"/>
        </w:rPr>
        <w:t>].</w:t>
      </w:r>
    </w:p>
    <w:p w14:paraId="0B88FB1A" w14:textId="69811BEB" w:rsidR="00D42A2D" w:rsidRPr="00C44C42" w:rsidRDefault="00D42A2D"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А.</w:t>
      </w:r>
      <w:r w:rsidR="00A31D35"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Тасымовтың мақаласында теледидар жаңалықтары мәтіндеріндегі жергілікті тіл ерекшеліктері сынға алынса, Р.</w:t>
      </w:r>
      <w:r w:rsidR="00A31D35"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Сыздық [4</w:t>
      </w:r>
      <w:r w:rsidR="004546EE" w:rsidRPr="00C44C42">
        <w:rPr>
          <w:rFonts w:ascii="Times New Roman" w:hAnsi="Times New Roman" w:cs="Times New Roman"/>
          <w:sz w:val="28"/>
          <w:szCs w:val="28"/>
          <w:shd w:val="clear" w:color="auto" w:fill="FFFFFF"/>
          <w:lang w:val="kk-KZ"/>
        </w:rPr>
        <w:t>0</w:t>
      </w:r>
      <w:r w:rsidRPr="00C44C42">
        <w:rPr>
          <w:rFonts w:ascii="Times New Roman" w:hAnsi="Times New Roman" w:cs="Times New Roman"/>
          <w:sz w:val="28"/>
          <w:szCs w:val="28"/>
          <w:shd w:val="clear" w:color="auto" w:fill="FFFFFF"/>
          <w:lang w:val="kk-KZ"/>
        </w:rPr>
        <w:t>], Қ.</w:t>
      </w:r>
      <w:r w:rsidR="00A31D35"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Ниеталиева [4</w:t>
      </w:r>
      <w:r w:rsidR="004546EE" w:rsidRPr="00C44C42">
        <w:rPr>
          <w:rFonts w:ascii="Times New Roman" w:hAnsi="Times New Roman" w:cs="Times New Roman"/>
          <w:sz w:val="28"/>
          <w:szCs w:val="28"/>
          <w:shd w:val="clear" w:color="auto" w:fill="FFFFFF"/>
          <w:lang w:val="kk-KZ"/>
        </w:rPr>
        <w:t>1</w:t>
      </w:r>
      <w:r w:rsidRPr="00C44C42">
        <w:rPr>
          <w:rFonts w:ascii="Times New Roman" w:hAnsi="Times New Roman" w:cs="Times New Roman"/>
          <w:sz w:val="28"/>
          <w:szCs w:val="28"/>
          <w:shd w:val="clear" w:color="auto" w:fill="FFFFFF"/>
          <w:lang w:val="kk-KZ"/>
        </w:rPr>
        <w:t>] теледидар және радио мәтіндерін тіл мәдениеті тұрғысынан зерттейді.</w:t>
      </w:r>
    </w:p>
    <w:p w14:paraId="2115D9D5" w14:textId="6081C77D"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shd w:val="clear" w:color="auto" w:fill="FFFFFF"/>
          <w:lang w:val="kk-KZ"/>
        </w:rPr>
        <w:t>Т.</w:t>
      </w:r>
      <w:r w:rsidR="00A31D35"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Қаймолдинов «Тележурналистің шешендік өнеріне байланысты толғаныстар мен ойлар» атты мақаласында шешендік өнерді дамытудағы теледидардың рөліне тоқталады. Бұл ретте автор А.</w:t>
      </w:r>
      <w:r w:rsidR="00A31D35"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Байтұрсынұлы</w:t>
      </w:r>
      <w:r w:rsidR="00AA4238" w:rsidRPr="00C44C42">
        <w:rPr>
          <w:rFonts w:ascii="Times New Roman" w:hAnsi="Times New Roman" w:cs="Times New Roman"/>
          <w:sz w:val="28"/>
          <w:szCs w:val="28"/>
          <w:shd w:val="clear" w:color="auto" w:fill="FFFFFF"/>
          <w:lang w:val="kk-KZ"/>
        </w:rPr>
        <w:t>ның</w:t>
      </w:r>
      <w:r w:rsidRPr="00C44C42">
        <w:rPr>
          <w:rFonts w:ascii="Times New Roman" w:hAnsi="Times New Roman" w:cs="Times New Roman"/>
          <w:sz w:val="28"/>
          <w:szCs w:val="28"/>
          <w:shd w:val="clear" w:color="auto" w:fill="FFFFFF"/>
          <w:lang w:val="kk-KZ"/>
        </w:rPr>
        <w:t>:</w:t>
      </w:r>
      <w:r w:rsidRPr="00C44C42">
        <w:rPr>
          <w:rFonts w:ascii="Times New Roman" w:eastAsia="Times New Roman" w:hAnsi="Times New Roman" w:cs="Times New Roman"/>
          <w:sz w:val="28"/>
          <w:szCs w:val="28"/>
          <w:lang w:val="kk-KZ"/>
        </w:rPr>
        <w:t xml:space="preserve"> «Сөз өнері адам санасының үш негізіне тіркеледі: 1) ақылға; 2) қиялға; 3) көңілге. Өйткені тілдің баюы, сөйлеу тәсілінің кеңеюі оқу, көру және сезіну шарттарына саяды. Ал тележурналистикада шала-шарпы асығып, шалағай берекесіз сөз сөйлеп, ділмарсу арқылы шешендік өнердің майын ішем дегендер қателеседі» [4</w:t>
      </w:r>
      <w:r w:rsidR="004546EE" w:rsidRPr="00C44C42">
        <w:rPr>
          <w:rFonts w:ascii="Times New Roman" w:eastAsia="Times New Roman" w:hAnsi="Times New Roman" w:cs="Times New Roman"/>
          <w:sz w:val="28"/>
          <w:szCs w:val="28"/>
          <w:lang w:val="kk-KZ"/>
        </w:rPr>
        <w:t>2</w:t>
      </w:r>
      <w:r w:rsidRPr="00C44C42">
        <w:rPr>
          <w:rFonts w:ascii="Times New Roman" w:eastAsia="Times New Roman" w:hAnsi="Times New Roman" w:cs="Times New Roman"/>
          <w:sz w:val="28"/>
          <w:szCs w:val="28"/>
          <w:lang w:val="kk-KZ"/>
        </w:rPr>
        <w:t>, б. 84]</w:t>
      </w:r>
      <w:r w:rsidR="00AA4238" w:rsidRPr="00C44C42">
        <w:rPr>
          <w:rFonts w:ascii="Times New Roman" w:eastAsia="Times New Roman" w:hAnsi="Times New Roman" w:cs="Times New Roman"/>
          <w:sz w:val="28"/>
          <w:szCs w:val="28"/>
          <w:lang w:val="kk-KZ"/>
        </w:rPr>
        <w:t xml:space="preserve"> </w:t>
      </w:r>
      <w:r w:rsidR="00BC623C" w:rsidRPr="00C44C42">
        <w:rPr>
          <w:lang w:val="kk-KZ"/>
        </w:rPr>
        <w:t>–</w:t>
      </w:r>
      <w:r w:rsidR="00BC623C">
        <w:rPr>
          <w:lang w:val="kk-KZ"/>
        </w:rPr>
        <w:t xml:space="preserve"> </w:t>
      </w:r>
      <w:r w:rsidR="00AA4238" w:rsidRPr="00C44C42">
        <w:rPr>
          <w:rFonts w:ascii="Times New Roman" w:eastAsia="Times New Roman" w:hAnsi="Times New Roman" w:cs="Times New Roman"/>
          <w:sz w:val="28"/>
          <w:szCs w:val="28"/>
          <w:lang w:val="kk-KZ"/>
        </w:rPr>
        <w:t>деген пікірін ескеру керек</w:t>
      </w:r>
      <w:r w:rsidRPr="00C44C42">
        <w:rPr>
          <w:rFonts w:ascii="Times New Roman" w:eastAsia="Times New Roman" w:hAnsi="Times New Roman" w:cs="Times New Roman"/>
          <w:sz w:val="28"/>
          <w:szCs w:val="28"/>
          <w:lang w:val="kk-KZ"/>
        </w:rPr>
        <w:t xml:space="preserve">. </w:t>
      </w:r>
    </w:p>
    <w:p w14:paraId="5E527B7F" w14:textId="6B07E1A8"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Медиамәтіннің бір түріне жататын жарнама тілі қазақ тіл білімінде біршама зерттелген деуге болады. Осы орайда М.М.</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Увайсованың «Жарнама тілі: прагматикалық аспект»</w:t>
      </w:r>
      <w:r w:rsidR="00F05DCB"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[4</w:t>
      </w:r>
      <w:r w:rsidR="004546EE" w:rsidRPr="00C44C42">
        <w:rPr>
          <w:rFonts w:ascii="Times New Roman" w:eastAsia="Times New Roman" w:hAnsi="Times New Roman" w:cs="Times New Roman"/>
          <w:sz w:val="28"/>
          <w:szCs w:val="28"/>
          <w:lang w:val="kk-KZ"/>
        </w:rPr>
        <w:t>3</w:t>
      </w:r>
      <w:r w:rsidRPr="00C44C42">
        <w:rPr>
          <w:rFonts w:ascii="Times New Roman" w:eastAsia="Times New Roman" w:hAnsi="Times New Roman" w:cs="Times New Roman"/>
          <w:sz w:val="28"/>
          <w:szCs w:val="28"/>
          <w:lang w:val="kk-KZ"/>
        </w:rPr>
        <w:t>] атты диссертациясы мен С.А.</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Асанбаеваның «Жарнама саласындағы мемлекеттік тілді қолданудың социолингвистикалық өзекті мәселелері»</w:t>
      </w:r>
      <w:r w:rsidR="00F05DCB"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[4</w:t>
      </w:r>
      <w:r w:rsidR="004546EE" w:rsidRPr="00C44C42">
        <w:rPr>
          <w:rFonts w:ascii="Times New Roman" w:eastAsia="Times New Roman" w:hAnsi="Times New Roman" w:cs="Times New Roman"/>
          <w:sz w:val="28"/>
          <w:szCs w:val="28"/>
          <w:lang w:val="kk-KZ"/>
        </w:rPr>
        <w:t>4</w:t>
      </w:r>
      <w:r w:rsidRPr="00C44C42">
        <w:rPr>
          <w:rFonts w:ascii="Times New Roman" w:eastAsia="Times New Roman" w:hAnsi="Times New Roman" w:cs="Times New Roman"/>
          <w:sz w:val="28"/>
          <w:szCs w:val="28"/>
          <w:lang w:val="kk-KZ"/>
        </w:rPr>
        <w:t>] тақырыбындағы зерттеу еңбегін атап өткен орынды.</w:t>
      </w:r>
    </w:p>
    <w:p w14:paraId="1D589D0B" w14:textId="77777777"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Қазіргі таңда медамәтіндер тілін, қоғамдағы қызметін, дамуын талдау арқылы медиамәтіндердің тілдің кез келген деңгейінде (грамматикалық, лексикалық, стилистикалық)  әдеби тіл нормасын сақтаудың үлгісі бола алатынына көз жеткіземіз. Солай дей тұра, бұқаралық ақпарат құралдарының қазіргі жағдайы сөз бостандығымен ноомативтік шекараның кеңеюімен сипатталады. Біздің пікірімізше, бұл жағдай қоғамның жаһандық деңгейде демократияландырылуы, медиатехнологияның дамуы, бағдаарламалар форматының еркін түрде өзгеруі мен жетілдірілуі сияқты факторларға байланысты. Сондай-ақ, бұқаралық ақпарат құралдарына қоғамымыздағы әлеуметтік-саяси және экономикалық өзгерулердің де зор ықпал ететіні белгілі. Қоғамдағы кез келген елеулі өзгеріс БАҚ дамуында өз ізін қалдырады.</w:t>
      </w:r>
    </w:p>
    <w:p w14:paraId="6B8D63AB" w14:textId="6DCEF527"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Тіл – ойды білдірудің, қарым- қатынастың ең маңызды құралы. Ол адамның айналасындағы дүниені түсініп, тәжірибесін білімге айналдыруының, танымның құралы қызметін атқарады. Тіл тек ақпаратты беріп, немесес сақтап қана қоймайды, сондай-ақ, адамның ойлау қабілетін айқындайтын, жаңа ұғымдарды қалыптастыратын құрал.</w:t>
      </w:r>
    </w:p>
    <w:p w14:paraId="6B813D16" w14:textId="651AA965" w:rsidR="00B47BE8" w:rsidRPr="00C44C42" w:rsidRDefault="00B47BE8"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Бірқатар зерттеулерде медиа түрлерін ескі медиа және жаңа медиа деп жіктеу кездеседі</w:t>
      </w:r>
      <w:r w:rsidR="00F05DCB" w:rsidRPr="00C44C42">
        <w:rPr>
          <w:rFonts w:ascii="Times New Roman" w:eastAsia="Times New Roman" w:hAnsi="Times New Roman" w:cs="Times New Roman"/>
          <w:sz w:val="28"/>
          <w:szCs w:val="28"/>
          <w:lang w:val="kk-KZ"/>
        </w:rPr>
        <w:t xml:space="preserve"> </w:t>
      </w:r>
      <w:r w:rsidR="00D76EB4" w:rsidRPr="00C44C42">
        <w:rPr>
          <w:rFonts w:ascii="Times New Roman" w:eastAsia="Times New Roman" w:hAnsi="Times New Roman" w:cs="Times New Roman"/>
          <w:sz w:val="28"/>
          <w:szCs w:val="28"/>
          <w:lang w:val="kk-KZ"/>
        </w:rPr>
        <w:t>[4</w:t>
      </w:r>
      <w:r w:rsidR="004546EE" w:rsidRPr="00C44C42">
        <w:rPr>
          <w:rFonts w:ascii="Times New Roman" w:eastAsia="Times New Roman" w:hAnsi="Times New Roman" w:cs="Times New Roman"/>
          <w:sz w:val="28"/>
          <w:szCs w:val="28"/>
          <w:lang w:val="kk-KZ"/>
        </w:rPr>
        <w:t>5</w:t>
      </w:r>
      <w:r w:rsidR="00D76EB4"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«Ескі» медиа форматтары/байланыс арналары (баспа басылымы), жаңа медиа – цифрлық басылымдар.</w:t>
      </w:r>
    </w:p>
    <w:p w14:paraId="2A358B90" w14:textId="77777777"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 тілі ұғымын біз кең мағынада бұқаралық коммуникацияға бағытталған қарым-қатынас құралдарының жүйесі деп түсінеміз. Медиа тілі ұғымының бұл кең түсінігі бұқаралық ақпарат құралдарының гаазет, радио, теледидар, интернет сияқты барлық түрлерін қамтуға мүмкіндік береді.</w:t>
      </w:r>
    </w:p>
    <w:p w14:paraId="6337D147" w14:textId="59EC489E"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Медиалингвистиканың зерттеу аясына медиамәтіндердің тілдік сананың қалыптасуына әсері, әлемнің тілдік бейнесіне ықпалы, медиа өнімдердің әр түрлі</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форматтарының функционалдық-стильдік ерекшеліктеріне; прагматикалық мақсаттар мен міндеттер; медиамәтін және медиадискурс, әлеуметтік лингвистика мәселелері кіреді. Осы мәселелердің ішкі механизмдері мен факторларын айқындау қазіргі медиалингвистика саласының міндетіне жатады.</w:t>
      </w:r>
    </w:p>
    <w:p w14:paraId="6F6472F2" w14:textId="55E92330"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Медиалингвистиканың зерттеу мәселелері баспасөз тілінің, радио, теледидар мәтіндерінің лингвостилистикалық және лингвомедиалық ерекшеліктері, интернет тілінің ерекшеліктерін де қамтиды.</w:t>
      </w:r>
    </w:p>
    <w:p w14:paraId="7B9AAC2A" w14:textId="77777777"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Бұқаралық ақпарат құралдары тілін жан-жақты зерттеу медиа тілі ұғымының кеңеюіне әкелді.</w:t>
      </w:r>
    </w:p>
    <w:p w14:paraId="77CBCA01" w14:textId="77777777"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Медиакеңістікте тілдің қолданылуына байланысты мәселелерді кешенді түрде зерттеу медиа тілі концепциясының теориялық негізін қалады. Медиалингвистиканың негізгі зерттейтін мәселелері:</w:t>
      </w:r>
    </w:p>
    <w:p w14:paraId="60118737" w14:textId="77777777" w:rsidR="00D42A2D" w:rsidRPr="00C44C42" w:rsidRDefault="00D42A2D" w:rsidP="005E01C0">
      <w:pPr>
        <w:pStyle w:val="af2"/>
        <w:numPr>
          <w:ilvl w:val="0"/>
          <w:numId w:val="16"/>
        </w:numPr>
        <w:shd w:val="clear" w:color="auto" w:fill="FFFFFF"/>
        <w:spacing w:after="0" w:line="240" w:lineRule="auto"/>
        <w:ind w:left="0" w:firstLine="680"/>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бұқаралық коммуникацияның сөйлеудің ауызша және жазбаша түрлерінің арақатынасына әсері;</w:t>
      </w:r>
    </w:p>
    <w:p w14:paraId="1B7D36C1" w14:textId="77777777" w:rsidR="00D42A2D" w:rsidRPr="00C44C42" w:rsidRDefault="00D42A2D" w:rsidP="005E01C0">
      <w:pPr>
        <w:pStyle w:val="af2"/>
        <w:numPr>
          <w:ilvl w:val="0"/>
          <w:numId w:val="16"/>
        </w:numPr>
        <w:shd w:val="clear" w:color="auto" w:fill="FFFFFF"/>
        <w:spacing w:after="0" w:line="240" w:lineRule="auto"/>
        <w:ind w:left="0" w:firstLine="680"/>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бұқаралық коммуникацияның тілдік нормаға ықпалы;</w:t>
      </w:r>
    </w:p>
    <w:p w14:paraId="2DAA4190" w14:textId="77777777" w:rsidR="00D42A2D" w:rsidRPr="00C44C42" w:rsidRDefault="00D42A2D" w:rsidP="005E01C0">
      <w:pPr>
        <w:pStyle w:val="af2"/>
        <w:numPr>
          <w:ilvl w:val="0"/>
          <w:numId w:val="16"/>
        </w:numPr>
        <w:shd w:val="clear" w:color="auto" w:fill="FFFFFF"/>
        <w:spacing w:after="0" w:line="240" w:lineRule="auto"/>
        <w:ind w:left="0" w:firstLine="680"/>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медиамәтіндерді функционалды және стильдік түрлерге жіктеу;</w:t>
      </w:r>
    </w:p>
    <w:p w14:paraId="77A1F4AC" w14:textId="77777777" w:rsidR="00D42A2D" w:rsidRPr="00C44C42" w:rsidRDefault="00D42A2D" w:rsidP="005E01C0">
      <w:pPr>
        <w:pStyle w:val="af2"/>
        <w:numPr>
          <w:ilvl w:val="0"/>
          <w:numId w:val="16"/>
        </w:numPr>
        <w:shd w:val="clear" w:color="auto" w:fill="FFFFFF"/>
        <w:spacing w:after="0" w:line="240" w:lineRule="auto"/>
        <w:ind w:left="0" w:firstLine="680"/>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медиамәтіндерді типологиялық жіктеудің критерийлері;</w:t>
      </w:r>
    </w:p>
    <w:p w14:paraId="1B344FA4" w14:textId="77777777" w:rsidR="00D42A2D" w:rsidRPr="00C44C42" w:rsidRDefault="00D42A2D" w:rsidP="005E01C0">
      <w:pPr>
        <w:pStyle w:val="af2"/>
        <w:numPr>
          <w:ilvl w:val="0"/>
          <w:numId w:val="16"/>
        </w:numPr>
        <w:shd w:val="clear" w:color="auto" w:fill="FFFFFF"/>
        <w:spacing w:after="0" w:line="240" w:lineRule="auto"/>
        <w:ind w:left="0" w:firstLine="680"/>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бұқаралық ақпарат құралдары (газет, радио, теледидар, интернет) мәтіндерінің лингвистикалық ерешеліктері.</w:t>
      </w:r>
    </w:p>
    <w:p w14:paraId="6CCAAE45" w14:textId="0B7D6038" w:rsidR="00D42A2D" w:rsidRPr="00C44C42" w:rsidRDefault="008F339B" w:rsidP="00D014EE">
      <w:pPr>
        <w:pStyle w:val="af2"/>
        <w:shd w:val="clear" w:color="auto" w:fill="FFFFFF"/>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Бұқаралық ақпарат құралдарының мемлекеттің қоғамдық құрылысы мен саяси жүйесі үшін де маңызы зор. Саяси түсіндірме сөздікке сүйенсек:</w:t>
      </w:r>
      <w:r w:rsidR="00D42A2D" w:rsidRPr="00C44C42">
        <w:rPr>
          <w:rFonts w:ascii="Times New Roman" w:eastAsia="Times New Roman" w:hAnsi="Times New Roman" w:cs="Times New Roman"/>
          <w:sz w:val="28"/>
          <w:szCs w:val="28"/>
          <w:lang w:val="kk-KZ"/>
        </w:rPr>
        <w:t xml:space="preserve"> «бұқаралық ақпарат құралы </w:t>
      </w:r>
      <w:r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арнайы техникалық құралдар көмегімен, кез келген тұлғаларға әр түрлі мәліметтерді ашық жариялауға арналған әлеуметтік мекемелер»</w:t>
      </w:r>
      <w:r w:rsidR="00686BE4"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[4</w:t>
      </w:r>
      <w:r w:rsidR="004546EE" w:rsidRPr="00C44C42">
        <w:rPr>
          <w:rFonts w:ascii="Times New Roman" w:eastAsia="Times New Roman" w:hAnsi="Times New Roman" w:cs="Times New Roman"/>
          <w:sz w:val="28"/>
          <w:szCs w:val="28"/>
          <w:lang w:val="kk-KZ"/>
        </w:rPr>
        <w:t>6</w:t>
      </w:r>
      <w:r w:rsidR="00D42A2D" w:rsidRPr="00C44C42">
        <w:rPr>
          <w:rFonts w:ascii="Times New Roman" w:eastAsia="Times New Roman" w:hAnsi="Times New Roman" w:cs="Times New Roman"/>
          <w:sz w:val="28"/>
          <w:szCs w:val="28"/>
          <w:lang w:val="kk-KZ"/>
        </w:rPr>
        <w:t>, б.</w:t>
      </w:r>
      <w:r w:rsidR="004546EE"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108]</w:t>
      </w:r>
      <w:r w:rsidR="006B1A68" w:rsidRPr="00C44C42">
        <w:rPr>
          <w:rFonts w:ascii="Times New Roman" w:eastAsia="Times New Roman" w:hAnsi="Times New Roman" w:cs="Times New Roman"/>
          <w:sz w:val="28"/>
          <w:szCs w:val="28"/>
          <w:lang w:val="kk-KZ"/>
        </w:rPr>
        <w:t xml:space="preserve">, </w:t>
      </w:r>
      <w:r w:rsidR="006B1A68" w:rsidRPr="00C44C42">
        <w:rPr>
          <w:rFonts w:ascii="Times New Roman" w:hAnsi="Times New Roman" w:cs="Times New Roman"/>
          <w:sz w:val="28"/>
          <w:szCs w:val="28"/>
          <w:shd w:val="clear" w:color="auto" w:fill="FFFFFF"/>
          <w:lang w:val="kk-KZ"/>
        </w:rPr>
        <w:t xml:space="preserve">– </w:t>
      </w:r>
      <w:r w:rsidR="00F05DCB" w:rsidRPr="00C44C42">
        <w:rPr>
          <w:rFonts w:ascii="Times New Roman" w:eastAsia="Times New Roman" w:hAnsi="Times New Roman" w:cs="Times New Roman"/>
          <w:sz w:val="28"/>
          <w:szCs w:val="28"/>
          <w:lang w:val="kk-KZ"/>
        </w:rPr>
        <w:t>деген</w:t>
      </w:r>
      <w:r w:rsidR="00D42A2D" w:rsidRPr="00C44C42">
        <w:rPr>
          <w:rFonts w:ascii="Times New Roman" w:eastAsia="Times New Roman" w:hAnsi="Times New Roman" w:cs="Times New Roman"/>
          <w:sz w:val="28"/>
          <w:szCs w:val="28"/>
          <w:lang w:val="kk-KZ"/>
        </w:rPr>
        <w:t xml:space="preserve"> анықтама берілген. Қоғам өмірінде БАҚ- тың рөлі зор. Бұқаралық ақпарат құралдарының визуалды (оқылатын, мерзімді басылымдар), аудиалды (тыңдалатын, радио), аудио визуалды (тыңдауға әрі көруге болатын, теледидар және интернет) түрлері бар.</w:t>
      </w:r>
    </w:p>
    <w:p w14:paraId="368C8B9F" w14:textId="7BF61F43"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Бұлардың үшеуіне де ортақ негі</w:t>
      </w:r>
      <w:r w:rsidR="00AA4238" w:rsidRPr="00C44C42">
        <w:rPr>
          <w:rFonts w:ascii="Times New Roman" w:eastAsia="Times New Roman" w:hAnsi="Times New Roman" w:cs="Times New Roman"/>
          <w:sz w:val="28"/>
          <w:szCs w:val="28"/>
          <w:lang w:val="kk-KZ"/>
        </w:rPr>
        <w:t>з</w:t>
      </w:r>
      <w:r w:rsidRPr="00C44C42">
        <w:rPr>
          <w:rFonts w:ascii="Times New Roman" w:eastAsia="Times New Roman" w:hAnsi="Times New Roman" w:cs="Times New Roman"/>
          <w:sz w:val="28"/>
          <w:szCs w:val="28"/>
          <w:lang w:val="kk-KZ"/>
        </w:rPr>
        <w:t>гі функция:</w:t>
      </w:r>
    </w:p>
    <w:p w14:paraId="48D524A8" w14:textId="77777777" w:rsidR="00D42A2D" w:rsidRPr="00C44C42" w:rsidRDefault="00D42A2D" w:rsidP="005E01C0">
      <w:pPr>
        <w:pStyle w:val="af2"/>
        <w:numPr>
          <w:ilvl w:val="0"/>
          <w:numId w:val="15"/>
        </w:numPr>
        <w:shd w:val="clear" w:color="auto" w:fill="FFFFFF"/>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Белгілі бір оқиға немесе жағдай туралы көпшілікке ақпарат тарату;</w:t>
      </w:r>
    </w:p>
    <w:p w14:paraId="33EC2F54" w14:textId="0651B3F0" w:rsidR="00D42A2D" w:rsidRPr="00C44C42" w:rsidRDefault="00D42A2D" w:rsidP="005E01C0">
      <w:pPr>
        <w:pStyle w:val="af2"/>
        <w:numPr>
          <w:ilvl w:val="0"/>
          <w:numId w:val="15"/>
        </w:numPr>
        <w:shd w:val="clear" w:color="auto" w:fill="FFFFFF"/>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оқиға немесе факт жөнінде түсініктеме;</w:t>
      </w:r>
    </w:p>
    <w:p w14:paraId="06E06B62" w14:textId="6952AE5C" w:rsidR="00D42A2D" w:rsidRPr="00C44C42" w:rsidRDefault="00D42A2D" w:rsidP="005E01C0">
      <w:pPr>
        <w:pStyle w:val="af2"/>
        <w:numPr>
          <w:ilvl w:val="0"/>
          <w:numId w:val="15"/>
        </w:numPr>
        <w:shd w:val="clear" w:color="auto" w:fill="FFFFFF"/>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танымдық, тәрбиелік, ағартушылық ақпарат беру арқылы көпшіліктің білім қорын арттыруға ықпал ету,</w:t>
      </w:r>
    </w:p>
    <w:p w14:paraId="6A84351D" w14:textId="7F45435C" w:rsidR="00D42A2D" w:rsidRPr="00C44C42" w:rsidRDefault="00D42A2D" w:rsidP="005E01C0">
      <w:pPr>
        <w:pStyle w:val="af2"/>
        <w:numPr>
          <w:ilvl w:val="0"/>
          <w:numId w:val="15"/>
        </w:numPr>
        <w:shd w:val="clear" w:color="auto" w:fill="FFFFFF"/>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халықтың қоғамдық, әлеуемттік, сяси көзқарасына әсер ету;</w:t>
      </w:r>
    </w:p>
    <w:p w14:paraId="6CF6814F" w14:textId="47BC6766" w:rsidR="00D42A2D" w:rsidRPr="00C44C42" w:rsidRDefault="008F339B" w:rsidP="005E01C0">
      <w:pPr>
        <w:pStyle w:val="af2"/>
        <w:numPr>
          <w:ilvl w:val="0"/>
          <w:numId w:val="15"/>
        </w:numPr>
        <w:shd w:val="clear" w:color="auto" w:fill="FFFFFF"/>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геоденистік ақпарат беру, яғни жұртшылықтың көңіл күйін көтеру </w:t>
      </w:r>
      <w:r w:rsidR="00D42A2D" w:rsidRPr="00C44C42">
        <w:rPr>
          <w:rFonts w:ascii="Times New Roman" w:eastAsia="Times New Roman" w:hAnsi="Times New Roman" w:cs="Times New Roman"/>
          <w:sz w:val="28"/>
          <w:szCs w:val="28"/>
          <w:lang w:val="kk-KZ"/>
        </w:rPr>
        <w:t>[4</w:t>
      </w:r>
      <w:r w:rsidR="004546EE" w:rsidRPr="00C44C42">
        <w:rPr>
          <w:rFonts w:ascii="Times New Roman" w:eastAsia="Times New Roman" w:hAnsi="Times New Roman" w:cs="Times New Roman"/>
          <w:sz w:val="28"/>
          <w:szCs w:val="28"/>
          <w:lang w:val="kk-KZ"/>
        </w:rPr>
        <w:t>7</w:t>
      </w:r>
      <w:r w:rsidR="00D42A2D" w:rsidRPr="00C44C42">
        <w:rPr>
          <w:rFonts w:ascii="Times New Roman" w:eastAsia="Times New Roman" w:hAnsi="Times New Roman" w:cs="Times New Roman"/>
          <w:sz w:val="28"/>
          <w:szCs w:val="28"/>
          <w:lang w:val="kk-KZ"/>
        </w:rPr>
        <w:t>, б. 207].</w:t>
      </w:r>
    </w:p>
    <w:p w14:paraId="262CCB4F" w14:textId="2291111C" w:rsidR="008F339B" w:rsidRPr="00C44C42" w:rsidRDefault="008F339B"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Зерттеушілер медиакоммуникациядағы ақпараттың мынад</w:t>
      </w:r>
      <w:r w:rsidR="00BB255D" w:rsidRPr="00C44C42">
        <w:rPr>
          <w:rFonts w:ascii="Times New Roman" w:eastAsia="Times New Roman" w:hAnsi="Times New Roman" w:cs="Times New Roman"/>
          <w:sz w:val="28"/>
          <w:szCs w:val="28"/>
          <w:lang w:val="kk-KZ"/>
        </w:rPr>
        <w:t>а</w:t>
      </w:r>
      <w:r w:rsidRPr="00C44C42">
        <w:rPr>
          <w:rFonts w:ascii="Times New Roman" w:eastAsia="Times New Roman" w:hAnsi="Times New Roman" w:cs="Times New Roman"/>
          <w:sz w:val="28"/>
          <w:szCs w:val="28"/>
          <w:lang w:val="kk-KZ"/>
        </w:rPr>
        <w:t xml:space="preserve">й екі түрлі аспектісін көрсетеді: заттық </w:t>
      </w:r>
      <w:r w:rsidR="00D3351E"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логикалық немесе фактуалды</w:t>
      </w:r>
      <w:r w:rsidR="00D3351E"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және прагматикалық (бағалауыштық, субъективтивті). Біріншісіне интеллектуалдық, дескриптивті, объективті, концептуалды, фактуалды ақпараттарды жатқызуға болады. Бұл ақпараттар қарым</w:t>
      </w:r>
      <w:r w:rsidR="00BB255D"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қатынас жасаушылармен, жағдаятпен байланысты емес.</w:t>
      </w:r>
    </w:p>
    <w:p w14:paraId="6A4BF2E9" w14:textId="10FE0E69" w:rsidR="00D42A2D" w:rsidRPr="00C44C42" w:rsidRDefault="008F339B"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Екіншісі</w:t>
      </w:r>
      <w:r w:rsidR="00BB255D"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яғни прагматикалық немесе бағалауыштық</w:t>
      </w:r>
      <w:r w:rsidR="00D3351E"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субъективті ақпара</w:t>
      </w:r>
      <w:r w:rsidR="00D3351E" w:rsidRPr="00C44C42">
        <w:rPr>
          <w:rFonts w:ascii="Times New Roman" w:eastAsia="Times New Roman" w:hAnsi="Times New Roman" w:cs="Times New Roman"/>
          <w:sz w:val="28"/>
          <w:szCs w:val="28"/>
          <w:lang w:val="kk-KZ"/>
        </w:rPr>
        <w:t xml:space="preserve">т тыңдарманға (немесе көрерменге) әсерін тигізу, ықпал ету, </w:t>
      </w:r>
      <w:r w:rsidR="00D42A2D" w:rsidRPr="00C44C42">
        <w:rPr>
          <w:rFonts w:ascii="Times New Roman" w:eastAsia="Times New Roman" w:hAnsi="Times New Roman" w:cs="Times New Roman"/>
          <w:sz w:val="28"/>
          <w:szCs w:val="28"/>
          <w:lang w:val="kk-KZ"/>
        </w:rPr>
        <w:t>коммуникатордың айтылып жатқан оқиға, құбылысқа өз көзқарасын, қатысын білдіруі сияқты сипаттарға ие.</w:t>
      </w:r>
    </w:p>
    <w:p w14:paraId="7EB2C230" w14:textId="58AAB78E" w:rsidR="00D42A2D"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«БАҚ-тың визуалды, аудиалды, аудиовизуалды түрлерінің өзіндік тілдік қолданыс ерекшеліктері бар. БАҚ-тың визуалды түрі, яғни мерзімді баспасөз ең алдымен пайда болған. Ақпарат таратудың, мемлекеттік топтардың не жекелеген тұлғалардың мүдделі мұраттарын танытуға қызмет етукен ақпарат көзі болып табылады</w:t>
      </w:r>
      <w:r w:rsidR="00AA4238"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[4</w:t>
      </w:r>
      <w:r w:rsidR="004546EE" w:rsidRPr="00C44C42">
        <w:rPr>
          <w:rFonts w:ascii="Times New Roman" w:eastAsia="Times New Roman" w:hAnsi="Times New Roman" w:cs="Times New Roman"/>
          <w:sz w:val="28"/>
          <w:szCs w:val="28"/>
          <w:lang w:val="kk-KZ"/>
        </w:rPr>
        <w:t>7</w:t>
      </w:r>
      <w:r w:rsidRPr="00C44C42">
        <w:rPr>
          <w:rFonts w:ascii="Times New Roman" w:eastAsia="Times New Roman" w:hAnsi="Times New Roman" w:cs="Times New Roman"/>
          <w:sz w:val="28"/>
          <w:szCs w:val="28"/>
          <w:lang w:val="kk-KZ"/>
        </w:rPr>
        <w:t>, б.</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241].</w:t>
      </w:r>
    </w:p>
    <w:p w14:paraId="71FFAE73" w14:textId="57DBD7A6" w:rsidR="00D3351E"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Баспасөз мәтіндеріне қарағанда </w:t>
      </w:r>
      <w:r w:rsidR="00D3351E" w:rsidRPr="00C44C42">
        <w:rPr>
          <w:rFonts w:ascii="Times New Roman" w:eastAsia="Times New Roman" w:hAnsi="Times New Roman" w:cs="Times New Roman"/>
          <w:sz w:val="28"/>
          <w:szCs w:val="28"/>
          <w:lang w:val="kk-KZ"/>
        </w:rPr>
        <w:t>теледидар мәтіндерінде нормадан ауытқу түрлері кездесіп тұрады. Телемәтіндерде нормадан ауытқудың какоземия, фразеологизмдердің құрамын бұзып қолдану, сөзді тіркес</w:t>
      </w:r>
      <w:r w:rsidR="00BB255D" w:rsidRPr="00C44C42">
        <w:rPr>
          <w:rFonts w:ascii="Times New Roman" w:eastAsia="Times New Roman" w:hAnsi="Times New Roman" w:cs="Times New Roman"/>
          <w:sz w:val="28"/>
          <w:szCs w:val="28"/>
          <w:lang w:val="kk-KZ"/>
        </w:rPr>
        <w:t>пе</w:t>
      </w:r>
      <w:r w:rsidR="00D3351E" w:rsidRPr="00C44C42">
        <w:rPr>
          <w:rFonts w:ascii="Times New Roman" w:eastAsia="Times New Roman" w:hAnsi="Times New Roman" w:cs="Times New Roman"/>
          <w:sz w:val="28"/>
          <w:szCs w:val="28"/>
          <w:lang w:val="kk-KZ"/>
        </w:rPr>
        <w:t>йтін сөзбен тіркестіру, амплификация, анадиплозис, антиэллипсис, нормалардың логикалық, онтологиялық, этологиялық сияқты түрлері ұшырасады.</w:t>
      </w:r>
    </w:p>
    <w:p w14:paraId="5A95560F" w14:textId="77777777" w:rsidR="00236444" w:rsidRPr="00C44C42" w:rsidRDefault="00236444"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БАҚ психологиясының мамандары бүгінгі таңда адамның қоршаған әлемді қабылдауы көбінесе БАҚ осы әлемді қалай бейнелейтініне байланысты екенін мойындайды. Әлемде болып жатқан көптеген оқиғаларға қатысты өз тәжірибеміздің жоқтығынан, біз қоршаған шындық туралы білімімізді өзінің табиғаты бойынша идеологиялық және мәдени тұрғыдан ерекше болатын бұқаралық ақпарат құралдарындағы мәліметтер негізінде түсінуге мәжбүрміз., идеологиялық модальділік пен ұлттық-мәдени ерекшеліктерді жеткізеді.</w:t>
      </w:r>
    </w:p>
    <w:p w14:paraId="2E135CE9" w14:textId="6A1D2882" w:rsidR="00236444" w:rsidRPr="00C44C42" w:rsidRDefault="00236444"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«Медиалингвистика бұқаралық ақпарат құралдарының белгілі бір қосалқы тілдері – баспасөз тілі, радио тілі, тілдің тілдік-стильдік және медиа ерекшеліктерін (теледидар, интернетте сөйлеуді қолдану ерекшеліктері) қарастыруды қамтиды» [4</w:t>
      </w:r>
      <w:r w:rsidR="004546EE" w:rsidRPr="00C44C42">
        <w:rPr>
          <w:rFonts w:ascii="Times New Roman" w:hAnsi="Times New Roman" w:cs="Times New Roman"/>
          <w:sz w:val="28"/>
          <w:szCs w:val="28"/>
          <w:lang w:val="kk-KZ"/>
        </w:rPr>
        <w:t>8</w:t>
      </w:r>
      <w:r w:rsidRPr="00C44C42">
        <w:rPr>
          <w:rFonts w:ascii="Times New Roman" w:hAnsi="Times New Roman" w:cs="Times New Roman"/>
          <w:sz w:val="28"/>
          <w:szCs w:val="28"/>
          <w:lang w:val="kk-KZ"/>
        </w:rPr>
        <w:t>, б.</w:t>
      </w:r>
      <w:r w:rsidR="004546EE"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29].</w:t>
      </w:r>
    </w:p>
    <w:p w14:paraId="37E019DB" w14:textId="32CDE91D" w:rsidR="00236444" w:rsidRPr="00C44C42" w:rsidRDefault="00236444"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Қорыта айтқанда, медиалингвистика </w:t>
      </w:r>
      <w:r w:rsidR="006B1A68" w:rsidRPr="00C44C42">
        <w:rPr>
          <w:rFonts w:ascii="Times New Roman" w:hAnsi="Times New Roman" w:cs="Times New Roman"/>
          <w:sz w:val="28"/>
          <w:szCs w:val="28"/>
          <w:shd w:val="clear" w:color="auto" w:fill="FFFFFF"/>
          <w:lang w:val="kk-KZ"/>
        </w:rPr>
        <w:t>–</w:t>
      </w:r>
      <w:r w:rsidRPr="00C44C42">
        <w:rPr>
          <w:rFonts w:ascii="Times New Roman" w:hAnsi="Times New Roman" w:cs="Times New Roman"/>
          <w:sz w:val="28"/>
          <w:szCs w:val="28"/>
          <w:lang w:val="kk-KZ"/>
        </w:rPr>
        <w:t xml:space="preserve"> БАҚ тілін кешенді түрде зерттейтін тіл білімінің пәнаралық сала</w:t>
      </w:r>
      <w:r w:rsidR="00DC0607" w:rsidRPr="00C44C42">
        <w:rPr>
          <w:rFonts w:ascii="Times New Roman" w:hAnsi="Times New Roman" w:cs="Times New Roman"/>
          <w:sz w:val="28"/>
          <w:szCs w:val="28"/>
          <w:lang w:val="kk-KZ"/>
        </w:rPr>
        <w:t>сы</w:t>
      </w:r>
      <w:r w:rsidRPr="00C44C42">
        <w:rPr>
          <w:rFonts w:ascii="Times New Roman" w:hAnsi="Times New Roman" w:cs="Times New Roman"/>
          <w:sz w:val="28"/>
          <w:szCs w:val="28"/>
          <w:lang w:val="kk-KZ"/>
        </w:rPr>
        <w:t xml:space="preserve"> болып табылады. Жеке сала ретінде қалыптасқанына аз ғана уақыт болғанына қарамастан, шетелдік және орыс тіл білімінде бұл бағытта біршама зерттеулер жасалып, медиамәтіндер тілі түрлі аспектіде зерттелуде. Қазақ тіл білімінде де медиамәтіндер терминология тұрғысынан, прагматикалық және стилистикалық аспектілерде зерттеліп келді. Бірақ </w:t>
      </w:r>
      <w:r w:rsidR="00490BD6" w:rsidRPr="00C44C42">
        <w:rPr>
          <w:rFonts w:ascii="Times New Roman" w:hAnsi="Times New Roman" w:cs="Times New Roman"/>
          <w:sz w:val="28"/>
          <w:szCs w:val="28"/>
          <w:lang w:val="kk-KZ"/>
        </w:rPr>
        <w:t>отандық</w:t>
      </w:r>
      <w:r w:rsidRPr="00C44C42">
        <w:rPr>
          <w:rFonts w:ascii="Times New Roman" w:hAnsi="Times New Roman" w:cs="Times New Roman"/>
          <w:sz w:val="28"/>
          <w:szCs w:val="28"/>
          <w:lang w:val="kk-KZ"/>
        </w:rPr>
        <w:t xml:space="preserve"> тіл білімінде БАҚ мәтіндерін, оның ішінде теледидар тілін когнитивті лингвистика тұрғысынан кең көлемде қарастырған зерттеулер жоқ.  Сондықтан  медиамәтіндердің когнитивтік ерекшеліктерін анықтау – қазақ тіл біліміндегі медиамәтіндерді тілдік тұрғыда кешенді зерттеуге бағытталған медиалингвистика саласындағы өзекті мәселелердің бірі. Әсіресе,  балаларға арналған медиамәтіндер тілін танымдық тұрғыда  қарастырудың маңызы зор.</w:t>
      </w:r>
    </w:p>
    <w:p w14:paraId="2B4CBDC7" w14:textId="77777777" w:rsidR="00236444" w:rsidRPr="00C44C42" w:rsidRDefault="00236444"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p>
    <w:p w14:paraId="5C70DEDF" w14:textId="6AC5475D" w:rsidR="00740E78" w:rsidRPr="00C44C42" w:rsidRDefault="00740E78" w:rsidP="00084AC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rPr>
        <w:t xml:space="preserve">1.2 </w:t>
      </w:r>
      <w:r w:rsidR="00236444" w:rsidRPr="00C44C42">
        <w:rPr>
          <w:rFonts w:ascii="Times New Roman" w:hAnsi="Times New Roman" w:cs="Times New Roman"/>
          <w:b/>
          <w:bCs/>
          <w:sz w:val="28"/>
          <w:szCs w:val="28"/>
          <w:lang w:val="kk-KZ"/>
        </w:rPr>
        <w:t xml:space="preserve">Медиамәтіндердің интерпретациясы, типологиясы мен негізгі категориялары </w:t>
      </w:r>
    </w:p>
    <w:p w14:paraId="0D9FB680" w14:textId="6CDE4EA1" w:rsidR="00236444" w:rsidRPr="00C44C42" w:rsidRDefault="00DC0607"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З</w:t>
      </w:r>
      <w:r w:rsidR="006C2D5B" w:rsidRPr="00C44C42">
        <w:rPr>
          <w:rFonts w:ascii="Times New Roman" w:hAnsi="Times New Roman" w:cs="Times New Roman"/>
          <w:sz w:val="28"/>
          <w:szCs w:val="28"/>
          <w:lang w:val="kk-KZ"/>
        </w:rPr>
        <w:t>аманауи</w:t>
      </w:r>
      <w:r w:rsidR="00236444" w:rsidRPr="00C44C42">
        <w:rPr>
          <w:rFonts w:ascii="Times New Roman" w:hAnsi="Times New Roman" w:cs="Times New Roman"/>
          <w:sz w:val="28"/>
          <w:szCs w:val="28"/>
          <w:lang w:val="kk-KZ"/>
        </w:rPr>
        <w:t xml:space="preserve"> коммуникативті үдерістер</w:t>
      </w:r>
      <w:r w:rsidRPr="00C44C42">
        <w:rPr>
          <w:rFonts w:ascii="Times New Roman" w:hAnsi="Times New Roman" w:cs="Times New Roman"/>
          <w:sz w:val="28"/>
          <w:szCs w:val="28"/>
          <w:lang w:val="kk-KZ"/>
        </w:rPr>
        <w:t xml:space="preserve"> мен</w:t>
      </w:r>
      <w:r w:rsidR="00236444" w:rsidRPr="00C44C42">
        <w:rPr>
          <w:rFonts w:ascii="Times New Roman" w:hAnsi="Times New Roman" w:cs="Times New Roman"/>
          <w:sz w:val="28"/>
          <w:szCs w:val="28"/>
          <w:lang w:val="kk-KZ"/>
        </w:rPr>
        <w:t xml:space="preserve"> қазіргі бұқаралық ақпарат құралдарының қоғам</w:t>
      </w:r>
      <w:r w:rsidRPr="00C44C42">
        <w:rPr>
          <w:rFonts w:ascii="Times New Roman" w:hAnsi="Times New Roman" w:cs="Times New Roman"/>
          <w:sz w:val="28"/>
          <w:szCs w:val="28"/>
          <w:lang w:val="kk-KZ"/>
        </w:rPr>
        <w:t>ға</w:t>
      </w:r>
      <w:r w:rsidR="00236444" w:rsidRPr="00C44C42">
        <w:rPr>
          <w:rFonts w:ascii="Times New Roman" w:hAnsi="Times New Roman" w:cs="Times New Roman"/>
          <w:sz w:val="28"/>
          <w:szCs w:val="28"/>
          <w:lang w:val="kk-KZ"/>
        </w:rPr>
        <w:t xml:space="preserve"> әсері медиамәтінді зерттеудің өзектілігін арттырды. Бұқаралық коммуникация мәтіндерін зерделеу үшін «медиамәтін» термині </w:t>
      </w:r>
      <w:r w:rsidRPr="00C44C42">
        <w:rPr>
          <w:rFonts w:ascii="Times New Roman" w:hAnsi="Times New Roman" w:cs="Times New Roman"/>
          <w:sz w:val="28"/>
          <w:szCs w:val="28"/>
          <w:shd w:val="clear" w:color="auto" w:fill="FFFFFF"/>
          <w:lang w:val="kk-KZ"/>
        </w:rPr>
        <w:t>–</w:t>
      </w:r>
      <w:r w:rsidR="00236444" w:rsidRPr="00C44C42">
        <w:rPr>
          <w:rFonts w:ascii="Times New Roman" w:hAnsi="Times New Roman" w:cs="Times New Roman"/>
          <w:sz w:val="28"/>
          <w:szCs w:val="28"/>
          <w:lang w:val="kk-KZ"/>
        </w:rPr>
        <w:t xml:space="preserve"> бұқаралық-коммуникативтік мәтінді, бұқаралық ақпарат құралдарындағы мәтінді, публицистикалық мәтінді, газет мәтінін, телемәтінді, жарнама мәтінін PR-мәтін, интернет мәтінін және т.б. біріктірді.  Медиамәтін термині аясына бұқаралық коммуникация мәтіндері енеді. Медиамәтін бұқаралық коммуникацияның үш жаһандық ішкі жүйесінің: журналистика, PR және жарнаманың жиынтық өнімі ретінде саналады. Қазіргі уақытта медиамәтін медиалингвистикада, медиастилистикада, медиамәдениетте, медиабілімде – лингвистикалық, философиялық, педагогикалық ғылымның жаңа бағыттарында базалық категория мәртебесіне ие болды.</w:t>
      </w:r>
    </w:p>
    <w:p w14:paraId="4328FA22" w14:textId="22D0A837" w:rsidR="00236444" w:rsidRPr="00C44C42" w:rsidRDefault="00236444"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Зерттеушілер медиамәтінге әр түрлі анықтамалар береді. Г.Я. Солганик: «Бұқаралық ақпарат құралдарының мәтіні – көпшілік аудиторияға арналған автордың ерекше түрімен, нақты мәтіндік модальділігімен (ашық сөйлеу, автордың өзіндік көрінісі) сипатталатын мәтін түрі» [</w:t>
      </w:r>
      <w:r w:rsidR="004546EE" w:rsidRPr="00C44C42">
        <w:rPr>
          <w:rFonts w:ascii="Times New Roman" w:hAnsi="Times New Roman" w:cs="Times New Roman"/>
          <w:sz w:val="28"/>
          <w:szCs w:val="28"/>
          <w:lang w:val="kk-KZ"/>
        </w:rPr>
        <w:t>49</w:t>
      </w:r>
      <w:r w:rsidRPr="00C44C42">
        <w:rPr>
          <w:rFonts w:ascii="Times New Roman" w:hAnsi="Times New Roman" w:cs="Times New Roman"/>
          <w:sz w:val="28"/>
          <w:szCs w:val="28"/>
          <w:lang w:val="kk-KZ"/>
        </w:rPr>
        <w:t xml:space="preserve">, </w:t>
      </w:r>
      <w:r w:rsidR="00937C6F" w:rsidRPr="00C44C42">
        <w:rPr>
          <w:rFonts w:ascii="Times New Roman" w:hAnsi="Times New Roman" w:cs="Times New Roman"/>
          <w:sz w:val="28"/>
          <w:szCs w:val="28"/>
          <w:lang w:val="kk-KZ"/>
        </w:rPr>
        <w:t>б.</w:t>
      </w:r>
      <w:r w:rsidRPr="00C44C42">
        <w:rPr>
          <w:rFonts w:ascii="Times New Roman" w:hAnsi="Times New Roman" w:cs="Times New Roman"/>
          <w:sz w:val="28"/>
          <w:szCs w:val="28"/>
          <w:lang w:val="kk-KZ"/>
        </w:rPr>
        <w:t xml:space="preserve"> 123].</w:t>
      </w:r>
    </w:p>
    <w:p w14:paraId="1610B595" w14:textId="28509A7B" w:rsidR="00236444" w:rsidRPr="00C44C42" w:rsidRDefault="00236444"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Л.Р.</w:t>
      </w:r>
      <w:r w:rsidR="00A31D35"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Дускаева медиамәтінді: «кәсіби медиа ортасында қабылданған сөйлеу әрекетінің ережелерін, кәсіби ортада қалыптасқан мәтінді ұйымдастыру стереотиптерін білдіретін сөйлеу әрекетінің нысаны» [5</w:t>
      </w:r>
      <w:r w:rsidR="004546EE" w:rsidRPr="00C44C42">
        <w:rPr>
          <w:rFonts w:ascii="Times New Roman" w:hAnsi="Times New Roman" w:cs="Times New Roman"/>
          <w:sz w:val="28"/>
          <w:szCs w:val="28"/>
          <w:lang w:val="kk-KZ"/>
        </w:rPr>
        <w:t>0</w:t>
      </w:r>
      <w:r w:rsidRPr="00C44C42">
        <w:rPr>
          <w:rFonts w:ascii="Times New Roman" w:hAnsi="Times New Roman" w:cs="Times New Roman"/>
          <w:sz w:val="28"/>
          <w:szCs w:val="28"/>
          <w:lang w:val="kk-KZ"/>
        </w:rPr>
        <w:t xml:space="preserve">, </w:t>
      </w:r>
      <w:r w:rsidR="00937C6F" w:rsidRPr="00C44C42">
        <w:rPr>
          <w:rFonts w:ascii="Times New Roman" w:hAnsi="Times New Roman" w:cs="Times New Roman"/>
          <w:sz w:val="28"/>
          <w:szCs w:val="28"/>
          <w:lang w:val="kk-KZ"/>
        </w:rPr>
        <w:t>б.</w:t>
      </w:r>
      <w:r w:rsidRPr="00C44C42">
        <w:rPr>
          <w:rFonts w:ascii="Times New Roman" w:hAnsi="Times New Roman" w:cs="Times New Roman"/>
          <w:sz w:val="28"/>
          <w:szCs w:val="28"/>
          <w:lang w:val="kk-KZ"/>
        </w:rPr>
        <w:t xml:space="preserve"> </w:t>
      </w:r>
      <w:r w:rsidR="00937C6F" w:rsidRPr="00C44C42">
        <w:rPr>
          <w:rFonts w:ascii="Times New Roman" w:hAnsi="Times New Roman" w:cs="Times New Roman"/>
          <w:sz w:val="28"/>
          <w:szCs w:val="28"/>
          <w:lang w:val="kk-KZ"/>
        </w:rPr>
        <w:t>2</w:t>
      </w:r>
      <w:r w:rsidRPr="00C44C42">
        <w:rPr>
          <w:rFonts w:ascii="Times New Roman" w:hAnsi="Times New Roman" w:cs="Times New Roman"/>
          <w:sz w:val="28"/>
          <w:szCs w:val="28"/>
          <w:lang w:val="kk-KZ"/>
        </w:rPr>
        <w:t>1]</w:t>
      </w:r>
      <w:r w:rsidR="006B1A68" w:rsidRPr="00C44C42">
        <w:rPr>
          <w:rFonts w:ascii="Times New Roman" w:hAnsi="Times New Roman" w:cs="Times New Roman"/>
          <w:sz w:val="28"/>
          <w:szCs w:val="28"/>
          <w:lang w:val="kk-KZ"/>
        </w:rPr>
        <w:t xml:space="preserve">, </w:t>
      </w:r>
      <w:r w:rsidR="006B1A68" w:rsidRPr="00C44C42">
        <w:rPr>
          <w:rFonts w:ascii="Times New Roman" w:hAnsi="Times New Roman" w:cs="Times New Roman"/>
          <w:sz w:val="28"/>
          <w:szCs w:val="28"/>
          <w:shd w:val="clear" w:color="auto" w:fill="FFFFFF"/>
          <w:lang w:val="kk-KZ"/>
        </w:rPr>
        <w:t>–</w:t>
      </w:r>
      <w:r w:rsidRPr="00C44C42">
        <w:rPr>
          <w:rFonts w:ascii="Times New Roman" w:hAnsi="Times New Roman" w:cs="Times New Roman"/>
          <w:sz w:val="28"/>
          <w:szCs w:val="28"/>
          <w:lang w:val="kk-KZ"/>
        </w:rPr>
        <w:t xml:space="preserve"> деп анықтайды.</w:t>
      </w:r>
    </w:p>
    <w:p w14:paraId="1A12D6B2" w14:textId="77777777" w:rsidR="00236444" w:rsidRPr="00C44C42" w:rsidRDefault="00236444"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 – ақпараттық өнім түріндегі білімнің бір түрі (Жан-Франсуа Лиотар). Медиамәтін – медиамәдениет өнімі. Ол  адамның техникалық мүмкіндіктері мен эстетикалық мазмұн арқасында жасалған шындық (Жан Бодрийяр)</w:t>
      </w:r>
    </w:p>
    <w:p w14:paraId="57C97D9A" w14:textId="0511C750" w:rsidR="00D42A2D" w:rsidRPr="00C44C42" w:rsidRDefault="00236444" w:rsidP="00D014EE">
      <w:pPr>
        <w:widowControl w:val="0"/>
        <w:tabs>
          <w:tab w:val="left" w:pos="2187"/>
          <w:tab w:val="left" w:pos="2743"/>
          <w:tab w:val="left" w:pos="3440"/>
          <w:tab w:val="left" w:pos="5922"/>
          <w:tab w:val="left" w:pos="7953"/>
        </w:tabs>
        <w:spacing w:after="0" w:line="240" w:lineRule="auto"/>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Медиамәтін медиасауаттылықты қалыптастыру құралы  (Н.В. Чичерина, А.В. Федоров)</w:t>
      </w:r>
      <w:r w:rsidR="00F05DCB"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Қ.Е. Есенова қазақ тіліндегі медиамәтіндерді прагматикалық аспектіде қарастыра келіп, медиамәтіннің күрделі функцияларына орай мынадай анықтамалар ұсынады:</w:t>
      </w:r>
    </w:p>
    <w:p w14:paraId="67E467CA" w14:textId="2712EB4B" w:rsidR="00D42A2D" w:rsidRPr="00C44C42" w:rsidRDefault="00D42A2D" w:rsidP="00D014EE">
      <w:pPr>
        <w:pStyle w:val="af2"/>
        <w:widowControl w:val="0"/>
        <w:tabs>
          <w:tab w:val="left" w:pos="2187"/>
          <w:tab w:val="left" w:pos="2743"/>
          <w:tab w:val="left" w:pos="3440"/>
          <w:tab w:val="left" w:pos="5922"/>
          <w:tab w:val="left" w:pos="7953"/>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 БАҚ арқылы жүзеге асырылатын ақпараттық-коммуникативтік процестің маңызды элементі болып табылады» [</w:t>
      </w:r>
      <w:r w:rsidR="004546EE" w:rsidRPr="00C44C42">
        <w:rPr>
          <w:rFonts w:ascii="Times New Roman" w:hAnsi="Times New Roman" w:cs="Times New Roman"/>
          <w:sz w:val="28"/>
          <w:szCs w:val="28"/>
          <w:lang w:val="kk-KZ"/>
        </w:rPr>
        <w:t>30</w:t>
      </w:r>
      <w:r w:rsidRPr="00C44C42">
        <w:rPr>
          <w:rFonts w:ascii="Times New Roman" w:hAnsi="Times New Roman" w:cs="Times New Roman"/>
          <w:sz w:val="28"/>
          <w:szCs w:val="28"/>
          <w:lang w:val="kk-KZ"/>
        </w:rPr>
        <w:t xml:space="preserve">, б. 86]. </w:t>
      </w:r>
    </w:p>
    <w:p w14:paraId="406EB156" w14:textId="5061A3F0" w:rsidR="00D42A2D" w:rsidRPr="00C44C42" w:rsidRDefault="00D42A2D"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 – қарым-қатынастың өзге түрлерінің жүзеге асырылуы үшін қолданылатын сөзжұмсамдық әрекет формасы» [</w:t>
      </w:r>
      <w:r w:rsidR="004546EE" w:rsidRPr="00C44C42">
        <w:rPr>
          <w:rFonts w:ascii="Times New Roman" w:hAnsi="Times New Roman" w:cs="Times New Roman"/>
          <w:sz w:val="28"/>
          <w:szCs w:val="28"/>
          <w:lang w:val="kk-KZ"/>
        </w:rPr>
        <w:t>30</w:t>
      </w:r>
      <w:r w:rsidRPr="00C44C42">
        <w:rPr>
          <w:rFonts w:ascii="Times New Roman" w:hAnsi="Times New Roman" w:cs="Times New Roman"/>
          <w:sz w:val="28"/>
          <w:szCs w:val="28"/>
          <w:lang w:val="kk-KZ"/>
        </w:rPr>
        <w:t xml:space="preserve">, б. 86]. </w:t>
      </w:r>
    </w:p>
    <w:p w14:paraId="7195FADE" w14:textId="010D214F" w:rsidR="00D42A2D" w:rsidRPr="00C44C42" w:rsidRDefault="00D42A2D"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 – коммуникацияның аяқталған және тұтас бірлігі» [</w:t>
      </w:r>
      <w:r w:rsidR="004546EE" w:rsidRPr="00C44C42">
        <w:rPr>
          <w:rFonts w:ascii="Times New Roman" w:hAnsi="Times New Roman" w:cs="Times New Roman"/>
          <w:sz w:val="28"/>
          <w:szCs w:val="28"/>
          <w:lang w:val="kk-KZ"/>
        </w:rPr>
        <w:t>30</w:t>
      </w:r>
      <w:r w:rsidRPr="00C44C42">
        <w:rPr>
          <w:rFonts w:ascii="Times New Roman" w:hAnsi="Times New Roman" w:cs="Times New Roman"/>
          <w:sz w:val="28"/>
          <w:szCs w:val="28"/>
          <w:lang w:val="kk-KZ"/>
        </w:rPr>
        <w:t xml:space="preserve">, б. 86]. </w:t>
      </w:r>
    </w:p>
    <w:p w14:paraId="73CA1CB7" w14:textId="6B682A77" w:rsidR="00D42A2D" w:rsidRPr="00C44C42" w:rsidRDefault="00D42A2D"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 – ақиқат болмыстың қандай да бір үзігінің репрезентациясы болып табылатын күрделі, құрастырылмалы моделі» [</w:t>
      </w:r>
      <w:r w:rsidR="004546EE" w:rsidRPr="00C44C42">
        <w:rPr>
          <w:rFonts w:ascii="Times New Roman" w:hAnsi="Times New Roman" w:cs="Times New Roman"/>
          <w:sz w:val="28"/>
          <w:szCs w:val="28"/>
          <w:lang w:val="kk-KZ"/>
        </w:rPr>
        <w:t>30</w:t>
      </w:r>
      <w:r w:rsidRPr="00C44C42">
        <w:rPr>
          <w:rFonts w:ascii="Times New Roman" w:hAnsi="Times New Roman" w:cs="Times New Roman"/>
          <w:sz w:val="28"/>
          <w:szCs w:val="28"/>
          <w:lang w:val="kk-KZ"/>
        </w:rPr>
        <w:t>, б. 86]. Осылайша ғалым медиамәтіннің біршама толық анықтамасын береді.</w:t>
      </w:r>
    </w:p>
    <w:p w14:paraId="24B3F4AC" w14:textId="4823F789" w:rsidR="00236444" w:rsidRPr="00C44C42" w:rsidRDefault="00236444"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Дәстүрлі тіл білімі үшін мәтінге «негізгі қасиеттері бірізділік пен тұтастық болып табылатын таңба бірліктерінің тізбегінің біртұтас мағыналық байланысы» [</w:t>
      </w:r>
      <w:r w:rsidR="004546EE" w:rsidRPr="00C44C42">
        <w:rPr>
          <w:rFonts w:ascii="Times New Roman" w:eastAsia="Times New Roman" w:hAnsi="Times New Roman" w:cs="Times New Roman"/>
          <w:sz w:val="28"/>
          <w:szCs w:val="28"/>
          <w:lang w:val="kk-KZ"/>
        </w:rPr>
        <w:t>30</w:t>
      </w:r>
      <w:r w:rsidRPr="00C44C42">
        <w:rPr>
          <w:rFonts w:ascii="Times New Roman" w:eastAsia="Times New Roman" w:hAnsi="Times New Roman" w:cs="Times New Roman"/>
          <w:sz w:val="28"/>
          <w:szCs w:val="28"/>
          <w:lang w:val="kk-KZ"/>
        </w:rPr>
        <w:t xml:space="preserve">, б. 11] деген анықтама берілсе, масс-медиа саласына ауысқанда мәтін бұл анықтама шеңберінен шығып, айтарлықтай кең ұғым мен қасиеттерді қамтиды. Себебі медиамәтін вербалды деңгейдегі белгілер жүйесінен тыс семиотикалық түсініктегі мәтін ұғымына жақындайды, медиамәтін тек вербалды ғана емес басқа да белгілерді қамтиды. </w:t>
      </w:r>
    </w:p>
    <w:p w14:paraId="26BE260E" w14:textId="77777777" w:rsidR="00236444" w:rsidRPr="00C44C42" w:rsidRDefault="00236444"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Зерттеушілердің көпшілігі бұқаралық коммуникация деңгейі «мәтін» ұғымына БАҚ-тың медиа қасиеттеріне байланысты жаңа семантикалық реңктер береді деп есептейді. Мысалы, медиамәтін типтерінің бірі – теледидардағы мәтінді алатын болсақ, ол тек сөздік құрамнан тұрмайды, сонымен қатар бірден бірнеше деңгейде: сөздік, бейне және дыбыстық сүйемелдеу, біртұтас тұтастықты құра отырып, көпқырлы ерекшеліктерді иеленеді. Радиомәтіндер мен баспасөз мәтіндері де вербалдылықпен қатар әуен және дыбыстық бояулар, газет немесе журналдардың графикалық рәсімделу ерекшеліктері сияқты медиа қасиеттермен толықтырылады.</w:t>
      </w:r>
    </w:p>
    <w:p w14:paraId="0571A337" w14:textId="738F20E3" w:rsidR="00D3351E" w:rsidRPr="00C44C42" w:rsidRDefault="00236444"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Күрделі, көпдеңгейлі құбылыс ретіндегі медиамәтін ұғымын жасалу формасы, таралу арнасы және тілдік ерекшеліктері тұрғысынан өте дәл сипаттауға мүмкіндік жасайтын </w:t>
      </w:r>
      <w:r w:rsidR="00D3351E" w:rsidRPr="00C44C42">
        <w:rPr>
          <w:rFonts w:ascii="Times New Roman" w:eastAsia="Times New Roman" w:hAnsi="Times New Roman" w:cs="Times New Roman"/>
          <w:sz w:val="28"/>
          <w:szCs w:val="28"/>
          <w:lang w:val="kk-KZ"/>
        </w:rPr>
        <w:t xml:space="preserve">мынадай </w:t>
      </w:r>
      <w:r w:rsidRPr="00C44C42">
        <w:rPr>
          <w:rFonts w:ascii="Times New Roman" w:eastAsia="Times New Roman" w:hAnsi="Times New Roman" w:cs="Times New Roman"/>
          <w:sz w:val="28"/>
          <w:szCs w:val="28"/>
          <w:lang w:val="kk-KZ"/>
        </w:rPr>
        <w:t>тұрақты параметрлер жүйесі қалыптасты</w:t>
      </w:r>
      <w:r w:rsidR="00D3351E" w:rsidRPr="00C44C42">
        <w:rPr>
          <w:rFonts w:ascii="Times New Roman" w:eastAsia="Times New Roman" w:hAnsi="Times New Roman" w:cs="Times New Roman"/>
          <w:sz w:val="28"/>
          <w:szCs w:val="28"/>
          <w:lang w:val="kk-KZ"/>
        </w:rPr>
        <w:t>:</w:t>
      </w:r>
    </w:p>
    <w:p w14:paraId="3E648048" w14:textId="159D200C" w:rsidR="00236444" w:rsidRPr="00C44C42" w:rsidRDefault="00D3351E"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w:t>
      </w:r>
      <w:r w:rsidR="00236444" w:rsidRPr="00C44C42">
        <w:rPr>
          <w:rFonts w:ascii="Times New Roman" w:eastAsia="Times New Roman" w:hAnsi="Times New Roman" w:cs="Times New Roman"/>
          <w:sz w:val="28"/>
          <w:szCs w:val="28"/>
          <w:lang w:val="kk-KZ"/>
        </w:rPr>
        <w:t>Мәтінді құру әдісі (авторлық, алқалық (коллегиальный));</w:t>
      </w:r>
      <w:r w:rsidRPr="00C44C42">
        <w:rPr>
          <w:rFonts w:ascii="Times New Roman" w:eastAsia="Times New Roman" w:hAnsi="Times New Roman" w:cs="Times New Roman"/>
          <w:sz w:val="28"/>
          <w:szCs w:val="28"/>
          <w:lang w:val="kk-KZ"/>
        </w:rPr>
        <w:t xml:space="preserve"> </w:t>
      </w:r>
      <w:r w:rsidR="00236444" w:rsidRPr="00C44C42">
        <w:rPr>
          <w:rFonts w:ascii="Times New Roman" w:eastAsia="Times New Roman" w:hAnsi="Times New Roman" w:cs="Times New Roman"/>
          <w:sz w:val="28"/>
          <w:szCs w:val="28"/>
          <w:lang w:val="kk-KZ"/>
        </w:rPr>
        <w:t>жасалу түрі (жазбаша, ауызша);</w:t>
      </w:r>
      <w:r w:rsidRPr="00C44C42">
        <w:rPr>
          <w:rFonts w:ascii="Times New Roman" w:eastAsia="Times New Roman" w:hAnsi="Times New Roman" w:cs="Times New Roman"/>
          <w:sz w:val="28"/>
          <w:szCs w:val="28"/>
          <w:lang w:val="kk-KZ"/>
        </w:rPr>
        <w:t xml:space="preserve"> </w:t>
      </w:r>
      <w:r w:rsidR="00236444" w:rsidRPr="00C44C42">
        <w:rPr>
          <w:rFonts w:ascii="Times New Roman" w:eastAsia="Times New Roman" w:hAnsi="Times New Roman" w:cs="Times New Roman"/>
          <w:sz w:val="28"/>
          <w:szCs w:val="28"/>
          <w:lang w:val="kk-KZ"/>
        </w:rPr>
        <w:t>қолдану түрі (жазбаша, ауызша);</w:t>
      </w:r>
      <w:r w:rsidRPr="00C44C42">
        <w:rPr>
          <w:rFonts w:ascii="Times New Roman" w:eastAsia="Times New Roman" w:hAnsi="Times New Roman" w:cs="Times New Roman"/>
          <w:sz w:val="28"/>
          <w:szCs w:val="28"/>
          <w:lang w:val="kk-KZ"/>
        </w:rPr>
        <w:t xml:space="preserve"> </w:t>
      </w:r>
      <w:r w:rsidR="00236444" w:rsidRPr="00C44C42">
        <w:rPr>
          <w:rFonts w:ascii="Times New Roman" w:eastAsia="Times New Roman" w:hAnsi="Times New Roman" w:cs="Times New Roman"/>
          <w:sz w:val="28"/>
          <w:szCs w:val="28"/>
          <w:lang w:val="kk-KZ"/>
        </w:rPr>
        <w:t>тарату арнасы (баспа, теледидар, радио, интернет);</w:t>
      </w:r>
      <w:r w:rsidRPr="00C44C42">
        <w:rPr>
          <w:rFonts w:ascii="Times New Roman" w:eastAsia="Times New Roman" w:hAnsi="Times New Roman" w:cs="Times New Roman"/>
          <w:sz w:val="28"/>
          <w:szCs w:val="28"/>
          <w:lang w:val="kk-KZ"/>
        </w:rPr>
        <w:t xml:space="preserve"> </w:t>
      </w:r>
      <w:r w:rsidR="00236444" w:rsidRPr="00C44C42">
        <w:rPr>
          <w:rFonts w:ascii="Times New Roman" w:eastAsia="Times New Roman" w:hAnsi="Times New Roman" w:cs="Times New Roman"/>
          <w:sz w:val="28"/>
          <w:szCs w:val="28"/>
          <w:lang w:val="kk-KZ"/>
        </w:rPr>
        <w:t>медиамәтіннің функционалдық-жанрлық түрі (жаңалықтар, комментарий, көсемсөз, жарнама);</w:t>
      </w:r>
      <w:r w:rsidRPr="00C44C42">
        <w:rPr>
          <w:rFonts w:ascii="Times New Roman" w:eastAsia="Times New Roman" w:hAnsi="Times New Roman" w:cs="Times New Roman"/>
          <w:sz w:val="28"/>
          <w:szCs w:val="28"/>
          <w:lang w:val="kk-KZ"/>
        </w:rPr>
        <w:t xml:space="preserve"> </w:t>
      </w:r>
      <w:r w:rsidR="00236444" w:rsidRPr="00C44C42">
        <w:rPr>
          <w:rFonts w:ascii="Times New Roman" w:eastAsia="Times New Roman" w:hAnsi="Times New Roman" w:cs="Times New Roman"/>
          <w:sz w:val="28"/>
          <w:szCs w:val="28"/>
          <w:lang w:val="kk-KZ"/>
        </w:rPr>
        <w:t>тақырыптық доминант немесе белгілі бір тұрақты медиатақырыпқа қатысты болу</w:t>
      </w:r>
      <w:r w:rsidRPr="00C44C42">
        <w:rPr>
          <w:rFonts w:ascii="Times New Roman" w:eastAsia="Times New Roman" w:hAnsi="Times New Roman" w:cs="Times New Roman"/>
          <w:sz w:val="28"/>
          <w:szCs w:val="28"/>
          <w:lang w:val="kk-KZ"/>
        </w:rPr>
        <w:t>»</w:t>
      </w:r>
      <w:r w:rsidR="00236444" w:rsidRPr="00C44C42">
        <w:rPr>
          <w:rFonts w:ascii="Times New Roman" w:eastAsia="Times New Roman" w:hAnsi="Times New Roman" w:cs="Times New Roman"/>
          <w:sz w:val="28"/>
          <w:szCs w:val="28"/>
          <w:lang w:val="kk-KZ"/>
        </w:rPr>
        <w:t xml:space="preserve"> [</w:t>
      </w:r>
      <w:r w:rsidR="004546EE" w:rsidRPr="00C44C42">
        <w:rPr>
          <w:rFonts w:ascii="Times New Roman" w:eastAsia="Times New Roman" w:hAnsi="Times New Roman" w:cs="Times New Roman"/>
          <w:sz w:val="28"/>
          <w:szCs w:val="28"/>
          <w:lang w:val="kk-KZ"/>
        </w:rPr>
        <w:t>16</w:t>
      </w:r>
      <w:r w:rsidR="00833D0E" w:rsidRPr="00C44C42">
        <w:rPr>
          <w:rFonts w:ascii="Times New Roman" w:eastAsia="Times New Roman" w:hAnsi="Times New Roman" w:cs="Times New Roman"/>
          <w:sz w:val="28"/>
          <w:szCs w:val="28"/>
          <w:lang w:val="kk-KZ"/>
        </w:rPr>
        <w:t>, б.</w:t>
      </w:r>
      <w:r w:rsidR="004546EE" w:rsidRPr="00C44C42">
        <w:rPr>
          <w:rFonts w:ascii="Times New Roman" w:eastAsia="Times New Roman" w:hAnsi="Times New Roman" w:cs="Times New Roman"/>
          <w:sz w:val="28"/>
          <w:szCs w:val="28"/>
          <w:lang w:val="kk-KZ"/>
        </w:rPr>
        <w:t xml:space="preserve"> </w:t>
      </w:r>
      <w:r w:rsidR="00833D0E" w:rsidRPr="00C44C42">
        <w:rPr>
          <w:rFonts w:ascii="Times New Roman" w:eastAsia="Times New Roman" w:hAnsi="Times New Roman" w:cs="Times New Roman"/>
          <w:sz w:val="28"/>
          <w:szCs w:val="28"/>
          <w:lang w:val="kk-KZ"/>
        </w:rPr>
        <w:t>45</w:t>
      </w:r>
      <w:r w:rsidR="00236444" w:rsidRPr="00C44C42">
        <w:rPr>
          <w:rFonts w:ascii="Times New Roman" w:eastAsia="Times New Roman" w:hAnsi="Times New Roman" w:cs="Times New Roman"/>
          <w:sz w:val="28"/>
          <w:szCs w:val="28"/>
          <w:lang w:val="kk-KZ"/>
        </w:rPr>
        <w:t>].</w:t>
      </w:r>
    </w:p>
    <w:p w14:paraId="309A1E4D" w14:textId="2B818810" w:rsidR="00236444" w:rsidRPr="00C44C42" w:rsidRDefault="00236444"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Осы параметрлердің әрқайсысына жеке тоқталар болсақ, мәтінді құру әдісі бойынша медиамәтін</w:t>
      </w:r>
      <w:r w:rsidR="00DC0607" w:rsidRPr="00C44C42">
        <w:rPr>
          <w:rFonts w:ascii="Times New Roman" w:eastAsia="Times New Roman" w:hAnsi="Times New Roman" w:cs="Times New Roman"/>
          <w:sz w:val="28"/>
          <w:szCs w:val="28"/>
          <w:lang w:val="kk-KZ"/>
        </w:rPr>
        <w:t>дердің</w:t>
      </w:r>
      <w:r w:rsidRPr="00C44C42">
        <w:rPr>
          <w:rFonts w:ascii="Times New Roman" w:eastAsia="Times New Roman" w:hAnsi="Times New Roman" w:cs="Times New Roman"/>
          <w:sz w:val="28"/>
          <w:szCs w:val="28"/>
          <w:lang w:val="kk-KZ"/>
        </w:rPr>
        <w:t xml:space="preserve"> оны құруға қатысушы адамдардың саны, автордың қатысуы т.б.  ерекшеліктеріне байланысты  авторлық және алқалық деп аталатын түрлері болады.</w:t>
      </w:r>
    </w:p>
    <w:p w14:paraId="23894924" w14:textId="77777777" w:rsidR="00236444" w:rsidRPr="00C44C42" w:rsidRDefault="00236444"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Авторлық мәтіннің иллюстрациясы жеке авторлықты көрсететін кез-келген медиа материал бола алады, мысалы, шолушының мақаласы немесе корреспонденттің репортажы; алқалық мәтіннің мысалы: ақпараттық агенттіктер тарапынан берілетін жаңалықтар сипатындағы көптеген материалдар – Nur.kz, Tengrinews.kz, abai.kz т.б.</w:t>
      </w:r>
    </w:p>
    <w:p w14:paraId="64C7A365" w14:textId="77777777" w:rsidR="00236444" w:rsidRPr="00C44C42" w:rsidRDefault="00236444"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«Ауызша сөйлеу – жазбаша сөйлеу» типологиялық дихотомиясы тұрғысынан медиа мәтіндерді сипаттауға екі компонент қатысады – құру формасы және қолдану формасы.</w:t>
      </w:r>
    </w:p>
    <w:p w14:paraId="59D4582B" w14:textId="5F8DFA3D" w:rsidR="00236444" w:rsidRPr="00C44C42" w:rsidRDefault="00236444"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Медиамәтіннің негізгі ерекшеліктері. Медиамәтінді ең алдымен, осы ұғымның әмбебап, классикалық мағынасында мәтін ретінде; екіншіден басқа мәтін түрлерінен (ғылыми, көркем және т.б.) айырмашылығы бар мәтіннің ерекше түрі ретінде; үшіншіден, әрқайсысының өзіндік спецификалық сипаттамалары бар публицистика, жарнама және PR мәтіндері – бұқаралық коммуникацияның жиынтық өнімі ретінде қарастыруға болады. Қазіргі таңда тіл білімінде ұсынылып отырған анықтамалар бұқаралық коммуникацияда қызмет ететін мәтіндерді түсіндіруде жеткіліксіз болып отыр. Себебі, классикалық мәтінді бұқаралық ақпарат құралдары саласына көшіру кезінде жаңа мағыналық реңктер мен медиа толықтыруларға, кең ауқымды интерпретацияға ие болады, нәтижесінде тілдің таңбалық жүйесінің шекарасынан шығып, мәтінді семиотикалық бірлік ретінде түсінуге әкелді [</w:t>
      </w:r>
      <w:r w:rsidR="004546EE" w:rsidRPr="00C44C42">
        <w:rPr>
          <w:rFonts w:ascii="Times New Roman" w:eastAsia="Times New Roman" w:hAnsi="Times New Roman" w:cs="Times New Roman"/>
          <w:sz w:val="28"/>
          <w:szCs w:val="28"/>
          <w:lang w:val="kk-KZ"/>
        </w:rPr>
        <w:t>16</w:t>
      </w:r>
      <w:r w:rsidR="00833D0E" w:rsidRPr="00C44C42">
        <w:rPr>
          <w:rFonts w:ascii="Times New Roman" w:eastAsia="Times New Roman" w:hAnsi="Times New Roman" w:cs="Times New Roman"/>
          <w:sz w:val="28"/>
          <w:szCs w:val="28"/>
          <w:lang w:val="kk-KZ"/>
        </w:rPr>
        <w:t>, б.</w:t>
      </w:r>
      <w:r w:rsidR="004546EE" w:rsidRPr="00C44C42">
        <w:rPr>
          <w:rFonts w:ascii="Times New Roman" w:eastAsia="Times New Roman" w:hAnsi="Times New Roman" w:cs="Times New Roman"/>
          <w:sz w:val="28"/>
          <w:szCs w:val="28"/>
          <w:lang w:val="kk-KZ"/>
        </w:rPr>
        <w:t xml:space="preserve"> </w:t>
      </w:r>
      <w:r w:rsidR="00833D0E" w:rsidRPr="00C44C42">
        <w:rPr>
          <w:rFonts w:ascii="Times New Roman" w:eastAsia="Times New Roman" w:hAnsi="Times New Roman" w:cs="Times New Roman"/>
          <w:sz w:val="28"/>
          <w:szCs w:val="28"/>
          <w:lang w:val="kk-KZ"/>
        </w:rPr>
        <w:t>58</w:t>
      </w:r>
      <w:r w:rsidRPr="00C44C42">
        <w:rPr>
          <w:rFonts w:ascii="Times New Roman" w:eastAsia="Times New Roman" w:hAnsi="Times New Roman" w:cs="Times New Roman"/>
          <w:sz w:val="28"/>
          <w:szCs w:val="28"/>
          <w:lang w:val="kk-KZ"/>
        </w:rPr>
        <w:t xml:space="preserve">]. </w:t>
      </w:r>
    </w:p>
    <w:p w14:paraId="6B2DD800" w14:textId="4D8757C6" w:rsidR="006C2D5B" w:rsidRPr="00C44C42" w:rsidRDefault="006C2D5B"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Теледидар мәтіндері басқа да медиамәтіндер сияқты түрлі семиотикалық кодтарды (вербалды, бейвербалды, медиа) тұтас бір коммуникативті тұтастық ретінде біріктіретін интегративті көпдеңгейлі тілдік бірлік болып табылады.</w:t>
      </w:r>
    </w:p>
    <w:p w14:paraId="5D5B2262" w14:textId="5CC662AB" w:rsidR="006C2D5B" w:rsidRPr="00C44C42" w:rsidRDefault="006C2D5B"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bookmarkStart w:id="4" w:name="_Hlk166006576"/>
      <w:r w:rsidRPr="00C44C42">
        <w:rPr>
          <w:rFonts w:ascii="Times New Roman" w:eastAsia="Times New Roman" w:hAnsi="Times New Roman" w:cs="Times New Roman"/>
          <w:sz w:val="28"/>
          <w:szCs w:val="28"/>
          <w:lang w:val="kk-KZ"/>
        </w:rPr>
        <w:t>Медиамәтіндердің өзіне тән негізгі сипаттарына мыналар жатады:</w:t>
      </w:r>
    </w:p>
    <w:p w14:paraId="41C416E2" w14:textId="6FE015F7" w:rsidR="006C2D5B" w:rsidRPr="00C44C42" w:rsidRDefault="006C2D5B" w:rsidP="005E01C0">
      <w:pPr>
        <w:pStyle w:val="af2"/>
        <w:widowControl w:val="0"/>
        <w:numPr>
          <w:ilvl w:val="0"/>
          <w:numId w:val="25"/>
        </w:numPr>
        <w:tabs>
          <w:tab w:val="left" w:pos="2838"/>
          <w:tab w:val="left" w:pos="6578"/>
          <w:tab w:val="left" w:pos="7480"/>
          <w:tab w:val="left" w:pos="9233"/>
        </w:tabs>
        <w:spacing w:after="0" w:line="240" w:lineRule="auto"/>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Медиаконтенттілігі (мәтіндегі ақпаратты арнаның фооматы мен техникалық мүмкінідігіне байланысты белгілі бір медиақұралдар көмегімен бейнелеу)</w:t>
      </w:r>
    </w:p>
    <w:p w14:paraId="0571B06A" w14:textId="77777777" w:rsidR="00236444" w:rsidRPr="00C44C42" w:rsidRDefault="00236444" w:rsidP="005E01C0">
      <w:pPr>
        <w:pStyle w:val="af2"/>
        <w:widowControl w:val="0"/>
        <w:numPr>
          <w:ilvl w:val="0"/>
          <w:numId w:val="25"/>
        </w:numPr>
        <w:tabs>
          <w:tab w:val="left" w:pos="2838"/>
          <w:tab w:val="left" w:pos="6578"/>
          <w:tab w:val="left" w:pos="7480"/>
          <w:tab w:val="left" w:pos="9233"/>
        </w:tabs>
        <w:spacing w:after="0" w:line="240" w:lineRule="auto"/>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бұқаралық сипаты;</w:t>
      </w:r>
    </w:p>
    <w:p w14:paraId="75897C2A" w14:textId="77777777" w:rsidR="00236444" w:rsidRPr="00C44C42" w:rsidRDefault="00236444" w:rsidP="005E01C0">
      <w:pPr>
        <w:pStyle w:val="af2"/>
        <w:widowControl w:val="0"/>
        <w:numPr>
          <w:ilvl w:val="0"/>
          <w:numId w:val="25"/>
        </w:numPr>
        <w:tabs>
          <w:tab w:val="left" w:pos="2838"/>
          <w:tab w:val="left" w:pos="6578"/>
          <w:tab w:val="left" w:pos="7480"/>
          <w:tab w:val="left" w:pos="9233"/>
        </w:tabs>
        <w:spacing w:after="0" w:line="240" w:lineRule="auto"/>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мәтіннің интегративтілігі;</w:t>
      </w:r>
    </w:p>
    <w:p w14:paraId="366D5729" w14:textId="77777777" w:rsidR="00236444" w:rsidRPr="00C44C42" w:rsidRDefault="00236444" w:rsidP="005E01C0">
      <w:pPr>
        <w:pStyle w:val="af2"/>
        <w:widowControl w:val="0"/>
        <w:numPr>
          <w:ilvl w:val="0"/>
          <w:numId w:val="25"/>
        </w:numPr>
        <w:tabs>
          <w:tab w:val="left" w:pos="2838"/>
          <w:tab w:val="left" w:pos="6578"/>
          <w:tab w:val="left" w:pos="7480"/>
          <w:tab w:val="left" w:pos="9233"/>
        </w:tabs>
        <w:spacing w:after="0" w:line="240" w:lineRule="auto"/>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мәтіннің ашықтығы;</w:t>
      </w:r>
    </w:p>
    <w:p w14:paraId="2846AE77" w14:textId="77777777" w:rsidR="00DC0607" w:rsidRPr="00C44C42" w:rsidRDefault="00C22662" w:rsidP="005E01C0">
      <w:pPr>
        <w:pStyle w:val="af2"/>
        <w:widowControl w:val="0"/>
        <w:numPr>
          <w:ilvl w:val="0"/>
          <w:numId w:val="25"/>
        </w:numPr>
        <w:tabs>
          <w:tab w:val="left" w:pos="2838"/>
          <w:tab w:val="left" w:pos="6578"/>
          <w:tab w:val="left" w:pos="7480"/>
          <w:tab w:val="left" w:pos="9233"/>
        </w:tabs>
        <w:spacing w:after="0" w:line="240" w:lineRule="auto"/>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w:t>
      </w:r>
      <w:r w:rsidR="00236444" w:rsidRPr="00C44C42">
        <w:rPr>
          <w:rFonts w:ascii="Times New Roman" w:eastAsia="Times New Roman" w:hAnsi="Times New Roman" w:cs="Times New Roman"/>
          <w:sz w:val="28"/>
          <w:szCs w:val="28"/>
          <w:lang w:val="kk-KZ"/>
        </w:rPr>
        <w:t>әдени детерминизм сияқты қасиеттерін жатқызуға болады.</w:t>
      </w:r>
      <w:bookmarkEnd w:id="4"/>
    </w:p>
    <w:p w14:paraId="41667DCA" w14:textId="1F1AE32C" w:rsidR="00D42A2D" w:rsidRPr="00C44C42" w:rsidRDefault="00D42A2D"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Медиакоммуникацияда мәтіннің сапасы белгілі бір дәрежеде оны тасымалдаушы техникалық құралдарға, технологияға тәуелді.</w:t>
      </w:r>
    </w:p>
    <w:p w14:paraId="13F48B12" w14:textId="77777777" w:rsidR="00D42A2D" w:rsidRPr="00C44C42" w:rsidRDefault="00D42A2D"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 формасына қарай: баспа, аудиовизуалды және электронды, т.б. болады.</w:t>
      </w:r>
    </w:p>
    <w:p w14:paraId="69A29528" w14:textId="4F59A451" w:rsidR="00DC0607" w:rsidRPr="00C44C42" w:rsidRDefault="00D42A2D" w:rsidP="00D014EE">
      <w:pPr>
        <w:widowControl w:val="0"/>
        <w:tabs>
          <w:tab w:val="left" w:pos="2838"/>
          <w:tab w:val="left" w:pos="6578"/>
          <w:tab w:val="left" w:pos="7480"/>
          <w:tab w:val="left" w:pos="923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Дәстүрлі баспа басылымдардың мәтіндер тақырыптық мазмұнға орай графикалық дизайн және иллюстрациялармен безендіріледі</w:t>
      </w:r>
      <w:bookmarkStart w:id="5" w:name="_page_104_0"/>
      <w:r w:rsidRPr="00C44C42">
        <w:rPr>
          <w:rFonts w:ascii="Times New Roman" w:eastAsia="Times New Roman" w:hAnsi="Times New Roman" w:cs="Times New Roman"/>
          <w:sz w:val="28"/>
          <w:szCs w:val="28"/>
          <w:lang w:val="kk-KZ"/>
        </w:rPr>
        <w:t>,онда бейнелерге сілтемелер де болуы мүмкін. Технологиялық фактор медиамәтіннің даму және таралу қарқынына әсер етеді [5</w:t>
      </w:r>
      <w:r w:rsidR="004546EE" w:rsidRPr="00C44C42">
        <w:rPr>
          <w:rFonts w:ascii="Times New Roman" w:eastAsia="Times New Roman" w:hAnsi="Times New Roman" w:cs="Times New Roman"/>
          <w:sz w:val="28"/>
          <w:szCs w:val="28"/>
          <w:lang w:val="kk-KZ"/>
        </w:rPr>
        <w:t>1</w:t>
      </w:r>
      <w:r w:rsidRPr="00C44C42">
        <w:rPr>
          <w:rFonts w:ascii="Times New Roman" w:eastAsia="Times New Roman" w:hAnsi="Times New Roman" w:cs="Times New Roman"/>
          <w:sz w:val="28"/>
          <w:szCs w:val="28"/>
          <w:lang w:val="kk-KZ"/>
        </w:rPr>
        <w:t>,   б. 14].</w:t>
      </w:r>
      <w:r w:rsidR="00DC0607"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Мысалы, мобильді құрылғылар немесе ақпаратты таратудың басқа арналары арқылы берілетін мәтіндік хабарламалардың таралу аймағы кең және қолжетімділігі жоғары. Яғни кез келген аймаққа немесе кез келген ортаға таралуы жылдам және жоғары.</w:t>
      </w:r>
      <w:r w:rsidR="00DC0607" w:rsidRPr="00C44C42">
        <w:rPr>
          <w:rFonts w:ascii="Times New Roman" w:eastAsia="Times New Roman" w:hAnsi="Times New Roman" w:cs="Times New Roman"/>
          <w:sz w:val="28"/>
          <w:szCs w:val="28"/>
          <w:lang w:val="kk-KZ"/>
        </w:rPr>
        <w:t xml:space="preserve"> М</w:t>
      </w:r>
      <w:r w:rsidRPr="00C44C42">
        <w:rPr>
          <w:rFonts w:ascii="Times New Roman" w:eastAsia="Times New Roman" w:hAnsi="Times New Roman" w:cs="Times New Roman"/>
          <w:sz w:val="28"/>
          <w:szCs w:val="28"/>
          <w:lang w:val="kk-KZ"/>
        </w:rPr>
        <w:t>едиамәтіннің басты ерекшеліктерінің бірі – бұқаралық сипаты.</w:t>
      </w:r>
      <w:r w:rsidR="00DC0607" w:rsidRPr="00C44C42">
        <w:rPr>
          <w:rFonts w:ascii="Times New Roman" w:eastAsia="Times New Roman" w:hAnsi="Times New Roman" w:cs="Times New Roman"/>
          <w:sz w:val="28"/>
          <w:szCs w:val="28"/>
          <w:lang w:val="kk-KZ"/>
        </w:rPr>
        <w:t xml:space="preserve"> </w:t>
      </w:r>
    </w:p>
    <w:p w14:paraId="45466C41" w14:textId="374316A2" w:rsidR="00D42A2D" w:rsidRPr="00C44C42" w:rsidRDefault="00D42A2D" w:rsidP="00D014EE">
      <w:pPr>
        <w:widowControl w:val="0"/>
        <w:tabs>
          <w:tab w:val="left" w:pos="2233"/>
          <w:tab w:val="left" w:pos="2598"/>
          <w:tab w:val="left" w:pos="3903"/>
          <w:tab w:val="left" w:pos="5572"/>
          <w:tab w:val="left" w:pos="6185"/>
          <w:tab w:val="left" w:pos="7180"/>
          <w:tab w:val="left" w:pos="7708"/>
          <w:tab w:val="left" w:pos="8577"/>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А.А. Леонтьевтің пікірінше, медиамәтінде автор яғни журналист немесе диктор басқа қарым қатынас субъектісінің –  тұтас қоғамның, әлеуеметтік топтың пікірін, ақпаратын білдіреді, ұсынады [</w:t>
      </w:r>
      <w:r w:rsidR="00833D0E" w:rsidRPr="00C44C42">
        <w:rPr>
          <w:rFonts w:ascii="Times New Roman" w:eastAsia="Times New Roman" w:hAnsi="Times New Roman" w:cs="Times New Roman"/>
          <w:sz w:val="28"/>
          <w:szCs w:val="28"/>
          <w:lang w:val="kk-KZ"/>
        </w:rPr>
        <w:t>5</w:t>
      </w:r>
      <w:r w:rsidR="004546EE" w:rsidRPr="00C44C42">
        <w:rPr>
          <w:rFonts w:ascii="Times New Roman" w:eastAsia="Times New Roman" w:hAnsi="Times New Roman" w:cs="Times New Roman"/>
          <w:sz w:val="28"/>
          <w:szCs w:val="28"/>
          <w:lang w:val="kk-KZ"/>
        </w:rPr>
        <w:t>2</w:t>
      </w:r>
      <w:r w:rsidRPr="00C44C42">
        <w:rPr>
          <w:rFonts w:ascii="Times New Roman" w:eastAsia="Times New Roman" w:hAnsi="Times New Roman" w:cs="Times New Roman"/>
          <w:sz w:val="28"/>
          <w:szCs w:val="28"/>
          <w:lang w:val="kk-KZ"/>
        </w:rPr>
        <w:t xml:space="preserve">, </w:t>
      </w:r>
      <w:r w:rsidR="00FA7833" w:rsidRPr="00C44C42">
        <w:rPr>
          <w:rFonts w:ascii="Times New Roman" w:eastAsia="Times New Roman" w:hAnsi="Times New Roman" w:cs="Times New Roman"/>
          <w:sz w:val="28"/>
          <w:szCs w:val="28"/>
          <w:lang w:val="kk-KZ"/>
        </w:rPr>
        <w:t>б</w:t>
      </w:r>
      <w:r w:rsidRPr="00C44C42">
        <w:rPr>
          <w:rFonts w:ascii="Times New Roman" w:eastAsia="Times New Roman" w:hAnsi="Times New Roman" w:cs="Times New Roman"/>
          <w:sz w:val="28"/>
          <w:szCs w:val="28"/>
          <w:lang w:val="kk-KZ"/>
        </w:rPr>
        <w:t>.</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135].</w:t>
      </w:r>
    </w:p>
    <w:p w14:paraId="39B3DC38" w14:textId="23C8164D" w:rsidR="00D42A2D" w:rsidRPr="00C44C42" w:rsidRDefault="00D42A2D" w:rsidP="00D014EE">
      <w:pPr>
        <w:widowControl w:val="0"/>
        <w:tabs>
          <w:tab w:val="left" w:pos="2233"/>
          <w:tab w:val="left" w:pos="2598"/>
          <w:tab w:val="left" w:pos="3903"/>
          <w:tab w:val="left" w:pos="5572"/>
          <w:tab w:val="left" w:pos="6185"/>
          <w:tab w:val="left" w:pos="7180"/>
          <w:tab w:val="left" w:pos="7708"/>
          <w:tab w:val="left" w:pos="8577"/>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w:t>
      </w:r>
      <w:bookmarkStart w:id="6" w:name="_page_106_0"/>
      <w:bookmarkEnd w:id="5"/>
      <w:r w:rsidRPr="00C44C42">
        <w:rPr>
          <w:rFonts w:ascii="Times New Roman" w:eastAsia="Times New Roman" w:hAnsi="Times New Roman" w:cs="Times New Roman"/>
          <w:sz w:val="28"/>
          <w:szCs w:val="28"/>
          <w:lang w:val="kk-KZ"/>
        </w:rPr>
        <w:t xml:space="preserve"> көбінесе ұжымдық өнім болып табылады, ол жеке адамның емес, ұжымның мәтіні [</w:t>
      </w:r>
      <w:r w:rsidR="00833D0E" w:rsidRPr="00C44C42">
        <w:rPr>
          <w:rFonts w:ascii="Times New Roman" w:eastAsia="Times New Roman" w:hAnsi="Times New Roman" w:cs="Times New Roman"/>
          <w:sz w:val="28"/>
          <w:szCs w:val="28"/>
          <w:lang w:val="kk-KZ"/>
        </w:rPr>
        <w:t>5</w:t>
      </w:r>
      <w:r w:rsidR="004546EE" w:rsidRPr="00C44C42">
        <w:rPr>
          <w:rFonts w:ascii="Times New Roman" w:eastAsia="Times New Roman" w:hAnsi="Times New Roman" w:cs="Times New Roman"/>
          <w:sz w:val="28"/>
          <w:szCs w:val="28"/>
          <w:lang w:val="kk-KZ"/>
        </w:rPr>
        <w:t>3</w:t>
      </w:r>
      <w:r w:rsidRPr="00C44C42">
        <w:rPr>
          <w:rFonts w:ascii="Times New Roman" w:eastAsia="Times New Roman" w:hAnsi="Times New Roman" w:cs="Times New Roman"/>
          <w:sz w:val="28"/>
          <w:szCs w:val="28"/>
          <w:lang w:val="kk-KZ"/>
        </w:rPr>
        <w:t>, б.</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110 ]. </w:t>
      </w:r>
    </w:p>
    <w:p w14:paraId="44142BAE" w14:textId="1B057E3E" w:rsidR="00D42A2D" w:rsidRPr="00C44C42" w:rsidRDefault="00D42A2D" w:rsidP="00D014EE">
      <w:pPr>
        <w:widowControl w:val="0"/>
        <w:tabs>
          <w:tab w:val="left" w:pos="2233"/>
          <w:tab w:val="left" w:pos="2598"/>
          <w:tab w:val="left" w:pos="3903"/>
          <w:tab w:val="left" w:pos="5572"/>
          <w:tab w:val="left" w:pos="6185"/>
          <w:tab w:val="left" w:pos="7180"/>
          <w:tab w:val="left" w:pos="7708"/>
          <w:tab w:val="left" w:pos="8577"/>
        </w:tabs>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sz w:val="28"/>
          <w:szCs w:val="28"/>
          <w:lang w:val="kk-KZ"/>
        </w:rPr>
        <w:t>«БАҚ мәтінінің адресаты концепциясында бұқаралық аудитория жанама, әлеуметтік бағдарланған қарым-қатынаспен байланысты және тілдің қарапайым білімімен біріктірілген анонимдік, уақыт пен кеңістікте шашыраңқылық, белгісіздік пен біртектілік сияқты сипаттарға ие» [</w:t>
      </w:r>
      <w:r w:rsidR="00833D0E" w:rsidRPr="00C44C42">
        <w:rPr>
          <w:rFonts w:ascii="Times New Roman" w:eastAsia="Times New Roman" w:hAnsi="Times New Roman" w:cs="Times New Roman"/>
          <w:sz w:val="28"/>
          <w:szCs w:val="28"/>
          <w:lang w:val="kk-KZ"/>
        </w:rPr>
        <w:t>5</w:t>
      </w:r>
      <w:r w:rsidR="004546EE" w:rsidRPr="00C44C42">
        <w:rPr>
          <w:rFonts w:ascii="Times New Roman" w:eastAsia="Times New Roman" w:hAnsi="Times New Roman" w:cs="Times New Roman"/>
          <w:sz w:val="28"/>
          <w:szCs w:val="28"/>
          <w:lang w:val="kk-KZ"/>
        </w:rPr>
        <w:t>4</w:t>
      </w:r>
      <w:r w:rsidRPr="00C44C42">
        <w:rPr>
          <w:rFonts w:ascii="Times New Roman" w:eastAsia="Times New Roman" w:hAnsi="Times New Roman" w:cs="Times New Roman"/>
          <w:sz w:val="28"/>
          <w:szCs w:val="28"/>
          <w:lang w:val="kk-KZ"/>
        </w:rPr>
        <w:t>, б.</w:t>
      </w:r>
      <w:r w:rsidR="004546EE"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127]</w:t>
      </w:r>
      <w:r w:rsidRPr="00C44C42">
        <w:rPr>
          <w:rFonts w:ascii="Times New Roman" w:eastAsia="Times New Roman" w:hAnsi="Times New Roman" w:cs="Times New Roman"/>
          <w:i/>
          <w:iCs/>
          <w:sz w:val="28"/>
          <w:szCs w:val="28"/>
          <w:lang w:val="kk-KZ"/>
        </w:rPr>
        <w:t>.</w:t>
      </w:r>
    </w:p>
    <w:p w14:paraId="4FB013F0" w14:textId="25395959" w:rsidR="006D2491" w:rsidRPr="00C44C42" w:rsidRDefault="006D2491" w:rsidP="00D014EE">
      <w:pPr>
        <w:widowControl w:val="0"/>
        <w:tabs>
          <w:tab w:val="left" w:pos="2233"/>
          <w:tab w:val="left" w:pos="2598"/>
          <w:tab w:val="left" w:pos="3903"/>
          <w:tab w:val="left" w:pos="5572"/>
          <w:tab w:val="left" w:pos="6185"/>
          <w:tab w:val="left" w:pos="7180"/>
          <w:tab w:val="left" w:pos="7708"/>
          <w:tab w:val="left" w:pos="8577"/>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Медиамәтіннің келесі бір ерекшелігі ретінде оның интегративтілігін айтуға болады. Бұл сипаты бойынша медиамәтіндер ақпарат тарату арнасына сәйкес идеялық, риторикалық, мәдени, жанрлық және стильдік байланыстар сияқты бірнеше функцияны өз бойына жинақтай алады.</w:t>
      </w:r>
    </w:p>
    <w:p w14:paraId="54DC9C29" w14:textId="24257D28" w:rsidR="00D42A2D" w:rsidRPr="00C44C42" w:rsidRDefault="00D42A2D" w:rsidP="00D014EE">
      <w:pPr>
        <w:widowControl w:val="0"/>
        <w:tabs>
          <w:tab w:val="left" w:pos="2233"/>
          <w:tab w:val="left" w:pos="2598"/>
          <w:tab w:val="left" w:pos="3903"/>
          <w:tab w:val="left" w:pos="5572"/>
          <w:tab w:val="left" w:pos="6185"/>
          <w:tab w:val="left" w:pos="7180"/>
          <w:tab w:val="left" w:pos="7708"/>
          <w:tab w:val="left" w:pos="8577"/>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Медиамәтіндер гетерогенді (тілдік және визуалды) құрылымдарды біртұтас семантикалық кеңістікте біріктіреді. Дәстүрлі медиамәтінді тек жазбаша сөйлеу түрі ретінде беру қиын, себебі оның маңызды элементтерінің бірі – визуалды құрамдас бөлігі. </w:t>
      </w:r>
    </w:p>
    <w:p w14:paraId="2E5FA497" w14:textId="074F46B3" w:rsidR="00D42A2D" w:rsidRPr="00C44C42" w:rsidRDefault="00D42A2D" w:rsidP="00D014EE">
      <w:pPr>
        <w:widowControl w:val="0"/>
        <w:tabs>
          <w:tab w:val="left" w:pos="1886"/>
          <w:tab w:val="left" w:pos="3114"/>
          <w:tab w:val="left" w:pos="3819"/>
          <w:tab w:val="left" w:pos="5546"/>
          <w:tab w:val="left" w:pos="6254"/>
          <w:tab w:val="left" w:pos="7854"/>
          <w:tab w:val="left" w:pos="8338"/>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Медиамәтінді басқа мәтін түрлерінен ерекшелейтін тағы бір белгі – ашықтық.</w:t>
      </w:r>
      <w:r w:rsidR="00BC623C">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Бірқатар зерттеушілердің пікірінше, медиамәтін интерпретацияланатын құрылым бола отырып, мағыналық жағынан үнемі айқын, түсінікті бола бермейді [</w:t>
      </w:r>
      <w:r w:rsidR="00833D0E" w:rsidRPr="00C44C42">
        <w:rPr>
          <w:rFonts w:ascii="Times New Roman" w:eastAsia="Times New Roman" w:hAnsi="Times New Roman" w:cs="Times New Roman"/>
          <w:sz w:val="28"/>
          <w:szCs w:val="28"/>
          <w:lang w:val="kk-KZ"/>
        </w:rPr>
        <w:t>5</w:t>
      </w:r>
      <w:r w:rsidR="00724BAF" w:rsidRPr="00C44C42">
        <w:rPr>
          <w:rFonts w:ascii="Times New Roman" w:eastAsia="Times New Roman" w:hAnsi="Times New Roman" w:cs="Times New Roman"/>
          <w:sz w:val="28"/>
          <w:szCs w:val="28"/>
          <w:lang w:val="kk-KZ"/>
        </w:rPr>
        <w:t>4</w:t>
      </w:r>
      <w:r w:rsidRPr="00C44C42">
        <w:rPr>
          <w:rFonts w:ascii="Times New Roman" w:eastAsia="Times New Roman" w:hAnsi="Times New Roman" w:cs="Times New Roman"/>
          <w:sz w:val="28"/>
          <w:szCs w:val="28"/>
          <w:lang w:val="kk-KZ"/>
        </w:rPr>
        <w:t>, б.</w:t>
      </w:r>
      <w:r w:rsidR="00724BAF"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110]. БАҚ мәтінінің ашықтығы интермәтіндік категориясымен сәйкес келеді, өйткені медиамәтін семиотикалық құбылыс ретінде оның біртұтас жаһандық ақпараттық кеңістікке интеграциялануымен байланысты. </w:t>
      </w:r>
    </w:p>
    <w:p w14:paraId="263A0A93" w14:textId="77777777" w:rsidR="00D42A2D" w:rsidRPr="00C44C42" w:rsidRDefault="00D42A2D" w:rsidP="00D014EE">
      <w:pPr>
        <w:widowControl w:val="0"/>
        <w:tabs>
          <w:tab w:val="left" w:pos="1886"/>
          <w:tab w:val="left" w:pos="3114"/>
          <w:tab w:val="left" w:pos="3819"/>
          <w:tab w:val="left" w:pos="5546"/>
          <w:tab w:val="left" w:pos="6254"/>
          <w:tab w:val="left" w:pos="7854"/>
          <w:tab w:val="left" w:pos="8338"/>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Бұқаралық ақпарат құралдары қоғамға немесе жеке адамның талғамы мен өмірлік басымдықтарын, мінез-құлық нормаларын білдіре отырып, «әлемнің суретін» жасайды. </w:t>
      </w:r>
    </w:p>
    <w:p w14:paraId="1BB47B74" w14:textId="0790065A" w:rsidR="00D42A2D" w:rsidRPr="00C44C42" w:rsidRDefault="00D42A2D" w:rsidP="00D014EE">
      <w:pPr>
        <w:widowControl w:val="0"/>
        <w:tabs>
          <w:tab w:val="left" w:pos="2282"/>
          <w:tab w:val="left" w:pos="3891"/>
          <w:tab w:val="left" w:pos="5159"/>
          <w:tab w:val="left" w:pos="6832"/>
          <w:tab w:val="left" w:pos="7286"/>
          <w:tab w:val="left" w:pos="9083"/>
        </w:tabs>
        <w:spacing w:after="0" w:line="240" w:lineRule="auto"/>
        <w:ind w:firstLine="680"/>
        <w:jc w:val="both"/>
        <w:rPr>
          <w:rFonts w:ascii="Times New Roman" w:eastAsia="Times New Roman" w:hAnsi="Times New Roman" w:cs="Times New Roman"/>
          <w:sz w:val="28"/>
          <w:szCs w:val="28"/>
          <w:lang w:val="kk-KZ"/>
        </w:rPr>
      </w:pPr>
      <w:bookmarkStart w:id="7" w:name="_page_108_0"/>
      <w:bookmarkEnd w:id="6"/>
      <w:r w:rsidRPr="00C44C42">
        <w:rPr>
          <w:rFonts w:ascii="Times New Roman" w:eastAsia="Times New Roman" w:hAnsi="Times New Roman" w:cs="Times New Roman"/>
          <w:b/>
          <w:bCs/>
          <w:sz w:val="28"/>
          <w:szCs w:val="28"/>
          <w:lang w:val="kk-KZ"/>
        </w:rPr>
        <w:t xml:space="preserve">    </w:t>
      </w:r>
      <w:r w:rsidRPr="00C44C42">
        <w:rPr>
          <w:rFonts w:ascii="Times New Roman" w:eastAsia="Times New Roman" w:hAnsi="Times New Roman" w:cs="Times New Roman"/>
          <w:sz w:val="28"/>
          <w:szCs w:val="28"/>
          <w:lang w:val="kk-KZ"/>
        </w:rPr>
        <w:t>Бұқаралық ақпарат құралдарының мәтіні белгілі бір ортаның мәдени ерекшеліктерін білдіре алады. Бұл ерекшелік медиамәтіннің мәдени детерминизм деп аталатын белгісін танытады. Белгілі бір мәдениеттің өнімі ретіндегі медиамәтін сол мәдениеттің өзегін құрайды. Медиамәтінде мәдениеттер арасындағы өзара әрекеттесу жағдайлары ерекше мәнге ие болады, олардың белсенді үлгіленуі қазіргі заманғы жаһандық медиамәдениеттің маңызды сипаттамасы болып табылады [</w:t>
      </w:r>
      <w:r w:rsidR="00833D0E" w:rsidRPr="00C44C42">
        <w:rPr>
          <w:rFonts w:ascii="Times New Roman" w:eastAsia="Times New Roman" w:hAnsi="Times New Roman" w:cs="Times New Roman"/>
          <w:sz w:val="28"/>
          <w:szCs w:val="28"/>
          <w:lang w:val="kk-KZ"/>
        </w:rPr>
        <w:t>5</w:t>
      </w:r>
      <w:r w:rsidR="00724BAF" w:rsidRPr="00C44C42">
        <w:rPr>
          <w:rFonts w:ascii="Times New Roman" w:eastAsia="Times New Roman" w:hAnsi="Times New Roman" w:cs="Times New Roman"/>
          <w:sz w:val="28"/>
          <w:szCs w:val="28"/>
          <w:lang w:val="kk-KZ"/>
        </w:rPr>
        <w:t>5</w:t>
      </w:r>
      <w:r w:rsidRPr="00C44C42">
        <w:rPr>
          <w:rFonts w:ascii="Times New Roman" w:eastAsia="Times New Roman" w:hAnsi="Times New Roman" w:cs="Times New Roman"/>
          <w:sz w:val="28"/>
          <w:szCs w:val="28"/>
          <w:lang w:val="kk-KZ"/>
        </w:rPr>
        <w:t>, б.</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167]. Түрлі мәдениеттердің өзара әрекеттестігі медиамәтінде лингвистикалық және экстралингвистикалық деңгейде көрініс табады [</w:t>
      </w:r>
      <w:r w:rsidR="00833D0E" w:rsidRPr="00C44C42">
        <w:rPr>
          <w:rFonts w:ascii="Times New Roman" w:eastAsia="Times New Roman" w:hAnsi="Times New Roman" w:cs="Times New Roman"/>
          <w:sz w:val="28"/>
          <w:szCs w:val="28"/>
          <w:lang w:val="kk-KZ"/>
        </w:rPr>
        <w:t>5</w:t>
      </w:r>
      <w:r w:rsidR="00724BAF" w:rsidRPr="00C44C42">
        <w:rPr>
          <w:rFonts w:ascii="Times New Roman" w:eastAsia="Times New Roman" w:hAnsi="Times New Roman" w:cs="Times New Roman"/>
          <w:sz w:val="28"/>
          <w:szCs w:val="28"/>
          <w:lang w:val="kk-KZ"/>
        </w:rPr>
        <w:t>6</w:t>
      </w:r>
      <w:r w:rsidRPr="00C44C42">
        <w:rPr>
          <w:rFonts w:ascii="Times New Roman" w:eastAsia="Times New Roman" w:hAnsi="Times New Roman" w:cs="Times New Roman"/>
          <w:sz w:val="28"/>
          <w:szCs w:val="28"/>
          <w:lang w:val="kk-KZ"/>
        </w:rPr>
        <w:t>].</w:t>
      </w:r>
    </w:p>
    <w:p w14:paraId="75F0C0A4" w14:textId="2866D530" w:rsidR="00D42A2D" w:rsidRPr="00C44C42" w:rsidRDefault="00D42A2D" w:rsidP="00D014EE">
      <w:pPr>
        <w:widowControl w:val="0"/>
        <w:tabs>
          <w:tab w:val="left" w:pos="2282"/>
          <w:tab w:val="left" w:pos="3891"/>
          <w:tab w:val="left" w:pos="5159"/>
          <w:tab w:val="left" w:pos="6832"/>
          <w:tab w:val="left" w:pos="7286"/>
          <w:tab w:val="left" w:pos="9083"/>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Медиамәтіндердің мәдени ерекшелігі мәдени детерминацияланған бірліктер арқылы көрінеді. Медиамәтіндердің интерпретациясында реципиенттің жеке тұлғалар, мәдени географиялық объектілер, этикалық стереотиптер туралы білімі қамтылады.</w:t>
      </w:r>
    </w:p>
    <w:p w14:paraId="301B59ED" w14:textId="3E398459"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 «Қолданыстағы мәдениет арсеналын (бірінші кезекте ұлттық, оның дәстүрлері мен архетиптері) пайдалана отырып және оларды түсіндіре отырып, медиамәтін шынайы дүниеден өзгеше өзіндік виртуалды әлемін қалыптастырады» [</w:t>
      </w:r>
      <w:r w:rsidR="00724BAF" w:rsidRPr="00C44C42">
        <w:rPr>
          <w:rFonts w:ascii="Times New Roman" w:eastAsia="Times New Roman" w:hAnsi="Times New Roman" w:cs="Times New Roman"/>
          <w:sz w:val="28"/>
          <w:szCs w:val="28"/>
          <w:lang w:val="kk-KZ"/>
        </w:rPr>
        <w:t>57</w:t>
      </w:r>
      <w:r w:rsidRPr="00C44C42">
        <w:rPr>
          <w:rFonts w:ascii="Times New Roman" w:eastAsia="Times New Roman" w:hAnsi="Times New Roman" w:cs="Times New Roman"/>
          <w:sz w:val="28"/>
          <w:szCs w:val="28"/>
          <w:lang w:val="kk-KZ"/>
        </w:rPr>
        <w:t>, б.</w:t>
      </w:r>
      <w:r w:rsidR="00724BAF"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304].</w:t>
      </w:r>
    </w:p>
    <w:p w14:paraId="2455A6CD" w14:textId="77777777"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bookmarkStart w:id="8" w:name="_page_115_0"/>
      <w:bookmarkEnd w:id="7"/>
      <w:r w:rsidRPr="00C44C42">
        <w:rPr>
          <w:rFonts w:ascii="Times New Roman" w:eastAsia="Times New Roman" w:hAnsi="Times New Roman" w:cs="Times New Roman"/>
          <w:sz w:val="28"/>
          <w:szCs w:val="28"/>
          <w:lang w:val="kk-KZ"/>
        </w:rPr>
        <w:t xml:space="preserve">Медиамәтінінің ұжымдық өндірісі мәтінді құру және өңдеу процесінде бірнеше тұлғаның (журналист, бірлескен авторлар тобы, редактор және т.б.) көмегімен қалыптасады. </w:t>
      </w:r>
    </w:p>
    <w:p w14:paraId="04ECC7D0" w14:textId="3B505AE0" w:rsidR="00D42A2D" w:rsidRPr="00C44C42" w:rsidRDefault="00D42A2D" w:rsidP="00D014EE">
      <w:pPr>
        <w:widowControl w:val="0"/>
        <w:tabs>
          <w:tab w:val="left" w:pos="558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 – бұл, бір жағынан, тұлғааралық қарым-қатынастың әдеттегі үлгісіне ұқсас, екінші жағынан, коммуникативті әрекеттестіктің ерекше формасы [</w:t>
      </w:r>
      <w:r w:rsidR="00833D0E" w:rsidRPr="00C44C42">
        <w:rPr>
          <w:rFonts w:ascii="Times New Roman" w:eastAsia="Times New Roman" w:hAnsi="Times New Roman" w:cs="Times New Roman"/>
          <w:sz w:val="28"/>
          <w:szCs w:val="28"/>
          <w:lang w:val="kk-KZ"/>
        </w:rPr>
        <w:t>58</w:t>
      </w:r>
      <w:r w:rsidRPr="00C44C42">
        <w:rPr>
          <w:rFonts w:ascii="Times New Roman" w:eastAsia="Times New Roman" w:hAnsi="Times New Roman" w:cs="Times New Roman"/>
          <w:sz w:val="28"/>
          <w:szCs w:val="28"/>
          <w:lang w:val="kk-KZ"/>
        </w:rPr>
        <w:t>, бб.</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12-13].</w:t>
      </w:r>
    </w:p>
    <w:bookmarkEnd w:id="8"/>
    <w:p w14:paraId="0ABA3907" w14:textId="418557FB"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Стилистикалық тұрғыдан медиамәтін қоғамдық пікірді қалыптастырудың қуатты көзі болып табылады. Ол публицистикалық стиль аясында ресімделеді және соған  сәйкес өзектілік, прагматикалық бағыттылық, форма мен мазмұнның жаңалығына бағытталу, ақпараттылық, стереотиптілік, диалогтық, реттеушілік, манипуляциялық, әлеуметтік бағалаушылық, идеологияландыру, деректану, мозаицизм (фрагменттілік), интермәтіндік  сияқты көптеген функционалдық-стилистикалық белгілерге ие. </w:t>
      </w:r>
    </w:p>
    <w:p w14:paraId="252A7971" w14:textId="14BB1559" w:rsidR="00D42A2D" w:rsidRPr="00C44C42" w:rsidRDefault="00D42A2D" w:rsidP="00D014EE">
      <w:pPr>
        <w:widowControl w:val="0"/>
        <w:tabs>
          <w:tab w:val="left" w:pos="1387"/>
          <w:tab w:val="left" w:pos="2257"/>
          <w:tab w:val="left" w:pos="2640"/>
          <w:tab w:val="left" w:pos="3768"/>
          <w:tab w:val="left" w:pos="4255"/>
          <w:tab w:val="left" w:pos="5258"/>
          <w:tab w:val="left" w:pos="5825"/>
          <w:tab w:val="left" w:pos="7458"/>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Қазіргі уақытта зертеушілер тарапынан бұқаралық ақпарат құралдары мәтіндерінің жаңа қасиеттері анықталуда. Атап айтқанда, көпқырлылық (түсіндірмелердің көптігі), тиімділік, маңыздылық, дискурсивтілік, интерактивтілік, проблеманы демонстрациялау (көрсету), автор позициясының ашықтығы сияқты қасиеттердің болуы ерекше маңызға ие [</w:t>
      </w:r>
      <w:r w:rsidR="00833D0E" w:rsidRPr="00C44C42">
        <w:rPr>
          <w:rFonts w:ascii="Times New Roman" w:eastAsia="Times New Roman" w:hAnsi="Times New Roman" w:cs="Times New Roman"/>
          <w:sz w:val="28"/>
          <w:szCs w:val="28"/>
          <w:lang w:val="kk-KZ"/>
        </w:rPr>
        <w:t>59</w:t>
      </w:r>
      <w:r w:rsidRPr="00C44C42">
        <w:rPr>
          <w:rFonts w:ascii="Times New Roman" w:eastAsia="Times New Roman" w:hAnsi="Times New Roman" w:cs="Times New Roman"/>
          <w:sz w:val="28"/>
          <w:szCs w:val="28"/>
          <w:lang w:val="kk-KZ"/>
        </w:rPr>
        <w:t>, б.</w:t>
      </w:r>
      <w:r w:rsidR="00A31D35"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15].</w:t>
      </w:r>
    </w:p>
    <w:p w14:paraId="6981AADB" w14:textId="5F1C6A20" w:rsidR="00D42A2D" w:rsidRPr="00C44C42" w:rsidRDefault="00D42A2D" w:rsidP="00D014EE">
      <w:pPr>
        <w:widowControl w:val="0"/>
        <w:tabs>
          <w:tab w:val="left" w:pos="1608"/>
          <w:tab w:val="left" w:pos="3092"/>
          <w:tab w:val="left" w:pos="3433"/>
          <w:tab w:val="left" w:pos="4762"/>
          <w:tab w:val="left" w:pos="5182"/>
          <w:tab w:val="left" w:pos="6744"/>
          <w:tab w:val="left" w:pos="781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Жоғарыда айтылғандарды қорытындылай келе, қазіргі заманғы медиамәтіннің медиадискурста маңызды орын алатынын айтуға болады.  Ол әлеуметтік маңызы бар құндылықтарды жинақтайды және оқырма</w:t>
      </w:r>
      <w:r w:rsidR="008A7240" w:rsidRPr="00C44C42">
        <w:rPr>
          <w:rFonts w:ascii="Times New Roman" w:eastAsia="Times New Roman" w:hAnsi="Times New Roman" w:cs="Times New Roman"/>
          <w:sz w:val="28"/>
          <w:szCs w:val="28"/>
          <w:lang w:val="kk-KZ"/>
        </w:rPr>
        <w:t>н</w:t>
      </w:r>
      <w:r w:rsidRPr="00C44C42">
        <w:rPr>
          <w:rFonts w:ascii="Times New Roman" w:eastAsia="Times New Roman" w:hAnsi="Times New Roman" w:cs="Times New Roman"/>
          <w:sz w:val="28"/>
          <w:szCs w:val="28"/>
          <w:lang w:val="kk-KZ"/>
        </w:rPr>
        <w:t>ға жеткізеді.</w:t>
      </w:r>
    </w:p>
    <w:p w14:paraId="2E84865A" w14:textId="77777777" w:rsidR="00D42A2D" w:rsidRPr="00C44C42" w:rsidRDefault="00D42A2D" w:rsidP="00D014EE">
      <w:pPr>
        <w:widowControl w:val="0"/>
        <w:tabs>
          <w:tab w:val="left" w:pos="1608"/>
          <w:tab w:val="left" w:pos="3092"/>
          <w:tab w:val="left" w:pos="3433"/>
          <w:tab w:val="left" w:pos="4762"/>
          <w:tab w:val="left" w:pos="5182"/>
          <w:tab w:val="left" w:pos="6744"/>
          <w:tab w:val="left" w:pos="781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Нәтижесінде медиа коммуникация тұтынушының ерекше аксиологиясын қалыптастыратын өзіндік әлеуметтік, саяси және мәдени институт ретінде әрекет етеді. Заманауи ақпарат алмасуда медиамәтіннің негізгі қызметі коммуникативті мінез-құлық түрлерін қалыптастыру болып табылады, оның дизайны үнемі жаңартылып отыратын медиадискурстық риторика және медиамәтіннің әлеуметтік стилистикасы аясында жүзеге асады.</w:t>
      </w:r>
    </w:p>
    <w:p w14:paraId="2D22E8AA" w14:textId="77777777" w:rsidR="00D42A2D" w:rsidRPr="00C44C42" w:rsidRDefault="00D42A2D" w:rsidP="00D014EE">
      <w:pPr>
        <w:widowControl w:val="0"/>
        <w:tabs>
          <w:tab w:val="left" w:pos="1701"/>
          <w:tab w:val="left" w:pos="2900"/>
          <w:tab w:val="left" w:pos="5274"/>
          <w:tab w:val="left" w:pos="7216"/>
          <w:tab w:val="left" w:pos="8422"/>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Медиамәтіндерді зерттеу тіл білімінің, психологияның, семиотиканың, философияның, филологияның және басқа да пәндердің соңғы жетістіктерін көрсететін сөйлеу құралдарының тұтас кешенінің қазіргі жағдайын және қызмет ету ерекшеліктерін талдаумен байланысты.</w:t>
      </w:r>
    </w:p>
    <w:p w14:paraId="2F447D8D" w14:textId="77777777" w:rsidR="00D42A2D" w:rsidRPr="00C44C42" w:rsidRDefault="00D42A2D" w:rsidP="00D014EE">
      <w:pPr>
        <w:widowControl w:val="0"/>
        <w:tabs>
          <w:tab w:val="left" w:pos="1701"/>
          <w:tab w:val="left" w:pos="2900"/>
          <w:tab w:val="left" w:pos="5274"/>
          <w:tab w:val="left" w:pos="7216"/>
          <w:tab w:val="left" w:pos="8422"/>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Барған сайын баспасөз медиа саяси, әлеуметтік, экономикалық, діни және басқа да салалардағы ақпарат пен коммуникацияның көзі ғана емес, сонымен қатар БАҚ ақпарат алушыға ықпал ету құралына айналуда. Медиа мәтіндердің жанрлық ерекшеліктерінің өзіндік сипаты медиамәтіндердің сапалы жаңа қасиеттері арқылы көрінеді және бұл қасиеттер медиамәтіндерді қоғамдық қатынастар жүйесін реттеуші фактор ретінде тануға көмектеседі.</w:t>
      </w:r>
    </w:p>
    <w:p w14:paraId="7191621C" w14:textId="77777777"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bookmarkStart w:id="9" w:name="_page_38_0"/>
      <w:r w:rsidRPr="00C44C42">
        <w:rPr>
          <w:rFonts w:ascii="Times New Roman" w:eastAsia="Times New Roman" w:hAnsi="Times New Roman" w:cs="Times New Roman"/>
          <w:sz w:val="28"/>
          <w:szCs w:val="28"/>
          <w:lang w:val="kk-KZ"/>
        </w:rPr>
        <w:t>Медиамәтін – медиадискурстың практикалық нәтижесі. Медиадискурс өзіне тән заңдылықтары мен параметрлері бар және техникалық (медиалды) компонентпен толықтырылған дискурстың ерекше түріне жатады. Медиадискурстың коммуникативті саласында медиа жанрларын сипаттауға байланысты мәселелер зерттеледі, медиа коммуникациядағы әсер ету механизмдерінің рөлі нақтыланады.</w:t>
      </w:r>
      <w:bookmarkStart w:id="10" w:name="_page_53_0"/>
      <w:bookmarkEnd w:id="9"/>
    </w:p>
    <w:p w14:paraId="716DCED8" w14:textId="77777777" w:rsidR="00D42A2D" w:rsidRPr="00C44C42" w:rsidRDefault="00D42A2D" w:rsidP="00D014EE">
      <w:pPr>
        <w:widowControl w:val="0"/>
        <w:tabs>
          <w:tab w:val="left" w:pos="2256"/>
          <w:tab w:val="left" w:pos="4022"/>
          <w:tab w:val="left" w:pos="5912"/>
          <w:tab w:val="left" w:pos="6924"/>
          <w:tab w:val="left" w:pos="9200"/>
        </w:tabs>
        <w:spacing w:after="0" w:line="240" w:lineRule="auto"/>
        <w:ind w:firstLine="680"/>
        <w:jc w:val="both"/>
        <w:rPr>
          <w:rFonts w:ascii="Times New Roman" w:eastAsia="Times New Roman" w:hAnsi="Times New Roman" w:cs="Times New Roman"/>
          <w:sz w:val="28"/>
          <w:szCs w:val="28"/>
          <w:lang w:val="kk-KZ"/>
        </w:rPr>
      </w:pPr>
      <w:bookmarkStart w:id="11" w:name="_page_58_0"/>
      <w:bookmarkEnd w:id="10"/>
      <w:r w:rsidRPr="00C44C42">
        <w:rPr>
          <w:rFonts w:ascii="Times New Roman" w:eastAsia="Times New Roman" w:hAnsi="Times New Roman" w:cs="Times New Roman"/>
          <w:sz w:val="28"/>
          <w:szCs w:val="28"/>
          <w:lang w:val="kk-KZ"/>
        </w:rPr>
        <w:t>Медиадискурс медиамәтіннің жұмыс істеуінің коммуникативті өрісі ретінде әрекет етеді, оны қабылдау коммуникативті әрекеттің белгілі бір түрін жүзеге асыруға байланысты, соның ішінде. мақсатты аудиторияға бұқаралық ақпарат құралдарының ықпалын жүзеге асыру.</w:t>
      </w:r>
    </w:p>
    <w:p w14:paraId="1CA52C48" w14:textId="44642A4E" w:rsidR="00D42A2D" w:rsidRPr="00C44C42" w:rsidRDefault="00D42A2D" w:rsidP="00D014EE">
      <w:pPr>
        <w:widowControl w:val="0"/>
        <w:tabs>
          <w:tab w:val="left" w:pos="2767"/>
          <w:tab w:val="left" w:pos="3929"/>
          <w:tab w:val="left" w:pos="5017"/>
          <w:tab w:val="left" w:pos="5308"/>
          <w:tab w:val="left" w:pos="7395"/>
          <w:tab w:val="left" w:pos="9074"/>
        </w:tabs>
        <w:spacing w:after="0" w:line="240" w:lineRule="auto"/>
        <w:ind w:firstLine="680"/>
        <w:jc w:val="both"/>
        <w:rPr>
          <w:rFonts w:ascii="Times New Roman" w:eastAsia="Times New Roman" w:hAnsi="Times New Roman" w:cs="Times New Roman"/>
          <w:sz w:val="28"/>
          <w:szCs w:val="28"/>
          <w:lang w:val="kk-KZ"/>
        </w:rPr>
      </w:pPr>
      <w:bookmarkStart w:id="12" w:name="_page_66_0"/>
      <w:bookmarkEnd w:id="11"/>
      <w:r w:rsidRPr="00C44C42">
        <w:rPr>
          <w:rFonts w:ascii="Times New Roman" w:eastAsia="Times New Roman" w:hAnsi="Times New Roman" w:cs="Times New Roman"/>
          <w:sz w:val="28"/>
          <w:szCs w:val="28"/>
          <w:lang w:val="kk-KZ"/>
        </w:rPr>
        <w:t>Дискурс теориясы, тек лингвистикада ғана емес, сонымен қатар медиа коммуникациясына қатысты зерттеулерде де белсенді дамып келе жатқан салалардың бірі. Бұқаралық ақпарат құралдарының қызметі медиадискурстың коммуникативті кеңістігінде көрінеді, онда «бұқаралық коммуникация саласындағы сөйлеу әрекетінің процестері мен өнімдерінің жиынтығы олардың өзара әрекеттесуі арқылы жүзеге асады» [6</w:t>
      </w:r>
      <w:r w:rsidR="00833D0E" w:rsidRPr="00C44C42">
        <w:rPr>
          <w:rFonts w:ascii="Times New Roman" w:eastAsia="Times New Roman" w:hAnsi="Times New Roman" w:cs="Times New Roman"/>
          <w:sz w:val="28"/>
          <w:szCs w:val="28"/>
          <w:lang w:val="kk-KZ"/>
        </w:rPr>
        <w:t>0</w:t>
      </w:r>
      <w:r w:rsidRPr="00C44C42">
        <w:rPr>
          <w:rFonts w:ascii="Times New Roman" w:eastAsia="Times New Roman" w:hAnsi="Times New Roman" w:cs="Times New Roman"/>
          <w:sz w:val="28"/>
          <w:szCs w:val="28"/>
          <w:lang w:val="kk-KZ"/>
        </w:rPr>
        <w:t>, б. 22].</w:t>
      </w:r>
    </w:p>
    <w:p w14:paraId="34F6700A" w14:textId="77777777" w:rsidR="00D42A2D" w:rsidRPr="00C44C42" w:rsidRDefault="00D42A2D" w:rsidP="00D014EE">
      <w:pPr>
        <w:widowControl w:val="0"/>
        <w:tabs>
          <w:tab w:val="left" w:pos="2767"/>
          <w:tab w:val="left" w:pos="3929"/>
          <w:tab w:val="left" w:pos="5017"/>
          <w:tab w:val="left" w:pos="5308"/>
          <w:tab w:val="left" w:pos="7395"/>
          <w:tab w:val="left" w:pos="9074"/>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Дискурс термині алғаш англияда ХVІІ ғасырда қолданыла бастады. ХVІІІ ғасырда Францияда дискурс термині диалогтік сөйлеу мағынасында қоланылса, кейін мәтін мағынасына ауысты. Мәтін мен дискурс ұғымының аражігін ангықтауда үш түрлі мәселені ескеру қажет. Біріншіден, дискурс жеке тұлғаның коммуникатвитік іс әрекеті.</w:t>
      </w:r>
    </w:p>
    <w:p w14:paraId="6D34F623" w14:textId="77777777" w:rsidR="00D42A2D" w:rsidRPr="00C44C42" w:rsidRDefault="00D42A2D" w:rsidP="00D014EE">
      <w:pPr>
        <w:widowControl w:val="0"/>
        <w:tabs>
          <w:tab w:val="left" w:pos="2767"/>
          <w:tab w:val="left" w:pos="3929"/>
          <w:tab w:val="left" w:pos="5017"/>
          <w:tab w:val="left" w:pos="5308"/>
          <w:tab w:val="left" w:pos="7395"/>
          <w:tab w:val="left" w:pos="9074"/>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Екіншіден, дискурс ұғымы сөйлеушінің тілдік сипатынан,стилистикалық тәсілдерінен көрінеді.</w:t>
      </w:r>
    </w:p>
    <w:p w14:paraId="23D399FF" w14:textId="44DC880F" w:rsidR="00D42A2D" w:rsidRPr="00C44C42" w:rsidRDefault="00D42A2D" w:rsidP="00D014EE">
      <w:pPr>
        <w:widowControl w:val="0"/>
        <w:tabs>
          <w:tab w:val="left" w:pos="2767"/>
          <w:tab w:val="left" w:pos="3929"/>
          <w:tab w:val="left" w:pos="5017"/>
          <w:tab w:val="left" w:pos="5308"/>
          <w:tab w:val="left" w:pos="7395"/>
          <w:tab w:val="left" w:pos="9074"/>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Үшіншіден</w:t>
      </w:r>
      <w:r w:rsidR="00BC623C">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дискурс ұғымы тілдік коммуникацияға қатысушылардың пікірі мен әрекеттеріне сыни көзқаррастарынан анықталады.</w:t>
      </w:r>
    </w:p>
    <w:p w14:paraId="07C79A17" w14:textId="4F869171"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Дискурсивтік тәсілдердің көптігіне байланысты Т.ван Дейк дискурсты кең мағынада «белгілі бір уақыттық, кеңістіктік және басқа контексте сөйлеуші ​​мен тыңдаушы (бақылаушы) арасында болатын күрделі коммуникативті оқиға» ретінде қарастыруды ұсынады [6</w:t>
      </w:r>
      <w:r w:rsidR="00833D0E" w:rsidRPr="00C44C42">
        <w:rPr>
          <w:rFonts w:ascii="Times New Roman" w:eastAsia="Times New Roman" w:hAnsi="Times New Roman" w:cs="Times New Roman"/>
          <w:sz w:val="28"/>
          <w:szCs w:val="28"/>
          <w:lang w:val="kk-KZ"/>
        </w:rPr>
        <w:t>1</w:t>
      </w:r>
      <w:r w:rsidRPr="00C44C42">
        <w:rPr>
          <w:rFonts w:ascii="Times New Roman" w:eastAsia="Times New Roman" w:hAnsi="Times New Roman" w:cs="Times New Roman"/>
          <w:sz w:val="28"/>
          <w:szCs w:val="28"/>
          <w:lang w:val="kk-KZ"/>
        </w:rPr>
        <w:t xml:space="preserve">]. </w:t>
      </w:r>
      <w:bookmarkStart w:id="13" w:name="_page_68_0"/>
      <w:bookmarkEnd w:id="12"/>
    </w:p>
    <w:p w14:paraId="0F6F1EA7" w14:textId="253626DA" w:rsidR="00D42A2D" w:rsidRPr="00C44C42" w:rsidRDefault="00833D0E" w:rsidP="00D014EE">
      <w:pPr>
        <w:widowControl w:val="0"/>
        <w:tabs>
          <w:tab w:val="left" w:pos="1291"/>
          <w:tab w:val="left" w:pos="2348"/>
          <w:tab w:val="left" w:pos="3668"/>
          <w:tab w:val="left" w:pos="4695"/>
          <w:tab w:val="left" w:pos="5350"/>
          <w:tab w:val="left" w:pos="6400"/>
          <w:tab w:val="left" w:pos="6741"/>
          <w:tab w:val="left" w:pos="8042"/>
          <w:tab w:val="left" w:pos="894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Мәтін және д</w:t>
      </w:r>
      <w:r w:rsidR="00D42A2D" w:rsidRPr="00C44C42">
        <w:rPr>
          <w:rFonts w:ascii="Times New Roman" w:eastAsia="Times New Roman" w:hAnsi="Times New Roman" w:cs="Times New Roman"/>
          <w:sz w:val="28"/>
          <w:szCs w:val="28"/>
          <w:lang w:val="kk-KZ"/>
        </w:rPr>
        <w:t>искурс</w:t>
      </w:r>
      <w:r w:rsidRPr="00C44C42">
        <w:rPr>
          <w:rFonts w:ascii="Times New Roman" w:eastAsia="Times New Roman" w:hAnsi="Times New Roman" w:cs="Times New Roman"/>
          <w:sz w:val="28"/>
          <w:szCs w:val="28"/>
          <w:lang w:val="kk-KZ"/>
        </w:rPr>
        <w:t>тың аражігі туралы</w:t>
      </w:r>
      <w:r w:rsidR="00D42A2D" w:rsidRPr="00C44C42">
        <w:rPr>
          <w:rFonts w:ascii="Times New Roman" w:eastAsia="Times New Roman" w:hAnsi="Times New Roman" w:cs="Times New Roman"/>
          <w:sz w:val="28"/>
          <w:szCs w:val="28"/>
          <w:lang w:val="kk-KZ"/>
        </w:rPr>
        <w:t xml:space="preserve"> мәселе</w:t>
      </w:r>
      <w:r w:rsidRPr="00C44C42">
        <w:rPr>
          <w:rFonts w:ascii="Times New Roman" w:eastAsia="Times New Roman" w:hAnsi="Times New Roman" w:cs="Times New Roman"/>
          <w:sz w:val="28"/>
          <w:szCs w:val="28"/>
          <w:lang w:val="kk-KZ"/>
        </w:rPr>
        <w:t>лер</w:t>
      </w:r>
      <w:r w:rsidR="00D42A2D" w:rsidRPr="00C44C42">
        <w:rPr>
          <w:rFonts w:ascii="Times New Roman" w:eastAsia="Times New Roman" w:hAnsi="Times New Roman" w:cs="Times New Roman"/>
          <w:sz w:val="28"/>
          <w:szCs w:val="28"/>
          <w:lang w:val="kk-KZ"/>
        </w:rPr>
        <w:t xml:space="preserve"> Р.</w:t>
      </w:r>
      <w:r w:rsidR="00A31D35"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Сыздық, Б.</w:t>
      </w:r>
      <w:r w:rsidR="00A31D35"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Шалабай [</w:t>
      </w:r>
      <w:r w:rsidRPr="00C44C42">
        <w:rPr>
          <w:rFonts w:ascii="Times New Roman" w:eastAsia="Times New Roman" w:hAnsi="Times New Roman" w:cs="Times New Roman"/>
          <w:sz w:val="28"/>
          <w:szCs w:val="28"/>
          <w:lang w:val="kk-KZ"/>
        </w:rPr>
        <w:t>6</w:t>
      </w:r>
      <w:r w:rsidR="00FE40EB" w:rsidRPr="00C44C42">
        <w:rPr>
          <w:rFonts w:ascii="Times New Roman" w:eastAsia="Times New Roman" w:hAnsi="Times New Roman" w:cs="Times New Roman"/>
          <w:sz w:val="28"/>
          <w:szCs w:val="28"/>
          <w:lang w:val="kk-KZ"/>
        </w:rPr>
        <w:t>2</w:t>
      </w:r>
      <w:r w:rsidR="00D42A2D" w:rsidRPr="00C44C42">
        <w:rPr>
          <w:rFonts w:ascii="Times New Roman" w:eastAsia="Times New Roman" w:hAnsi="Times New Roman" w:cs="Times New Roman"/>
          <w:sz w:val="28"/>
          <w:szCs w:val="28"/>
          <w:lang w:val="kk-KZ"/>
        </w:rPr>
        <w:t>], A.</w:t>
      </w:r>
      <w:r w:rsidR="00A31D35"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Әділова [</w:t>
      </w:r>
      <w:r w:rsidRPr="00C44C42">
        <w:rPr>
          <w:rFonts w:ascii="Times New Roman" w:eastAsia="Times New Roman" w:hAnsi="Times New Roman" w:cs="Times New Roman"/>
          <w:sz w:val="28"/>
          <w:szCs w:val="28"/>
          <w:lang w:val="kk-KZ"/>
        </w:rPr>
        <w:t>6</w:t>
      </w:r>
      <w:r w:rsidR="00FE40EB" w:rsidRPr="00C44C42">
        <w:rPr>
          <w:rFonts w:ascii="Times New Roman" w:eastAsia="Times New Roman" w:hAnsi="Times New Roman" w:cs="Times New Roman"/>
          <w:sz w:val="28"/>
          <w:szCs w:val="28"/>
          <w:lang w:val="kk-KZ"/>
        </w:rPr>
        <w:t>3</w:t>
      </w:r>
      <w:r w:rsidR="00D42A2D" w:rsidRPr="00C44C42">
        <w:rPr>
          <w:rFonts w:ascii="Times New Roman" w:eastAsia="Times New Roman" w:hAnsi="Times New Roman" w:cs="Times New Roman"/>
          <w:sz w:val="28"/>
          <w:szCs w:val="28"/>
          <w:lang w:val="kk-KZ"/>
        </w:rPr>
        <w:t xml:space="preserve">], </w:t>
      </w:r>
      <w:r w:rsidR="00A31D35" w:rsidRPr="00C44C42">
        <w:rPr>
          <w:rFonts w:ascii="Times New Roman" w:eastAsia="Times New Roman" w:hAnsi="Times New Roman" w:cs="Times New Roman"/>
          <w:sz w:val="28"/>
          <w:szCs w:val="28"/>
          <w:lang w:val="kk-KZ"/>
        </w:rPr>
        <w:t xml:space="preserve">Э. </w:t>
      </w:r>
      <w:r w:rsidR="00D42A2D" w:rsidRPr="00C44C42">
        <w:rPr>
          <w:rFonts w:ascii="Times New Roman" w:eastAsia="Times New Roman" w:hAnsi="Times New Roman" w:cs="Times New Roman"/>
          <w:sz w:val="28"/>
          <w:szCs w:val="28"/>
          <w:lang w:val="kk-KZ"/>
        </w:rPr>
        <w:t>Сүлейменова [</w:t>
      </w:r>
      <w:r w:rsidRPr="00C44C42">
        <w:rPr>
          <w:rFonts w:ascii="Times New Roman" w:eastAsia="Times New Roman" w:hAnsi="Times New Roman" w:cs="Times New Roman"/>
          <w:sz w:val="28"/>
          <w:szCs w:val="28"/>
          <w:lang w:val="kk-KZ"/>
        </w:rPr>
        <w:t>6</w:t>
      </w:r>
      <w:r w:rsidR="00FE40EB" w:rsidRPr="00C44C42">
        <w:rPr>
          <w:rFonts w:ascii="Times New Roman" w:eastAsia="Times New Roman" w:hAnsi="Times New Roman" w:cs="Times New Roman"/>
          <w:sz w:val="28"/>
          <w:szCs w:val="28"/>
          <w:lang w:val="kk-KZ"/>
        </w:rPr>
        <w:t>4</w:t>
      </w:r>
      <w:r w:rsidR="00D42A2D" w:rsidRPr="00C44C42">
        <w:rPr>
          <w:rFonts w:ascii="Times New Roman" w:eastAsia="Times New Roman" w:hAnsi="Times New Roman" w:cs="Times New Roman"/>
          <w:sz w:val="28"/>
          <w:szCs w:val="28"/>
          <w:lang w:val="kk-KZ"/>
        </w:rPr>
        <w:t xml:space="preserve">], </w:t>
      </w:r>
      <w:r w:rsidR="00A31D35" w:rsidRPr="00C44C42">
        <w:rPr>
          <w:rFonts w:ascii="Times New Roman" w:eastAsia="Times New Roman" w:hAnsi="Times New Roman" w:cs="Times New Roman"/>
          <w:sz w:val="28"/>
          <w:szCs w:val="28"/>
          <w:lang w:val="kk-KZ"/>
        </w:rPr>
        <w:t xml:space="preserve">Б. </w:t>
      </w:r>
      <w:r w:rsidR="00D42A2D" w:rsidRPr="00C44C42">
        <w:rPr>
          <w:rFonts w:ascii="Times New Roman" w:eastAsia="Times New Roman" w:hAnsi="Times New Roman" w:cs="Times New Roman"/>
          <w:sz w:val="28"/>
          <w:szCs w:val="28"/>
          <w:lang w:val="kk-KZ"/>
        </w:rPr>
        <w:t>Момынова [</w:t>
      </w:r>
      <w:r w:rsidRPr="00C44C42">
        <w:rPr>
          <w:rFonts w:ascii="Times New Roman" w:eastAsia="Times New Roman" w:hAnsi="Times New Roman" w:cs="Times New Roman"/>
          <w:sz w:val="28"/>
          <w:szCs w:val="28"/>
          <w:lang w:val="kk-KZ"/>
        </w:rPr>
        <w:t>6</w:t>
      </w:r>
      <w:r w:rsidR="00FE40EB" w:rsidRPr="00C44C42">
        <w:rPr>
          <w:rFonts w:ascii="Times New Roman" w:eastAsia="Times New Roman" w:hAnsi="Times New Roman" w:cs="Times New Roman"/>
          <w:sz w:val="28"/>
          <w:szCs w:val="28"/>
          <w:lang w:val="kk-KZ"/>
        </w:rPr>
        <w:t>5</w:t>
      </w:r>
      <w:r w:rsidR="00D42A2D" w:rsidRPr="00C44C42">
        <w:rPr>
          <w:rFonts w:ascii="Times New Roman" w:eastAsia="Times New Roman" w:hAnsi="Times New Roman" w:cs="Times New Roman"/>
          <w:sz w:val="28"/>
          <w:szCs w:val="28"/>
          <w:lang w:val="kk-KZ"/>
        </w:rPr>
        <w:t>], Ғ.</w:t>
      </w:r>
      <w:r w:rsidR="00A31D35"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Әнес [</w:t>
      </w:r>
      <w:r w:rsidR="00724BAF" w:rsidRPr="00C44C42">
        <w:rPr>
          <w:rFonts w:ascii="Times New Roman" w:eastAsia="Times New Roman" w:hAnsi="Times New Roman" w:cs="Times New Roman"/>
          <w:sz w:val="28"/>
          <w:szCs w:val="28"/>
          <w:lang w:val="kk-KZ"/>
        </w:rPr>
        <w:t>6</w:t>
      </w:r>
      <w:r w:rsidR="00FE40EB" w:rsidRPr="00C44C42">
        <w:rPr>
          <w:rFonts w:ascii="Times New Roman" w:eastAsia="Times New Roman" w:hAnsi="Times New Roman" w:cs="Times New Roman"/>
          <w:sz w:val="28"/>
          <w:szCs w:val="28"/>
          <w:lang w:val="kk-KZ"/>
        </w:rPr>
        <w:t>6</w:t>
      </w:r>
      <w:r w:rsidR="00D42A2D" w:rsidRPr="00C44C42">
        <w:rPr>
          <w:rFonts w:ascii="Times New Roman" w:eastAsia="Times New Roman" w:hAnsi="Times New Roman" w:cs="Times New Roman"/>
          <w:sz w:val="28"/>
          <w:szCs w:val="28"/>
          <w:lang w:val="kk-KZ"/>
        </w:rPr>
        <w:t>], Г.</w:t>
      </w:r>
      <w:r w:rsidR="00A31D35"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Смағұлова</w:t>
      </w:r>
      <w:r w:rsidR="00C515C4"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w:t>
      </w:r>
      <w:r w:rsidR="00724BAF" w:rsidRPr="00C44C42">
        <w:rPr>
          <w:rFonts w:ascii="Times New Roman" w:eastAsia="Times New Roman" w:hAnsi="Times New Roman" w:cs="Times New Roman"/>
          <w:sz w:val="28"/>
          <w:szCs w:val="28"/>
          <w:lang w:val="kk-KZ"/>
        </w:rPr>
        <w:t>6</w:t>
      </w:r>
      <w:r w:rsidR="00FE40EB" w:rsidRPr="00C44C42">
        <w:rPr>
          <w:rFonts w:ascii="Times New Roman" w:eastAsia="Times New Roman" w:hAnsi="Times New Roman" w:cs="Times New Roman"/>
          <w:sz w:val="28"/>
          <w:szCs w:val="28"/>
          <w:lang w:val="kk-KZ"/>
        </w:rPr>
        <w:t>7</w:t>
      </w:r>
      <w:r w:rsidR="00D42A2D" w:rsidRPr="00C44C42">
        <w:rPr>
          <w:rFonts w:ascii="Times New Roman" w:eastAsia="Times New Roman" w:hAnsi="Times New Roman" w:cs="Times New Roman"/>
          <w:sz w:val="28"/>
          <w:szCs w:val="28"/>
          <w:lang w:val="kk-KZ"/>
        </w:rPr>
        <w:t xml:space="preserve">], </w:t>
      </w:r>
      <w:r w:rsidR="00CA2D8E" w:rsidRPr="00C44C42">
        <w:rPr>
          <w:rFonts w:ascii="Times New Roman" w:eastAsia="Times New Roman" w:hAnsi="Times New Roman" w:cs="Times New Roman"/>
          <w:sz w:val="28"/>
          <w:szCs w:val="28"/>
          <w:lang w:val="kk-KZ"/>
        </w:rPr>
        <w:t>Б.</w:t>
      </w:r>
      <w:r w:rsidR="00A31D35" w:rsidRPr="00C44C42">
        <w:rPr>
          <w:rFonts w:ascii="Times New Roman" w:eastAsia="Times New Roman" w:hAnsi="Times New Roman" w:cs="Times New Roman"/>
          <w:sz w:val="28"/>
          <w:szCs w:val="28"/>
          <w:lang w:val="kk-KZ"/>
        </w:rPr>
        <w:t xml:space="preserve"> </w:t>
      </w:r>
      <w:r w:rsidR="00CA2D8E" w:rsidRPr="00C44C42">
        <w:rPr>
          <w:rFonts w:ascii="Times New Roman" w:eastAsia="Times New Roman" w:hAnsi="Times New Roman" w:cs="Times New Roman"/>
          <w:sz w:val="28"/>
          <w:szCs w:val="28"/>
          <w:lang w:val="kk-KZ"/>
        </w:rPr>
        <w:t>Ахатова [</w:t>
      </w:r>
      <w:r w:rsidR="00724BAF" w:rsidRPr="00C44C42">
        <w:rPr>
          <w:rFonts w:ascii="Times New Roman" w:eastAsia="Times New Roman" w:hAnsi="Times New Roman" w:cs="Times New Roman"/>
          <w:sz w:val="28"/>
          <w:szCs w:val="28"/>
          <w:lang w:val="kk-KZ"/>
        </w:rPr>
        <w:t>6</w:t>
      </w:r>
      <w:r w:rsidR="00FE40EB" w:rsidRPr="00C44C42">
        <w:rPr>
          <w:rFonts w:ascii="Times New Roman" w:eastAsia="Times New Roman" w:hAnsi="Times New Roman" w:cs="Times New Roman"/>
          <w:sz w:val="28"/>
          <w:szCs w:val="28"/>
          <w:lang w:val="kk-KZ"/>
        </w:rPr>
        <w:t>8</w:t>
      </w:r>
      <w:r w:rsidR="00CA2D8E"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Қ.</w:t>
      </w:r>
      <w:r w:rsidR="00A31D35"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Есенова</w:t>
      </w:r>
      <w:r w:rsidR="00C515C4"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w:t>
      </w:r>
      <w:r w:rsidR="00FE40EB" w:rsidRPr="00C44C42">
        <w:rPr>
          <w:rFonts w:ascii="Times New Roman" w:eastAsia="Times New Roman" w:hAnsi="Times New Roman" w:cs="Times New Roman"/>
          <w:sz w:val="28"/>
          <w:szCs w:val="28"/>
          <w:lang w:val="kk-KZ"/>
        </w:rPr>
        <w:t>69</w:t>
      </w:r>
      <w:r w:rsidR="00D42A2D" w:rsidRPr="00C44C42">
        <w:rPr>
          <w:rFonts w:ascii="Times New Roman" w:eastAsia="Times New Roman" w:hAnsi="Times New Roman" w:cs="Times New Roman"/>
          <w:sz w:val="28"/>
          <w:szCs w:val="28"/>
          <w:lang w:val="kk-KZ"/>
        </w:rPr>
        <w:t>], К.</w:t>
      </w:r>
      <w:r w:rsidR="00A31D35"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Кенжеқанова [</w:t>
      </w:r>
      <w:r w:rsidRPr="00C44C42">
        <w:rPr>
          <w:rFonts w:ascii="Times New Roman" w:eastAsia="Times New Roman" w:hAnsi="Times New Roman" w:cs="Times New Roman"/>
          <w:sz w:val="28"/>
          <w:szCs w:val="28"/>
          <w:lang w:val="kk-KZ"/>
        </w:rPr>
        <w:t>7</w:t>
      </w:r>
      <w:r w:rsidR="00FE40EB" w:rsidRPr="00C44C42">
        <w:rPr>
          <w:rFonts w:ascii="Times New Roman" w:eastAsia="Times New Roman" w:hAnsi="Times New Roman" w:cs="Times New Roman"/>
          <w:sz w:val="28"/>
          <w:szCs w:val="28"/>
          <w:lang w:val="kk-KZ"/>
        </w:rPr>
        <w:t>0</w:t>
      </w:r>
      <w:r w:rsidR="00D42A2D" w:rsidRPr="00C44C42">
        <w:rPr>
          <w:rFonts w:ascii="Times New Roman" w:eastAsia="Times New Roman" w:hAnsi="Times New Roman" w:cs="Times New Roman"/>
          <w:sz w:val="28"/>
          <w:szCs w:val="28"/>
          <w:lang w:val="kk-KZ"/>
        </w:rPr>
        <w:t>] т.б. ғалымдар еңбектерінде зерттеледі.</w:t>
      </w:r>
    </w:p>
    <w:p w14:paraId="1A02694E" w14:textId="297D4B3E" w:rsidR="00DA7551" w:rsidRPr="00C44C42" w:rsidRDefault="00DA7551"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highlight w:val="yellow"/>
          <w:lang w:val="kk-KZ"/>
        </w:rPr>
      </w:pPr>
      <w:r w:rsidRPr="00C44C42">
        <w:rPr>
          <w:rFonts w:ascii="Times New Roman" w:hAnsi="Times New Roman" w:cs="Times New Roman"/>
          <w:sz w:val="28"/>
          <w:szCs w:val="28"/>
          <w:lang w:val="kk-KZ"/>
        </w:rPr>
        <w:t>А.С.</w:t>
      </w:r>
      <w:r w:rsidR="00A31D35"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Әділова дискурс пен мәтінге тән мынадай ортақ белгілер мен айырмашылықтарды көрсетеді:</w:t>
      </w:r>
    </w:p>
    <w:p w14:paraId="698E9912" w14:textId="77777777" w:rsidR="00DA7551" w:rsidRPr="00C44C42" w:rsidRDefault="00DA755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«Дискурс автор интенциясына, стиль ерекшеліктеріне байланысты сұрыпталып алынатын тілдік құралдардың жиынтығы. </w:t>
      </w:r>
    </w:p>
    <w:p w14:paraId="1E93292C" w14:textId="77777777" w:rsidR="00DA7551" w:rsidRPr="00C44C42" w:rsidRDefault="00DA755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Дискурс мәтінге қарағанда кең ұғымды қамтиды. Ол сөйлеу үдерісі. </w:t>
      </w:r>
    </w:p>
    <w:p w14:paraId="0E9F4A77" w14:textId="77777777" w:rsidR="00DA7551" w:rsidRPr="00C44C42" w:rsidRDefault="00DA755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Дискурс нақтылы уақытпен ажырамас бірлікте, ал мәтін тек мәдени кеңістікте өмір сүреді, уақытқа тәуелді емес, кез келген кезде екінші бір дискурста өзектенуі мүмкін. </w:t>
      </w:r>
    </w:p>
    <w:p w14:paraId="0FF863AB" w14:textId="77777777" w:rsidR="00DA7551" w:rsidRPr="00C44C42" w:rsidRDefault="00DA755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Дискурсты қайта туындатуға болмайды, ал көркем мәтін қайта туындауға қабілетті әрі бейім. </w:t>
      </w:r>
    </w:p>
    <w:p w14:paraId="47143F95" w14:textId="62F1F71A" w:rsidR="00DA7551" w:rsidRPr="00C44C42" w:rsidRDefault="00DA755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Дискурс ақпаратты беру тәсілі болса, мәтін ақпаратты сақтаушы, жинақтаушы, жаңа мән тудырушы көпқырлы, көпқабатты құрылым» [6</w:t>
      </w:r>
      <w:r w:rsidR="00724BAF" w:rsidRPr="00C44C42">
        <w:rPr>
          <w:rFonts w:ascii="Times New Roman" w:hAnsi="Times New Roman" w:cs="Times New Roman"/>
          <w:sz w:val="28"/>
          <w:szCs w:val="28"/>
          <w:lang w:val="kk-KZ"/>
        </w:rPr>
        <w:t>3</w:t>
      </w:r>
      <w:r w:rsidRPr="00C44C42">
        <w:rPr>
          <w:rFonts w:ascii="Times New Roman" w:hAnsi="Times New Roman" w:cs="Times New Roman"/>
          <w:sz w:val="28"/>
          <w:szCs w:val="28"/>
          <w:lang w:val="kk-KZ"/>
        </w:rPr>
        <w:t xml:space="preserve">, б. 235]. </w:t>
      </w:r>
    </w:p>
    <w:p w14:paraId="6ED81443" w14:textId="43A45F50" w:rsidR="00DA7551" w:rsidRPr="00C44C42" w:rsidRDefault="00DA755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Г. Смағұлова: «Шешендік сөздердің дискурсы» еңбегінде дискурс пен мәтіннің ерекшеліктерін айқындай келе, дискурсты «қарым-қатынастың жүзеге асуы үнемі екі адамның (сөйлеуші мен тыңдаушы) бетпе-бет, кезек-кезек алмасып отыруы, жанды контакты арқылы жүзеге асырылады» [7</w:t>
      </w:r>
      <w:r w:rsidR="00724BAF" w:rsidRPr="00C44C42">
        <w:rPr>
          <w:rFonts w:ascii="Times New Roman" w:hAnsi="Times New Roman" w:cs="Times New Roman"/>
          <w:sz w:val="28"/>
          <w:szCs w:val="28"/>
          <w:lang w:val="kk-KZ"/>
        </w:rPr>
        <w:t>2</w:t>
      </w:r>
      <w:r w:rsidRPr="00C44C42">
        <w:rPr>
          <w:rFonts w:ascii="Times New Roman" w:hAnsi="Times New Roman" w:cs="Times New Roman"/>
          <w:sz w:val="28"/>
          <w:szCs w:val="28"/>
          <w:lang w:val="kk-KZ"/>
        </w:rPr>
        <w:t>, б.</w:t>
      </w:r>
      <w:r w:rsidR="00A31D35"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19] деген пікір айтады.</w:t>
      </w:r>
    </w:p>
    <w:p w14:paraId="728E4613" w14:textId="13E94DB1" w:rsidR="00DA7551" w:rsidRPr="00C44C42" w:rsidRDefault="00961F8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Ф.К.</w:t>
      </w:r>
      <w:r w:rsidR="00A31D35" w:rsidRPr="00C44C42">
        <w:rPr>
          <w:rFonts w:ascii="Times New Roman" w:hAnsi="Times New Roman" w:cs="Times New Roman"/>
          <w:sz w:val="28"/>
          <w:szCs w:val="28"/>
          <w:lang w:val="kk-KZ"/>
        </w:rPr>
        <w:t xml:space="preserve"> </w:t>
      </w:r>
      <w:r w:rsidR="00DA7551" w:rsidRPr="00C44C42">
        <w:rPr>
          <w:rFonts w:ascii="Times New Roman" w:hAnsi="Times New Roman" w:cs="Times New Roman"/>
          <w:sz w:val="28"/>
          <w:szCs w:val="28"/>
          <w:lang w:val="kk-KZ"/>
        </w:rPr>
        <w:t>Исмаилованың пікірінше, мәтін ұғымын түсінбейінше, дискурсты танып білу мүмкін емес. Дискурсқа берілген анықтамалардың дені оны мәтінмен салыстыруға арналған: «мәтін жүйе бірлігі, дискурс сөз құбылысы, мәтін өнім, дискурс үдеріс, мәтін виртуалды абстрактілі болмыс, дискурс осы болмыстың іске асуы және т.б.» [7</w:t>
      </w:r>
      <w:r w:rsidR="00724BAF" w:rsidRPr="00C44C42">
        <w:rPr>
          <w:rFonts w:ascii="Times New Roman" w:hAnsi="Times New Roman" w:cs="Times New Roman"/>
          <w:sz w:val="28"/>
          <w:szCs w:val="28"/>
          <w:lang w:val="kk-KZ"/>
        </w:rPr>
        <w:t>3</w:t>
      </w:r>
      <w:r w:rsidR="00DA7551" w:rsidRPr="00C44C42">
        <w:rPr>
          <w:rFonts w:ascii="Times New Roman" w:hAnsi="Times New Roman" w:cs="Times New Roman"/>
          <w:sz w:val="28"/>
          <w:szCs w:val="28"/>
          <w:lang w:val="kk-KZ"/>
        </w:rPr>
        <w:t>, б.</w:t>
      </w:r>
      <w:r w:rsidR="00724BAF" w:rsidRPr="00C44C42">
        <w:rPr>
          <w:rFonts w:ascii="Times New Roman" w:hAnsi="Times New Roman" w:cs="Times New Roman"/>
          <w:sz w:val="28"/>
          <w:szCs w:val="28"/>
          <w:lang w:val="kk-KZ"/>
        </w:rPr>
        <w:t xml:space="preserve"> </w:t>
      </w:r>
      <w:r w:rsidR="00DA7551" w:rsidRPr="00C44C42">
        <w:rPr>
          <w:rFonts w:ascii="Times New Roman" w:hAnsi="Times New Roman" w:cs="Times New Roman"/>
          <w:sz w:val="28"/>
          <w:szCs w:val="28"/>
          <w:lang w:val="kk-KZ"/>
        </w:rPr>
        <w:t>85].</w:t>
      </w:r>
    </w:p>
    <w:p w14:paraId="27810862" w14:textId="4D9DB55A" w:rsidR="00DA7551" w:rsidRPr="00C44C42" w:rsidRDefault="00DA755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1960 жылдары Мишель Фуко «дискурс» терминін қолданып, оны «ой мен сөйлеудің арасындағы қарым-қатынас шындығы» деп анықтайды [7</w:t>
      </w:r>
      <w:r w:rsidR="00724BAF" w:rsidRPr="00C44C42">
        <w:rPr>
          <w:rFonts w:ascii="Times New Roman" w:hAnsi="Times New Roman" w:cs="Times New Roman"/>
          <w:sz w:val="28"/>
          <w:szCs w:val="28"/>
          <w:lang w:val="kk-KZ"/>
        </w:rPr>
        <w:t>4</w:t>
      </w:r>
      <w:r w:rsidRPr="00C44C42">
        <w:rPr>
          <w:rFonts w:ascii="Times New Roman" w:hAnsi="Times New Roman" w:cs="Times New Roman"/>
          <w:sz w:val="28"/>
          <w:szCs w:val="28"/>
          <w:lang w:val="kk-KZ"/>
        </w:rPr>
        <w:t>, б.</w:t>
      </w:r>
      <w:r w:rsidR="00724BAF"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24]. Ғалым тілдік қарым-қатынас түсінігін дискурс ұғымымен ауыстырудың себебін былай түсіндіреді: кез келген тілдің қалыптасқан заңдылықтары бар, оларды сол тілді тұтынушылардың бәрі біледі, алайда нақты коммуникацияның мақсатына қарай сөйлеуші ол ережелерді бір бөлігін ғана қолданады, сонымен қатар сөйлеуші дискурстың түріне байланысты ойын әр түрлі көлемде жеткізеді. Мысалы, әдетте ресми хат пен досыңа жазылған хаттың мәтіндері әр түрлі көлемде болады. Мұның себебі ресми хат жолдаудың ережелеріне сәйкес онда әр түрлі шектеулер ескеріледі. Сол сияқты дискурста адресат пен адресанттың жеке тұлғасы, айтылым орындалған уақыт пен кеңістік те маңызды [7</w:t>
      </w:r>
      <w:r w:rsidR="00724BAF" w:rsidRPr="00C44C42">
        <w:rPr>
          <w:rFonts w:ascii="Times New Roman" w:hAnsi="Times New Roman" w:cs="Times New Roman"/>
          <w:sz w:val="28"/>
          <w:szCs w:val="28"/>
          <w:lang w:val="kk-KZ"/>
        </w:rPr>
        <w:t>4</w:t>
      </w:r>
      <w:r w:rsidRPr="00C44C42">
        <w:rPr>
          <w:rFonts w:ascii="Times New Roman" w:hAnsi="Times New Roman" w:cs="Times New Roman"/>
          <w:sz w:val="28"/>
          <w:szCs w:val="28"/>
          <w:lang w:val="kk-KZ"/>
        </w:rPr>
        <w:t>, б. 366].</w:t>
      </w:r>
    </w:p>
    <w:p w14:paraId="1C2B69CD" w14:textId="77777777" w:rsidR="00DA7551" w:rsidRPr="00C44C42" w:rsidRDefault="00DA755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Дискурстар арасындағы шекараны анықтау, субъекті немесе адресаттың ауысуына, айтылымның стратегиясына байланысты болады. Мысалы, ақпараттың кімге арналғандығы, тілдік қарым-қатынас мақсаты, стратегиясы. </w:t>
      </w:r>
    </w:p>
    <w:p w14:paraId="48869AEA" w14:textId="4560F19F" w:rsidR="00DA7551" w:rsidRPr="00C44C42" w:rsidRDefault="00DA7551"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Мишель Фуко дискурсты қабылдаудың екі жағын анықтайды: дискурс сөйлеу актісі ретінде қайталанбайтын оқиға, ол белгілі бір кеңістік пен уақытта өтеді.  Екінші жағы дискурстың стратегиялық мүмкіндіктері дискурсқа тұрақтылық сипат береді. Сөйлеу актілерінің әр түрлілігіне қарамастан, олар қайталанып отыруы мүмкін [7</w:t>
      </w:r>
      <w:r w:rsidR="00724BAF" w:rsidRPr="00C44C42">
        <w:rPr>
          <w:rFonts w:ascii="Times New Roman" w:hAnsi="Times New Roman" w:cs="Times New Roman"/>
          <w:sz w:val="28"/>
          <w:szCs w:val="28"/>
          <w:lang w:val="kk-KZ"/>
        </w:rPr>
        <w:t>4</w:t>
      </w:r>
      <w:r w:rsidRPr="00C44C42">
        <w:rPr>
          <w:rFonts w:ascii="Times New Roman" w:hAnsi="Times New Roman" w:cs="Times New Roman"/>
          <w:sz w:val="28"/>
          <w:szCs w:val="28"/>
          <w:lang w:val="kk-KZ"/>
        </w:rPr>
        <w:t>, б. 62]. Дискурстың осындай стратегиялық өріс тұрақтылығы дискурстық құзіреттіілікті қалыптастырады.</w:t>
      </w:r>
    </w:p>
    <w:p w14:paraId="6EF1DABF" w14:textId="5B5C74C6" w:rsidR="00DA7551" w:rsidRPr="00C44C42" w:rsidRDefault="00DA7551"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Э.Д.</w:t>
      </w:r>
      <w:r w:rsidR="00BC623C">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Сүлейменова: «Қазіргі кезде тілді нақты өзгермелі әлем және жаңа технологиялар әлемімен динамикалық өзара әрекеттестігінде зерттеу аса өзектілікке ие, өйткені ол жеке адамның, сондай-ақ жалпы қоғамның ақпаратты алу, сақтау мен беру мүмкіндіктерін кеңейтіп, бұрынғы жанр мен стильдердің жаңаруына және жаңа түрдегі мәтіндердің пайда болуына септігін тигізді» [7</w:t>
      </w:r>
      <w:r w:rsidR="00724BAF" w:rsidRPr="00C44C42">
        <w:rPr>
          <w:rFonts w:ascii="Times New Roman" w:hAnsi="Times New Roman" w:cs="Times New Roman"/>
          <w:sz w:val="28"/>
          <w:szCs w:val="28"/>
          <w:lang w:val="kk-KZ"/>
        </w:rPr>
        <w:t>5</w:t>
      </w:r>
      <w:r w:rsidRPr="00C44C42">
        <w:rPr>
          <w:rFonts w:ascii="Times New Roman" w:hAnsi="Times New Roman" w:cs="Times New Roman"/>
          <w:sz w:val="28"/>
          <w:szCs w:val="28"/>
          <w:lang w:val="kk-KZ"/>
        </w:rPr>
        <w:t>, б.</w:t>
      </w:r>
      <w:r w:rsidR="00724BAF"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182]</w:t>
      </w:r>
      <w:r w:rsidR="00F02500" w:rsidRPr="00C44C42">
        <w:rPr>
          <w:rFonts w:ascii="Times New Roman" w:hAnsi="Times New Roman" w:cs="Times New Roman"/>
          <w:sz w:val="28"/>
          <w:szCs w:val="28"/>
          <w:lang w:val="kk-KZ"/>
        </w:rPr>
        <w:t xml:space="preserve">, </w:t>
      </w:r>
      <w:r w:rsidR="005C53E9" w:rsidRPr="00C44C42">
        <w:rPr>
          <w:rFonts w:ascii="Times New Roman" w:hAnsi="Times New Roman" w:cs="Times New Roman"/>
          <w:sz w:val="28"/>
          <w:szCs w:val="28"/>
          <w:shd w:val="clear" w:color="auto" w:fill="FFFFFF"/>
          <w:lang w:val="kk-KZ"/>
        </w:rPr>
        <w:t>-</w:t>
      </w:r>
      <w:r w:rsidR="00F02500"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lang w:val="kk-KZ"/>
        </w:rPr>
        <w:t>деп көрсетеді.</w:t>
      </w:r>
    </w:p>
    <w:p w14:paraId="4F61C620" w14:textId="77777777" w:rsidR="00DA7551" w:rsidRPr="00C44C42" w:rsidRDefault="00DA7551" w:rsidP="00D014EE">
      <w:pPr>
        <w:widowControl w:val="0"/>
        <w:tabs>
          <w:tab w:val="left" w:pos="2187"/>
          <w:tab w:val="left" w:pos="2743"/>
          <w:tab w:val="left" w:pos="3440"/>
          <w:tab w:val="left" w:pos="5922"/>
          <w:tab w:val="left" w:pos="7953"/>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Бүгінде мәтін мен дискурс ұғымдарының шекарасын анықтау мәселесі толық шешілді деп айту қиын. Мәтін және дискурс терминдеріне берілген анықтамалардың көптігі коммуникативтік, когнитивтік, лингвлмәдени және т.б. тілді зерттеудің сан түрлі аспектілеріне байланысты. Мәтінге берілген әр түрлі анықтамалар оның тіл білімінің әр түрлі салалары аясында, әр түрлі қырларынан зерттелуіне байланысты.  </w:t>
      </w:r>
    </w:p>
    <w:p w14:paraId="063A3076" w14:textId="64BC6F7C" w:rsidR="00DA7551" w:rsidRPr="00C44C42" w:rsidRDefault="00DA7551" w:rsidP="00D014EE">
      <w:pPr>
        <w:widowControl w:val="0"/>
        <w:tabs>
          <w:tab w:val="left" w:pos="1291"/>
          <w:tab w:val="left" w:pos="2348"/>
          <w:tab w:val="left" w:pos="3668"/>
          <w:tab w:val="left" w:pos="4695"/>
          <w:tab w:val="left" w:pos="5350"/>
          <w:tab w:val="left" w:pos="6400"/>
          <w:tab w:val="left" w:pos="6741"/>
          <w:tab w:val="left" w:pos="8042"/>
          <w:tab w:val="left" w:pos="894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Сонымен қатар, дискурс – коммуникативті жағдаятта жазылған сөйлеу, жеке тұлғаның сөйлеу әрекетімен салыстырғанда айқын әлеуметтік мазмұнға ие категория болып табылады. Ол жай ғана сөйлеу коммуникациясының ағымы емес, сөйлеу субъектісінің қоғамдағы нақты жағдайларға байланысты сөйлеу әрекеті. Яғни, дискурс – коммуникативті әрекет аясындағы ақпарат алмасу ретінде пайда болған сөйлеу әрекетінің әлеуметтік детерминделген түрі.</w:t>
      </w:r>
    </w:p>
    <w:p w14:paraId="26AF2090" w14:textId="212867A2" w:rsidR="00DA7551" w:rsidRPr="00C44C42" w:rsidRDefault="00DA7551" w:rsidP="00D014EE">
      <w:pPr>
        <w:widowControl w:val="0"/>
        <w:tabs>
          <w:tab w:val="left" w:pos="1291"/>
          <w:tab w:val="left" w:pos="2348"/>
          <w:tab w:val="left" w:pos="3668"/>
          <w:tab w:val="left" w:pos="4695"/>
          <w:tab w:val="left" w:pos="5350"/>
          <w:tab w:val="left" w:pos="6400"/>
          <w:tab w:val="left" w:pos="6741"/>
          <w:tab w:val="left" w:pos="8042"/>
          <w:tab w:val="left" w:pos="894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Медиадискурс жалпы дискурсқа тән белгілер мен параметрлерге ие, бірақ ол өзіне тән бірқатар функционалдық және дифференциалды белгілерімен ерекшеленеді.</w:t>
      </w:r>
    </w:p>
    <w:p w14:paraId="34F7AC48" w14:textId="2ECEE8CB" w:rsidR="00D42A2D" w:rsidRPr="00C44C42" w:rsidRDefault="00D42A2D" w:rsidP="00D014EE">
      <w:pPr>
        <w:widowControl w:val="0"/>
        <w:tabs>
          <w:tab w:val="left" w:pos="1291"/>
          <w:tab w:val="left" w:pos="2348"/>
          <w:tab w:val="left" w:pos="3668"/>
          <w:tab w:val="left" w:pos="4695"/>
          <w:tab w:val="left" w:pos="5350"/>
          <w:tab w:val="left" w:pos="6400"/>
          <w:tab w:val="left" w:pos="6741"/>
          <w:tab w:val="left" w:pos="8042"/>
          <w:tab w:val="left" w:pos="894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Зерттеушілердің пікірлерін қорытындылай келе, мынадай тұжырымдарға келеміз: «дискурс» термині 1) «сөйлеу» ұғымының баламасы (Ф. де Соссюр), яғни кез келген нақты айтылым; 2) сөз тіркесінен үлкен бірлік; 3) айтылу жағдайына байланысты айтылымның оны қабылдаушыға әсері; 4) сөйлеудің негізгі түрі ретінде әңгіме; 5) баяндауға қарсы сөйлеушінің позициясынан сөйлеу (Э. Бенвенист); 6) тілдік бірліктерді қолдану, олардың сөйлеу актуализациясы; 7) айтылымдардың әлеуметтік немесе идеологиялық шектелген түрі; 8) мәтінді түзу шарттарын зерттеуге арналған теориялық құрылым.</w:t>
      </w:r>
    </w:p>
    <w:p w14:paraId="1C7A54E2" w14:textId="77777777" w:rsidR="00D42A2D" w:rsidRPr="00C44C42" w:rsidRDefault="00D42A2D" w:rsidP="00D014EE">
      <w:pPr>
        <w:widowControl w:val="0"/>
        <w:tabs>
          <w:tab w:val="left" w:pos="1092"/>
          <w:tab w:val="left" w:pos="2001"/>
          <w:tab w:val="left" w:pos="2835"/>
          <w:tab w:val="left" w:pos="4635"/>
          <w:tab w:val="left" w:pos="5471"/>
          <w:tab w:val="left" w:pos="6484"/>
          <w:tab w:val="left" w:pos="7382"/>
          <w:tab w:val="left" w:pos="8209"/>
          <w:tab w:val="left" w:pos="9204"/>
        </w:tabs>
        <w:spacing w:after="0" w:line="240" w:lineRule="auto"/>
        <w:ind w:firstLine="680"/>
        <w:jc w:val="both"/>
        <w:rPr>
          <w:rFonts w:ascii="Times New Roman" w:eastAsia="Times New Roman" w:hAnsi="Times New Roman" w:cs="Times New Roman"/>
          <w:sz w:val="28"/>
          <w:szCs w:val="28"/>
          <w:lang w:val="kk-KZ"/>
        </w:rPr>
      </w:pPr>
      <w:bookmarkStart w:id="14" w:name="_page_72_0"/>
      <w:bookmarkEnd w:id="13"/>
      <w:r w:rsidRPr="00C44C42">
        <w:rPr>
          <w:rFonts w:ascii="Times New Roman" w:eastAsia="Times New Roman" w:hAnsi="Times New Roman" w:cs="Times New Roman"/>
          <w:sz w:val="28"/>
          <w:szCs w:val="28"/>
          <w:lang w:val="kk-KZ"/>
        </w:rPr>
        <w:t>Жаһандану процесі ең алдымен медиа мәдениет құндылықтары арқылы жеке тұлғаларды медиа қоғамдастыққа біріктіретін ақпарат құралдарын қарқынды дамытуды қажет етеді.</w:t>
      </w:r>
    </w:p>
    <w:p w14:paraId="7AAD6C01" w14:textId="4911A246" w:rsidR="00D42A2D" w:rsidRPr="00C44C42" w:rsidRDefault="00D42A2D" w:rsidP="00D014EE">
      <w:pPr>
        <w:widowControl w:val="0"/>
        <w:tabs>
          <w:tab w:val="left" w:pos="1092"/>
          <w:tab w:val="left" w:pos="2001"/>
          <w:tab w:val="left" w:pos="2835"/>
          <w:tab w:val="left" w:pos="4635"/>
          <w:tab w:val="left" w:pos="5471"/>
          <w:tab w:val="left" w:pos="6484"/>
          <w:tab w:val="left" w:pos="7382"/>
          <w:tab w:val="left" w:pos="8209"/>
          <w:tab w:val="left" w:pos="9204"/>
        </w:tabs>
        <w:spacing w:after="0" w:line="240" w:lineRule="auto"/>
        <w:ind w:firstLine="680"/>
        <w:jc w:val="both"/>
        <w:rPr>
          <w:rFonts w:ascii="Times New Roman" w:eastAsia="Times New Roman" w:hAnsi="Times New Roman" w:cs="Times New Roman"/>
          <w:sz w:val="28"/>
          <w:szCs w:val="28"/>
          <w:highlight w:val="yellow"/>
          <w:lang w:val="kk-KZ"/>
        </w:rPr>
      </w:pPr>
      <w:r w:rsidRPr="00C44C42">
        <w:rPr>
          <w:rFonts w:ascii="Times New Roman" w:eastAsia="Times New Roman" w:hAnsi="Times New Roman" w:cs="Times New Roman"/>
          <w:sz w:val="28"/>
          <w:szCs w:val="28"/>
          <w:lang w:val="kk-KZ"/>
        </w:rPr>
        <w:t>Медиа</w:t>
      </w:r>
      <w:r w:rsidR="00B1221F" w:rsidRPr="00C44C42">
        <w:rPr>
          <w:rFonts w:ascii="Times New Roman" w:eastAsia="Times New Roman" w:hAnsi="Times New Roman" w:cs="Times New Roman"/>
          <w:sz w:val="28"/>
          <w:szCs w:val="28"/>
          <w:lang w:val="kk-KZ"/>
        </w:rPr>
        <w:t>мәтін</w:t>
      </w:r>
      <w:r w:rsidRPr="00C44C42">
        <w:rPr>
          <w:rFonts w:ascii="Times New Roman" w:eastAsia="Times New Roman" w:hAnsi="Times New Roman" w:cs="Times New Roman"/>
          <w:sz w:val="28"/>
          <w:szCs w:val="28"/>
          <w:lang w:val="kk-KZ"/>
        </w:rPr>
        <w:t xml:space="preserve"> мәдениеттің көрінісі ғана емес, сонымен қатар мәдениеттің көмегімен адамдардың санасын, көңіл-күйін басқару құралына айналатын әлеуметтік, саяси және басқа үдерістерді қамтиды. Медиалық коммуникацияның белсенді манипуляцияық-насихаттық </w:t>
      </w:r>
      <w:bookmarkStart w:id="15" w:name="_page_74_0"/>
      <w:bookmarkEnd w:id="14"/>
      <w:r w:rsidRPr="00C44C42">
        <w:rPr>
          <w:rFonts w:ascii="Times New Roman" w:eastAsia="Times New Roman" w:hAnsi="Times New Roman" w:cs="Times New Roman"/>
          <w:sz w:val="28"/>
          <w:szCs w:val="28"/>
          <w:lang w:val="kk-KZ"/>
        </w:rPr>
        <w:t xml:space="preserve">қызметі арқасында медиадискурс тұлғааралық әрекеттестіктің ерекше тәсілі болып табылады. </w:t>
      </w:r>
      <w:bookmarkStart w:id="16" w:name="_page_76_0"/>
      <w:bookmarkEnd w:id="15"/>
      <w:r w:rsidRPr="00C44C42">
        <w:rPr>
          <w:rFonts w:ascii="Times New Roman" w:eastAsia="Times New Roman" w:hAnsi="Times New Roman" w:cs="Times New Roman"/>
          <w:sz w:val="28"/>
          <w:szCs w:val="28"/>
          <w:lang w:val="kk-KZ"/>
        </w:rPr>
        <w:t>Бұған қоса, медиадискурстың интенционалды компоненті әлемнің квазиреалды медиа-бейнесін қалыптастырудың негізгі бағыттарын анықтайды.</w:t>
      </w:r>
    </w:p>
    <w:p w14:paraId="6A155D2B" w14:textId="47B21C89"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Кез келген </w:t>
      </w:r>
      <w:r w:rsidR="00B1221F" w:rsidRPr="00C44C42">
        <w:rPr>
          <w:rFonts w:ascii="Times New Roman" w:eastAsia="Times New Roman" w:hAnsi="Times New Roman" w:cs="Times New Roman"/>
          <w:sz w:val="28"/>
          <w:szCs w:val="28"/>
          <w:lang w:val="kk-KZ"/>
        </w:rPr>
        <w:t>мәтін</w:t>
      </w:r>
      <w:r w:rsidRPr="00C44C42">
        <w:rPr>
          <w:rFonts w:ascii="Times New Roman" w:eastAsia="Times New Roman" w:hAnsi="Times New Roman" w:cs="Times New Roman"/>
          <w:sz w:val="28"/>
          <w:szCs w:val="28"/>
          <w:lang w:val="kk-KZ"/>
        </w:rPr>
        <w:t xml:space="preserve"> жалпы медиалық сипатқа ие болып, БАҚ арқылы жұртшылыққа тарала алады. БАҚ-тағы барлық қосалқы </w:t>
      </w:r>
      <w:r w:rsidR="00B1221F" w:rsidRPr="00C44C42">
        <w:rPr>
          <w:rFonts w:ascii="Times New Roman" w:eastAsia="Times New Roman" w:hAnsi="Times New Roman" w:cs="Times New Roman"/>
          <w:sz w:val="28"/>
          <w:szCs w:val="28"/>
          <w:lang w:val="kk-KZ"/>
        </w:rPr>
        <w:t>мәтіндердің</w:t>
      </w:r>
      <w:r w:rsidRPr="00C44C42">
        <w:rPr>
          <w:rFonts w:ascii="Times New Roman" w:eastAsia="Times New Roman" w:hAnsi="Times New Roman" w:cs="Times New Roman"/>
          <w:sz w:val="28"/>
          <w:szCs w:val="28"/>
          <w:lang w:val="kk-KZ"/>
        </w:rPr>
        <w:t xml:space="preserve"> жиынтығын жалпы медиа</w:t>
      </w:r>
      <w:r w:rsidR="00B1221F" w:rsidRPr="00C44C42">
        <w:rPr>
          <w:rFonts w:ascii="Times New Roman" w:eastAsia="Times New Roman" w:hAnsi="Times New Roman" w:cs="Times New Roman"/>
          <w:sz w:val="28"/>
          <w:szCs w:val="28"/>
          <w:lang w:val="kk-KZ"/>
        </w:rPr>
        <w:t>мәтін</w:t>
      </w:r>
      <w:r w:rsidRPr="00C44C42">
        <w:rPr>
          <w:rFonts w:ascii="Times New Roman" w:eastAsia="Times New Roman" w:hAnsi="Times New Roman" w:cs="Times New Roman"/>
          <w:sz w:val="28"/>
          <w:szCs w:val="28"/>
          <w:lang w:val="kk-KZ"/>
        </w:rPr>
        <w:t xml:space="preserve"> ретінде қарастыруға болады.</w:t>
      </w:r>
    </w:p>
    <w:p w14:paraId="50A42FBC" w14:textId="2630D3CB"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Сондықтан медиа</w:t>
      </w:r>
      <w:r w:rsidR="00B1221F" w:rsidRPr="00C44C42">
        <w:rPr>
          <w:rFonts w:ascii="Times New Roman" w:eastAsia="Times New Roman" w:hAnsi="Times New Roman" w:cs="Times New Roman"/>
          <w:sz w:val="28"/>
          <w:szCs w:val="28"/>
          <w:lang w:val="kk-KZ"/>
        </w:rPr>
        <w:t>мәтінді</w:t>
      </w:r>
      <w:r w:rsidRPr="00C44C42">
        <w:rPr>
          <w:rFonts w:ascii="Times New Roman" w:eastAsia="Times New Roman" w:hAnsi="Times New Roman" w:cs="Times New Roman"/>
          <w:sz w:val="28"/>
          <w:szCs w:val="28"/>
          <w:lang w:val="kk-KZ"/>
        </w:rPr>
        <w:t xml:space="preserve"> бұқаралық ақпарат құралдары арқылы тиісті әлеуметтік ақпаратты беруге арналған қоғамдық қызмет түрі деп есептеуге болады. Медиа арқылы таралатын кез келген материалды медиад</w:t>
      </w:r>
      <w:r w:rsidR="00B1221F" w:rsidRPr="00C44C42">
        <w:rPr>
          <w:rFonts w:ascii="Times New Roman" w:eastAsia="Times New Roman" w:hAnsi="Times New Roman" w:cs="Times New Roman"/>
          <w:sz w:val="28"/>
          <w:szCs w:val="28"/>
          <w:lang w:val="kk-KZ"/>
        </w:rPr>
        <w:t>искурс</w:t>
      </w:r>
      <w:r w:rsidRPr="00C44C42">
        <w:rPr>
          <w:rFonts w:ascii="Times New Roman" w:eastAsia="Times New Roman" w:hAnsi="Times New Roman" w:cs="Times New Roman"/>
          <w:sz w:val="28"/>
          <w:szCs w:val="28"/>
          <w:lang w:val="kk-KZ"/>
        </w:rPr>
        <w:t xml:space="preserve"> өрісіне немесе кеңістігіне жатқызуға болады. Меди</w:t>
      </w:r>
      <w:r w:rsidR="00B1221F" w:rsidRPr="00C44C42">
        <w:rPr>
          <w:rFonts w:ascii="Times New Roman" w:eastAsia="Times New Roman" w:hAnsi="Times New Roman" w:cs="Times New Roman"/>
          <w:sz w:val="28"/>
          <w:szCs w:val="28"/>
          <w:lang w:val="kk-KZ"/>
        </w:rPr>
        <w:t>амәтін</w:t>
      </w:r>
      <w:r w:rsidRPr="00C44C42">
        <w:rPr>
          <w:rFonts w:ascii="Times New Roman" w:eastAsia="Times New Roman" w:hAnsi="Times New Roman" w:cs="Times New Roman"/>
          <w:sz w:val="28"/>
          <w:szCs w:val="28"/>
          <w:lang w:val="kk-KZ"/>
        </w:rPr>
        <w:t xml:space="preserve"> терминінің әр түрлі анықтамалары және медиа</w:t>
      </w:r>
      <w:r w:rsidR="00B1221F" w:rsidRPr="00C44C42">
        <w:rPr>
          <w:rFonts w:ascii="Times New Roman" w:eastAsia="Times New Roman" w:hAnsi="Times New Roman" w:cs="Times New Roman"/>
          <w:sz w:val="28"/>
          <w:szCs w:val="28"/>
          <w:lang w:val="kk-KZ"/>
        </w:rPr>
        <w:t>мәтіннің</w:t>
      </w:r>
      <w:r w:rsidRPr="00C44C42">
        <w:rPr>
          <w:rFonts w:ascii="Times New Roman" w:eastAsia="Times New Roman" w:hAnsi="Times New Roman" w:cs="Times New Roman"/>
          <w:sz w:val="28"/>
          <w:szCs w:val="28"/>
          <w:lang w:val="kk-KZ"/>
        </w:rPr>
        <w:t xml:space="preserve"> параметрлері мен дифференциалдық белгілері оны </w:t>
      </w:r>
      <w:r w:rsidR="00B1221F" w:rsidRPr="00C44C42">
        <w:rPr>
          <w:rFonts w:ascii="Times New Roman" w:eastAsia="Times New Roman" w:hAnsi="Times New Roman" w:cs="Times New Roman"/>
          <w:sz w:val="28"/>
          <w:szCs w:val="28"/>
          <w:lang w:val="kk-KZ"/>
        </w:rPr>
        <w:t>мәтіннің</w:t>
      </w:r>
      <w:r w:rsidRPr="00C44C42">
        <w:rPr>
          <w:rFonts w:ascii="Times New Roman" w:eastAsia="Times New Roman" w:hAnsi="Times New Roman" w:cs="Times New Roman"/>
          <w:sz w:val="28"/>
          <w:szCs w:val="28"/>
          <w:lang w:val="kk-KZ"/>
        </w:rPr>
        <w:t xml:space="preserve"> жеке түрі ретінде қарастыруға мүмкіндік береді. </w:t>
      </w:r>
    </w:p>
    <w:p w14:paraId="45C81577" w14:textId="77777777"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Бұл белгілер мақсатты аудиторияның ерекшеліктерімен, адресаттың когнитивті қатынасы, мәтіннің идеялық бағыты, мәтінде ұсынылған ақпаратты берудің лингвистикалық және экстралингвистикалық тәсілдерімен тығыз байланысты.</w:t>
      </w:r>
    </w:p>
    <w:p w14:paraId="27EC4BBA" w14:textId="74F5DB2F"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w:t>
      </w:r>
      <w:r w:rsidR="00B1221F" w:rsidRPr="00C44C42">
        <w:rPr>
          <w:rFonts w:ascii="Times New Roman" w:eastAsia="Times New Roman" w:hAnsi="Times New Roman" w:cs="Times New Roman"/>
          <w:sz w:val="28"/>
          <w:szCs w:val="28"/>
          <w:lang w:val="kk-KZ"/>
        </w:rPr>
        <w:t>мәтіннің</w:t>
      </w:r>
      <w:r w:rsidRPr="00C44C42">
        <w:rPr>
          <w:rFonts w:ascii="Times New Roman" w:eastAsia="Times New Roman" w:hAnsi="Times New Roman" w:cs="Times New Roman"/>
          <w:sz w:val="28"/>
          <w:szCs w:val="28"/>
          <w:lang w:val="kk-KZ"/>
        </w:rPr>
        <w:t xml:space="preserve"> мынадай дифференциалдық белгілерін көрсетуге болады:</w:t>
      </w:r>
      <w:bookmarkStart w:id="17" w:name="_page_78_0"/>
      <w:bookmarkEnd w:id="16"/>
      <w:r w:rsidRPr="00C44C42">
        <w:rPr>
          <w:rFonts w:ascii="Times New Roman" w:eastAsia="Times New Roman" w:hAnsi="Times New Roman" w:cs="Times New Roman"/>
          <w:sz w:val="28"/>
          <w:szCs w:val="28"/>
          <w:lang w:val="kk-KZ"/>
        </w:rPr>
        <w:t xml:space="preserve"> </w:t>
      </w:r>
    </w:p>
    <w:p w14:paraId="53E4B031" w14:textId="32390F1B" w:rsidR="00D42A2D" w:rsidRPr="00C44C42" w:rsidRDefault="00D42A2D" w:rsidP="00D014EE">
      <w:pPr>
        <w:widowControl w:val="0"/>
        <w:tabs>
          <w:tab w:val="left" w:pos="1419"/>
          <w:tab w:val="left" w:pos="2169"/>
          <w:tab w:val="left" w:pos="2905"/>
          <w:tab w:val="left" w:pos="3988"/>
          <w:tab w:val="left" w:pos="4501"/>
          <w:tab w:val="left" w:pos="4990"/>
          <w:tab w:val="left" w:pos="5897"/>
          <w:tab w:val="left" w:pos="7214"/>
          <w:tab w:val="left" w:pos="7717"/>
          <w:tab w:val="left" w:pos="8367"/>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2)</w:t>
      </w:r>
      <w:r w:rsidRPr="00C44C42">
        <w:rPr>
          <w:rFonts w:ascii="Times New Roman" w:eastAsia="Times New Roman" w:hAnsi="Times New Roman" w:cs="Times New Roman"/>
          <w:sz w:val="28"/>
          <w:szCs w:val="28"/>
          <w:lang w:val="kk-KZ"/>
        </w:rPr>
        <w:tab/>
        <w:t>Спектакльділік – сахналық және қойылымдық әсерге негізделген процесс [</w:t>
      </w:r>
      <w:r w:rsidR="00B1221F" w:rsidRPr="00C44C42">
        <w:rPr>
          <w:rFonts w:ascii="Times New Roman" w:eastAsia="Times New Roman" w:hAnsi="Times New Roman" w:cs="Times New Roman"/>
          <w:sz w:val="28"/>
          <w:szCs w:val="28"/>
          <w:lang w:val="kk-KZ"/>
        </w:rPr>
        <w:t>7</w:t>
      </w:r>
      <w:r w:rsidR="00724BAF" w:rsidRPr="00C44C42">
        <w:rPr>
          <w:rFonts w:ascii="Times New Roman" w:eastAsia="Times New Roman" w:hAnsi="Times New Roman" w:cs="Times New Roman"/>
          <w:sz w:val="28"/>
          <w:szCs w:val="28"/>
          <w:lang w:val="kk-KZ"/>
        </w:rPr>
        <w:t>3</w:t>
      </w:r>
      <w:r w:rsidRPr="00C44C42">
        <w:rPr>
          <w:rFonts w:ascii="Times New Roman" w:eastAsia="Times New Roman" w:hAnsi="Times New Roman" w:cs="Times New Roman"/>
          <w:sz w:val="28"/>
          <w:szCs w:val="28"/>
          <w:lang w:val="kk-KZ"/>
        </w:rPr>
        <w:t>, б.</w:t>
      </w:r>
      <w:r w:rsidR="005C53E9"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158]. </w:t>
      </w:r>
    </w:p>
    <w:p w14:paraId="2A42FA88" w14:textId="640C8A74" w:rsidR="00D42A2D" w:rsidRPr="00C44C42" w:rsidRDefault="00D42A2D" w:rsidP="00D014EE">
      <w:pPr>
        <w:widowControl w:val="0"/>
        <w:tabs>
          <w:tab w:val="left" w:pos="1419"/>
          <w:tab w:val="left" w:pos="2169"/>
          <w:tab w:val="left" w:pos="2905"/>
          <w:tab w:val="left" w:pos="3988"/>
          <w:tab w:val="left" w:pos="4501"/>
          <w:tab w:val="left" w:pos="4990"/>
          <w:tab w:val="left" w:pos="5897"/>
          <w:tab w:val="left" w:pos="7197"/>
          <w:tab w:val="left" w:pos="7717"/>
          <w:tab w:val="left" w:pos="8367"/>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БАҚ </w:t>
      </w:r>
      <w:r w:rsidR="00B1221F" w:rsidRPr="00C44C42">
        <w:rPr>
          <w:rFonts w:ascii="Times New Roman" w:eastAsia="Times New Roman" w:hAnsi="Times New Roman" w:cs="Times New Roman"/>
          <w:sz w:val="28"/>
          <w:szCs w:val="28"/>
          <w:lang w:val="kk-KZ"/>
        </w:rPr>
        <w:t>мәтініндегі</w:t>
      </w:r>
      <w:r w:rsidRPr="00C44C42">
        <w:rPr>
          <w:rFonts w:ascii="Times New Roman" w:eastAsia="Times New Roman" w:hAnsi="Times New Roman" w:cs="Times New Roman"/>
          <w:sz w:val="28"/>
          <w:szCs w:val="28"/>
          <w:lang w:val="kk-KZ"/>
        </w:rPr>
        <w:t xml:space="preserve"> шындықтың идеялық-мәдени тұрғыдан бейнеленуі техникалық құрамдас бөліктерден тұратын (тікелей эфир, репортаж және т.б) көрініс фактіге немесе оқиғаға назар аударуды қамтамасыз етеді. Көрнектіліктің карнавал, орындаушылық, детерминативті аспектілері: соғыс, апат, спорт, сән және т.б. тақырыптарды қамтуы мүмкін. </w:t>
      </w:r>
      <w:bookmarkEnd w:id="17"/>
    </w:p>
    <w:p w14:paraId="66920C1F" w14:textId="0AEBF1DA" w:rsidR="00D42A2D" w:rsidRPr="00C44C42" w:rsidRDefault="00D42A2D" w:rsidP="00D014EE">
      <w:pPr>
        <w:widowControl w:val="0"/>
        <w:tabs>
          <w:tab w:val="left" w:pos="1419"/>
          <w:tab w:val="left" w:pos="4124"/>
          <w:tab w:val="left" w:pos="6046"/>
          <w:tab w:val="left" w:pos="8590"/>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Бірқатар зерттеулерде медиа</w:t>
      </w:r>
      <w:r w:rsidR="00B1221F" w:rsidRPr="00C44C42">
        <w:rPr>
          <w:rFonts w:ascii="Times New Roman" w:eastAsia="Times New Roman" w:hAnsi="Times New Roman" w:cs="Times New Roman"/>
          <w:sz w:val="28"/>
          <w:szCs w:val="28"/>
          <w:lang w:val="kk-KZ"/>
        </w:rPr>
        <w:t>мәтіннің</w:t>
      </w:r>
      <w:r w:rsidRPr="00C44C42">
        <w:rPr>
          <w:rFonts w:ascii="Times New Roman" w:eastAsia="Times New Roman" w:hAnsi="Times New Roman" w:cs="Times New Roman"/>
          <w:sz w:val="28"/>
          <w:szCs w:val="28"/>
          <w:lang w:val="kk-KZ"/>
        </w:rPr>
        <w:t xml:space="preserve"> дифференциалды белгілерімен қоса, атқаратын функциялары анықталып, оның ішінде негізгі функция ретінде ықпал ету функциясы көрсетіледі.</w:t>
      </w:r>
    </w:p>
    <w:p w14:paraId="0BE7DD80" w14:textId="77777777" w:rsidR="00D42A2D" w:rsidRPr="00C44C42" w:rsidRDefault="00D42A2D"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bookmarkStart w:id="18" w:name="_page_88_0"/>
      <w:r w:rsidRPr="00C44C42">
        <w:rPr>
          <w:rFonts w:ascii="Times New Roman" w:eastAsia="Times New Roman" w:hAnsi="Times New Roman" w:cs="Times New Roman"/>
          <w:sz w:val="28"/>
          <w:szCs w:val="28"/>
          <w:lang w:val="kk-KZ"/>
        </w:rPr>
        <w:t xml:space="preserve">Бағалау субфункциясы  адресат сөйлеуді түсінуде белсенді түрде қолданылады. </w:t>
      </w:r>
    </w:p>
    <w:p w14:paraId="592941FA" w14:textId="77777777" w:rsidR="00D42A2D" w:rsidRPr="00C44C42" w:rsidRDefault="00D42A2D"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Бұл жағдайда адресаттың жоспарын түсінумен қатар, ақпараттың мазмұны, автордың пікірі мен ниеті тұрғысынан бағаланып, жоспардың бағыты мен маңызын білу қажет.</w:t>
      </w:r>
    </w:p>
    <w:p w14:paraId="1ED502CB" w14:textId="77777777" w:rsidR="00D42A2D" w:rsidRPr="00C44C42" w:rsidRDefault="00D42A2D"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Аргументтік ішкі функция фактілерді, дәлелдемелерді, қорытындыларды білдіреді. БАҚ мәтініндегі аргументативтік факторлар дәлелдеу мақсатында қолданылады, шарттар мен себептерді анықтайды.</w:t>
      </w:r>
    </w:p>
    <w:p w14:paraId="6CD8D998" w14:textId="77777777" w:rsidR="00D42A2D" w:rsidRPr="00C44C42" w:rsidRDefault="00D42A2D"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Бақылау қызметі және оның түрлері (эксперименттік, аналитикалық, жинақтаушы, интерпретациялық, болжамдық қосалқы функциялдар) қоршаған ортаны (жаңалықтарды) бақылауға, байқалған құбылыстарды интерпретациялауға, артықшылаықтарды анықтауға және т.б. ықпал етеді.</w:t>
      </w:r>
    </w:p>
    <w:p w14:paraId="562090BB" w14:textId="77777777" w:rsidR="00D42A2D" w:rsidRPr="00C44C42" w:rsidRDefault="00D42A2D"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Ақпараттық қызмет. Ағымдағы оқиғалар, жаңалықтар, т.б. жайында күнделікті ақпараттандыру және тәрбиелік міндеттерді шешуге, құндылықтарды насихаттауға бағытталады.</w:t>
      </w:r>
    </w:p>
    <w:p w14:paraId="3A5D4128" w14:textId="6DBA1FA7" w:rsidR="00D42A2D" w:rsidRPr="00C44C42" w:rsidRDefault="00D42A2D" w:rsidP="00D014EE">
      <w:pPr>
        <w:widowControl w:val="0"/>
        <w:tabs>
          <w:tab w:val="left" w:pos="1760"/>
          <w:tab w:val="left" w:pos="2374"/>
          <w:tab w:val="left" w:pos="3138"/>
          <w:tab w:val="left" w:pos="3783"/>
          <w:tab w:val="left" w:pos="4524"/>
          <w:tab w:val="left" w:pos="4981"/>
          <w:tab w:val="left" w:pos="5859"/>
          <w:tab w:val="left" w:pos="6378"/>
          <w:tab w:val="left" w:pos="7769"/>
          <w:tab w:val="left" w:pos="8226"/>
        </w:tabs>
        <w:spacing w:after="0" w:line="240" w:lineRule="auto"/>
        <w:jc w:val="both"/>
        <w:rPr>
          <w:rFonts w:ascii="Times New Roman" w:eastAsia="Times New Roman" w:hAnsi="Times New Roman" w:cs="Times New Roman"/>
          <w:sz w:val="28"/>
          <w:szCs w:val="28"/>
          <w:lang w:val="kk-KZ"/>
        </w:rPr>
      </w:pPr>
      <w:bookmarkStart w:id="19" w:name="_page_90_0"/>
      <w:bookmarkEnd w:id="18"/>
      <w:r w:rsidRPr="00C44C42">
        <w:rPr>
          <w:rFonts w:ascii="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Мәдени қызмет когнитивтік салада танымдық міндеттерді шешумен байланысты және басқа мәдениеттермен байланысқа жауапты. Бұл функция басқа этностардың мәдени дәстүрлерінің бірегейлігін сақтауға көп септігін тигізеді және эстетикалық, әлеуметтік және жеке-шығармашылық өзара әрекеттесу формаларын біріктіреді.</w:t>
      </w:r>
    </w:p>
    <w:p w14:paraId="2699729A" w14:textId="77777777" w:rsidR="00D42A2D" w:rsidRPr="00C44C42" w:rsidRDefault="00D42A2D" w:rsidP="00D014EE">
      <w:pPr>
        <w:widowControl w:val="0"/>
        <w:tabs>
          <w:tab w:val="left" w:pos="1760"/>
          <w:tab w:val="left" w:pos="2374"/>
          <w:tab w:val="left" w:pos="3138"/>
          <w:tab w:val="left" w:pos="3783"/>
          <w:tab w:val="left" w:pos="4524"/>
          <w:tab w:val="left" w:pos="4981"/>
          <w:tab w:val="left" w:pos="5859"/>
          <w:tab w:val="left" w:pos="6378"/>
          <w:tab w:val="left" w:pos="7769"/>
          <w:tab w:val="left" w:pos="822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Шығармашылық қызмет. Биліктің, саясаткерлердің, бизнесмендердің, ұйымдардың және т.б. тиімді имиджін нығайтуға көмектеседі.</w:t>
      </w:r>
    </w:p>
    <w:p w14:paraId="67CE33F7" w14:textId="77777777" w:rsidR="00D42A2D" w:rsidRPr="00C44C42" w:rsidRDefault="00D42A2D" w:rsidP="00D014EE">
      <w:pPr>
        <w:widowControl w:val="0"/>
        <w:tabs>
          <w:tab w:val="left" w:pos="1473"/>
          <w:tab w:val="left" w:pos="2646"/>
          <w:tab w:val="left" w:pos="3142"/>
          <w:tab w:val="left" w:pos="4064"/>
          <w:tab w:val="left" w:pos="5276"/>
          <w:tab w:val="left" w:pos="6657"/>
          <w:tab w:val="left" w:pos="8708"/>
        </w:tabs>
        <w:spacing w:after="0" w:line="240" w:lineRule="auto"/>
        <w:jc w:val="both"/>
        <w:rPr>
          <w:rFonts w:ascii="Times New Roman" w:eastAsia="Times New Roman" w:hAnsi="Times New Roman" w:cs="Times New Roman"/>
          <w:sz w:val="28"/>
          <w:szCs w:val="28"/>
          <w:lang w:val="kk-KZ"/>
        </w:rPr>
      </w:pPr>
      <w:bookmarkStart w:id="20" w:name="_page_92_0"/>
      <w:bookmarkEnd w:id="19"/>
      <w:r w:rsidRPr="00C44C42">
        <w:rPr>
          <w:rFonts w:ascii="Times New Roman" w:eastAsia="Times New Roman" w:hAnsi="Times New Roman" w:cs="Times New Roman"/>
          <w:sz w:val="28"/>
          <w:szCs w:val="28"/>
          <w:lang w:val="kk-KZ"/>
        </w:rPr>
        <w:t xml:space="preserve">     Экспрессивтік қызмет экспрессивтілікті арттыруға негізделеді және автордың субъективті модальділігі, бағалауы, пікірімен байланысты болады. </w:t>
      </w:r>
    </w:p>
    <w:p w14:paraId="6CAC8982" w14:textId="52055D11" w:rsidR="00D42A2D" w:rsidRPr="00C44C42" w:rsidRDefault="00D42A2D" w:rsidP="00D014EE">
      <w:pPr>
        <w:widowControl w:val="0"/>
        <w:tabs>
          <w:tab w:val="left" w:pos="1473"/>
          <w:tab w:val="left" w:pos="2646"/>
          <w:tab w:val="left" w:pos="3142"/>
          <w:tab w:val="left" w:pos="4064"/>
          <w:tab w:val="left" w:pos="5276"/>
          <w:tab w:val="left" w:pos="6657"/>
          <w:tab w:val="left" w:pos="8708"/>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Реттеушілік қызмет – БАҚ процестерін ұйымдастыру және реттеу қызметі. Ол оқырман аудиториясына әсер етеді, қоғамдық пікірді бақылауды реттейді, сондықтан тіл арқылы әлеуметтік-мәдени бақылау мен басқарудың негізгі құралы болып табылады [</w:t>
      </w:r>
      <w:r w:rsidR="00DA7551" w:rsidRPr="00C44C42">
        <w:rPr>
          <w:rFonts w:ascii="Times New Roman" w:eastAsia="Times New Roman" w:hAnsi="Times New Roman" w:cs="Times New Roman"/>
          <w:sz w:val="28"/>
          <w:szCs w:val="28"/>
          <w:lang w:val="kk-KZ"/>
        </w:rPr>
        <w:t>7</w:t>
      </w:r>
      <w:r w:rsidR="00724BAF" w:rsidRPr="00C44C42">
        <w:rPr>
          <w:rFonts w:ascii="Times New Roman" w:eastAsia="Times New Roman" w:hAnsi="Times New Roman" w:cs="Times New Roman"/>
          <w:sz w:val="28"/>
          <w:szCs w:val="28"/>
          <w:lang w:val="kk-KZ"/>
        </w:rPr>
        <w:t>6</w:t>
      </w:r>
      <w:r w:rsidRPr="00C44C42">
        <w:rPr>
          <w:rFonts w:ascii="Times New Roman" w:eastAsia="Times New Roman" w:hAnsi="Times New Roman" w:cs="Times New Roman"/>
          <w:sz w:val="28"/>
          <w:szCs w:val="28"/>
          <w:lang w:val="kk-KZ"/>
        </w:rPr>
        <w:t>, б.</w:t>
      </w:r>
      <w:r w:rsidR="005C53E9"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17]. </w:t>
      </w:r>
    </w:p>
    <w:bookmarkEnd w:id="20"/>
    <w:p w14:paraId="322426F4" w14:textId="77777777" w:rsidR="00D42A2D" w:rsidRPr="00C44C42" w:rsidRDefault="00D42A2D" w:rsidP="00D014EE">
      <w:pPr>
        <w:widowControl w:val="0"/>
        <w:spacing w:after="0" w:line="240" w:lineRule="auto"/>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      Гедонистік қызмет адресанттың көңіл күйін жақсартуға бағытталады. (жұлдызнама, пайдалы кеңестер және т.б.). Бұл қызмет сонымен қатар оқырмандарға психологиялық күйзелістен арылуға және жанжалды жағдайларды шешуге көмектесетін үйлестіруші әсерге.</w:t>
      </w:r>
    </w:p>
    <w:p w14:paraId="2FF739AE" w14:textId="4999605D"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bookmarkStart w:id="21" w:name="_Hlk156674812"/>
      <w:r w:rsidRPr="00C44C42">
        <w:rPr>
          <w:rFonts w:ascii="Times New Roman" w:eastAsia="Times New Roman" w:hAnsi="Times New Roman" w:cs="Times New Roman"/>
          <w:sz w:val="28"/>
          <w:szCs w:val="28"/>
          <w:lang w:val="kk-KZ"/>
        </w:rPr>
        <w:t>Қорытындылай келе, медиа</w:t>
      </w:r>
      <w:r w:rsidR="00B1221F" w:rsidRPr="00C44C42">
        <w:rPr>
          <w:rFonts w:ascii="Times New Roman" w:eastAsia="Times New Roman" w:hAnsi="Times New Roman" w:cs="Times New Roman"/>
          <w:sz w:val="28"/>
          <w:szCs w:val="28"/>
          <w:lang w:val="kk-KZ"/>
        </w:rPr>
        <w:t>мәтіннің</w:t>
      </w:r>
      <w:r w:rsidRPr="00C44C42">
        <w:rPr>
          <w:rFonts w:ascii="Times New Roman" w:eastAsia="Times New Roman" w:hAnsi="Times New Roman" w:cs="Times New Roman"/>
          <w:sz w:val="28"/>
          <w:szCs w:val="28"/>
          <w:lang w:val="kk-KZ"/>
        </w:rPr>
        <w:t xml:space="preserve"> әр түрлі қасиеттері мен функциялары </w:t>
      </w:r>
      <w:r w:rsidR="00B1221F" w:rsidRPr="00C44C42">
        <w:rPr>
          <w:rFonts w:ascii="Times New Roman" w:eastAsia="Times New Roman" w:hAnsi="Times New Roman" w:cs="Times New Roman"/>
          <w:sz w:val="28"/>
          <w:szCs w:val="28"/>
          <w:lang w:val="kk-KZ"/>
        </w:rPr>
        <w:t>мәтіннің</w:t>
      </w:r>
      <w:r w:rsidRPr="00C44C42">
        <w:rPr>
          <w:rFonts w:ascii="Times New Roman" w:eastAsia="Times New Roman" w:hAnsi="Times New Roman" w:cs="Times New Roman"/>
          <w:sz w:val="28"/>
          <w:szCs w:val="28"/>
          <w:lang w:val="kk-KZ"/>
        </w:rPr>
        <w:t xml:space="preserve"> бұл түрінің жаңа сапалары мен қасиеттерге ие екенін байқаймыз. Медиа</w:t>
      </w:r>
      <w:r w:rsidR="00B1221F" w:rsidRPr="00C44C42">
        <w:rPr>
          <w:rFonts w:ascii="Times New Roman" w:eastAsia="Times New Roman" w:hAnsi="Times New Roman" w:cs="Times New Roman"/>
          <w:sz w:val="28"/>
          <w:szCs w:val="28"/>
          <w:lang w:val="kk-KZ"/>
        </w:rPr>
        <w:t>мәтін</w:t>
      </w:r>
      <w:r w:rsidRPr="00C44C42">
        <w:rPr>
          <w:rFonts w:ascii="Times New Roman" w:eastAsia="Times New Roman" w:hAnsi="Times New Roman" w:cs="Times New Roman"/>
          <w:sz w:val="28"/>
          <w:szCs w:val="28"/>
          <w:lang w:val="kk-KZ"/>
        </w:rPr>
        <w:t xml:space="preserve"> медиалды, стильдік, функционалдық және интенционалды қырларына байланысты белгілі бір коммуникативтік кеңістікті қамтитын </w:t>
      </w:r>
      <w:r w:rsidR="00B1221F" w:rsidRPr="00C44C42">
        <w:rPr>
          <w:rFonts w:ascii="Times New Roman" w:eastAsia="Times New Roman" w:hAnsi="Times New Roman" w:cs="Times New Roman"/>
          <w:sz w:val="28"/>
          <w:szCs w:val="28"/>
          <w:lang w:val="kk-KZ"/>
        </w:rPr>
        <w:t>мәтіннің</w:t>
      </w:r>
      <w:r w:rsidRPr="00C44C42">
        <w:rPr>
          <w:rFonts w:ascii="Times New Roman" w:eastAsia="Times New Roman" w:hAnsi="Times New Roman" w:cs="Times New Roman"/>
          <w:sz w:val="28"/>
          <w:szCs w:val="28"/>
          <w:lang w:val="kk-KZ"/>
        </w:rPr>
        <w:t xml:space="preserve"> ерекше бір түрі болып табылады.</w:t>
      </w:r>
    </w:p>
    <w:p w14:paraId="3A6C9649" w14:textId="6E1D10D8"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Медиа</w:t>
      </w:r>
      <w:r w:rsidR="00B1221F" w:rsidRPr="00C44C42">
        <w:rPr>
          <w:rFonts w:ascii="Times New Roman" w:eastAsia="Times New Roman" w:hAnsi="Times New Roman" w:cs="Times New Roman"/>
          <w:sz w:val="28"/>
          <w:szCs w:val="28"/>
          <w:lang w:val="kk-KZ"/>
        </w:rPr>
        <w:t>мәтіннің</w:t>
      </w:r>
      <w:r w:rsidRPr="00C44C42">
        <w:rPr>
          <w:rFonts w:ascii="Times New Roman" w:eastAsia="Times New Roman" w:hAnsi="Times New Roman" w:cs="Times New Roman"/>
          <w:sz w:val="28"/>
          <w:szCs w:val="28"/>
          <w:lang w:val="kk-KZ"/>
        </w:rPr>
        <w:t xml:space="preserve"> өзіне тән ерекше белгілері: тартымдылық, көрнекілік, мультимодальдылық, медиалылық, аксиология,</w:t>
      </w:r>
      <w:r w:rsidR="00066A59"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прагматизм, экспрессивтілік, жанрлық, субъективтілік, интерактивтілік.</w:t>
      </w:r>
      <w:bookmarkStart w:id="22" w:name="_page_94_0"/>
    </w:p>
    <w:p w14:paraId="72CE52B2" w14:textId="54BEB781" w:rsidR="00D42A2D" w:rsidRPr="00C44C42" w:rsidRDefault="00D42A2D" w:rsidP="00D014EE">
      <w:pPr>
        <w:widowControl w:val="0"/>
        <w:spacing w:after="0" w:line="240" w:lineRule="auto"/>
        <w:ind w:firstLine="680"/>
        <w:jc w:val="both"/>
        <w:rPr>
          <w:rFonts w:ascii="Times New Roman" w:eastAsia="Times New Roman" w:hAnsi="Times New Roman" w:cs="Times New Roman"/>
          <w:sz w:val="28"/>
          <w:szCs w:val="28"/>
          <w:highlight w:val="yellow"/>
          <w:lang w:val="kk-KZ"/>
        </w:rPr>
      </w:pPr>
      <w:r w:rsidRPr="00C44C42">
        <w:rPr>
          <w:rFonts w:ascii="Times New Roman" w:eastAsia="Times New Roman" w:hAnsi="Times New Roman" w:cs="Times New Roman"/>
          <w:sz w:val="28"/>
          <w:szCs w:val="28"/>
          <w:lang w:val="kk-KZ"/>
        </w:rPr>
        <w:t>Медиа</w:t>
      </w:r>
      <w:r w:rsidR="00B1221F" w:rsidRPr="00C44C42">
        <w:rPr>
          <w:rFonts w:ascii="Times New Roman" w:eastAsia="Times New Roman" w:hAnsi="Times New Roman" w:cs="Times New Roman"/>
          <w:sz w:val="28"/>
          <w:szCs w:val="28"/>
          <w:lang w:val="kk-KZ"/>
        </w:rPr>
        <w:t>мәтіннің</w:t>
      </w:r>
      <w:r w:rsidRPr="00C44C42">
        <w:rPr>
          <w:rFonts w:ascii="Times New Roman" w:eastAsia="Times New Roman" w:hAnsi="Times New Roman" w:cs="Times New Roman"/>
          <w:sz w:val="28"/>
          <w:szCs w:val="28"/>
          <w:lang w:val="kk-KZ"/>
        </w:rPr>
        <w:t xml:space="preserve"> негізгі функциялары: ықпал етуші, танымдық</w:t>
      </w:r>
      <w:r w:rsidR="00B1221F" w:rsidRPr="00C44C42">
        <w:rPr>
          <w:rFonts w:ascii="Times New Roman" w:eastAsia="Times New Roman" w:hAnsi="Times New Roman" w:cs="Times New Roman"/>
          <w:sz w:val="28"/>
          <w:szCs w:val="28"/>
          <w:lang w:val="kk-KZ"/>
        </w:rPr>
        <w:t>, м</w:t>
      </w:r>
      <w:r w:rsidRPr="00C44C42">
        <w:rPr>
          <w:rFonts w:ascii="Times New Roman" w:eastAsia="Times New Roman" w:hAnsi="Times New Roman" w:cs="Times New Roman"/>
          <w:sz w:val="28"/>
          <w:szCs w:val="28"/>
          <w:lang w:val="kk-KZ"/>
        </w:rPr>
        <w:t>әдени, шығармашылы</w:t>
      </w:r>
      <w:r w:rsidR="003245A9" w:rsidRPr="00C44C42">
        <w:rPr>
          <w:rFonts w:ascii="Times New Roman" w:eastAsia="Times New Roman" w:hAnsi="Times New Roman" w:cs="Times New Roman"/>
          <w:sz w:val="28"/>
          <w:szCs w:val="28"/>
          <w:lang w:val="kk-KZ"/>
        </w:rPr>
        <w:t>қ</w:t>
      </w:r>
      <w:r w:rsidRPr="00C44C42">
        <w:rPr>
          <w:rFonts w:ascii="Times New Roman" w:eastAsia="Times New Roman" w:hAnsi="Times New Roman" w:cs="Times New Roman"/>
          <w:sz w:val="28"/>
          <w:szCs w:val="28"/>
          <w:lang w:val="kk-KZ"/>
        </w:rPr>
        <w:t>, экспрессивтілік, реттеуші, геодонистік, интегративті, т.б.</w:t>
      </w:r>
    </w:p>
    <w:bookmarkEnd w:id="21"/>
    <w:p w14:paraId="7047713E" w14:textId="34BA243A" w:rsidR="00D42A2D" w:rsidRPr="00C44C42" w:rsidRDefault="00D42A2D" w:rsidP="00D014EE">
      <w:pPr>
        <w:widowControl w:val="0"/>
        <w:tabs>
          <w:tab w:val="left" w:pos="1241"/>
          <w:tab w:val="left" w:pos="583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Медиамәтін </w:t>
      </w:r>
      <w:r w:rsidR="00B1221F" w:rsidRPr="00C44C42">
        <w:rPr>
          <w:rFonts w:ascii="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әлемнің белгілі бір медиа бейнесін жасау мақсатында БАҚ арқылы жүзеге асыратын ақпараттық-коммуникациялық процестің элементі.</w:t>
      </w:r>
    </w:p>
    <w:p w14:paraId="7FD05E04" w14:textId="77777777" w:rsidR="00D42A2D" w:rsidRPr="00C44C42" w:rsidRDefault="00D42A2D" w:rsidP="00D014EE">
      <w:pPr>
        <w:widowControl w:val="0"/>
        <w:tabs>
          <w:tab w:val="left" w:pos="2605"/>
          <w:tab w:val="left" w:pos="3058"/>
          <w:tab w:val="left" w:pos="4238"/>
          <w:tab w:val="left" w:pos="4926"/>
          <w:tab w:val="left" w:pos="5688"/>
          <w:tab w:val="left" w:pos="7550"/>
          <w:tab w:val="left" w:pos="7941"/>
          <w:tab w:val="left" w:pos="8279"/>
        </w:tabs>
        <w:spacing w:after="0" w:line="240" w:lineRule="auto"/>
        <w:ind w:firstLine="680"/>
        <w:jc w:val="both"/>
        <w:rPr>
          <w:rFonts w:ascii="Times New Roman" w:eastAsia="Times New Roman" w:hAnsi="Times New Roman" w:cs="Times New Roman"/>
          <w:sz w:val="28"/>
          <w:szCs w:val="28"/>
          <w:lang w:val="kk-KZ"/>
        </w:rPr>
      </w:pPr>
      <w:bookmarkStart w:id="23" w:name="_page_96_0"/>
      <w:bookmarkEnd w:id="22"/>
      <w:r w:rsidRPr="00C44C42">
        <w:rPr>
          <w:rFonts w:ascii="Times New Roman" w:eastAsia="Times New Roman" w:hAnsi="Times New Roman" w:cs="Times New Roman"/>
          <w:sz w:val="28"/>
          <w:szCs w:val="28"/>
          <w:lang w:val="kk-KZ"/>
        </w:rPr>
        <w:t>Бұқаралық ақпарат құралдарын зерттеуші ғалымдардың пікірінше, медиамәтінді сипаттайтын негізгі критерий оның тілдік ерекшелігі болып табылады, ол медиамәтіннің бұқаралық аудиторияға әсер ету бағытын анықтайды.</w:t>
      </w:r>
    </w:p>
    <w:p w14:paraId="77B3C173" w14:textId="57232AEE" w:rsidR="00D42A2D" w:rsidRPr="00C44C42" w:rsidRDefault="00D42A2D" w:rsidP="00D014EE">
      <w:pPr>
        <w:widowControl w:val="0"/>
        <w:tabs>
          <w:tab w:val="left" w:pos="2605"/>
          <w:tab w:val="left" w:pos="3058"/>
          <w:tab w:val="left" w:pos="4238"/>
          <w:tab w:val="left" w:pos="4926"/>
          <w:tab w:val="left" w:pos="5688"/>
          <w:tab w:val="left" w:pos="7550"/>
          <w:tab w:val="left" w:pos="7941"/>
          <w:tab w:val="left" w:pos="827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Медамәтіндер ақпаратты таратуда делдал ретінде әрекет ете отырып тілдік материалды түрлендіреді: ақпарат іріктеледі, интерпретацияланады, қоғамға регулятор ретінде әсер ету қасиетіне ие болады.</w:t>
      </w:r>
    </w:p>
    <w:p w14:paraId="2369DD1B" w14:textId="2C0DC722" w:rsidR="00D42A2D" w:rsidRPr="00C44C42" w:rsidRDefault="00D42A2D" w:rsidP="00D014EE">
      <w:pPr>
        <w:widowControl w:val="0"/>
        <w:tabs>
          <w:tab w:val="left" w:pos="2605"/>
          <w:tab w:val="left" w:pos="3058"/>
          <w:tab w:val="left" w:pos="4238"/>
          <w:tab w:val="left" w:pos="4926"/>
          <w:tab w:val="left" w:pos="5688"/>
          <w:tab w:val="left" w:pos="7550"/>
          <w:tab w:val="left" w:pos="7941"/>
          <w:tab w:val="left" w:pos="827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Қазіргі медиамәтіндерде фактілер мен бағалаулар, стандарттар, ақпараттар мен түсініктемелер, ойын-сауық оқиғалары беріледі. Осының барлығы медиамәтіндердің негізгі белгісі «жаңалықтар» мен «пікірлердің» өзара әрекеттесуі деген тезисті растайды. </w:t>
      </w:r>
    </w:p>
    <w:bookmarkEnd w:id="23"/>
    <w:p w14:paraId="2F540883" w14:textId="4ED342A0" w:rsidR="00D42A2D" w:rsidRPr="00C44C42" w:rsidRDefault="00D42A2D" w:rsidP="00D014EE">
      <w:pPr>
        <w:widowControl w:val="0"/>
        <w:tabs>
          <w:tab w:val="left" w:pos="2618"/>
          <w:tab w:val="left" w:pos="3992"/>
          <w:tab w:val="left" w:pos="5538"/>
          <w:tab w:val="left" w:pos="7742"/>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И.В. Ан</w:t>
      </w:r>
      <w:r w:rsidR="00DA7551" w:rsidRPr="00C44C42">
        <w:rPr>
          <w:rFonts w:ascii="Times New Roman" w:eastAsia="Times New Roman" w:hAnsi="Times New Roman" w:cs="Times New Roman"/>
          <w:sz w:val="28"/>
          <w:szCs w:val="28"/>
          <w:lang w:val="kk-KZ"/>
        </w:rPr>
        <w:t>н</w:t>
      </w:r>
      <w:r w:rsidRPr="00C44C42">
        <w:rPr>
          <w:rFonts w:ascii="Times New Roman" w:eastAsia="Times New Roman" w:hAnsi="Times New Roman" w:cs="Times New Roman"/>
          <w:sz w:val="28"/>
          <w:szCs w:val="28"/>
          <w:lang w:val="kk-KZ"/>
        </w:rPr>
        <w:t>енкова медиамәтінді – бұл барлық интерпретациялық нұсқаларға қарамастан, медиадискурс мазмұнының бағытын анықтайтын риторикалық модальділігі бар айтылымды мәтін деп анықтайды [</w:t>
      </w:r>
      <w:r w:rsidR="00B1221F" w:rsidRPr="00C44C42">
        <w:rPr>
          <w:rFonts w:ascii="Times New Roman" w:eastAsia="Times New Roman" w:hAnsi="Times New Roman" w:cs="Times New Roman"/>
          <w:sz w:val="28"/>
          <w:szCs w:val="28"/>
          <w:lang w:val="kk-KZ"/>
        </w:rPr>
        <w:t>5</w:t>
      </w:r>
      <w:r w:rsidR="00724BAF" w:rsidRPr="00C44C42">
        <w:rPr>
          <w:rFonts w:ascii="Times New Roman" w:eastAsia="Times New Roman" w:hAnsi="Times New Roman" w:cs="Times New Roman"/>
          <w:sz w:val="28"/>
          <w:szCs w:val="28"/>
          <w:lang w:val="kk-KZ"/>
        </w:rPr>
        <w:t>6</w:t>
      </w:r>
      <w:r w:rsidRPr="00C44C42">
        <w:rPr>
          <w:rFonts w:ascii="Times New Roman" w:eastAsia="Times New Roman" w:hAnsi="Times New Roman" w:cs="Times New Roman"/>
          <w:sz w:val="28"/>
          <w:szCs w:val="28"/>
          <w:lang w:val="kk-KZ"/>
        </w:rPr>
        <w:t xml:space="preserve">, б.39]. </w:t>
      </w:r>
    </w:p>
    <w:p w14:paraId="684068DC" w14:textId="2084FB54" w:rsidR="00D42A2D" w:rsidRPr="00C44C42" w:rsidRDefault="00D42A2D"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Зерттеуші Т.Г.</w:t>
      </w:r>
      <w:r w:rsidR="00FF69D0">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Добросклонскаяның көрсетуі бойынша, медиакоммуникациядағы коммуникативтік бағдар концепциясы медиа</w:t>
      </w:r>
      <w:r w:rsidR="0036439A" w:rsidRPr="00C44C42">
        <w:rPr>
          <w:rFonts w:ascii="Times New Roman" w:hAnsi="Times New Roman" w:cs="Times New Roman"/>
          <w:sz w:val="28"/>
          <w:szCs w:val="28"/>
          <w:lang w:val="kk-KZ"/>
        </w:rPr>
        <w:t>мәтін</w:t>
      </w:r>
      <w:r w:rsidRPr="00C44C42">
        <w:rPr>
          <w:rFonts w:ascii="Times New Roman" w:hAnsi="Times New Roman" w:cs="Times New Roman"/>
          <w:sz w:val="28"/>
          <w:szCs w:val="28"/>
          <w:lang w:val="kk-KZ"/>
        </w:rPr>
        <w:t xml:space="preserve"> ұғымымен тығыз байланысты. Коммуникативтік бағдар медиамәтіннің вербалды компоненттерін экстралингвистикалық (әлеуметтік, мәдени, жағдаяттық) факторлармен толықтырады [ </w:t>
      </w:r>
      <w:r w:rsidR="00724BAF" w:rsidRPr="00C44C42">
        <w:rPr>
          <w:rFonts w:ascii="Times New Roman" w:hAnsi="Times New Roman" w:cs="Times New Roman"/>
          <w:sz w:val="28"/>
          <w:szCs w:val="28"/>
          <w:lang w:val="kk-KZ"/>
        </w:rPr>
        <w:t>7</w:t>
      </w:r>
      <w:r w:rsidR="008808B5" w:rsidRPr="00C44C42">
        <w:rPr>
          <w:rFonts w:ascii="Times New Roman" w:hAnsi="Times New Roman" w:cs="Times New Roman"/>
          <w:sz w:val="28"/>
          <w:szCs w:val="28"/>
          <w:lang w:val="kk-KZ"/>
        </w:rPr>
        <w:t>7</w:t>
      </w:r>
      <w:r w:rsidRPr="00C44C42">
        <w:rPr>
          <w:rFonts w:ascii="Times New Roman" w:hAnsi="Times New Roman" w:cs="Times New Roman"/>
          <w:sz w:val="28"/>
          <w:szCs w:val="28"/>
          <w:lang w:val="kk-KZ"/>
        </w:rPr>
        <w:t>, б.</w:t>
      </w:r>
      <w:r w:rsidR="00724BAF"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92].</w:t>
      </w:r>
    </w:p>
    <w:p w14:paraId="0A03BF4E" w14:textId="28AA838F" w:rsidR="00D42A2D" w:rsidRPr="00C44C42" w:rsidRDefault="00D42A2D"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Бұл пікірді Я.Н.</w:t>
      </w:r>
      <w:r w:rsidR="00FF69D0">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Засурский де қолдай келе: «...медиамәтін вербалды және экстралингвистикалық медиақұрылымдарға; визуалды, дыбыстық, мультимедиалық контентке; ақпаратты беру және тарату арналарынан тұратын (газет, журнал, радиостансалар, теледидар арналары, ұялы байланыс, электронды БАҚ) түрлі медиалық жағдаяттарға қосылатын коммуникативтік тұтастық» [</w:t>
      </w:r>
      <w:r w:rsidR="00724BAF" w:rsidRPr="00C44C42">
        <w:rPr>
          <w:rFonts w:ascii="Times New Roman" w:hAnsi="Times New Roman" w:cs="Times New Roman"/>
          <w:sz w:val="28"/>
          <w:szCs w:val="28"/>
          <w:lang w:val="kk-KZ"/>
        </w:rPr>
        <w:t>7</w:t>
      </w:r>
      <w:r w:rsidR="008808B5" w:rsidRPr="00C44C42">
        <w:rPr>
          <w:rFonts w:ascii="Times New Roman" w:hAnsi="Times New Roman" w:cs="Times New Roman"/>
          <w:sz w:val="28"/>
          <w:szCs w:val="28"/>
          <w:lang w:val="kk-KZ"/>
        </w:rPr>
        <w:t>8</w:t>
      </w:r>
      <w:r w:rsidRPr="00C44C42">
        <w:rPr>
          <w:rFonts w:ascii="Times New Roman" w:hAnsi="Times New Roman" w:cs="Times New Roman"/>
          <w:sz w:val="28"/>
          <w:szCs w:val="28"/>
          <w:lang w:val="kk-KZ"/>
        </w:rPr>
        <w:t>, б. 49]</w:t>
      </w:r>
      <w:r w:rsidR="00F02500" w:rsidRPr="00C44C42">
        <w:rPr>
          <w:rFonts w:ascii="Times New Roman" w:hAnsi="Times New Roman" w:cs="Times New Roman"/>
          <w:sz w:val="28"/>
          <w:szCs w:val="28"/>
          <w:lang w:val="kk-KZ"/>
        </w:rPr>
        <w:t xml:space="preserve">, </w:t>
      </w:r>
      <w:r w:rsidR="00F02500"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lang w:val="kk-KZ"/>
        </w:rPr>
        <w:t>деп тұжырымдайды</w:t>
      </w:r>
    </w:p>
    <w:p w14:paraId="4CCECA2F" w14:textId="77777777" w:rsidR="00D42A2D" w:rsidRPr="00C44C42" w:rsidRDefault="00D42A2D" w:rsidP="00D014EE">
      <w:pPr>
        <w:widowControl w:val="0"/>
        <w:tabs>
          <w:tab w:val="left" w:pos="2618"/>
          <w:tab w:val="left" w:pos="3992"/>
          <w:tab w:val="left" w:pos="5538"/>
          <w:tab w:val="left" w:pos="7742"/>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Зерттеушілердің тұжырымдарын саралай келе, мынадай қорытынды жасауға болады: медиамәтін медиадискурстық тәжірибенің нәтижесі болып табылады. Медиамәтін арқылы кез келген ақпаратқа қол жеткізуге болады. Себебі, медиамәтіндер – қазіргі қоғамдағы әлеуметтік, саяси, экономикалық, мәдени, т.б. ақпараттар мен білімді таратушы қайнар көз.</w:t>
      </w:r>
    </w:p>
    <w:p w14:paraId="76840501" w14:textId="77777777" w:rsidR="00BF1CEA" w:rsidRPr="00C44C42" w:rsidRDefault="00BF1CE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 мақсаттағы кез келген мәтінді медиамәтін деп түсінеміз. Ғылыми еңбектерде медиамәтіндер әр түрлі қырларынан зерттеледі. Көбінесе медиамәтін коммуникация мәтінінің ерекше түрі ретінде анықталады.</w:t>
      </w:r>
    </w:p>
    <w:p w14:paraId="41C0DE64" w14:textId="32D04259" w:rsidR="00BF1CEA" w:rsidRPr="00C44C42" w:rsidRDefault="00BF1CE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w:t>
      </w:r>
      <w:r w:rsidR="00A969EC" w:rsidRPr="00C44C42">
        <w:rPr>
          <w:rFonts w:ascii="Times New Roman" w:hAnsi="Times New Roman" w:cs="Times New Roman"/>
          <w:sz w:val="28"/>
          <w:szCs w:val="28"/>
          <w:lang w:val="kk-KZ"/>
        </w:rPr>
        <w:t>БАҚ мәтіндері</w:t>
      </w:r>
      <w:r w:rsidRPr="00C44C42">
        <w:rPr>
          <w:rFonts w:ascii="Times New Roman" w:hAnsi="Times New Roman" w:cs="Times New Roman"/>
          <w:sz w:val="28"/>
          <w:szCs w:val="28"/>
          <w:lang w:val="kk-KZ"/>
        </w:rPr>
        <w:t xml:space="preserve"> деп тек қана газет журнал мәтіндерін емес, радио және теледидар репортаждары, сұхбаттар, телебағдарламалар, ток шоулар, фильмдер және т.б. оларды кейде электронды баспа деп те атайды»</w:t>
      </w:r>
      <w:r w:rsidR="00C515C4"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w:t>
      </w:r>
      <w:r w:rsidR="008808B5" w:rsidRPr="00C44C42">
        <w:rPr>
          <w:rFonts w:ascii="Times New Roman" w:hAnsi="Times New Roman" w:cs="Times New Roman"/>
          <w:sz w:val="28"/>
          <w:szCs w:val="28"/>
          <w:lang w:val="kk-KZ"/>
        </w:rPr>
        <w:t>79</w:t>
      </w:r>
      <w:r w:rsidRPr="00C44C42">
        <w:rPr>
          <w:rFonts w:ascii="Times New Roman" w:hAnsi="Times New Roman" w:cs="Times New Roman"/>
          <w:sz w:val="28"/>
          <w:szCs w:val="28"/>
          <w:lang w:val="kk-KZ"/>
        </w:rPr>
        <w:t>, б.</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64].</w:t>
      </w:r>
    </w:p>
    <w:p w14:paraId="7E24865A" w14:textId="57EBAFC6" w:rsidR="00D42A2D" w:rsidRPr="00C44C42" w:rsidRDefault="00BF1CE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Медиамәтіндердің басты белгілерінің бірі оның жоғары коммуникативтік әлеуеті болып саналады,</w:t>
      </w:r>
      <w:r w:rsidR="00DA3BDD" w:rsidRPr="00C44C42">
        <w:rPr>
          <w:rFonts w:ascii="Times New Roman" w:hAnsi="Times New Roman" w:cs="Times New Roman"/>
          <w:sz w:val="28"/>
          <w:szCs w:val="28"/>
          <w:lang w:val="kk-KZ"/>
        </w:rPr>
        <w:t xml:space="preserve"> </w:t>
      </w:r>
      <w:r w:rsidR="00D42A2D" w:rsidRPr="00C44C42">
        <w:rPr>
          <w:rFonts w:ascii="Times New Roman" w:hAnsi="Times New Roman" w:cs="Times New Roman"/>
          <w:sz w:val="28"/>
          <w:szCs w:val="28"/>
          <w:lang w:val="kk-KZ"/>
        </w:rPr>
        <w:t>өйткені ол көпшілікке коммуникативтік-прагматикалық бағытталуымен сипатталады.</w:t>
      </w:r>
    </w:p>
    <w:p w14:paraId="5A433995" w14:textId="77777777" w:rsidR="00D42A2D" w:rsidRPr="00C44C42" w:rsidRDefault="00D42A2D" w:rsidP="00D014EE">
      <w:pPr>
        <w:pStyle w:val="ab"/>
        <w:ind w:left="0" w:firstLine="680"/>
        <w:rPr>
          <w:lang w:val="kk-KZ"/>
        </w:rPr>
      </w:pPr>
      <w:r w:rsidRPr="00C44C42">
        <w:rPr>
          <w:lang w:val="kk-KZ"/>
        </w:rPr>
        <w:t>Медиамәтіннің әрбір аспектісі жеке зерттеуді қажет етеді. Бұқаралық ақпарат құралдары мәтінінің функционалдық-жанрлық сәйкестігі БАҚ мәтіндерін типологиялық сипаттаудың міндетті параметрі болып табылады. Бүгінгі күні бұқаралық коммуникация саласында медиамәтіндер өзінің динамикалылығымен, жанрлық жаңаруымен ерекшеленеді.</w:t>
      </w:r>
    </w:p>
    <w:p w14:paraId="37C4D15B" w14:textId="5D650A51" w:rsidR="00D42A2D" w:rsidRPr="00C44C42" w:rsidRDefault="00D42A2D" w:rsidP="00D014EE">
      <w:pPr>
        <w:pStyle w:val="ab"/>
        <w:ind w:left="0" w:firstLine="680"/>
        <w:rPr>
          <w:lang w:val="kk-KZ"/>
        </w:rPr>
      </w:pPr>
      <w:r w:rsidRPr="00C44C42">
        <w:rPr>
          <w:lang w:val="kk-KZ"/>
        </w:rPr>
        <w:t xml:space="preserve">А.С. Микоян «БАҚ мәтіндерін аудару мәселелері» деп аталатын </w:t>
      </w:r>
      <w:r w:rsidR="00A969EC" w:rsidRPr="00C44C42">
        <w:rPr>
          <w:lang w:val="kk-KZ"/>
        </w:rPr>
        <w:t xml:space="preserve">еңбегінде БАҚ мәтіндерін былай жіктейді: «Жаңалықтар мәтіні; </w:t>
      </w:r>
      <w:r w:rsidRPr="00C44C42">
        <w:rPr>
          <w:lang w:val="kk-KZ"/>
        </w:rPr>
        <w:t>түсініктемел</w:t>
      </w:r>
      <w:r w:rsidR="00066A59" w:rsidRPr="00C44C42">
        <w:rPr>
          <w:lang w:val="kk-KZ"/>
        </w:rPr>
        <w:t>е</w:t>
      </w:r>
      <w:r w:rsidRPr="00C44C42">
        <w:rPr>
          <w:lang w:val="kk-KZ"/>
        </w:rPr>
        <w:t>р (комментарийлер);</w:t>
      </w:r>
      <w:r w:rsidR="00A969EC" w:rsidRPr="00C44C42">
        <w:rPr>
          <w:lang w:val="kk-KZ"/>
        </w:rPr>
        <w:t xml:space="preserve"> </w:t>
      </w:r>
      <w:r w:rsidRPr="00C44C42">
        <w:rPr>
          <w:lang w:val="kk-KZ"/>
        </w:rPr>
        <w:t>аналитикалық шолулар (саясат, экономика, мәдениет,и ғылым т.б.);</w:t>
      </w:r>
      <w:r w:rsidR="00A969EC" w:rsidRPr="00C44C42">
        <w:rPr>
          <w:lang w:val="kk-KZ"/>
        </w:rPr>
        <w:t xml:space="preserve"> </w:t>
      </w:r>
      <w:r w:rsidRPr="00C44C42">
        <w:rPr>
          <w:lang w:val="kk-KZ"/>
        </w:rPr>
        <w:t>сұхбаттар,</w:t>
      </w:r>
      <w:r w:rsidR="00A969EC" w:rsidRPr="00C44C42">
        <w:rPr>
          <w:lang w:val="kk-KZ"/>
        </w:rPr>
        <w:t xml:space="preserve"> </w:t>
      </w:r>
      <w:r w:rsidRPr="00C44C42">
        <w:rPr>
          <w:lang w:val="kk-KZ"/>
        </w:rPr>
        <w:t>спорт жаңалықтары</w:t>
      </w:r>
      <w:r w:rsidR="00A969EC" w:rsidRPr="00C44C42">
        <w:rPr>
          <w:lang w:val="kk-KZ"/>
        </w:rPr>
        <w:t xml:space="preserve">; </w:t>
      </w:r>
      <w:r w:rsidRPr="00C44C42">
        <w:rPr>
          <w:lang w:val="kk-KZ"/>
        </w:rPr>
        <w:t>жарнамалар</w:t>
      </w:r>
      <w:r w:rsidR="00A969EC" w:rsidRPr="00C44C42">
        <w:rPr>
          <w:lang w:val="kk-KZ"/>
        </w:rPr>
        <w:t>»</w:t>
      </w:r>
      <w:r w:rsidRPr="00C44C42">
        <w:rPr>
          <w:lang w:val="kk-KZ"/>
        </w:rPr>
        <w:t xml:space="preserve"> [</w:t>
      </w:r>
      <w:r w:rsidR="00523B7C" w:rsidRPr="00C44C42">
        <w:rPr>
          <w:lang w:val="kk-KZ"/>
        </w:rPr>
        <w:t>8</w:t>
      </w:r>
      <w:r w:rsidR="00724BAF" w:rsidRPr="00C44C42">
        <w:rPr>
          <w:lang w:val="kk-KZ"/>
        </w:rPr>
        <w:t>0</w:t>
      </w:r>
      <w:r w:rsidRPr="00C44C42">
        <w:rPr>
          <w:lang w:val="kk-KZ"/>
        </w:rPr>
        <w:t>, б.</w:t>
      </w:r>
      <w:r w:rsidR="00F02500" w:rsidRPr="00C44C42">
        <w:rPr>
          <w:lang w:val="kk-KZ"/>
        </w:rPr>
        <w:t xml:space="preserve"> </w:t>
      </w:r>
      <w:r w:rsidRPr="00C44C42">
        <w:rPr>
          <w:lang w:val="kk-KZ"/>
        </w:rPr>
        <w:t>5]</w:t>
      </w:r>
    </w:p>
    <w:p w14:paraId="14A06C60" w14:textId="4FC446D7" w:rsidR="00D42A2D" w:rsidRPr="00C44C42" w:rsidRDefault="00D42A2D" w:rsidP="00D014EE">
      <w:pPr>
        <w:pStyle w:val="ab"/>
        <w:ind w:left="0" w:firstLine="680"/>
        <w:rPr>
          <w:lang w:val="kk-KZ"/>
        </w:rPr>
      </w:pPr>
      <w:r w:rsidRPr="00C44C42">
        <w:rPr>
          <w:lang w:val="kk-KZ"/>
        </w:rPr>
        <w:t>Бүгінгі таңда БАҚ тілінің функционалдық және стилистикалық мәртебесін анықтау, медиамәтіндерінің әртүрлі типтерін сипаттау тәсілдері, БАҚ тіліне әлеуметтік-мәдени факторлардың әсері, әсер етудің лингво-медиа технологиялары сияқты мәселелерге де зерттеушілер тарапынан ерекше көңіл бөлінуде.</w:t>
      </w:r>
    </w:p>
    <w:p w14:paraId="37DE7C46" w14:textId="2B8066F7" w:rsidR="00A969EC" w:rsidRPr="00C44C42" w:rsidRDefault="00A969EC" w:rsidP="00D014EE">
      <w:pPr>
        <w:pStyle w:val="ab"/>
        <w:ind w:left="0" w:firstLine="680"/>
        <w:rPr>
          <w:lang w:val="kk-KZ"/>
        </w:rPr>
      </w:pPr>
      <w:r w:rsidRPr="00C44C42">
        <w:rPr>
          <w:lang w:val="kk-KZ"/>
        </w:rPr>
        <w:t>Медиамәтіндерді зерттеуші ғалымдардың пікірлері мен тұжырымдарын саралай келе, «медиамәтін» термині бұқаралық-коммуникативтік мәтін, публицистикалы мәтін, газет мәтіні, теледидар мәтіні, жарнама мәтіні, PR мәтіні, интернет мәтінін қамтиды деген көзқарасты құптаймыз.</w:t>
      </w:r>
    </w:p>
    <w:p w14:paraId="2DA426DA" w14:textId="28DE737B" w:rsidR="00D42A2D" w:rsidRPr="00C44C42" w:rsidRDefault="00A969EC" w:rsidP="00D014EE">
      <w:pPr>
        <w:pStyle w:val="ab"/>
        <w:ind w:left="0" w:firstLine="680"/>
        <w:rPr>
          <w:lang w:val="kk-KZ"/>
        </w:rPr>
      </w:pPr>
      <w:r w:rsidRPr="00C44C42">
        <w:rPr>
          <w:lang w:val="kk-KZ"/>
        </w:rPr>
        <w:t>Медиамәтінді түрлі ақпаратты қамтитын, бұқаралық аудиторияға арналған кез келген нысанда және БАҚ жанрында ұсынылатын хабарлама, бұқаралық ақпарат құралдарының өнімі деп танимыз. Медиамәтіннің негізгі сипатына медиалық және вербалды қасиеттер</w:t>
      </w:r>
      <w:r w:rsidR="00ED7CE2" w:rsidRPr="00C44C42">
        <w:rPr>
          <w:lang w:val="kk-KZ"/>
        </w:rPr>
        <w:t xml:space="preserve">ін жатқызамыз. Ол тілдің күрделі табиғатын, жеке тұлғаның </w:t>
      </w:r>
      <w:r w:rsidR="00D42A2D" w:rsidRPr="00C44C42">
        <w:rPr>
          <w:lang w:val="kk-KZ"/>
        </w:rPr>
        <w:t>тілдік талғамын, шығармашыл тұлғаның шабытын, баспа мен телеарнаның мүддесі мен мүмкіндіктерін біріктіреді.</w:t>
      </w:r>
    </w:p>
    <w:p w14:paraId="0D7353C9" w14:textId="77777777" w:rsidR="00D42A2D" w:rsidRPr="00C44C42" w:rsidRDefault="00D42A2D" w:rsidP="00D014EE">
      <w:pPr>
        <w:pStyle w:val="ab"/>
        <w:ind w:left="0" w:firstLine="680"/>
        <w:rPr>
          <w:lang w:val="kk-KZ"/>
        </w:rPr>
      </w:pPr>
      <w:r w:rsidRPr="00C44C42">
        <w:rPr>
          <w:lang w:val="kk-KZ"/>
        </w:rPr>
        <w:t>Медиамәтін – бұл медиа коммуникацияда тілдік қарым қатынас жасау мақсатында жасалған және айқын прагматикалық бағыттылығымен сипатталатын ауызша сөйлеу әрекеті, әлеуметтік регуляция қызметін атқарады.</w:t>
      </w:r>
    </w:p>
    <w:p w14:paraId="1C6210A7" w14:textId="0849B872" w:rsidR="00D42A2D" w:rsidRPr="00C44C42" w:rsidRDefault="00D42A2D" w:rsidP="00D014EE">
      <w:pPr>
        <w:pStyle w:val="ab"/>
        <w:ind w:left="0" w:firstLine="680"/>
        <w:rPr>
          <w:highlight w:val="yellow"/>
          <w:lang w:val="kk-KZ"/>
        </w:rPr>
      </w:pPr>
      <w:r w:rsidRPr="00C44C42">
        <w:rPr>
          <w:lang w:val="kk-KZ"/>
        </w:rPr>
        <w:t>«Медиамәтін дегеніміз әртүрлі БАҚ салаларында (газетте, радиода, теледидарда, интернетте, ұялы байланыста қолдануға болатын «жаңа коммуникациялық өнім»</w:t>
      </w:r>
      <w:r w:rsidR="00C515C4" w:rsidRPr="00C44C42">
        <w:rPr>
          <w:lang w:val="kk-KZ"/>
        </w:rPr>
        <w:t xml:space="preserve"> </w:t>
      </w:r>
      <w:r w:rsidRPr="00C44C42">
        <w:rPr>
          <w:lang w:val="kk-KZ"/>
        </w:rPr>
        <w:t>[</w:t>
      </w:r>
      <w:r w:rsidR="00523B7C" w:rsidRPr="00C44C42">
        <w:rPr>
          <w:lang w:val="kk-KZ"/>
        </w:rPr>
        <w:t>8</w:t>
      </w:r>
      <w:r w:rsidR="00724BAF" w:rsidRPr="00C44C42">
        <w:rPr>
          <w:lang w:val="kk-KZ"/>
        </w:rPr>
        <w:t>1</w:t>
      </w:r>
      <w:r w:rsidRPr="00C44C42">
        <w:rPr>
          <w:lang w:val="kk-KZ"/>
        </w:rPr>
        <w:t>, б.</w:t>
      </w:r>
      <w:r w:rsidR="00F02500" w:rsidRPr="00C44C42">
        <w:rPr>
          <w:lang w:val="kk-KZ"/>
        </w:rPr>
        <w:t xml:space="preserve"> </w:t>
      </w:r>
      <w:r w:rsidRPr="00C44C42">
        <w:rPr>
          <w:lang w:val="kk-KZ"/>
        </w:rPr>
        <w:t>71].</w:t>
      </w:r>
    </w:p>
    <w:p w14:paraId="792586D8" w14:textId="0F3599ED" w:rsidR="00D42A2D" w:rsidRPr="00C44C42" w:rsidRDefault="00D42A2D" w:rsidP="00D014EE">
      <w:pPr>
        <w:pStyle w:val="ab"/>
        <w:ind w:left="0" w:firstLine="680"/>
        <w:rPr>
          <w:lang w:val="kk-KZ"/>
        </w:rPr>
      </w:pPr>
      <w:r w:rsidRPr="00C44C42">
        <w:rPr>
          <w:lang w:val="kk-KZ"/>
        </w:rPr>
        <w:t>Т.Г. Добросклонская медиамәтін ұғымын медиалингвистиканың негізгі категориясы ретінде түсіндіреді»</w:t>
      </w:r>
      <w:r w:rsidR="00C515C4" w:rsidRPr="00C44C42">
        <w:rPr>
          <w:lang w:val="kk-KZ"/>
        </w:rPr>
        <w:t xml:space="preserve"> </w:t>
      </w:r>
      <w:r w:rsidRPr="00C44C42">
        <w:rPr>
          <w:lang w:val="kk-KZ"/>
        </w:rPr>
        <w:t>[</w:t>
      </w:r>
      <w:r w:rsidR="00523B7C" w:rsidRPr="00C44C42">
        <w:rPr>
          <w:lang w:val="kk-KZ"/>
        </w:rPr>
        <w:t>8</w:t>
      </w:r>
      <w:r w:rsidR="00724BAF" w:rsidRPr="00C44C42">
        <w:rPr>
          <w:lang w:val="kk-KZ"/>
        </w:rPr>
        <w:t>2</w:t>
      </w:r>
      <w:r w:rsidRPr="00C44C42">
        <w:rPr>
          <w:lang w:val="kk-KZ"/>
        </w:rPr>
        <w:t>, б.</w:t>
      </w:r>
      <w:r w:rsidR="00F02500" w:rsidRPr="00C44C42">
        <w:rPr>
          <w:lang w:val="kk-KZ"/>
        </w:rPr>
        <w:t xml:space="preserve"> </w:t>
      </w:r>
      <w:r w:rsidRPr="00C44C42">
        <w:rPr>
          <w:lang w:val="kk-KZ"/>
        </w:rPr>
        <w:t>170].</w:t>
      </w:r>
    </w:p>
    <w:p w14:paraId="2FB304CE" w14:textId="4CF1C870" w:rsidR="00D42A2D" w:rsidRPr="00C44C42" w:rsidRDefault="00D42A2D" w:rsidP="00D014EE">
      <w:pPr>
        <w:pStyle w:val="ab"/>
        <w:ind w:left="0" w:firstLine="680"/>
        <w:rPr>
          <w:lang w:val="kk-KZ"/>
        </w:rPr>
      </w:pPr>
      <w:r w:rsidRPr="00C44C42">
        <w:rPr>
          <w:lang w:val="kk-KZ"/>
        </w:rPr>
        <w:t>Зерттеушілер медиамәтіннің негізгі категориялары ретінде медиалық, бұқаралық сипат, тұтастық және ашықтықты көрсетеді [</w:t>
      </w:r>
      <w:r w:rsidR="00523B7C" w:rsidRPr="00C44C42">
        <w:rPr>
          <w:lang w:val="kk-KZ"/>
        </w:rPr>
        <w:t>8</w:t>
      </w:r>
      <w:r w:rsidR="00724BAF" w:rsidRPr="00C44C42">
        <w:rPr>
          <w:lang w:val="kk-KZ"/>
        </w:rPr>
        <w:t>3</w:t>
      </w:r>
      <w:r w:rsidRPr="00C44C42">
        <w:rPr>
          <w:lang w:val="kk-KZ"/>
        </w:rPr>
        <w:t xml:space="preserve">, б. 74]. </w:t>
      </w:r>
    </w:p>
    <w:p w14:paraId="01CC21E4" w14:textId="7A8E1CC1" w:rsidR="00D42A2D" w:rsidRPr="00C44C42" w:rsidRDefault="00D42A2D" w:rsidP="00D014EE">
      <w:pPr>
        <w:pStyle w:val="ab"/>
        <w:ind w:left="0" w:firstLine="680"/>
        <w:rPr>
          <w:lang w:val="kk-KZ"/>
        </w:rPr>
      </w:pPr>
      <w:r w:rsidRPr="00C44C42">
        <w:rPr>
          <w:lang w:val="kk-KZ"/>
        </w:rPr>
        <w:t>Мысалы, баспасөз мәтіні вербалды мәтіннің графикалық дизайнын, радиомәтіндер – дауыс пен дыбыстық қасиеттерді, телемәтін – ауызша, визуалды дизайнды қамтиды. Интернет мәтініне тән қасиеттің бірі көп арналы ақпарат беру.</w:t>
      </w:r>
      <w:r w:rsidR="005C53E9" w:rsidRPr="00C44C42">
        <w:rPr>
          <w:lang w:val="kk-KZ"/>
        </w:rPr>
        <w:t xml:space="preserve"> </w:t>
      </w:r>
      <w:r w:rsidRPr="00C44C42">
        <w:rPr>
          <w:lang w:val="kk-KZ"/>
        </w:rPr>
        <w:t xml:space="preserve">Бұл қасиеттер «медиа формат» терминінің қалыптасуына негіз болды. Медиамәтіндер техникалық және идеологиялық,   мазмұндық құрамдас бөліктерден тұрады. </w:t>
      </w:r>
    </w:p>
    <w:p w14:paraId="0F3CCD25" w14:textId="77777777" w:rsidR="00D42A2D" w:rsidRPr="00C44C42" w:rsidRDefault="00D42A2D" w:rsidP="00D014EE">
      <w:pPr>
        <w:pStyle w:val="ab"/>
        <w:ind w:left="0" w:firstLine="680"/>
        <w:rPr>
          <w:lang w:val="kk-KZ"/>
        </w:rPr>
      </w:pPr>
      <w:r w:rsidRPr="00C44C42">
        <w:rPr>
          <w:b/>
          <w:bCs/>
          <w:iCs/>
          <w:lang w:val="kk-KZ"/>
        </w:rPr>
        <w:t>Бұқаралық сипат</w:t>
      </w:r>
      <w:r w:rsidRPr="00C44C42">
        <w:rPr>
          <w:i/>
          <w:lang w:val="kk-KZ"/>
        </w:rPr>
        <w:t xml:space="preserve"> </w:t>
      </w:r>
      <w:r w:rsidRPr="00C44C42">
        <w:rPr>
          <w:lang w:val="kk-KZ"/>
        </w:rPr>
        <w:t xml:space="preserve">– бұқаралық ақпарат құралдарының адресаты, бұқаралық аудитория. </w:t>
      </w:r>
    </w:p>
    <w:p w14:paraId="2A96C974" w14:textId="77777777" w:rsidR="00D42A2D" w:rsidRPr="00C44C42" w:rsidRDefault="00D42A2D" w:rsidP="00D014EE">
      <w:pPr>
        <w:pStyle w:val="ab"/>
        <w:ind w:left="0" w:firstLine="680"/>
        <w:rPr>
          <w:lang w:val="kk-KZ"/>
        </w:rPr>
      </w:pPr>
      <w:r w:rsidRPr="00C44C42">
        <w:rPr>
          <w:lang w:val="kk-KZ"/>
        </w:rPr>
        <w:t xml:space="preserve">Тұтастық – бұл медиа өнімдерді кодтау. </w:t>
      </w:r>
    </w:p>
    <w:p w14:paraId="75BB3CC8" w14:textId="77777777" w:rsidR="00D42A2D" w:rsidRPr="00C44C42" w:rsidRDefault="00D42A2D" w:rsidP="00D014EE">
      <w:pPr>
        <w:pStyle w:val="ab"/>
        <w:ind w:left="0" w:firstLine="680"/>
        <w:rPr>
          <w:lang w:val="kk-KZ"/>
        </w:rPr>
      </w:pPr>
      <w:r w:rsidRPr="00C44C42">
        <w:rPr>
          <w:lang w:val="kk-KZ"/>
        </w:rPr>
        <w:t>Ашықтық – бәрі бір-біріне сілтеме және дәйексөз болып табылатын гипермәтіндік сөз тіркестер жиынтығы болып табылатын медиамәтін. Медиамәтіннің семиотикалық құбылыс ретіндегі интертекстуалдығы және ашықтығы оның біртұтас жаһандық ақпараттық кеңістікке интеграциялануымен байланысты.</w:t>
      </w:r>
    </w:p>
    <w:p w14:paraId="2B17B619" w14:textId="2405BAC4" w:rsidR="00D42A2D" w:rsidRPr="00C44C42" w:rsidRDefault="002C7C22" w:rsidP="00D014EE">
      <w:pPr>
        <w:pStyle w:val="ab"/>
        <w:ind w:left="0" w:firstLine="0"/>
        <w:rPr>
          <w:lang w:val="kk-KZ"/>
        </w:rPr>
      </w:pPr>
      <w:r w:rsidRPr="00C44C42">
        <w:rPr>
          <w:lang w:val="kk-KZ"/>
        </w:rPr>
        <w:t xml:space="preserve"> </w:t>
      </w:r>
      <w:r w:rsidR="00D42A2D" w:rsidRPr="00C44C42">
        <w:rPr>
          <w:lang w:val="kk-KZ"/>
        </w:rPr>
        <w:t xml:space="preserve">      Медиамәтін – БАҚ тілінің негізгі бірлігі. Медиамәтін  – медиалық, бұқаралық сипат, тұтастық және ашықтық сияқты негізгі категорияларға негізделген күрделі, көп деңгейлі жүйе деп қорытынды жасауға болады.</w:t>
      </w:r>
    </w:p>
    <w:p w14:paraId="47B1B738" w14:textId="77777777" w:rsidR="00D42A2D" w:rsidRPr="00C44C42" w:rsidRDefault="00D42A2D" w:rsidP="00D014EE">
      <w:pPr>
        <w:pStyle w:val="ab"/>
        <w:ind w:left="0" w:firstLine="680"/>
        <w:rPr>
          <w:lang w:val="kk-KZ"/>
        </w:rPr>
      </w:pPr>
      <w:r w:rsidRPr="00C44C42">
        <w:rPr>
          <w:lang w:val="kk-KZ"/>
        </w:rPr>
        <w:t>БАҚ мәтіндерін зерттеудің маңызды аспектілерінің бірі олардың типологиялық сипаттамасы болып табылады. Кез келген типологиялық сипаттама әртүрлі типтерді ажырату принципіне негізделеді.</w:t>
      </w:r>
    </w:p>
    <w:p w14:paraId="07CECCE5" w14:textId="77777777" w:rsidR="00D42A2D" w:rsidRPr="00C44C42" w:rsidRDefault="00D42A2D" w:rsidP="00D014EE">
      <w:pPr>
        <w:pStyle w:val="ab"/>
        <w:ind w:left="0" w:firstLine="680"/>
        <w:rPr>
          <w:lang w:val="kk-KZ"/>
        </w:rPr>
      </w:pPr>
      <w:r w:rsidRPr="00C44C42">
        <w:rPr>
          <w:lang w:val="kk-KZ"/>
        </w:rPr>
        <w:t xml:space="preserve">Соған қарамастан, көптеген зерттеушілер бұқаралық ақпарат құралдары арқылы күнделікті жасалып, таралатын көптеген мәтіндердің ішінде барлық деңгейде тұрақты белгілерге ие мәтіндердің формат деңгейінде, мазмұн деңгейінде, айналым деңгейінде жекелеген функционалдық-жанрлық түрлері бар деген пікір білдіреді. Осы орайда медиамәтін түрлерінің Т.Г. Добросклонская ұсынған жіктелімін ұсынамыз: </w:t>
      </w:r>
    </w:p>
    <w:p w14:paraId="23970FBC" w14:textId="77777777" w:rsidR="00D42A2D" w:rsidRPr="00C44C42" w:rsidRDefault="00D42A2D" w:rsidP="00D014EE">
      <w:pPr>
        <w:pStyle w:val="ab"/>
        <w:ind w:left="0" w:firstLine="680"/>
        <w:rPr>
          <w:lang w:val="kk-KZ"/>
        </w:rPr>
      </w:pPr>
      <w:r w:rsidRPr="00C44C42">
        <w:rPr>
          <w:lang w:val="kk-KZ"/>
        </w:rPr>
        <w:t xml:space="preserve">Мазмұндық бағдарлы мәтіндер. Бұл мәтін түріне баспасөз хабарламалары  мен түсіндірмелер, есептер, өнімнің техникалық сараптамалары, құрылғыларды пайдалану жөніндегі нұсқаулар, патенттік сипаттамалар, сертификат, ресми құжаттар, әр түрлі ғылым саллаларына қатысты оқу және ғылыми әдебиеттер, зерттеулер, баяндамалар, арнайы мәтіндер жатады. </w:t>
      </w:r>
    </w:p>
    <w:p w14:paraId="75436F05" w14:textId="77777777" w:rsidR="00D42A2D" w:rsidRPr="00C44C42" w:rsidRDefault="00D42A2D" w:rsidP="00D014EE">
      <w:pPr>
        <w:pStyle w:val="ab"/>
        <w:ind w:left="0" w:firstLine="680"/>
        <w:rPr>
          <w:lang w:val="kk-KZ"/>
        </w:rPr>
      </w:pPr>
      <w:r w:rsidRPr="00C44C42">
        <w:rPr>
          <w:lang w:val="kk-KZ"/>
        </w:rPr>
        <w:t>Мазмұндық-бағдарлы мәтіндерде ең алдымен ақпараттық мазмұнды жеткізуге назар аудару маңызды.</w:t>
      </w:r>
    </w:p>
    <w:p w14:paraId="3706F6D9" w14:textId="2666920F" w:rsidR="00D42A2D" w:rsidRPr="00C44C42" w:rsidRDefault="00D42A2D" w:rsidP="00D014EE">
      <w:pPr>
        <w:pStyle w:val="ab"/>
        <w:ind w:left="0" w:firstLine="680"/>
        <w:rPr>
          <w:lang w:val="kk-KZ"/>
        </w:rPr>
      </w:pPr>
      <w:r w:rsidRPr="00C44C42">
        <w:rPr>
          <w:b/>
          <w:bCs/>
          <w:lang w:val="kk-KZ"/>
        </w:rPr>
        <w:t>Формалық-бағдарлы мәтіндер</w:t>
      </w:r>
      <w:r w:rsidRPr="00C44C42">
        <w:rPr>
          <w:lang w:val="kk-KZ"/>
        </w:rPr>
        <w:t>. Бұл типтегі мәтіндерде форма ұғымы болады. «Форма» деп автордың белгілі бір мазмұнды қалай білдіретінін, автордың осы мазмұнды қалай беретінін айтады. Формалық-бағдарлы мәтіндерге көрк</w:t>
      </w:r>
      <w:r w:rsidR="00AF6F50" w:rsidRPr="00C44C42">
        <w:rPr>
          <w:lang w:val="kk-KZ"/>
        </w:rPr>
        <w:t>е</w:t>
      </w:r>
      <w:r w:rsidRPr="00C44C42">
        <w:rPr>
          <w:lang w:val="kk-KZ"/>
        </w:rPr>
        <w:t>м әдебиеттің барлық түрлері (проза, поэзия, эссе, өмірбаян, фельетон, новелла, баллада, т.б.) жатады.</w:t>
      </w:r>
    </w:p>
    <w:p w14:paraId="2138A931" w14:textId="77777777" w:rsidR="00D42A2D" w:rsidRPr="00C44C42" w:rsidRDefault="00D42A2D" w:rsidP="00D014EE">
      <w:pPr>
        <w:pStyle w:val="ab"/>
        <w:ind w:left="0" w:firstLine="680"/>
        <w:rPr>
          <w:lang w:val="kk-KZ"/>
        </w:rPr>
      </w:pPr>
      <w:r w:rsidRPr="00C44C42">
        <w:rPr>
          <w:lang w:val="kk-KZ"/>
        </w:rPr>
        <w:t xml:space="preserve">Ғалым мәтіндердің үшінші түріне – </w:t>
      </w:r>
      <w:r w:rsidRPr="00C44C42">
        <w:rPr>
          <w:b/>
          <w:bCs/>
          <w:lang w:val="kk-KZ"/>
        </w:rPr>
        <w:t xml:space="preserve">шағымға (апелляцияға) бағытталған мәтіндерді </w:t>
      </w:r>
      <w:r w:rsidRPr="00C44C42">
        <w:rPr>
          <w:lang w:val="kk-KZ"/>
        </w:rPr>
        <w:t>жатқызады. Оларға тән қасиет – олар әрқашан ниетпен, белгілі бір мақсатпен, белгілі бір экстралингвистикалық әсермен байланысты. Шағымға бағытталған мәтіндердегі белгілі бір мазмұнның лингвистикалық дизайны сөйлеудің белгілі бір экстралингвистикалық мақсаттарына бағынуы керек. Оқырманда немесе тыңдаушыда белгілі бір реакция туындауы керек, кейде оны белгілі бір әрекетке итермелеу керек.</w:t>
      </w:r>
    </w:p>
    <w:p w14:paraId="15BF85C9" w14:textId="6D1406A3" w:rsidR="00D42A2D" w:rsidRPr="00C44C42" w:rsidRDefault="00D42A2D" w:rsidP="00D014EE">
      <w:pPr>
        <w:pStyle w:val="ab"/>
        <w:ind w:left="0" w:firstLine="680"/>
        <w:rPr>
          <w:lang w:val="kk-KZ"/>
        </w:rPr>
      </w:pPr>
      <w:r w:rsidRPr="00C44C42">
        <w:rPr>
          <w:b/>
          <w:bCs/>
          <w:lang w:val="kk-KZ"/>
        </w:rPr>
        <w:t>Хабарламаға бағытталған мәтіндер</w:t>
      </w:r>
      <w:r w:rsidRPr="00C44C42">
        <w:rPr>
          <w:lang w:val="kk-KZ"/>
        </w:rPr>
        <w:t xml:space="preserve"> ең алдымен автор көздеген әсерге жетуге, мәтінге тән хабарды сақтауға бағытталған.</w:t>
      </w:r>
      <w:r w:rsidR="006D2491" w:rsidRPr="00C44C42">
        <w:rPr>
          <w:lang w:val="kk-KZ"/>
        </w:rPr>
        <w:t xml:space="preserve"> Хабарламаға бағытталған мәтіндерге жарнама мәтіндері, бейне хабарлама мәтіндері, жаңалықтар мәтіні мен пікірлерді жатқыза аламыз.</w:t>
      </w:r>
      <w:r w:rsidRPr="00C44C42">
        <w:rPr>
          <w:lang w:val="kk-KZ"/>
        </w:rPr>
        <w:t xml:space="preserve"> </w:t>
      </w:r>
    </w:p>
    <w:p w14:paraId="6F7C2059" w14:textId="7B3CB196" w:rsidR="00D42A2D" w:rsidRPr="00C44C42" w:rsidRDefault="00D42A2D" w:rsidP="00D014EE">
      <w:pPr>
        <w:pStyle w:val="ab"/>
        <w:ind w:left="0" w:firstLine="680"/>
        <w:rPr>
          <w:lang w:val="kk-KZ"/>
        </w:rPr>
      </w:pPr>
      <w:r w:rsidRPr="00C44C42">
        <w:rPr>
          <w:lang w:val="kk-KZ"/>
        </w:rPr>
        <w:t>Т.Г. Добросклонскаяның пікірінше медиамәтіндердің осы төрт түрі бұқаралық ақпарат құралдары мәтіндерінің бүкіл корпусының негізін құрайды.</w:t>
      </w:r>
    </w:p>
    <w:p w14:paraId="58D26C4C" w14:textId="1B917E19" w:rsidR="00622FAE" w:rsidRPr="00C44C42" w:rsidRDefault="00BF1CEA" w:rsidP="00D014EE">
      <w:pPr>
        <w:pStyle w:val="ab"/>
        <w:ind w:left="0" w:firstLine="680"/>
        <w:rPr>
          <w:lang w:val="kk-KZ"/>
        </w:rPr>
      </w:pPr>
      <w:r w:rsidRPr="00C44C42">
        <w:rPr>
          <w:lang w:val="kk-KZ"/>
        </w:rPr>
        <w:t>Мәтіндердің типологиясы және мәтіндік континуумды бөлуге негіз бола алатын негізгі категорияларды таңдау мәселелері мәтін лингвистикасындағы әлі де тереңірек зерттеуді қажет ететін мәселелердің бірі. Мұның себебі, мәтін типологиясы мен мәтін категорияларын жіктеу зерттеушілер тарапынан бірізге түспеген.</w:t>
      </w:r>
      <w:r w:rsidR="00622FAE" w:rsidRPr="00C44C42">
        <w:rPr>
          <w:lang w:val="kk-KZ"/>
        </w:rPr>
        <w:t xml:space="preserve"> Мәтіндерді типтерге бөлу олардың құрылымдық, семиотиукалық, функционалдық және стилистикалық, коммуникативтік т.б. ерекшеліктеріне байланысты жүзеге асырылады. </w:t>
      </w:r>
    </w:p>
    <w:p w14:paraId="4D8D8AF1" w14:textId="77777777" w:rsidR="00622FAE" w:rsidRPr="00C44C42" w:rsidRDefault="00622FAE" w:rsidP="00D014EE">
      <w:pPr>
        <w:pStyle w:val="ab"/>
        <w:ind w:left="0" w:firstLine="680"/>
        <w:rPr>
          <w:lang w:val="kk-KZ"/>
        </w:rPr>
      </w:pPr>
      <w:r w:rsidRPr="00C44C42">
        <w:rPr>
          <w:lang w:val="kk-KZ"/>
        </w:rPr>
        <w:t>Зерттеушілер мәтін типологиясын әртүрлі жіктемелерін ұсынады.</w:t>
      </w:r>
    </w:p>
    <w:p w14:paraId="0EC7433B" w14:textId="1ECFCE4A" w:rsidR="00BF1CEA" w:rsidRPr="00C44C42" w:rsidRDefault="00622FAE" w:rsidP="00D014EE">
      <w:pPr>
        <w:pStyle w:val="ab"/>
        <w:ind w:left="0" w:firstLine="680"/>
        <w:rPr>
          <w:lang w:val="kk-KZ"/>
        </w:rPr>
      </w:pPr>
      <w:r w:rsidRPr="00C44C42">
        <w:rPr>
          <w:lang w:val="kk-KZ"/>
        </w:rPr>
        <w:t xml:space="preserve">Ғалымдар мәтін түрлерін объективті және субъективті факторларға байланысты лингвистикалық және экстралингвистикалық параметрлерге сәйкес топтарға бөледі. Мысалы, жасалуына қарай, функционалқы семантикалық мақсатына (сипаттау, баяндау, пайымдау), тілдік қатынасқа түсуші адамдар санына қарай (монолог. диалог, полилог), </w:t>
      </w:r>
      <w:r w:rsidR="00BF1CEA" w:rsidRPr="00C44C42">
        <w:rPr>
          <w:lang w:val="kk-KZ"/>
        </w:rPr>
        <w:t>сөйлемдер арасындағы байланыстар, т.б. сипаттарына қарай жіктейді. БАҚ мәтіндерінің ерекшелігі – олар коммуникациялық модельдер арқылы түсіндірілетіндігі, олардың шеңберінде американдық саясаттанушы</w:t>
      </w:r>
      <w:r w:rsidRPr="00C44C42">
        <w:rPr>
          <w:lang w:val="kk-KZ"/>
        </w:rPr>
        <w:t xml:space="preserve"> </w:t>
      </w:r>
      <w:r w:rsidR="00BF1CEA" w:rsidRPr="00C44C42">
        <w:rPr>
          <w:lang w:val="kk-KZ"/>
        </w:rPr>
        <w:t xml:space="preserve">Г. Лассуэллдің моделі классикалық үлгі болып саналады: кім нені – қай арна арқылы – кімге – қандай әсермен жеткізеді. </w:t>
      </w:r>
      <w:r w:rsidRPr="00C44C42">
        <w:rPr>
          <w:lang w:val="kk-KZ"/>
        </w:rPr>
        <w:t xml:space="preserve">Мәтін түрлерін жіктеуде келесі </w:t>
      </w:r>
      <w:r w:rsidR="00B80767" w:rsidRPr="00C44C42">
        <w:rPr>
          <w:lang w:val="kk-KZ"/>
        </w:rPr>
        <w:t>параметрлер</w:t>
      </w:r>
      <w:r w:rsidRPr="00C44C42">
        <w:rPr>
          <w:lang w:val="kk-KZ"/>
        </w:rPr>
        <w:t xml:space="preserve"> негізге алынады:</w:t>
      </w:r>
    </w:p>
    <w:p w14:paraId="37B1CD4C" w14:textId="388E47CD" w:rsidR="00622FAE" w:rsidRPr="00C44C42" w:rsidRDefault="00622FAE" w:rsidP="00D014EE">
      <w:pPr>
        <w:pStyle w:val="ab"/>
        <w:ind w:left="0" w:firstLine="680"/>
        <w:rPr>
          <w:lang w:val="kk-KZ"/>
        </w:rPr>
      </w:pPr>
      <w:r w:rsidRPr="00C44C42">
        <w:rPr>
          <w:lang w:val="kk-KZ"/>
        </w:rPr>
        <w:t>Радио, интернет теледидар сияқты мәтін тарату арналары</w:t>
      </w:r>
      <w:r w:rsidR="00B80767" w:rsidRPr="00C44C42">
        <w:rPr>
          <w:lang w:val="kk-KZ"/>
        </w:rPr>
        <w:t>;</w:t>
      </w:r>
    </w:p>
    <w:p w14:paraId="1F69A83A" w14:textId="29518CAB" w:rsidR="00622FAE" w:rsidRPr="00C44C42" w:rsidRDefault="00622FAE" w:rsidP="00D014EE">
      <w:pPr>
        <w:pStyle w:val="ab"/>
        <w:ind w:left="0" w:firstLine="680"/>
        <w:rPr>
          <w:lang w:val="kk-KZ"/>
        </w:rPr>
      </w:pPr>
      <w:r w:rsidRPr="00C44C42">
        <w:rPr>
          <w:lang w:val="kk-KZ"/>
        </w:rPr>
        <w:t>Мәтіннің институционалдық түрлері (публицистикалық мәтін, жанрнама мәтіні т.б.)</w:t>
      </w:r>
      <w:r w:rsidR="00B80767" w:rsidRPr="00C44C42">
        <w:rPr>
          <w:lang w:val="kk-KZ"/>
        </w:rPr>
        <w:t>;</w:t>
      </w:r>
    </w:p>
    <w:p w14:paraId="599A7BB0" w14:textId="2FF6CC6E" w:rsidR="00B80767" w:rsidRPr="00C44C42" w:rsidRDefault="00B80767" w:rsidP="00D014EE">
      <w:pPr>
        <w:pStyle w:val="ab"/>
        <w:ind w:left="0" w:firstLine="680"/>
        <w:rPr>
          <w:lang w:val="kk-KZ"/>
        </w:rPr>
      </w:pPr>
      <w:r w:rsidRPr="00C44C42">
        <w:rPr>
          <w:lang w:val="kk-KZ"/>
        </w:rPr>
        <w:t>БАҚ тың типологиялық сипаттамасы;</w:t>
      </w:r>
    </w:p>
    <w:p w14:paraId="396B2CC0" w14:textId="1C6A58B7" w:rsidR="00B80767" w:rsidRPr="00C44C42" w:rsidRDefault="00B80767" w:rsidP="00D014EE">
      <w:pPr>
        <w:pStyle w:val="ab"/>
        <w:ind w:left="0" w:firstLine="680"/>
        <w:rPr>
          <w:lang w:val="kk-KZ"/>
        </w:rPr>
      </w:pPr>
      <w:r w:rsidRPr="00C44C42">
        <w:rPr>
          <w:lang w:val="kk-KZ"/>
        </w:rPr>
        <w:t>Мәтіндерді функцио</w:t>
      </w:r>
      <w:r w:rsidR="00CB74F0" w:rsidRPr="00C44C42">
        <w:rPr>
          <w:lang w:val="kk-KZ"/>
        </w:rPr>
        <w:t>на</w:t>
      </w:r>
      <w:r w:rsidRPr="00C44C42">
        <w:rPr>
          <w:lang w:val="kk-KZ"/>
        </w:rPr>
        <w:t>лық жанрлық жіктелімі;</w:t>
      </w:r>
    </w:p>
    <w:p w14:paraId="609459FD" w14:textId="115D6D45" w:rsidR="00B80767" w:rsidRPr="00C44C42" w:rsidRDefault="00B80767" w:rsidP="00D014EE">
      <w:pPr>
        <w:pStyle w:val="ab"/>
        <w:ind w:left="0" w:firstLine="680"/>
        <w:rPr>
          <w:lang w:val="kk-KZ"/>
        </w:rPr>
      </w:pPr>
      <w:r w:rsidRPr="00C44C42">
        <w:rPr>
          <w:lang w:val="kk-KZ"/>
        </w:rPr>
        <w:t>Тілдік, бейвербалды, вербалды-бейвербалды мәтін түрлері;</w:t>
      </w:r>
    </w:p>
    <w:p w14:paraId="4835BC1E" w14:textId="6BDA2F0F" w:rsidR="00B80767" w:rsidRPr="00C44C42" w:rsidRDefault="00B80767" w:rsidP="00D014EE">
      <w:pPr>
        <w:pStyle w:val="ab"/>
        <w:ind w:left="0" w:firstLine="680"/>
        <w:rPr>
          <w:lang w:val="kk-KZ"/>
        </w:rPr>
      </w:pPr>
      <w:r w:rsidRPr="00C44C42">
        <w:rPr>
          <w:lang w:val="kk-KZ"/>
        </w:rPr>
        <w:t>Мәтінтүзуші</w:t>
      </w:r>
    </w:p>
    <w:p w14:paraId="132A98D1" w14:textId="279BE6E4" w:rsidR="00B80767" w:rsidRPr="00C44C42" w:rsidRDefault="00B80767" w:rsidP="00D014EE">
      <w:pPr>
        <w:pStyle w:val="ab"/>
        <w:ind w:left="0" w:firstLine="680"/>
        <w:rPr>
          <w:lang w:val="kk-KZ"/>
        </w:rPr>
      </w:pPr>
      <w:r w:rsidRPr="00C44C42">
        <w:rPr>
          <w:lang w:val="kk-KZ"/>
        </w:rPr>
        <w:t>Мәтінді қабылдаушы</w:t>
      </w:r>
    </w:p>
    <w:p w14:paraId="5B740454" w14:textId="2F479797" w:rsidR="00B80767" w:rsidRPr="00C44C42" w:rsidRDefault="00B80767" w:rsidP="00D014EE">
      <w:pPr>
        <w:pStyle w:val="ab"/>
        <w:ind w:left="0" w:firstLine="680"/>
        <w:rPr>
          <w:lang w:val="kk-KZ"/>
        </w:rPr>
      </w:pPr>
      <w:r w:rsidRPr="00C44C42">
        <w:rPr>
          <w:lang w:val="kk-KZ"/>
        </w:rPr>
        <w:t>Мәтіннің тақырыптық доминанты.</w:t>
      </w:r>
    </w:p>
    <w:p w14:paraId="1B0D56BA" w14:textId="77777777" w:rsidR="00BF1CEA" w:rsidRPr="00C44C42" w:rsidRDefault="00BF1CEA" w:rsidP="00D014EE">
      <w:pPr>
        <w:pStyle w:val="ab"/>
        <w:ind w:left="0" w:firstLine="680"/>
        <w:rPr>
          <w:lang w:val="kk-KZ"/>
        </w:rPr>
      </w:pPr>
      <w:r w:rsidRPr="00C44C42">
        <w:rPr>
          <w:lang w:val="kk-KZ"/>
        </w:rPr>
        <w:t>Г.С. Мельник медиамәтіндері аудиторияға әсер ету күшіне қарай жіктейді. Зерттеуші медиамәтіндердің төрт түрін көрсетеді:</w:t>
      </w:r>
    </w:p>
    <w:p w14:paraId="69C4EB15" w14:textId="77777777" w:rsidR="00BF1CEA" w:rsidRPr="00C44C42" w:rsidRDefault="00BF1CEA" w:rsidP="00D014EE">
      <w:pPr>
        <w:pStyle w:val="ab"/>
        <w:ind w:left="0" w:firstLine="680"/>
        <w:rPr>
          <w:lang w:val="kk-KZ"/>
        </w:rPr>
      </w:pPr>
      <w:r w:rsidRPr="00C44C42">
        <w:rPr>
          <w:lang w:val="kk-KZ"/>
        </w:rPr>
        <w:t xml:space="preserve">1) бұқаралық аудиторияға әсер етуге арналған, </w:t>
      </w:r>
    </w:p>
    <w:p w14:paraId="427B6E17" w14:textId="77777777" w:rsidR="00BF1CEA" w:rsidRPr="00C44C42" w:rsidRDefault="00BF1CEA" w:rsidP="00D014EE">
      <w:pPr>
        <w:pStyle w:val="ab"/>
        <w:ind w:left="0" w:firstLine="680"/>
        <w:rPr>
          <w:lang w:val="kk-KZ"/>
        </w:rPr>
      </w:pPr>
      <w:r w:rsidRPr="00C44C42">
        <w:rPr>
          <w:lang w:val="kk-KZ"/>
        </w:rPr>
        <w:t xml:space="preserve">2) белгілі бір әлеуметтік институтқа/нақты адресатқа әсер етуші медиамәтіндер, </w:t>
      </w:r>
    </w:p>
    <w:p w14:paraId="143B4844" w14:textId="77777777" w:rsidR="00BF1CEA" w:rsidRPr="00C44C42" w:rsidRDefault="00BF1CEA" w:rsidP="00D014EE">
      <w:pPr>
        <w:pStyle w:val="ab"/>
        <w:ind w:left="0" w:firstLine="680"/>
        <w:rPr>
          <w:lang w:val="kk-KZ"/>
        </w:rPr>
      </w:pPr>
      <w:r w:rsidRPr="00C44C42">
        <w:rPr>
          <w:lang w:val="kk-KZ"/>
        </w:rPr>
        <w:t>3) шұғыл реакция тудырушы медиамәтіндер</w:t>
      </w:r>
    </w:p>
    <w:p w14:paraId="41501F5C" w14:textId="22C70B5C" w:rsidR="00BF1CEA" w:rsidRPr="00C44C42" w:rsidRDefault="00BF1CEA" w:rsidP="00D014EE">
      <w:pPr>
        <w:pStyle w:val="ab"/>
        <w:ind w:left="0" w:firstLine="680"/>
        <w:rPr>
          <w:lang w:val="kk-KZ"/>
        </w:rPr>
      </w:pPr>
      <w:r w:rsidRPr="00C44C42">
        <w:rPr>
          <w:lang w:val="kk-KZ"/>
        </w:rPr>
        <w:t>4) аудиторияға әсер етуге арналмаған, бейтарап (ақпараттық) медиамәтіндер [</w:t>
      </w:r>
      <w:r w:rsidR="00320917" w:rsidRPr="00C44C42">
        <w:rPr>
          <w:lang w:val="kk-KZ"/>
        </w:rPr>
        <w:t>8</w:t>
      </w:r>
      <w:r w:rsidR="00FE2B34" w:rsidRPr="00C44C42">
        <w:rPr>
          <w:lang w:val="kk-KZ"/>
        </w:rPr>
        <w:t>4</w:t>
      </w:r>
      <w:r w:rsidRPr="00C44C42">
        <w:rPr>
          <w:lang w:val="kk-KZ"/>
        </w:rPr>
        <w:t xml:space="preserve">, б. 136]. </w:t>
      </w:r>
    </w:p>
    <w:p w14:paraId="548D3BC9" w14:textId="23B7A817" w:rsidR="006C2D5B" w:rsidRPr="00C44C42" w:rsidRDefault="003D0246" w:rsidP="00D014EE">
      <w:pPr>
        <w:pStyle w:val="ab"/>
        <w:ind w:left="0" w:firstLine="680"/>
        <w:rPr>
          <w:lang w:val="kk-KZ"/>
        </w:rPr>
      </w:pPr>
      <w:r w:rsidRPr="00C44C42">
        <w:rPr>
          <w:lang w:val="kk-KZ"/>
        </w:rPr>
        <w:t xml:space="preserve">Медиамәтіндерді жүйелеудің екі түрлі факторы анықталған: сыртқы (экстралингвистикалық) және ішкі (лингвоменталды) факторлар. </w:t>
      </w:r>
    </w:p>
    <w:p w14:paraId="7967F6FF" w14:textId="5F974236" w:rsidR="00BF1CEA" w:rsidRPr="00C44C42" w:rsidRDefault="003D0246" w:rsidP="00D014EE">
      <w:pPr>
        <w:pStyle w:val="ab"/>
        <w:ind w:left="0" w:firstLine="680"/>
        <w:rPr>
          <w:lang w:val="kk-KZ"/>
        </w:rPr>
      </w:pPr>
      <w:r w:rsidRPr="00C44C42">
        <w:rPr>
          <w:lang w:val="kk-KZ"/>
        </w:rPr>
        <w:t xml:space="preserve">БАҚ мәтіндерін жіктеуде ескерілетін маңызды белгілер қатарына байланыс түрі, кері байланыс, ақпаратты құру және тарату формаларын, тілдік қатынастың формалдыылығы немесе бейресмилілілігі сияқты белгілер жатады. </w:t>
      </w:r>
    </w:p>
    <w:p w14:paraId="247B9C69" w14:textId="77777777" w:rsidR="00BF1CEA" w:rsidRPr="00C44C42" w:rsidRDefault="00BF1CEA" w:rsidP="00D014EE">
      <w:pPr>
        <w:pStyle w:val="ab"/>
        <w:ind w:left="0" w:firstLine="680"/>
        <w:rPr>
          <w:lang w:val="kk-KZ"/>
        </w:rPr>
      </w:pPr>
      <w:r w:rsidRPr="00C44C42">
        <w:rPr>
          <w:lang w:val="kk-KZ"/>
        </w:rPr>
        <w:t xml:space="preserve">Тарату арнасы параметрі – баспа, радио, теледидар, интернет – күрделі әлеуметтік медиа жүйесіндегі жеке түр болып табылады және «жеке құрылымдық бірлік», «ұқсас жүйе объектілерінің жиынтығы» ретінде қарастырылады. Бұл параметр сапасы мен мультимодальділік дәрежесі таратушы арнаның мүмкіндіктеріне байланысты медиамәтіндердің техникалық және технологиялық детерминизміне назар аударуға мүмкіндік береді. Нәтижесінде газет/баспа мәтіндері, радио және телемәтін, интернет мәтіндері, гипермәтін және т.б. </w:t>
      </w:r>
    </w:p>
    <w:p w14:paraId="352C20B7" w14:textId="77777777" w:rsidR="00BF1CEA" w:rsidRPr="00C44C42" w:rsidRDefault="00BF1CEA" w:rsidP="00D014EE">
      <w:pPr>
        <w:pStyle w:val="ab"/>
        <w:ind w:left="0" w:firstLine="680"/>
        <w:rPr>
          <w:lang w:val="kk-KZ"/>
        </w:rPr>
      </w:pPr>
      <w:r w:rsidRPr="00C44C42">
        <w:rPr>
          <w:lang w:val="kk-KZ"/>
        </w:rPr>
        <w:t xml:space="preserve">«Мәтіннің институционалдық түрі» параметрі бойынша БАҚ мәтіндері журналистік, жарнамалық және PR-мәтіндерге бөлінеді. Жарнамалық және PR-мәтіннен айырмашылығы публицистикалық мәтіннің тәуелсіздігі өзекті әлеуметтік ақпаратты жинау, өңдеу және кезеңді түрде тарату жөніндегі қоғамдық қызмет ретінде журналистиканың іргелі принциптерінен, мақсаттары мен функцияларынан туындайды. </w:t>
      </w:r>
    </w:p>
    <w:p w14:paraId="78EFEBA3" w14:textId="77777777" w:rsidR="00BF1CEA" w:rsidRPr="00C44C42" w:rsidRDefault="00BF1CEA" w:rsidP="00D014EE">
      <w:pPr>
        <w:pStyle w:val="ab"/>
        <w:ind w:left="0" w:firstLine="680"/>
        <w:rPr>
          <w:lang w:val="kk-KZ"/>
        </w:rPr>
      </w:pPr>
      <w:r w:rsidRPr="00C44C42">
        <w:rPr>
          <w:lang w:val="kk-KZ"/>
        </w:rPr>
        <w:t xml:space="preserve">Медиамәтіндердің типологиялық белгілері олардың форматына, аудиториясына, мақсаты мен бағытына, ұйымдастырушылық т.б. сипаттарына негізделген. Сапалы, бұқаралық немесе арнайы басылымдарда жасалған  мәтін түрлері мазмұндық, құрылымдық-композициялық, жанрлық-стильдік және тілдік деңгейлері бойынша ерекшеленеді. </w:t>
      </w:r>
    </w:p>
    <w:p w14:paraId="6DF04B91" w14:textId="2294ADB3" w:rsidR="00BF1CEA" w:rsidRPr="00C44C42" w:rsidRDefault="00BF1CEA" w:rsidP="00FF69D0">
      <w:pPr>
        <w:pStyle w:val="ab"/>
        <w:ind w:left="0" w:firstLine="680"/>
        <w:rPr>
          <w:lang w:val="kk-KZ"/>
        </w:rPr>
      </w:pPr>
      <w:r w:rsidRPr="00C44C42">
        <w:rPr>
          <w:lang w:val="kk-KZ"/>
        </w:rPr>
        <w:t>Мәтін типологиясы тақырыптық, композициялық және стильдік түрлерін қамтитын жанрлық ерекшеліктерге бағытталған.</w:t>
      </w:r>
      <w:r w:rsidR="00FF69D0">
        <w:rPr>
          <w:lang w:val="kk-KZ"/>
        </w:rPr>
        <w:t xml:space="preserve"> </w:t>
      </w:r>
      <w:r w:rsidRPr="00C44C42">
        <w:rPr>
          <w:lang w:val="kk-KZ"/>
        </w:rPr>
        <w:t xml:space="preserve">Адресат қазіргі журналистік мәтіндердің маңызды белгісі ретінде танылады. Аудиторияның әртүрлі сегменттері үшін БАҚ нарығында туындаған бәсекелестік басылымдардың дифференциациясын тудырды, олардың функционалдық мақсатын өзгертті, әртүрлі коммуникация түрлерін және адресаттардың сан алуан түрлерін қалыптастырды. Қазіргі басылымдардың «өз» оқырманына бағдарлануы әртүрлі жүйелеулерде көрінеді: типологиялық (сапалық </w:t>
      </w:r>
      <w:r w:rsidR="005C53E9" w:rsidRPr="00C44C42">
        <w:rPr>
          <w:lang w:val="kk-KZ"/>
        </w:rPr>
        <w:t>–</w:t>
      </w:r>
      <w:r w:rsidRPr="00C44C42">
        <w:rPr>
          <w:lang w:val="kk-KZ"/>
        </w:rPr>
        <w:t xml:space="preserve"> бұқаралық </w:t>
      </w:r>
      <w:r w:rsidR="005C53E9" w:rsidRPr="00C44C42">
        <w:rPr>
          <w:lang w:val="kk-KZ"/>
        </w:rPr>
        <w:t xml:space="preserve">– </w:t>
      </w:r>
      <w:r w:rsidRPr="00C44C42">
        <w:rPr>
          <w:lang w:val="kk-KZ"/>
        </w:rPr>
        <w:t xml:space="preserve">таблоидтық), идеологиялық (бейтарап </w:t>
      </w:r>
      <w:r w:rsidR="005C53E9" w:rsidRPr="00C44C42">
        <w:rPr>
          <w:lang w:val="kk-KZ"/>
        </w:rPr>
        <w:t>–</w:t>
      </w:r>
      <w:r w:rsidRPr="00C44C42">
        <w:rPr>
          <w:lang w:val="kk-KZ"/>
        </w:rPr>
        <w:t xml:space="preserve"> солға бағытталған </w:t>
      </w:r>
      <w:r w:rsidR="005C53E9" w:rsidRPr="00C44C42">
        <w:rPr>
          <w:lang w:val="kk-KZ"/>
        </w:rPr>
        <w:t>–</w:t>
      </w:r>
      <w:r w:rsidRPr="00C44C42">
        <w:rPr>
          <w:lang w:val="kk-KZ"/>
        </w:rPr>
        <w:t xml:space="preserve"> оңға бағытталған), стильдік (дәстүрлі </w:t>
      </w:r>
      <w:r w:rsidR="005C53E9" w:rsidRPr="00C44C42">
        <w:rPr>
          <w:lang w:val="kk-KZ"/>
        </w:rPr>
        <w:t>–</w:t>
      </w:r>
      <w:r w:rsidRPr="00C44C42">
        <w:rPr>
          <w:lang w:val="kk-KZ"/>
        </w:rPr>
        <w:t xml:space="preserve"> таблоидтық). БАҚ мәтіндерінің типологиялық с</w:t>
      </w:r>
      <w:r w:rsidR="003E2D3D" w:rsidRPr="00C44C42">
        <w:rPr>
          <w:lang w:val="kk-KZ"/>
        </w:rPr>
        <w:t>ипаттамасының мәнді параметрі (</w:t>
      </w:r>
      <w:r w:rsidRPr="00C44C42">
        <w:rPr>
          <w:lang w:val="kk-KZ"/>
        </w:rPr>
        <w:t>медиа контенті) бұқаралық ақпарат құралдарында үнемі қайталанатын тақырыптар мен медиа тақырыптарына назар аударады [6</w:t>
      </w:r>
      <w:r w:rsidR="00320917" w:rsidRPr="00C44C42">
        <w:rPr>
          <w:lang w:val="kk-KZ"/>
        </w:rPr>
        <w:t>0</w:t>
      </w:r>
      <w:r w:rsidRPr="00C44C42">
        <w:rPr>
          <w:lang w:val="kk-KZ"/>
        </w:rPr>
        <w:t xml:space="preserve">, б. 58].      </w:t>
      </w:r>
    </w:p>
    <w:p w14:paraId="368FE978" w14:textId="3CD86B44" w:rsidR="00BF1CEA" w:rsidRPr="00C44C42" w:rsidRDefault="00BF1CEA" w:rsidP="00D014EE">
      <w:pPr>
        <w:pStyle w:val="ab"/>
        <w:ind w:left="0" w:firstLine="680"/>
        <w:rPr>
          <w:lang w:val="kk-KZ"/>
        </w:rPr>
      </w:pPr>
      <w:r w:rsidRPr="00C44C42">
        <w:rPr>
          <w:lang w:val="kk-KZ"/>
        </w:rPr>
        <w:t>ХХ ғасырдың 70-жылдарының аяғында Француз социологы А.</w:t>
      </w:r>
      <w:r w:rsidR="005C53E9" w:rsidRPr="00C44C42">
        <w:rPr>
          <w:lang w:val="kk-KZ"/>
        </w:rPr>
        <w:t xml:space="preserve"> </w:t>
      </w:r>
      <w:r w:rsidRPr="00C44C42">
        <w:rPr>
          <w:lang w:val="kk-KZ"/>
        </w:rPr>
        <w:t xml:space="preserve">Моль  массмедианың пайда болуына байланысты қоғамдағы мәдени құндылыққа деген көзқарастың өзгеретіінін болжаған екен. Тіпті қоғамда қалыптасқан негізгі білім беру жүйесі де өзінің бұрынғы маңызын жоғалтып, қарапайым адам үшін отбасында, мектепте, колледжде алған білімінің жиынтығы емес, оның радиодан естігені, теледидардан, кинодан көргені, билбордтан немесе газеттен оқығаны, әріптестерінен, көршілерден естігені маңызды болады. </w:t>
      </w:r>
    </w:p>
    <w:p w14:paraId="49FC7ABB" w14:textId="58CAF628" w:rsidR="00BF1CEA" w:rsidRPr="00C44C42" w:rsidRDefault="00BF1CEA" w:rsidP="00D014EE">
      <w:pPr>
        <w:pStyle w:val="ab"/>
        <w:ind w:left="0" w:firstLine="680"/>
        <w:rPr>
          <w:lang w:val="kk-KZ"/>
        </w:rPr>
      </w:pPr>
      <w:r w:rsidRPr="00C44C42">
        <w:rPr>
          <w:lang w:val="kk-KZ"/>
        </w:rPr>
        <w:t>Осылайша, адамның тұлғалық болмысы мен дүниетанымдық көзқарасын қалыптастыратын бұрынғы азды-көпті біртұтас білім мен құндылықтар жүйесі үнемі бұқаралық ақпарат құралдарының ықпалында болатын өзгермелі көзқарастар жиынтығымен алмасады деп жазған екен [</w:t>
      </w:r>
      <w:r w:rsidR="00320917" w:rsidRPr="00C44C42">
        <w:rPr>
          <w:lang w:val="kk-KZ"/>
        </w:rPr>
        <w:t>8</w:t>
      </w:r>
      <w:r w:rsidR="00FE2B34" w:rsidRPr="00C44C42">
        <w:rPr>
          <w:lang w:val="kk-KZ"/>
        </w:rPr>
        <w:t>5</w:t>
      </w:r>
      <w:r w:rsidRPr="00C44C42">
        <w:rPr>
          <w:lang w:val="kk-KZ"/>
        </w:rPr>
        <w:t>]. Бүгінгі рухани өмірдің барлық саласындағы өзгерістер, яғни қазіргі қоғамымызда әлеуметтік желілері бар интернет, форумдар мен блогтар, теледидар, радио, кино және баспасөз сияқты бұқаралық ақпарат құралдарының маңызды рөл атқаруы ғалымның осы болжамының орындалып жатқанын аңғартатын сияқты.</w:t>
      </w:r>
    </w:p>
    <w:p w14:paraId="75FD457A" w14:textId="458DEE2B" w:rsidR="00BF1CEA" w:rsidRPr="00C44C42" w:rsidRDefault="00BF1CEA" w:rsidP="00D014EE">
      <w:pPr>
        <w:pStyle w:val="ab"/>
        <w:ind w:left="0" w:firstLine="680"/>
        <w:rPr>
          <w:lang w:val="kk-KZ"/>
        </w:rPr>
      </w:pPr>
      <w:r w:rsidRPr="00C44C42">
        <w:rPr>
          <w:lang w:val="kk-KZ"/>
        </w:rPr>
        <w:t>Ғалым Ж.</w:t>
      </w:r>
      <w:r w:rsidR="005C53E9" w:rsidRPr="00C44C42">
        <w:rPr>
          <w:lang w:val="kk-KZ"/>
        </w:rPr>
        <w:t xml:space="preserve"> </w:t>
      </w:r>
      <w:r w:rsidRPr="00C44C42">
        <w:rPr>
          <w:lang w:val="kk-KZ"/>
        </w:rPr>
        <w:t>Бекболатұлының пікірінше, мәтінді құбылыс ретінде сипаттайтын негізгі белгілер:</w:t>
      </w:r>
    </w:p>
    <w:p w14:paraId="105F4898" w14:textId="77777777" w:rsidR="00BF1CEA" w:rsidRPr="00C44C42" w:rsidRDefault="00BF1CEA" w:rsidP="00D014EE">
      <w:pPr>
        <w:pStyle w:val="ab"/>
        <w:ind w:left="0" w:firstLine="680"/>
        <w:rPr>
          <w:lang w:val="kk-KZ"/>
        </w:rPr>
      </w:pPr>
      <w:r w:rsidRPr="00C44C42">
        <w:rPr>
          <w:lang w:val="kk-KZ"/>
        </w:rPr>
        <w:t xml:space="preserve"> - мәтін құрылым түзуші өнімді процесс; </w:t>
      </w:r>
    </w:p>
    <w:p w14:paraId="327098A8" w14:textId="77777777" w:rsidR="00BF1CEA" w:rsidRPr="00C44C42" w:rsidRDefault="00BF1CEA" w:rsidP="00D014EE">
      <w:pPr>
        <w:pStyle w:val="ab"/>
        <w:ind w:left="0" w:firstLine="680"/>
        <w:rPr>
          <w:lang w:val="kk-KZ"/>
        </w:rPr>
      </w:pPr>
      <w:r w:rsidRPr="00C44C42">
        <w:rPr>
          <w:lang w:val="kk-KZ"/>
        </w:rPr>
        <w:t xml:space="preserve">- мәтін символдық әрекет болып табылады; </w:t>
      </w:r>
    </w:p>
    <w:p w14:paraId="249D29AB" w14:textId="0EB2BF71" w:rsidR="00BF1CEA" w:rsidRPr="00C44C42" w:rsidRDefault="00BF1CEA" w:rsidP="00D014EE">
      <w:pPr>
        <w:pStyle w:val="ab"/>
        <w:ind w:left="0" w:firstLine="680"/>
        <w:rPr>
          <w:lang w:val="kk-KZ"/>
        </w:rPr>
      </w:pPr>
      <w:r w:rsidRPr="00C44C42">
        <w:rPr>
          <w:lang w:val="kk-KZ"/>
        </w:rPr>
        <w:t>- мәтін белгілердің тұйық жүйесі емес, көп мағыналы кеңістік [</w:t>
      </w:r>
      <w:r w:rsidR="00FE2B34" w:rsidRPr="00C44C42">
        <w:rPr>
          <w:lang w:val="kk-KZ"/>
        </w:rPr>
        <w:t>86</w:t>
      </w:r>
      <w:r w:rsidRPr="00C44C42">
        <w:rPr>
          <w:lang w:val="kk-KZ"/>
        </w:rPr>
        <w:t xml:space="preserve">, б. 25]. </w:t>
      </w:r>
    </w:p>
    <w:p w14:paraId="3C544749" w14:textId="51F3F798" w:rsidR="00BF1CEA" w:rsidRPr="00C44C42" w:rsidRDefault="00BF1CEA" w:rsidP="00D014EE">
      <w:pPr>
        <w:pStyle w:val="ab"/>
        <w:ind w:left="0" w:firstLine="680"/>
        <w:rPr>
          <w:lang w:val="kk-KZ"/>
        </w:rPr>
      </w:pPr>
      <w:r w:rsidRPr="00C44C42">
        <w:rPr>
          <w:lang w:val="kk-KZ"/>
        </w:rPr>
        <w:t>Медиамәтін ұғымы ретінде қазіргі уақытта коммуникация ғылымында, журналистика теориясында, әлеуметтануда және басқа да пәндерде қазіргі қоғамдағы бұқаралық коммуникация мен бұқаралық ақпарат құралдарының шындығын сипаттау үшін қолданылады. Сонымен бірге, қазіргі заманғы бұқаралық ақпарат құралдарының объективті шындығында</w:t>
      </w:r>
      <w:r w:rsidR="003D0246" w:rsidRPr="00C44C42">
        <w:rPr>
          <w:lang w:val="kk-KZ"/>
        </w:rPr>
        <w:t xml:space="preserve"> әртүрлі, көпөлшемді медиаөнімдер пайда болды. Оларға газет мәтіні, жарнама мәтіні, блог парақшасы, фильм, трейлер, интернет саййты және т.</w:t>
      </w:r>
      <w:r w:rsidR="00DB50B8" w:rsidRPr="00C44C42">
        <w:rPr>
          <w:lang w:val="kk-KZ"/>
        </w:rPr>
        <w:t xml:space="preserve">б. </w:t>
      </w:r>
      <w:r w:rsidRPr="00C44C42">
        <w:rPr>
          <w:lang w:val="kk-KZ"/>
        </w:rPr>
        <w:t>Бұл медиа шындық пен медиакеңістіктің элементтерін құрайтын деректердің көп өлшемділігі мен көп пішінділігін көрсетеді. Белгілі бір мағынада «медиамәтін» ұғымы алуан түрлі типтік, спецификалық белгілермен сипатталатын жалпылама сипатқа ие осы көптеген мәтіндік құрылымдардың барлығын қамтиды. БАҚ мәтіндері типі мен түріне, жанры мен формасына, әртүрлі тәсілдеріне қарай мен публицистикалық мәтін, жарнама мәтіні және блог мәтіні т.б. деп жіктеледі, олардың барлығы медиамәтінге жатады.</w:t>
      </w:r>
    </w:p>
    <w:p w14:paraId="083F7DE9" w14:textId="3DDBEB05" w:rsidR="00BF1CEA" w:rsidRPr="00C44C42" w:rsidRDefault="00BF1CEA" w:rsidP="00D014EE">
      <w:pPr>
        <w:pStyle w:val="ab"/>
        <w:ind w:left="0" w:firstLine="680"/>
        <w:rPr>
          <w:lang w:val="kk-KZ"/>
        </w:rPr>
      </w:pPr>
      <w:r w:rsidRPr="00C44C42">
        <w:rPr>
          <w:lang w:val="kk-KZ"/>
        </w:rPr>
        <w:t xml:space="preserve">Мәтін лингвистикасындағы </w:t>
      </w:r>
      <w:r w:rsidR="00490BD6" w:rsidRPr="00C44C42">
        <w:rPr>
          <w:lang w:val="kk-KZ"/>
        </w:rPr>
        <w:t>Отандық</w:t>
      </w:r>
      <w:r w:rsidRPr="00C44C42">
        <w:rPr>
          <w:lang w:val="kk-KZ"/>
        </w:rPr>
        <w:t xml:space="preserve"> және шетелдік ғалымдардың мәтін түрлерінің жіктелімін саралай келе, біз өз тарапымыздан медиамәтін түрлерінің төмендегі классификациясын ұсынамыз. </w:t>
      </w:r>
    </w:p>
    <w:p w14:paraId="44D7FA6F" w14:textId="0D2110B0" w:rsidR="00DC0607" w:rsidRPr="00C44C42" w:rsidRDefault="00DC0607" w:rsidP="00D014EE">
      <w:pPr>
        <w:pStyle w:val="ab"/>
        <w:ind w:left="0" w:firstLine="680"/>
        <w:rPr>
          <w:i/>
          <w:iCs/>
          <w:lang w:val="kk-KZ"/>
        </w:rPr>
      </w:pPr>
      <w:r w:rsidRPr="00C44C42">
        <w:rPr>
          <w:i/>
          <w:iCs/>
          <w:lang w:val="kk-KZ"/>
        </w:rPr>
        <w:t>Медиалық таралу әдісіне байланысты</w:t>
      </w:r>
      <w:r w:rsidR="00077144" w:rsidRPr="00C44C42">
        <w:rPr>
          <w:i/>
          <w:iCs/>
          <w:lang w:val="kk-KZ"/>
        </w:rPr>
        <w:t xml:space="preserve"> 7 түрге бөлуге болады</w:t>
      </w:r>
      <w:r w:rsidRPr="00C44C42">
        <w:rPr>
          <w:i/>
          <w:iCs/>
          <w:lang w:val="kk-KZ"/>
        </w:rPr>
        <w:t xml:space="preserve">: </w:t>
      </w:r>
    </w:p>
    <w:p w14:paraId="2AF2C15C" w14:textId="7111A37A" w:rsidR="00DC0607" w:rsidRPr="00C44C42" w:rsidRDefault="00321F97" w:rsidP="005E01C0">
      <w:pPr>
        <w:pStyle w:val="ab"/>
        <w:numPr>
          <w:ilvl w:val="0"/>
          <w:numId w:val="22"/>
        </w:numPr>
        <w:ind w:left="0" w:firstLine="680"/>
        <w:rPr>
          <w:lang w:val="kk-KZ"/>
        </w:rPr>
      </w:pPr>
      <w:r w:rsidRPr="00C44C42">
        <w:rPr>
          <w:lang w:val="kk-KZ"/>
        </w:rPr>
        <w:t>Г</w:t>
      </w:r>
      <w:r w:rsidR="00DC0607" w:rsidRPr="00C44C42">
        <w:rPr>
          <w:lang w:val="kk-KZ"/>
        </w:rPr>
        <w:t>азет журнал баспа мәтіні (жаңалықтар, репортаж, мақала, пікір т.б.)</w:t>
      </w:r>
      <w:r w:rsidRPr="00C44C42">
        <w:rPr>
          <w:lang w:val="kk-KZ"/>
        </w:rPr>
        <w:t>;</w:t>
      </w:r>
    </w:p>
    <w:p w14:paraId="32794325" w14:textId="6A20917A" w:rsidR="00321F97" w:rsidRPr="00C44C42" w:rsidRDefault="00321F97" w:rsidP="005E01C0">
      <w:pPr>
        <w:pStyle w:val="ab"/>
        <w:numPr>
          <w:ilvl w:val="0"/>
          <w:numId w:val="22"/>
        </w:numPr>
        <w:ind w:left="0" w:firstLine="680"/>
        <w:rPr>
          <w:lang w:val="kk-KZ"/>
        </w:rPr>
      </w:pPr>
      <w:r w:rsidRPr="00C44C42">
        <w:rPr>
          <w:lang w:val="kk-KZ"/>
        </w:rPr>
        <w:t>Теледидар мәтіндері (телехабар, ток шоу,т.б.) ;</w:t>
      </w:r>
    </w:p>
    <w:p w14:paraId="7E79D3A7" w14:textId="56DDBFFC" w:rsidR="00321F97" w:rsidRPr="00C44C42" w:rsidRDefault="00321F97" w:rsidP="005E01C0">
      <w:pPr>
        <w:pStyle w:val="ab"/>
        <w:numPr>
          <w:ilvl w:val="0"/>
          <w:numId w:val="22"/>
        </w:numPr>
        <w:ind w:left="0" w:firstLine="680"/>
        <w:rPr>
          <w:lang w:val="kk-KZ"/>
        </w:rPr>
      </w:pPr>
      <w:r w:rsidRPr="00C44C42">
        <w:rPr>
          <w:lang w:val="kk-KZ"/>
        </w:rPr>
        <w:t>Радиомәтін (жанрлық түрлері);</w:t>
      </w:r>
    </w:p>
    <w:p w14:paraId="141B1179" w14:textId="3E43E43D" w:rsidR="00321F97" w:rsidRPr="00C44C42" w:rsidRDefault="00321F97" w:rsidP="005E01C0">
      <w:pPr>
        <w:pStyle w:val="ab"/>
        <w:numPr>
          <w:ilvl w:val="0"/>
          <w:numId w:val="22"/>
        </w:numPr>
        <w:ind w:left="0" w:firstLine="680"/>
        <w:rPr>
          <w:lang w:val="kk-KZ"/>
        </w:rPr>
      </w:pPr>
      <w:r w:rsidRPr="00C44C42">
        <w:rPr>
          <w:lang w:val="kk-KZ"/>
        </w:rPr>
        <w:t>Киноөнім (жанрлық түрлері);</w:t>
      </w:r>
    </w:p>
    <w:p w14:paraId="4D97D79E" w14:textId="7AA4BAEA" w:rsidR="00321F97" w:rsidRPr="00C44C42" w:rsidRDefault="00321F97" w:rsidP="005E01C0">
      <w:pPr>
        <w:pStyle w:val="ab"/>
        <w:numPr>
          <w:ilvl w:val="0"/>
          <w:numId w:val="22"/>
        </w:numPr>
        <w:ind w:left="0" w:firstLine="680"/>
        <w:rPr>
          <w:lang w:val="kk-KZ"/>
        </w:rPr>
      </w:pPr>
      <w:r w:rsidRPr="00C44C42">
        <w:rPr>
          <w:lang w:val="kk-KZ"/>
        </w:rPr>
        <w:t>Ұялы байланыс мәтіні (SMS, чат);</w:t>
      </w:r>
    </w:p>
    <w:p w14:paraId="251F23E3" w14:textId="4DD8936E" w:rsidR="00321F97" w:rsidRPr="00C44C42" w:rsidRDefault="00321F97" w:rsidP="005E01C0">
      <w:pPr>
        <w:pStyle w:val="ab"/>
        <w:numPr>
          <w:ilvl w:val="0"/>
          <w:numId w:val="22"/>
        </w:numPr>
        <w:ind w:left="0" w:firstLine="680"/>
        <w:rPr>
          <w:lang w:val="kk-KZ"/>
        </w:rPr>
      </w:pPr>
      <w:r w:rsidRPr="00C44C42">
        <w:rPr>
          <w:lang w:val="kk-KZ"/>
        </w:rPr>
        <w:t>Интернет мәтін (блог, пост, чат хабарламасы);</w:t>
      </w:r>
    </w:p>
    <w:p w14:paraId="089CCD37" w14:textId="4160F52D" w:rsidR="00321F97" w:rsidRPr="00C44C42" w:rsidRDefault="00321F97" w:rsidP="005E01C0">
      <w:pPr>
        <w:pStyle w:val="ab"/>
        <w:numPr>
          <w:ilvl w:val="0"/>
          <w:numId w:val="22"/>
        </w:numPr>
        <w:ind w:left="0" w:firstLine="680"/>
        <w:rPr>
          <w:lang w:val="kk-KZ"/>
        </w:rPr>
      </w:pPr>
      <w:r w:rsidRPr="00C44C42">
        <w:rPr>
          <w:lang w:val="kk-KZ"/>
        </w:rPr>
        <w:t>Медиакоммуникациядан тыс альтернативті коммуникация мәтіндері (көше хабарландырулары)</w:t>
      </w:r>
    </w:p>
    <w:p w14:paraId="13A26DEF" w14:textId="607F38F4" w:rsidR="00321F97" w:rsidRPr="00C44C42" w:rsidRDefault="00321F97" w:rsidP="00D014EE">
      <w:pPr>
        <w:pStyle w:val="ab"/>
        <w:ind w:left="0" w:firstLine="680"/>
        <w:rPr>
          <w:i/>
          <w:iCs/>
          <w:lang w:val="kk-KZ"/>
        </w:rPr>
      </w:pPr>
      <w:bookmarkStart w:id="24" w:name="_Hlk166013847"/>
      <w:r w:rsidRPr="00C44C42">
        <w:rPr>
          <w:i/>
          <w:iCs/>
          <w:lang w:val="kk-KZ"/>
        </w:rPr>
        <w:t>Жасалу әдісіне байланысты</w:t>
      </w:r>
      <w:r w:rsidR="00077144" w:rsidRPr="00C44C42">
        <w:rPr>
          <w:i/>
          <w:iCs/>
          <w:lang w:val="kk-KZ"/>
        </w:rPr>
        <w:t xml:space="preserve"> 3 түрі</w:t>
      </w:r>
      <w:r w:rsidRPr="00C44C42">
        <w:rPr>
          <w:i/>
          <w:iCs/>
          <w:lang w:val="kk-KZ"/>
        </w:rPr>
        <w:t>:</w:t>
      </w:r>
    </w:p>
    <w:p w14:paraId="7773FD3A" w14:textId="796DAA39" w:rsidR="00321F97" w:rsidRPr="00C44C42" w:rsidRDefault="00321F97" w:rsidP="005E01C0">
      <w:pPr>
        <w:pStyle w:val="ab"/>
        <w:numPr>
          <w:ilvl w:val="0"/>
          <w:numId w:val="23"/>
        </w:numPr>
        <w:ind w:left="0" w:firstLine="680"/>
        <w:rPr>
          <w:lang w:val="en-US"/>
        </w:rPr>
      </w:pPr>
      <w:r w:rsidRPr="00C44C42">
        <w:rPr>
          <w:lang w:val="kk-KZ"/>
        </w:rPr>
        <w:t>Баспа мәтін;</w:t>
      </w:r>
    </w:p>
    <w:p w14:paraId="63DF35AA" w14:textId="17C0C0CE" w:rsidR="00321F97" w:rsidRPr="00C44C42" w:rsidRDefault="00321F97" w:rsidP="005E01C0">
      <w:pPr>
        <w:pStyle w:val="ab"/>
        <w:numPr>
          <w:ilvl w:val="0"/>
          <w:numId w:val="23"/>
        </w:numPr>
        <w:ind w:left="0" w:firstLine="680"/>
        <w:rPr>
          <w:lang w:val="en-US"/>
        </w:rPr>
      </w:pPr>
      <w:r w:rsidRPr="00C44C42">
        <w:rPr>
          <w:lang w:val="kk-KZ"/>
        </w:rPr>
        <w:t>Аудиомәтін;</w:t>
      </w:r>
    </w:p>
    <w:p w14:paraId="58B15E26" w14:textId="43F2F1AE" w:rsidR="00321F97" w:rsidRPr="00C44C42" w:rsidRDefault="00321F97" w:rsidP="005E01C0">
      <w:pPr>
        <w:pStyle w:val="ab"/>
        <w:numPr>
          <w:ilvl w:val="0"/>
          <w:numId w:val="23"/>
        </w:numPr>
        <w:ind w:left="0" w:firstLine="680"/>
        <w:rPr>
          <w:lang w:val="en-US"/>
        </w:rPr>
      </w:pPr>
      <w:r w:rsidRPr="00C44C42">
        <w:rPr>
          <w:lang w:val="kk-KZ"/>
        </w:rPr>
        <w:t>Аудиовизуалды (экрандық) мәтін.</w:t>
      </w:r>
    </w:p>
    <w:p w14:paraId="5C80E92C" w14:textId="5E38B542" w:rsidR="00BF1CEA" w:rsidRPr="00C44C42" w:rsidRDefault="00BF1CEA" w:rsidP="00D014EE">
      <w:pPr>
        <w:pStyle w:val="ab"/>
        <w:ind w:left="0" w:firstLine="680"/>
        <w:rPr>
          <w:lang w:val="kk-KZ"/>
        </w:rPr>
      </w:pPr>
      <w:r w:rsidRPr="00C44C42">
        <w:rPr>
          <w:i/>
          <w:iCs/>
          <w:lang w:val="kk-KZ"/>
        </w:rPr>
        <w:t>Пәні және қызмет түрі бойынша</w:t>
      </w:r>
      <w:r w:rsidR="00077144" w:rsidRPr="00C44C42">
        <w:rPr>
          <w:i/>
          <w:iCs/>
          <w:lang w:val="kk-KZ"/>
        </w:rPr>
        <w:t xml:space="preserve"> </w:t>
      </w:r>
      <w:r w:rsidR="00077144" w:rsidRPr="00C44C42">
        <w:rPr>
          <w:i/>
          <w:iCs/>
          <w:lang w:val="en-US"/>
        </w:rPr>
        <w:t xml:space="preserve">6 </w:t>
      </w:r>
      <w:r w:rsidR="00077144" w:rsidRPr="00C44C42">
        <w:rPr>
          <w:i/>
          <w:iCs/>
          <w:lang w:val="kk-KZ"/>
        </w:rPr>
        <w:t>топқа бөліп қарасытруға болады</w:t>
      </w:r>
      <w:r w:rsidRPr="00C44C42">
        <w:rPr>
          <w:lang w:val="kk-KZ"/>
        </w:rPr>
        <w:t>:</w:t>
      </w:r>
    </w:p>
    <w:p w14:paraId="587E3791" w14:textId="0D4849E3" w:rsidR="00BF1CEA" w:rsidRPr="00C44C42" w:rsidRDefault="00BF1CEA" w:rsidP="005E01C0">
      <w:pPr>
        <w:pStyle w:val="ab"/>
        <w:numPr>
          <w:ilvl w:val="0"/>
          <w:numId w:val="24"/>
        </w:numPr>
        <w:ind w:left="0" w:firstLine="680"/>
        <w:rPr>
          <w:lang w:val="kk-KZ"/>
        </w:rPr>
      </w:pPr>
      <w:r w:rsidRPr="00C44C42">
        <w:rPr>
          <w:lang w:val="kk-KZ"/>
        </w:rPr>
        <w:t>Кәсіби публицистикалық мәтіндер (өз ішінде жанрлары бойынша көркем публицистикалық, аналитикалық, ақпараттық- танымдық, ойын- сауық деп жіктеледі);</w:t>
      </w:r>
    </w:p>
    <w:p w14:paraId="7D2695CE" w14:textId="084C9499" w:rsidR="00BF1CEA" w:rsidRPr="00C44C42" w:rsidRDefault="00BF1CEA" w:rsidP="005E01C0">
      <w:pPr>
        <w:pStyle w:val="ab"/>
        <w:numPr>
          <w:ilvl w:val="0"/>
          <w:numId w:val="24"/>
        </w:numPr>
        <w:ind w:left="0" w:firstLine="680"/>
        <w:rPr>
          <w:lang w:val="kk-KZ"/>
        </w:rPr>
      </w:pPr>
      <w:r w:rsidRPr="00C44C42">
        <w:rPr>
          <w:lang w:val="kk-KZ"/>
        </w:rPr>
        <w:t xml:space="preserve">Кәсіби емес (блогерлік, азаматтық) (жанрына байланысты түсініктеме немесе ақпараттық жазба және т.б. </w:t>
      </w:r>
      <w:r w:rsidR="001E746B" w:rsidRPr="00C44C42">
        <w:rPr>
          <w:lang w:val="kk-KZ"/>
        </w:rPr>
        <w:t>б</w:t>
      </w:r>
      <w:r w:rsidRPr="00C44C42">
        <w:rPr>
          <w:lang w:val="kk-KZ"/>
        </w:rPr>
        <w:t>олып жіктеледі</w:t>
      </w:r>
      <w:r w:rsidR="001E746B" w:rsidRPr="00C44C42">
        <w:rPr>
          <w:lang w:val="kk-KZ"/>
        </w:rPr>
        <w:t>)</w:t>
      </w:r>
      <w:r w:rsidRPr="00C44C42">
        <w:rPr>
          <w:lang w:val="kk-KZ"/>
        </w:rPr>
        <w:t>;</w:t>
      </w:r>
    </w:p>
    <w:p w14:paraId="4C4E01C3" w14:textId="372B6444" w:rsidR="00BF1CEA" w:rsidRPr="00C44C42" w:rsidRDefault="00BF1CEA" w:rsidP="005E01C0">
      <w:pPr>
        <w:pStyle w:val="ab"/>
        <w:numPr>
          <w:ilvl w:val="0"/>
          <w:numId w:val="24"/>
        </w:numPr>
        <w:ind w:left="0" w:firstLine="680"/>
        <w:rPr>
          <w:lang w:val="kk-KZ"/>
        </w:rPr>
      </w:pPr>
      <w:r w:rsidRPr="00C44C42">
        <w:rPr>
          <w:lang w:val="kk-KZ"/>
        </w:rPr>
        <w:t>Жарнама мәтіндері;</w:t>
      </w:r>
    </w:p>
    <w:p w14:paraId="67A66E7A" w14:textId="6BC359B2" w:rsidR="00BF1CEA" w:rsidRPr="00C44C42" w:rsidRDefault="00BF1CEA" w:rsidP="005E01C0">
      <w:pPr>
        <w:pStyle w:val="ab"/>
        <w:numPr>
          <w:ilvl w:val="0"/>
          <w:numId w:val="24"/>
        </w:numPr>
        <w:ind w:left="0" w:firstLine="680"/>
        <w:rPr>
          <w:lang w:val="kk-KZ"/>
        </w:rPr>
      </w:pPr>
      <w:r w:rsidRPr="00C44C42">
        <w:rPr>
          <w:lang w:val="kk-KZ"/>
        </w:rPr>
        <w:t>PR мәтіндер;</w:t>
      </w:r>
    </w:p>
    <w:p w14:paraId="76E939F3" w14:textId="128FD2A0" w:rsidR="00BF1CEA" w:rsidRPr="00C44C42" w:rsidRDefault="00BF1CEA" w:rsidP="005E01C0">
      <w:pPr>
        <w:pStyle w:val="ab"/>
        <w:numPr>
          <w:ilvl w:val="0"/>
          <w:numId w:val="24"/>
        </w:numPr>
        <w:ind w:left="0" w:firstLine="680"/>
        <w:rPr>
          <w:lang w:val="kk-KZ"/>
        </w:rPr>
      </w:pPr>
      <w:r w:rsidRPr="00C44C42">
        <w:rPr>
          <w:lang w:val="kk-KZ"/>
        </w:rPr>
        <w:t>Үгіт -насихат мәтіндері;</w:t>
      </w:r>
    </w:p>
    <w:p w14:paraId="515D1737" w14:textId="4385289E" w:rsidR="00077144" w:rsidRPr="00C44C42" w:rsidRDefault="00BF1CEA" w:rsidP="0030326E">
      <w:pPr>
        <w:pStyle w:val="ab"/>
        <w:numPr>
          <w:ilvl w:val="0"/>
          <w:numId w:val="24"/>
        </w:numPr>
        <w:ind w:left="0" w:firstLine="680"/>
        <w:rPr>
          <w:lang w:val="kk-KZ"/>
        </w:rPr>
      </w:pPr>
      <w:r w:rsidRPr="00C44C42">
        <w:rPr>
          <w:lang w:val="kk-KZ"/>
        </w:rPr>
        <w:t>Ғылыми мәтіндер.</w:t>
      </w:r>
    </w:p>
    <w:p w14:paraId="635256D4" w14:textId="7B506A0D" w:rsidR="00BF1CEA" w:rsidRPr="00C44C42" w:rsidRDefault="00BF1CEA" w:rsidP="00D014EE">
      <w:pPr>
        <w:pStyle w:val="ab"/>
        <w:ind w:left="0" w:firstLine="680"/>
        <w:rPr>
          <w:i/>
          <w:iCs/>
          <w:lang w:val="kk-KZ"/>
        </w:rPr>
      </w:pPr>
      <w:r w:rsidRPr="00C44C42">
        <w:rPr>
          <w:i/>
          <w:iCs/>
          <w:lang w:val="kk-KZ"/>
        </w:rPr>
        <w:t xml:space="preserve">Стилі мен тақырыбы бойынша: </w:t>
      </w:r>
    </w:p>
    <w:p w14:paraId="68D9E7CB" w14:textId="2E7AC4B5" w:rsidR="00BF1CEA" w:rsidRPr="00C44C42" w:rsidRDefault="00077144" w:rsidP="00D014EE">
      <w:pPr>
        <w:pStyle w:val="ab"/>
        <w:ind w:left="0" w:firstLine="680"/>
        <w:rPr>
          <w:lang w:val="kk-KZ"/>
        </w:rPr>
      </w:pPr>
      <w:r w:rsidRPr="00C44C42">
        <w:rPr>
          <w:lang w:val="kk-KZ"/>
        </w:rPr>
        <w:t>1</w:t>
      </w:r>
      <w:r w:rsidR="00690F52" w:rsidRPr="00C44C42">
        <w:rPr>
          <w:lang w:val="kk-KZ"/>
        </w:rPr>
        <w:t>.</w:t>
      </w:r>
      <w:r w:rsidRPr="00C44C42">
        <w:rPr>
          <w:lang w:val="kk-KZ"/>
        </w:rPr>
        <w:t xml:space="preserve"> </w:t>
      </w:r>
      <w:r w:rsidR="00BF1CEA" w:rsidRPr="00C44C42">
        <w:rPr>
          <w:lang w:val="kk-KZ"/>
        </w:rPr>
        <w:t xml:space="preserve">деректі-публицистикалық мәтін; </w:t>
      </w:r>
    </w:p>
    <w:p w14:paraId="0A9E3C5A" w14:textId="36D923A1" w:rsidR="00BF1CEA" w:rsidRPr="00C44C42" w:rsidRDefault="00077144" w:rsidP="00D014EE">
      <w:pPr>
        <w:pStyle w:val="ab"/>
        <w:ind w:left="0" w:firstLine="680"/>
        <w:rPr>
          <w:lang w:val="kk-KZ"/>
        </w:rPr>
      </w:pPr>
      <w:r w:rsidRPr="00C44C42">
        <w:rPr>
          <w:lang w:val="kk-KZ"/>
        </w:rPr>
        <w:t>2</w:t>
      </w:r>
      <w:r w:rsidR="00690F52" w:rsidRPr="00C44C42">
        <w:rPr>
          <w:lang w:val="kk-KZ"/>
        </w:rPr>
        <w:t>.</w:t>
      </w:r>
      <w:r w:rsidRPr="00C44C42">
        <w:rPr>
          <w:lang w:val="kk-KZ"/>
        </w:rPr>
        <w:t xml:space="preserve"> ғ</w:t>
      </w:r>
      <w:r w:rsidR="00BF1CEA" w:rsidRPr="00C44C42">
        <w:rPr>
          <w:lang w:val="kk-KZ"/>
        </w:rPr>
        <w:t xml:space="preserve">ылыми мәтін; </w:t>
      </w:r>
    </w:p>
    <w:p w14:paraId="737E07DB" w14:textId="4338A317" w:rsidR="00BF1CEA" w:rsidRPr="00C44C42" w:rsidRDefault="00077144" w:rsidP="00D014EE">
      <w:pPr>
        <w:pStyle w:val="ab"/>
        <w:ind w:left="0" w:firstLine="680"/>
        <w:rPr>
          <w:lang w:val="kk-KZ"/>
        </w:rPr>
      </w:pPr>
      <w:r w:rsidRPr="00C44C42">
        <w:rPr>
          <w:lang w:val="kk-KZ"/>
        </w:rPr>
        <w:t>3</w:t>
      </w:r>
      <w:r w:rsidR="00690F52" w:rsidRPr="00C44C42">
        <w:rPr>
          <w:lang w:val="kk-KZ"/>
        </w:rPr>
        <w:t>.</w:t>
      </w:r>
      <w:r w:rsidRPr="00C44C42">
        <w:rPr>
          <w:lang w:val="kk-KZ"/>
        </w:rPr>
        <w:t xml:space="preserve"> </w:t>
      </w:r>
      <w:r w:rsidR="00BF1CEA" w:rsidRPr="00C44C42">
        <w:rPr>
          <w:lang w:val="kk-KZ"/>
        </w:rPr>
        <w:t xml:space="preserve">көркем мәтін; </w:t>
      </w:r>
    </w:p>
    <w:p w14:paraId="28C82CB1" w14:textId="769BDEA7" w:rsidR="00077144" w:rsidRPr="00C44C42" w:rsidRDefault="00077144" w:rsidP="0030326E">
      <w:pPr>
        <w:pStyle w:val="ab"/>
        <w:ind w:left="0" w:firstLine="680"/>
        <w:rPr>
          <w:lang w:val="kk-KZ"/>
        </w:rPr>
      </w:pPr>
      <w:r w:rsidRPr="00C44C42">
        <w:rPr>
          <w:lang w:val="kk-KZ"/>
        </w:rPr>
        <w:t>4</w:t>
      </w:r>
      <w:r w:rsidR="00690F52" w:rsidRPr="00C44C42">
        <w:rPr>
          <w:lang w:val="kk-KZ"/>
        </w:rPr>
        <w:t>.</w:t>
      </w:r>
      <w:r w:rsidRPr="00C44C42">
        <w:rPr>
          <w:lang w:val="kk-KZ"/>
        </w:rPr>
        <w:t xml:space="preserve"> </w:t>
      </w:r>
      <w:r w:rsidR="00BF1CEA" w:rsidRPr="00C44C42">
        <w:rPr>
          <w:lang w:val="kk-KZ"/>
        </w:rPr>
        <w:t>бұқаралық ойын</w:t>
      </w:r>
      <w:r w:rsidRPr="00C44C42">
        <w:rPr>
          <w:lang w:val="kk-KZ"/>
        </w:rPr>
        <w:t>-</w:t>
      </w:r>
      <w:r w:rsidR="00BF1CEA" w:rsidRPr="00C44C42">
        <w:rPr>
          <w:lang w:val="kk-KZ"/>
        </w:rPr>
        <w:t xml:space="preserve">сауық мәтіні. </w:t>
      </w:r>
    </w:p>
    <w:p w14:paraId="3AA88E84" w14:textId="0BC1E704" w:rsidR="00BF1CEA" w:rsidRPr="00C44C42" w:rsidRDefault="00BF1CEA" w:rsidP="00D014EE">
      <w:pPr>
        <w:pStyle w:val="ab"/>
        <w:ind w:left="0" w:firstLine="680"/>
        <w:rPr>
          <w:i/>
          <w:iCs/>
          <w:lang w:val="kk-KZ"/>
        </w:rPr>
      </w:pPr>
      <w:r w:rsidRPr="00C44C42">
        <w:rPr>
          <w:i/>
          <w:iCs/>
          <w:lang w:val="kk-KZ"/>
        </w:rPr>
        <w:t xml:space="preserve">Дискурс бойынша: </w:t>
      </w:r>
    </w:p>
    <w:p w14:paraId="6F7027D4" w14:textId="0E617555" w:rsidR="00BF1CEA" w:rsidRPr="00C44C42" w:rsidRDefault="00690F52" w:rsidP="00D014EE">
      <w:pPr>
        <w:pStyle w:val="ab"/>
        <w:ind w:left="0" w:firstLine="680"/>
        <w:rPr>
          <w:lang w:val="kk-KZ"/>
        </w:rPr>
      </w:pPr>
      <w:r w:rsidRPr="00C44C42">
        <w:rPr>
          <w:lang w:val="kk-KZ"/>
        </w:rPr>
        <w:t xml:space="preserve">1. </w:t>
      </w:r>
      <w:r w:rsidR="00BF1CEA" w:rsidRPr="00C44C42">
        <w:rPr>
          <w:lang w:val="kk-KZ"/>
        </w:rPr>
        <w:t xml:space="preserve">қоғамдық-саяси мәтін; </w:t>
      </w:r>
    </w:p>
    <w:p w14:paraId="3CB4F3F7" w14:textId="07205CF1" w:rsidR="00BF1CEA" w:rsidRPr="00C44C42" w:rsidRDefault="00690F52" w:rsidP="00D014EE">
      <w:pPr>
        <w:pStyle w:val="ab"/>
        <w:ind w:left="0" w:firstLine="680"/>
        <w:rPr>
          <w:lang w:val="kk-KZ"/>
        </w:rPr>
      </w:pPr>
      <w:r w:rsidRPr="00C44C42">
        <w:rPr>
          <w:lang w:val="kk-KZ"/>
        </w:rPr>
        <w:t xml:space="preserve">2. </w:t>
      </w:r>
      <w:r w:rsidR="00BF1CEA" w:rsidRPr="00C44C42">
        <w:rPr>
          <w:lang w:val="kk-KZ"/>
        </w:rPr>
        <w:t xml:space="preserve">тарихи мәтін; </w:t>
      </w:r>
    </w:p>
    <w:p w14:paraId="05001FA1" w14:textId="10B51BBE" w:rsidR="00BF1CEA" w:rsidRPr="00C44C42" w:rsidRDefault="00690F52" w:rsidP="00D014EE">
      <w:pPr>
        <w:pStyle w:val="ab"/>
        <w:ind w:left="0" w:firstLine="680"/>
        <w:rPr>
          <w:lang w:val="kk-KZ"/>
        </w:rPr>
      </w:pPr>
      <w:r w:rsidRPr="00C44C42">
        <w:rPr>
          <w:lang w:val="kk-KZ"/>
        </w:rPr>
        <w:t xml:space="preserve">3. </w:t>
      </w:r>
      <w:r w:rsidR="00BF1CEA" w:rsidRPr="00C44C42">
        <w:rPr>
          <w:lang w:val="kk-KZ"/>
        </w:rPr>
        <w:t xml:space="preserve">көркем мәтін; </w:t>
      </w:r>
    </w:p>
    <w:p w14:paraId="70CA0F3E" w14:textId="7BA3B2EE" w:rsidR="00BF1CEA" w:rsidRPr="00C44C42" w:rsidRDefault="00690F52" w:rsidP="00D014EE">
      <w:pPr>
        <w:pStyle w:val="ab"/>
        <w:ind w:left="0" w:firstLine="680"/>
        <w:rPr>
          <w:lang w:val="kk-KZ"/>
        </w:rPr>
      </w:pPr>
      <w:r w:rsidRPr="00C44C42">
        <w:rPr>
          <w:lang w:val="kk-KZ"/>
        </w:rPr>
        <w:t>4.</w:t>
      </w:r>
      <w:r w:rsidR="00BF1CEA" w:rsidRPr="00C44C42">
        <w:rPr>
          <w:lang w:val="kk-KZ"/>
        </w:rPr>
        <w:t xml:space="preserve"> философиялық мәтін; </w:t>
      </w:r>
    </w:p>
    <w:p w14:paraId="12B7C0BA" w14:textId="25138743" w:rsidR="00BF1CEA" w:rsidRPr="00C44C42" w:rsidRDefault="00690F52" w:rsidP="00D014EE">
      <w:pPr>
        <w:pStyle w:val="ab"/>
        <w:ind w:left="0" w:firstLine="680"/>
        <w:rPr>
          <w:lang w:val="kk-KZ"/>
        </w:rPr>
      </w:pPr>
      <w:r w:rsidRPr="00C44C42">
        <w:rPr>
          <w:lang w:val="kk-KZ"/>
        </w:rPr>
        <w:t xml:space="preserve">5. </w:t>
      </w:r>
      <w:r w:rsidR="00BF1CEA" w:rsidRPr="00C44C42">
        <w:rPr>
          <w:lang w:val="kk-KZ"/>
        </w:rPr>
        <w:t xml:space="preserve">діни мәтін. </w:t>
      </w:r>
    </w:p>
    <w:bookmarkEnd w:id="24"/>
    <w:p w14:paraId="56D9E3E4" w14:textId="61140BAD" w:rsidR="00BF1CEA" w:rsidRPr="00C44C42" w:rsidRDefault="00BF1CEA" w:rsidP="00D014EE">
      <w:pPr>
        <w:pStyle w:val="ab"/>
        <w:ind w:left="0" w:firstLine="680"/>
        <w:rPr>
          <w:lang w:val="kk-KZ"/>
        </w:rPr>
      </w:pPr>
      <w:r w:rsidRPr="00C44C42">
        <w:rPr>
          <w:lang w:val="kk-KZ"/>
        </w:rPr>
        <w:t>Бұл жіктелімді кесте бойынша былай көрсетуге болады:</w:t>
      </w:r>
    </w:p>
    <w:p w14:paraId="5910DA84" w14:textId="77777777" w:rsidR="0030326E" w:rsidRPr="00C44C42" w:rsidRDefault="0030326E" w:rsidP="00D014EE">
      <w:pPr>
        <w:pStyle w:val="ab"/>
        <w:ind w:left="0" w:firstLine="680"/>
        <w:rPr>
          <w:lang w:val="kk-KZ"/>
        </w:rPr>
      </w:pPr>
    </w:p>
    <w:p w14:paraId="214E82A1" w14:textId="77777777" w:rsidR="00AD396B" w:rsidRPr="00C44C42" w:rsidRDefault="00AD396B" w:rsidP="00AD396B">
      <w:pPr>
        <w:jc w:val="both"/>
        <w:rPr>
          <w:rFonts w:ascii="Times New Roman" w:hAnsi="Times New Roman" w:cs="Times New Roman"/>
          <w:sz w:val="28"/>
          <w:szCs w:val="28"/>
        </w:rPr>
      </w:pPr>
      <w:r w:rsidRPr="00C44C42">
        <w:rPr>
          <w:rFonts w:ascii="Times New Roman" w:hAnsi="Times New Roman" w:cs="Times New Roman"/>
          <w:noProof/>
          <w:sz w:val="28"/>
          <w:szCs w:val="28"/>
          <w:lang w:val="ru-RU" w:eastAsia="ru-RU"/>
        </w:rPr>
        <w:drawing>
          <wp:inline distT="0" distB="0" distL="0" distR="0" wp14:anchorId="0D8D5FD9" wp14:editId="35086FB6">
            <wp:extent cx="5863590" cy="4410075"/>
            <wp:effectExtent l="19050" t="0" r="41910" b="47625"/>
            <wp:docPr id="90644893"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BF628F0" w14:textId="607B737E" w:rsidR="00AD396B" w:rsidRPr="00C44C42" w:rsidRDefault="0030326E" w:rsidP="00D81695">
      <w:pPr>
        <w:jc w:val="center"/>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Сурет </w:t>
      </w:r>
      <w:r w:rsidRPr="00C44C42">
        <w:rPr>
          <w:rFonts w:ascii="Times New Roman" w:hAnsi="Times New Roman" w:cs="Times New Roman"/>
          <w:sz w:val="28"/>
          <w:szCs w:val="28"/>
        </w:rPr>
        <w:t>1</w:t>
      </w:r>
      <w:r w:rsidRPr="00C44C42">
        <w:rPr>
          <w:rFonts w:ascii="Times New Roman" w:hAnsi="Times New Roman" w:cs="Times New Roman"/>
          <w:sz w:val="28"/>
          <w:szCs w:val="28"/>
          <w:lang w:val="kk-KZ"/>
        </w:rPr>
        <w:t xml:space="preserve"> </w:t>
      </w:r>
      <w:r w:rsidR="00993B7C"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Медиамәтіндердің жі</w:t>
      </w:r>
      <w:r w:rsidR="00993B7C" w:rsidRPr="00C44C42">
        <w:rPr>
          <w:rFonts w:ascii="Times New Roman" w:hAnsi="Times New Roman" w:cs="Times New Roman"/>
          <w:sz w:val="28"/>
          <w:szCs w:val="28"/>
          <w:lang w:val="kk-KZ"/>
        </w:rPr>
        <w:t>к</w:t>
      </w:r>
      <w:r w:rsidRPr="00C44C42">
        <w:rPr>
          <w:rFonts w:ascii="Times New Roman" w:hAnsi="Times New Roman" w:cs="Times New Roman"/>
          <w:sz w:val="28"/>
          <w:szCs w:val="28"/>
          <w:lang w:val="kk-KZ"/>
        </w:rPr>
        <w:t>телімі</w:t>
      </w:r>
    </w:p>
    <w:p w14:paraId="5CAA98E5" w14:textId="11AC349B" w:rsidR="00BF1CEA" w:rsidRPr="00C44C42" w:rsidRDefault="00BF1CEA" w:rsidP="00D014EE">
      <w:pPr>
        <w:pStyle w:val="11"/>
        <w:tabs>
          <w:tab w:val="left" w:leader="dot" w:pos="8334"/>
        </w:tabs>
        <w:spacing w:before="0"/>
        <w:ind w:left="0" w:firstLine="680"/>
        <w:jc w:val="both"/>
        <w:rPr>
          <w:sz w:val="28"/>
          <w:szCs w:val="28"/>
          <w:lang w:val="kk-KZ"/>
        </w:rPr>
      </w:pPr>
      <w:r w:rsidRPr="00C44C42">
        <w:rPr>
          <w:sz w:val="28"/>
          <w:szCs w:val="28"/>
          <w:lang w:val="kk-KZ"/>
        </w:rPr>
        <w:t>Бұл кестеде медиамәтіндер шартты түрде жіктелді. Мұнда медиамәтіндердің барлық жиынтығын қамтылды деуге болмайды. Себебі медиамәтіннің бір түрі бірнеше параметр бойынша жіктелуі мүмкін. Мысалы, әлеуметтік желіде берілген  бір ғана анекдот мәтінін осы жіктелімге сәйкес сараласақ, оны барлық бес бөлімге де жатқызуға болады. Себебі  интернет мәтіні бола тұра, кәсіби емес блог мәтіні, бұқаралық ойын сауық мәтіні және әлеуметтік саяси немесе философиялық деген топтарға жатқыза аламыз.</w:t>
      </w:r>
    </w:p>
    <w:p w14:paraId="5AE7FAD3" w14:textId="5F1D5D5A" w:rsidR="00BF1CEA" w:rsidRPr="00C44C42" w:rsidRDefault="00BF1CEA" w:rsidP="00D014EE">
      <w:pPr>
        <w:pStyle w:val="11"/>
        <w:tabs>
          <w:tab w:val="left" w:leader="dot" w:pos="8334"/>
        </w:tabs>
        <w:spacing w:before="0"/>
        <w:ind w:left="0" w:firstLine="680"/>
        <w:jc w:val="both"/>
        <w:rPr>
          <w:sz w:val="28"/>
          <w:szCs w:val="28"/>
          <w:lang w:val="kk-KZ"/>
        </w:rPr>
      </w:pPr>
      <w:r w:rsidRPr="00C44C42">
        <w:rPr>
          <w:i/>
          <w:iCs/>
          <w:sz w:val="28"/>
          <w:szCs w:val="28"/>
          <w:lang w:val="kk-KZ"/>
        </w:rPr>
        <w:t>Балаларға арналған медиамәтіндердің түрлері мен жанрлық -</w:t>
      </w:r>
      <w:r w:rsidR="00521A41" w:rsidRPr="00C44C42">
        <w:rPr>
          <w:i/>
          <w:iCs/>
          <w:sz w:val="28"/>
          <w:szCs w:val="28"/>
          <w:lang w:val="kk-KZ"/>
        </w:rPr>
        <w:t xml:space="preserve"> </w:t>
      </w:r>
      <w:r w:rsidRPr="00C44C42">
        <w:rPr>
          <w:i/>
          <w:iCs/>
          <w:sz w:val="28"/>
          <w:szCs w:val="28"/>
          <w:lang w:val="kk-KZ"/>
        </w:rPr>
        <w:t>тақырыптық жіктелуі.</w:t>
      </w:r>
      <w:r w:rsidRPr="00C44C42">
        <w:rPr>
          <w:sz w:val="28"/>
          <w:szCs w:val="28"/>
          <w:lang w:val="kk-KZ"/>
        </w:rPr>
        <w:t xml:space="preserve"> Біздің зерттеуімізге нысан болып отырған балаларға арналған телебағдарламалар мәтіні  бірнеше түрлерге жіктеледі</w:t>
      </w:r>
      <w:r w:rsidR="005C731C" w:rsidRPr="00C44C42">
        <w:rPr>
          <w:sz w:val="28"/>
          <w:szCs w:val="28"/>
          <w:lang w:val="kk-KZ"/>
        </w:rPr>
        <w:t>:</w:t>
      </w:r>
      <w:r w:rsidRPr="00C44C42">
        <w:rPr>
          <w:sz w:val="28"/>
          <w:szCs w:val="28"/>
          <w:lang w:val="kk-KZ"/>
        </w:rPr>
        <w:t xml:space="preserve"> </w:t>
      </w:r>
    </w:p>
    <w:p w14:paraId="108E4E64" w14:textId="77777777" w:rsidR="00BF1CEA" w:rsidRPr="00C44C42" w:rsidRDefault="00BF1CEA" w:rsidP="00D014EE">
      <w:pPr>
        <w:pStyle w:val="11"/>
        <w:tabs>
          <w:tab w:val="left" w:leader="dot" w:pos="8334"/>
        </w:tabs>
        <w:spacing w:before="0"/>
        <w:ind w:left="0" w:firstLine="680"/>
        <w:jc w:val="both"/>
        <w:rPr>
          <w:sz w:val="28"/>
          <w:szCs w:val="28"/>
          <w:lang w:val="kk-KZ"/>
        </w:rPr>
      </w:pPr>
      <w:r w:rsidRPr="00C44C42">
        <w:rPr>
          <w:sz w:val="28"/>
          <w:szCs w:val="28"/>
          <w:lang w:val="kk-KZ"/>
        </w:rPr>
        <w:t>Мектепке дейінгі (3-7)</w:t>
      </w:r>
    </w:p>
    <w:p w14:paraId="4AC84BBE" w14:textId="77777777" w:rsidR="00BF1CEA" w:rsidRPr="00C44C42" w:rsidRDefault="00BF1CEA" w:rsidP="00D014EE">
      <w:pPr>
        <w:pStyle w:val="11"/>
        <w:tabs>
          <w:tab w:val="left" w:leader="dot" w:pos="8334"/>
        </w:tabs>
        <w:spacing w:before="0"/>
        <w:ind w:left="0" w:firstLine="680"/>
        <w:rPr>
          <w:sz w:val="28"/>
          <w:szCs w:val="28"/>
          <w:lang w:val="kk-KZ"/>
        </w:rPr>
      </w:pPr>
      <w:r w:rsidRPr="00C44C42">
        <w:rPr>
          <w:sz w:val="28"/>
          <w:szCs w:val="28"/>
          <w:lang w:val="kk-KZ"/>
        </w:rPr>
        <w:t>Кіші мектеп жасындағы (7-11)</w:t>
      </w:r>
    </w:p>
    <w:p w14:paraId="2F3A5BE6" w14:textId="6100A4D0" w:rsidR="00987BA5" w:rsidRPr="00C44C42" w:rsidRDefault="00987BA5" w:rsidP="00D014EE">
      <w:pPr>
        <w:pStyle w:val="11"/>
        <w:tabs>
          <w:tab w:val="left" w:leader="dot" w:pos="8334"/>
        </w:tabs>
        <w:spacing w:before="0"/>
        <w:ind w:left="0" w:firstLine="680"/>
        <w:rPr>
          <w:sz w:val="28"/>
          <w:szCs w:val="28"/>
          <w:lang w:val="kk-KZ"/>
        </w:rPr>
      </w:pPr>
      <w:r w:rsidRPr="00C44C42">
        <w:rPr>
          <w:sz w:val="28"/>
          <w:szCs w:val="28"/>
          <w:lang w:val="kk-KZ"/>
        </w:rPr>
        <w:t>Жеткіншек жастағы балаларға арналған(11-15) деп үш топқа жікте</w:t>
      </w:r>
      <w:r w:rsidR="005C731C" w:rsidRPr="00C44C42">
        <w:rPr>
          <w:sz w:val="28"/>
          <w:szCs w:val="28"/>
          <w:lang w:val="kk-KZ"/>
        </w:rPr>
        <w:t>уге болады.</w:t>
      </w:r>
    </w:p>
    <w:p w14:paraId="6CE4450B" w14:textId="5D18200B" w:rsidR="00987BA5" w:rsidRPr="00C44C42" w:rsidRDefault="00BF1CEA"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Мектепке дейінгі 3-7 жастағы балалардың </w:t>
      </w:r>
      <w:r w:rsidR="00987BA5" w:rsidRPr="00C44C42">
        <w:rPr>
          <w:rFonts w:ascii="Times New Roman" w:hAnsi="Times New Roman" w:cs="Times New Roman"/>
          <w:sz w:val="28"/>
          <w:szCs w:val="28"/>
          <w:lang w:val="kk-KZ"/>
        </w:rPr>
        <w:t>әлемді қабылдауы оның тәжірибесіздігімен, сыни талдауға қабілетсіздігімен анықталады. Ол нақты бейнелі ойлаумен, қабылдаудың эмпиризмімен сипатталады. Бұл жастағы балалар үлкен қызығушылықпен, айналасындағылардың бәрін білуге деген ұмтылыспен сипатталады. Бұл жаста балаларда әлемді танудағы екі әдісі бар: ауызша және көрнекі. Телебағдарламалардағы ақпараттың көрнекілігі балаларды көбірек қызықтырады.  Бірқатар ірі психологтар (Н.И. Джинкин, А. А. Степанов) үш жасында баланың экрандағы бейнені тануы қалыптасады деп санайды. Ол оның динамикасын, заттың ұлғаюын және азаюын, киімнің өзгеруін, әртүрлі жоспарларды, бұрыштарды түсінеді. 4-5 жасқа дейін балалар қысқа сюжеттерді түсінеді, үлкен бағдарламаларда олар жеке эпизодтарды байқайды. Экрандық кескінде олар кескіннің сенімділігіне емес, оның танылуына, яғни өзінің өмірлік тәжірибесімен байланысына тартылады. Сонымен бірге баланың қызығушылығы оны жаңа заттар мен құбылыстарды білуге итермелейді. Оларды тұрақты кейіпкерлері бар драмалық көркем хабарлар (ертегілер, мультфильмдер) қызықтыра алады. Осы жастағы баланың ойлауы тұрақсыздықпен сипатталады, ақпараттар фрагментті, эскизді түрде қабылданады [</w:t>
      </w:r>
      <w:r w:rsidR="00320917" w:rsidRPr="00C44C42">
        <w:rPr>
          <w:rFonts w:ascii="Times New Roman" w:hAnsi="Times New Roman" w:cs="Times New Roman"/>
          <w:sz w:val="28"/>
          <w:szCs w:val="28"/>
          <w:lang w:val="kk-KZ"/>
        </w:rPr>
        <w:t>8</w:t>
      </w:r>
      <w:r w:rsidR="00FE2B34" w:rsidRPr="00C44C42">
        <w:rPr>
          <w:rFonts w:ascii="Times New Roman" w:hAnsi="Times New Roman" w:cs="Times New Roman"/>
          <w:sz w:val="28"/>
          <w:szCs w:val="28"/>
          <w:lang w:val="kk-KZ"/>
        </w:rPr>
        <w:t>7</w:t>
      </w:r>
      <w:r w:rsidR="00987BA5" w:rsidRPr="00C44C42">
        <w:rPr>
          <w:rFonts w:ascii="Times New Roman" w:hAnsi="Times New Roman" w:cs="Times New Roman"/>
          <w:sz w:val="28"/>
          <w:szCs w:val="28"/>
          <w:lang w:val="kk-KZ"/>
        </w:rPr>
        <w:t xml:space="preserve">, б. 14]. </w:t>
      </w:r>
    </w:p>
    <w:p w14:paraId="0C39A392" w14:textId="5D692B96" w:rsidR="00987BA5" w:rsidRPr="00C44C42" w:rsidRDefault="00BF1CEA" w:rsidP="00D014EE">
      <w:pPr>
        <w:pStyle w:val="11"/>
        <w:tabs>
          <w:tab w:val="left" w:leader="dot" w:pos="8334"/>
        </w:tabs>
        <w:spacing w:before="0"/>
        <w:ind w:left="0" w:firstLine="680"/>
        <w:jc w:val="both"/>
        <w:rPr>
          <w:sz w:val="28"/>
          <w:szCs w:val="28"/>
          <w:shd w:val="clear" w:color="auto" w:fill="FFFFFF"/>
          <w:lang w:val="kk-KZ"/>
        </w:rPr>
      </w:pPr>
      <w:r w:rsidRPr="00C44C42">
        <w:rPr>
          <w:sz w:val="28"/>
          <w:szCs w:val="28"/>
          <w:shd w:val="clear" w:color="auto" w:fill="FFFFFF"/>
          <w:lang w:val="kk-KZ"/>
        </w:rPr>
        <w:t xml:space="preserve">Кіші мектеп жасындағы балалар </w:t>
      </w:r>
      <w:r w:rsidR="00987BA5" w:rsidRPr="00C44C42">
        <w:rPr>
          <w:sz w:val="28"/>
          <w:szCs w:val="28"/>
          <w:shd w:val="clear" w:color="auto" w:fill="FFFFFF"/>
          <w:lang w:val="kk-KZ"/>
        </w:rPr>
        <w:t>нақты және ойдан шығарылған нәрселерді ажырата бастайды. Бұл жаста балаларда құбылыстардың қарама - қайшы қатынастарын ашу қабілеті әлі нашар дамыған болады. Кейіпкерлердің іс-әрекеттеріне және оқиғаларға деген қызығушылық еліктеуге негізделеді. Олардың қызығушылығы теледидар экранының күшті, мейірімді, батыл кейіпкерлеріне еліктеуімен сипатталады [</w:t>
      </w:r>
      <w:r w:rsidR="00320917" w:rsidRPr="00C44C42">
        <w:rPr>
          <w:sz w:val="28"/>
          <w:szCs w:val="28"/>
          <w:shd w:val="clear" w:color="auto" w:fill="FFFFFF"/>
          <w:lang w:val="kk-KZ"/>
        </w:rPr>
        <w:t>8</w:t>
      </w:r>
      <w:r w:rsidR="00FE2B34" w:rsidRPr="00C44C42">
        <w:rPr>
          <w:sz w:val="28"/>
          <w:szCs w:val="28"/>
          <w:shd w:val="clear" w:color="auto" w:fill="FFFFFF"/>
          <w:lang w:val="kk-KZ"/>
        </w:rPr>
        <w:t>7</w:t>
      </w:r>
      <w:r w:rsidR="00987BA5" w:rsidRPr="00C44C42">
        <w:rPr>
          <w:sz w:val="28"/>
          <w:szCs w:val="28"/>
          <w:shd w:val="clear" w:color="auto" w:fill="FFFFFF"/>
          <w:lang w:val="kk-KZ"/>
        </w:rPr>
        <w:t>, б. 14].</w:t>
      </w:r>
    </w:p>
    <w:p w14:paraId="1A44D329" w14:textId="77777777" w:rsidR="00987BA5" w:rsidRPr="00C44C42" w:rsidRDefault="00987BA5" w:rsidP="00D014EE">
      <w:pPr>
        <w:pStyle w:val="11"/>
        <w:tabs>
          <w:tab w:val="left" w:leader="dot" w:pos="8334"/>
        </w:tabs>
        <w:spacing w:before="0"/>
        <w:ind w:left="0" w:firstLine="680"/>
        <w:jc w:val="both"/>
        <w:rPr>
          <w:sz w:val="28"/>
          <w:szCs w:val="28"/>
          <w:shd w:val="clear" w:color="auto" w:fill="FFFFFF"/>
          <w:lang w:val="kk-KZ"/>
        </w:rPr>
      </w:pPr>
      <w:r w:rsidRPr="00C44C42">
        <w:rPr>
          <w:sz w:val="28"/>
          <w:szCs w:val="28"/>
          <w:shd w:val="clear" w:color="auto" w:fill="FFFFFF"/>
          <w:lang w:val="kk-KZ"/>
        </w:rPr>
        <w:t>Өмірлік тәжірибенің жеткіліксіздігі оны тереңдетуге деген ұмтылысқа әкеледі. Баланың танымдық мүдделерінің пайда болуының қажетті алғышарты - бұл белгілі бір саладағы белгілі бір білім қоры. Ол өзінің кішкентай өмірлік тәжірибесінен ішінара білетін нәрсеге қызығушылық танытады. Телешоуға назар аудару тақырыпты тану кезінде қанағаттану сезімімен байланысты. Бастауыш мектеп жасындағы балалар алдыңғы білімді толықтыратын мүлдем жаңа ақпарат туралы білуге ұмтыла отырып, өзін танудың басқа, жоғары деңгейін анықтайды.</w:t>
      </w:r>
    </w:p>
    <w:p w14:paraId="5D658B6F" w14:textId="77777777" w:rsidR="00987BA5" w:rsidRPr="00C44C42" w:rsidRDefault="00987BA5" w:rsidP="00D014EE">
      <w:pPr>
        <w:pStyle w:val="11"/>
        <w:tabs>
          <w:tab w:val="left" w:leader="dot" w:pos="8334"/>
        </w:tabs>
        <w:spacing w:before="0"/>
        <w:ind w:left="0" w:firstLine="680"/>
        <w:jc w:val="both"/>
        <w:rPr>
          <w:sz w:val="28"/>
          <w:szCs w:val="28"/>
          <w:shd w:val="clear" w:color="auto" w:fill="FFFFFF"/>
          <w:lang w:val="kk-KZ"/>
        </w:rPr>
      </w:pPr>
      <w:r w:rsidRPr="00C44C42">
        <w:rPr>
          <w:sz w:val="28"/>
          <w:szCs w:val="28"/>
          <w:shd w:val="clear" w:color="auto" w:fill="FFFFFF"/>
          <w:lang w:val="kk-KZ"/>
        </w:rPr>
        <w:t xml:space="preserve">Олар заттар мен құбылыстарды олардың жеке белгілері мен қасиеттерін түсіну негізінде қабылдайды. Оларды салыстырады, алдын-ала бейнелер, гипотезалар жасайды. </w:t>
      </w:r>
    </w:p>
    <w:p w14:paraId="70BFB81F" w14:textId="66CAF9E2" w:rsidR="005C731C" w:rsidRPr="00C44C42" w:rsidRDefault="00987BA5" w:rsidP="00D014EE">
      <w:pPr>
        <w:pStyle w:val="11"/>
        <w:tabs>
          <w:tab w:val="left" w:leader="dot" w:pos="8334"/>
        </w:tabs>
        <w:spacing w:before="0"/>
        <w:ind w:left="0" w:firstLine="680"/>
        <w:rPr>
          <w:sz w:val="28"/>
          <w:szCs w:val="28"/>
          <w:lang w:val="kk-KZ"/>
        </w:rPr>
      </w:pPr>
      <w:r w:rsidRPr="00C44C42">
        <w:rPr>
          <w:sz w:val="28"/>
          <w:szCs w:val="28"/>
          <w:shd w:val="clear" w:color="auto" w:fill="FFFFFF"/>
          <w:lang w:val="kk-KZ"/>
        </w:rPr>
        <w:t xml:space="preserve">Демек, бастауыш мектеп жасындағы балалар балабақша бүлдіршіндері сияқты суреттерге ғана емес, олардың сенімділігіне, шынайылығына, сондай-ақ  ақпараттардың молдығына қызығады. </w:t>
      </w:r>
      <w:r w:rsidR="005C731C" w:rsidRPr="00C44C42">
        <w:rPr>
          <w:sz w:val="28"/>
          <w:szCs w:val="28"/>
          <w:shd w:val="clear" w:color="auto" w:fill="FFFFFF"/>
          <w:lang w:val="kk-KZ"/>
        </w:rPr>
        <w:t>«</w:t>
      </w:r>
      <w:r w:rsidRPr="00C44C42">
        <w:rPr>
          <w:sz w:val="28"/>
          <w:szCs w:val="28"/>
          <w:shd w:val="clear" w:color="auto" w:fill="FFFFFF"/>
          <w:lang w:val="kk-KZ"/>
        </w:rPr>
        <w:t>Кіші мектеп жасындағы балалардың назары тұрақты, ойлау мектепке дейінгі балалардан әлдеқайда  нақты, айқын рек, танымдық мазмұнды медиамәтіндерге қызыға бастайды</w:t>
      </w:r>
      <w:r w:rsidR="005C731C" w:rsidRPr="00C44C42">
        <w:rPr>
          <w:sz w:val="28"/>
          <w:szCs w:val="28"/>
          <w:shd w:val="clear" w:color="auto" w:fill="FFFFFF"/>
          <w:lang w:val="kk-KZ"/>
        </w:rPr>
        <w:t xml:space="preserve">» </w:t>
      </w:r>
      <w:r w:rsidR="005C731C" w:rsidRPr="00C44C42">
        <w:rPr>
          <w:sz w:val="28"/>
          <w:szCs w:val="28"/>
          <w:lang w:val="kk-KZ"/>
        </w:rPr>
        <w:t>[</w:t>
      </w:r>
      <w:r w:rsidR="00FE2B34" w:rsidRPr="00C44C42">
        <w:rPr>
          <w:sz w:val="28"/>
          <w:szCs w:val="28"/>
          <w:lang w:val="kk-KZ"/>
        </w:rPr>
        <w:t>88</w:t>
      </w:r>
      <w:r w:rsidR="005C731C" w:rsidRPr="00C44C42">
        <w:rPr>
          <w:sz w:val="28"/>
          <w:szCs w:val="28"/>
          <w:lang w:val="kk-KZ"/>
        </w:rPr>
        <w:t>, б.12].</w:t>
      </w:r>
    </w:p>
    <w:p w14:paraId="1BA2FC5D" w14:textId="586C697C" w:rsidR="00987BA5" w:rsidRPr="00C44C42" w:rsidRDefault="00987BA5" w:rsidP="00D014EE">
      <w:pPr>
        <w:pStyle w:val="11"/>
        <w:tabs>
          <w:tab w:val="left" w:leader="dot" w:pos="8334"/>
        </w:tabs>
        <w:spacing w:before="0"/>
        <w:ind w:left="0" w:firstLine="680"/>
        <w:jc w:val="both"/>
        <w:rPr>
          <w:sz w:val="28"/>
          <w:szCs w:val="28"/>
          <w:shd w:val="clear" w:color="auto" w:fill="FFFFFF"/>
          <w:lang w:val="kk-KZ"/>
        </w:rPr>
      </w:pPr>
      <w:r w:rsidRPr="00C44C42">
        <w:rPr>
          <w:sz w:val="28"/>
          <w:szCs w:val="28"/>
          <w:shd w:val="clear" w:color="auto" w:fill="FFFFFF"/>
          <w:lang w:val="kk-KZ"/>
        </w:rPr>
        <w:t xml:space="preserve"> Осындай жас ерекшеліктеріне байланысты балаларға арналған медиамәтіндер де құрылымдық және тақырыптық-жанрлық жағынан әр түрлі болады.</w:t>
      </w:r>
    </w:p>
    <w:p w14:paraId="56B849DC" w14:textId="77777777" w:rsidR="00987BA5" w:rsidRPr="00C44C42" w:rsidRDefault="00987BA5" w:rsidP="00D014EE">
      <w:pPr>
        <w:pStyle w:val="11"/>
        <w:tabs>
          <w:tab w:val="left" w:leader="dot" w:pos="8334"/>
        </w:tabs>
        <w:spacing w:before="0"/>
        <w:ind w:left="0" w:firstLine="680"/>
        <w:jc w:val="both"/>
        <w:rPr>
          <w:sz w:val="28"/>
          <w:szCs w:val="28"/>
          <w:shd w:val="clear" w:color="auto" w:fill="FFFFFF"/>
          <w:lang w:val="kk-KZ"/>
        </w:rPr>
      </w:pPr>
      <w:r w:rsidRPr="00C44C42">
        <w:rPr>
          <w:sz w:val="28"/>
          <w:szCs w:val="28"/>
          <w:lang w:val="kk-KZ"/>
        </w:rPr>
        <w:t xml:space="preserve">Жеткіншек жастағы </w:t>
      </w:r>
      <w:r w:rsidRPr="00C44C42">
        <w:rPr>
          <w:sz w:val="28"/>
          <w:szCs w:val="28"/>
          <w:shd w:val="clear" w:color="auto" w:fill="FFFFFF"/>
          <w:lang w:val="kk-KZ"/>
        </w:rPr>
        <w:t>оқушының қабылдауында механикалық емес, терең тану үлкен маңызға ие болады. Бұл жастағы оқушылардың философиялық, моральдық, этикалық мәселелерді білуге деген құштарлықтары ояна бастайды Жасөспірімді өмірдің мақсаты мен мәні қызықтырады, телебағдарлама кейіпкерлерінен моральдық идеалды іздейді. Олар да ақпараттың көрнекілігіне қызығады, бірақ сонымен бірге вербалды ақпаратқа үлкен мән береді.</w:t>
      </w:r>
    </w:p>
    <w:p w14:paraId="76F66119" w14:textId="77777777" w:rsidR="00987BA5" w:rsidRPr="00C44C42" w:rsidRDefault="00987BA5" w:rsidP="00D014EE">
      <w:pPr>
        <w:pStyle w:val="11"/>
        <w:tabs>
          <w:tab w:val="left" w:leader="dot" w:pos="8334"/>
        </w:tabs>
        <w:spacing w:before="0"/>
        <w:ind w:left="0" w:firstLine="680"/>
        <w:jc w:val="both"/>
        <w:rPr>
          <w:sz w:val="28"/>
          <w:szCs w:val="28"/>
          <w:shd w:val="clear" w:color="auto" w:fill="FFFFFF"/>
          <w:lang w:val="kk-KZ"/>
        </w:rPr>
      </w:pPr>
      <w:r w:rsidRPr="00C44C42">
        <w:rPr>
          <w:sz w:val="28"/>
          <w:szCs w:val="28"/>
          <w:shd w:val="clear" w:color="auto" w:fill="FFFFFF"/>
          <w:lang w:val="kk-KZ"/>
        </w:rPr>
        <w:t>Бұл жастағы көрермендердің қоршаған ортаның әртүрлі мәселелеріне, еліміздің ішкі және халықаралық өмірі, спорт, өнер, техника, музыка сияқты салаларға деген қызығушылығы артады. Сондықтан да осы жастағы балаларға арналған телебағдарламалардың оқу танымдық, танымдық ойын сауықтық және спорттық ойын сауықтық түрлері көп.</w:t>
      </w:r>
    </w:p>
    <w:p w14:paraId="64F7F6AA" w14:textId="2F4BF6FB" w:rsidR="00987BA5" w:rsidRPr="00C44C42" w:rsidRDefault="00987BA5" w:rsidP="00D014EE">
      <w:pPr>
        <w:pStyle w:val="11"/>
        <w:tabs>
          <w:tab w:val="left" w:leader="dot" w:pos="8334"/>
        </w:tabs>
        <w:spacing w:before="0"/>
        <w:ind w:left="0" w:firstLine="680"/>
        <w:jc w:val="both"/>
        <w:rPr>
          <w:sz w:val="28"/>
          <w:szCs w:val="28"/>
          <w:shd w:val="clear" w:color="auto" w:fill="FFFFFF"/>
          <w:lang w:val="kk-KZ"/>
        </w:rPr>
      </w:pPr>
      <w:r w:rsidRPr="00C44C42">
        <w:rPr>
          <w:sz w:val="28"/>
          <w:szCs w:val="28"/>
          <w:shd w:val="clear" w:color="auto" w:fill="FFFFFF"/>
          <w:lang w:val="kk-KZ"/>
        </w:rPr>
        <w:t>Ойындар жасөспірімдер үшін физикалық және ақыл-ой қабілеттерін салыстыру мүмкіндігі ретінде маңыздылығын сақтайды. Байқау, жарыс арқылы балалар өз күштерін сынап көреді, ақыл мен ерік-жігердің жұмысын тексереді. Байқау арқылы жасөспірім өзін тұлға ретінде растайды. Ол көбінесе өзіне деген ішкі көзқарасты өзгертеді. Онда өзін-өзі тәрбиелеудің үлкен қажеттілігі байқалады.</w:t>
      </w:r>
    </w:p>
    <w:p w14:paraId="17BEB7E5" w14:textId="77777777" w:rsidR="00987BA5" w:rsidRPr="00C44C42" w:rsidRDefault="00987BA5" w:rsidP="00D014EE">
      <w:pPr>
        <w:pStyle w:val="11"/>
        <w:tabs>
          <w:tab w:val="left" w:leader="dot" w:pos="8334"/>
        </w:tabs>
        <w:spacing w:before="0"/>
        <w:ind w:left="0" w:firstLine="680"/>
        <w:jc w:val="both"/>
        <w:rPr>
          <w:sz w:val="28"/>
          <w:szCs w:val="28"/>
          <w:shd w:val="clear" w:color="auto" w:fill="FFFFFF"/>
          <w:lang w:val="kk-KZ"/>
        </w:rPr>
      </w:pPr>
      <w:r w:rsidRPr="00C44C42">
        <w:rPr>
          <w:sz w:val="28"/>
          <w:szCs w:val="28"/>
          <w:shd w:val="clear" w:color="auto" w:fill="FFFFFF"/>
          <w:lang w:val="kk-KZ"/>
        </w:rPr>
        <w:t>Зерттеушілер бұл кезеңді балалық шақтан ересек жасқа дейінгі күрделі, өтпелі кезең ретінде, жасөспірімнің тұлға ретіндегі қалыптасу кезеңі, дүниетанымды, адамгершілік, этикалық принциптерді қалыптастыру процесі ретінде атап өтеді.</w:t>
      </w:r>
    </w:p>
    <w:p w14:paraId="0AA18165" w14:textId="77777777" w:rsidR="00987BA5" w:rsidRPr="00C44C42" w:rsidRDefault="00987BA5" w:rsidP="00D014EE">
      <w:pPr>
        <w:pStyle w:val="11"/>
        <w:tabs>
          <w:tab w:val="left" w:leader="dot" w:pos="8334"/>
        </w:tabs>
        <w:spacing w:before="0"/>
        <w:ind w:left="0" w:firstLine="680"/>
        <w:jc w:val="both"/>
        <w:rPr>
          <w:sz w:val="28"/>
          <w:szCs w:val="28"/>
          <w:shd w:val="clear" w:color="auto" w:fill="FFFFFF"/>
          <w:lang w:val="kk-KZ"/>
        </w:rPr>
      </w:pPr>
      <w:r w:rsidRPr="00C44C42">
        <w:rPr>
          <w:sz w:val="28"/>
          <w:szCs w:val="28"/>
          <w:shd w:val="clear" w:color="auto" w:fill="FFFFFF"/>
          <w:lang w:val="kk-KZ"/>
        </w:rPr>
        <w:t>Балалардың психикалық дамуының ерекшеліктерін білу теледидарлық хабарлардың мақсатты әсерін өзгертуге негізі болып табылады, бұл жалпы балалар телебағдарламаларын оңтайландыруға ықпал етеді.</w:t>
      </w:r>
    </w:p>
    <w:p w14:paraId="70EDB1D1" w14:textId="55ACF3A5" w:rsidR="00987BA5" w:rsidRPr="00C44C42" w:rsidRDefault="00987BA5" w:rsidP="005C53E9">
      <w:pPr>
        <w:pStyle w:val="11"/>
        <w:tabs>
          <w:tab w:val="left" w:leader="dot" w:pos="8334"/>
        </w:tabs>
        <w:spacing w:before="0"/>
        <w:ind w:left="0"/>
        <w:jc w:val="both"/>
        <w:rPr>
          <w:sz w:val="28"/>
          <w:szCs w:val="28"/>
          <w:shd w:val="clear" w:color="auto" w:fill="FFFFFF"/>
          <w:lang w:val="kk-KZ"/>
        </w:rPr>
      </w:pPr>
      <w:r w:rsidRPr="00C44C42">
        <w:rPr>
          <w:sz w:val="28"/>
          <w:szCs w:val="28"/>
          <w:shd w:val="clear" w:color="auto" w:fill="FFFFFF"/>
          <w:lang w:val="kk-KZ"/>
        </w:rPr>
        <w:t xml:space="preserve">        Зерттеушілердің пікірінше, балалар өз уақытының 30 пайызға жуығын теледидар көрумен өткізеді екен. Яғни орта есеппен алғанда бүлдіршіндер мектепке дейінгі өмірінде 5000 сағатты теледидар көруге жұмсайды екен. Интернет көздерінен алынған ақпараттарға қарағанда шетелдерде бұл мүмкіндікті баланың тәрбиесі мен танымын дамытуға ұтымды пайлану дұрыс жолға қойылған екен. М</w:t>
      </w:r>
      <w:r w:rsidR="00BA7359" w:rsidRPr="00C44C42">
        <w:rPr>
          <w:sz w:val="28"/>
          <w:szCs w:val="28"/>
          <w:shd w:val="clear" w:color="auto" w:fill="FFFFFF"/>
          <w:lang w:val="kk-KZ"/>
        </w:rPr>
        <w:t>ысал</w:t>
      </w:r>
      <w:r w:rsidRPr="00C44C42">
        <w:rPr>
          <w:sz w:val="28"/>
          <w:szCs w:val="28"/>
          <w:shd w:val="clear" w:color="auto" w:fill="FFFFFF"/>
          <w:lang w:val="kk-KZ"/>
        </w:rPr>
        <w:t>ы, Америкада осы жастағы балаларға арналған бағдарламалардың дені танымдық тақырыпта болады екен. Жапонияда мультфильмдер балаларға елдің салт-дәстүрін, мәдениетін танытуға бағытталған, Қытайда Отаншылдық сезімін қалыптастыруды басты мақсат етеді. Сондай-ақ аннимациялық фильмдер шетелдіктер үшін мықты идеялогиялық құрал болып табылады.</w:t>
      </w:r>
    </w:p>
    <w:p w14:paraId="0C3A69B3" w14:textId="6CBDC746" w:rsidR="00FD7F5A" w:rsidRPr="00C44C42" w:rsidRDefault="00987BA5"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Біздің еліміздің болашағы үшін балалардың мемлекеттік тілді білуі аса маңызды. Бүг</w:t>
      </w:r>
      <w:r w:rsidR="009132F3" w:rsidRPr="00C44C42">
        <w:rPr>
          <w:rFonts w:ascii="Times New Roman" w:eastAsia="Times New Roman" w:hAnsi="Times New Roman" w:cs="Times New Roman"/>
          <w:sz w:val="28"/>
          <w:szCs w:val="28"/>
          <w:lang w:val="kk-KZ"/>
        </w:rPr>
        <w:t>і</w:t>
      </w:r>
      <w:r w:rsidRPr="00C44C42">
        <w:rPr>
          <w:rFonts w:ascii="Times New Roman" w:eastAsia="Times New Roman" w:hAnsi="Times New Roman" w:cs="Times New Roman"/>
          <w:sz w:val="28"/>
          <w:szCs w:val="28"/>
          <w:lang w:val="kk-KZ"/>
        </w:rPr>
        <w:t>нгі таңда қазақи отбасында туып, тәрбиеленгенімен, тілі оры</w:t>
      </w:r>
      <w:r w:rsidR="009132F3" w:rsidRPr="00C44C42">
        <w:rPr>
          <w:rFonts w:ascii="Times New Roman" w:eastAsia="Times New Roman" w:hAnsi="Times New Roman" w:cs="Times New Roman"/>
          <w:sz w:val="28"/>
          <w:szCs w:val="28"/>
          <w:lang w:val="kk-KZ"/>
        </w:rPr>
        <w:t>с</w:t>
      </w:r>
      <w:r w:rsidRPr="00C44C42">
        <w:rPr>
          <w:rFonts w:ascii="Times New Roman" w:eastAsia="Times New Roman" w:hAnsi="Times New Roman" w:cs="Times New Roman"/>
          <w:sz w:val="28"/>
          <w:szCs w:val="28"/>
          <w:lang w:val="kk-KZ"/>
        </w:rPr>
        <w:t xml:space="preserve">шаға бейім, ұлты қазақ, бірақ өздері орыстілді балалар көп. </w:t>
      </w:r>
    </w:p>
    <w:p w14:paraId="63F42E5C" w14:textId="38476793" w:rsidR="00FD7F5A" w:rsidRPr="00C44C42" w:rsidRDefault="00987BA5"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Қазіргі заманда бүлдіршіндер әжесінің ертегісін тыңдап, атасымен сұхбаттасқаннан гөрі телеарналардағы түрлі мультфильмдерді тамашалағанды қалайды. Осының салдарынан балалар қазақ тілінен гөрі ағылшын және орыс тіліне бейімделіп, ана тілінде сөйлей алмай жатады.</w:t>
      </w:r>
      <w:r w:rsidR="00FD7F5A" w:rsidRPr="00C44C42">
        <w:rPr>
          <w:rFonts w:ascii="Times New Roman" w:hAnsi="Times New Roman" w:cs="Times New Roman"/>
          <w:sz w:val="28"/>
          <w:szCs w:val="28"/>
          <w:lang w:val="kk-KZ"/>
        </w:rPr>
        <w:t xml:space="preserve"> Зерттеу нәтижелерін нақтылау мақсатында қосымша әлеум</w:t>
      </w:r>
      <w:r w:rsidR="00CC3B50" w:rsidRPr="00C44C42">
        <w:rPr>
          <w:rFonts w:ascii="Times New Roman" w:hAnsi="Times New Roman" w:cs="Times New Roman"/>
          <w:sz w:val="28"/>
          <w:szCs w:val="28"/>
          <w:lang w:val="kk-KZ"/>
        </w:rPr>
        <w:t>е</w:t>
      </w:r>
      <w:r w:rsidR="00FD7F5A" w:rsidRPr="00C44C42">
        <w:rPr>
          <w:rFonts w:ascii="Times New Roman" w:hAnsi="Times New Roman" w:cs="Times New Roman"/>
          <w:sz w:val="28"/>
          <w:szCs w:val="28"/>
          <w:lang w:val="kk-KZ"/>
        </w:rPr>
        <w:t xml:space="preserve">ттік сауалнама жүргізілді. </w:t>
      </w:r>
      <w:r w:rsidR="00FD7F5A" w:rsidRPr="00C44C42">
        <w:rPr>
          <w:rFonts w:ascii="Times New Roman" w:eastAsia="Times New Roman" w:hAnsi="Times New Roman" w:cs="Times New Roman"/>
          <w:sz w:val="28"/>
          <w:szCs w:val="28"/>
          <w:lang w:val="kk-KZ"/>
        </w:rPr>
        <w:t xml:space="preserve">Семей қаласындағы бірнеше балабақшалар мен бастауыш сынып оқушыларынан және ата-аналардан алынған сауалнама </w:t>
      </w:r>
      <w:r w:rsidR="00490BD6" w:rsidRPr="00C44C42">
        <w:rPr>
          <w:rFonts w:ascii="Times New Roman" w:eastAsia="Times New Roman" w:hAnsi="Times New Roman" w:cs="Times New Roman"/>
          <w:sz w:val="28"/>
          <w:szCs w:val="28"/>
          <w:lang w:val="kk-KZ"/>
        </w:rPr>
        <w:t>Отандық</w:t>
      </w:r>
      <w:r w:rsidR="00FD7F5A" w:rsidRPr="00C44C42">
        <w:rPr>
          <w:rFonts w:ascii="Times New Roman" w:eastAsia="Times New Roman" w:hAnsi="Times New Roman" w:cs="Times New Roman"/>
          <w:sz w:val="28"/>
          <w:szCs w:val="28"/>
          <w:lang w:val="kk-KZ"/>
        </w:rPr>
        <w:t xml:space="preserve"> балаларға арналған телеарналар бағдарламаларын бүлдіршіндердің қаншалықты қызыға көретінін және олардың баланың тілін, танымын дамытуға ықпалын анықтау мақсатындағы сұрақтарды қамтыды.</w:t>
      </w:r>
    </w:p>
    <w:p w14:paraId="02663DA1" w14:textId="4743B9C4" w:rsidR="00FD7F5A" w:rsidRPr="00C44C42" w:rsidRDefault="00FD7F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Сонымен қатар балалардың түсінігіндегі туған жер, достық, балалық шақ концептілерін анықтау үшін аталған концептілерге қатысты ассоциациялық тест жүргізілді. Бұл бізге телебағдарлама мәтіндерінің балалардың когнитивтік ойлауы мен сөйлеу тілін дамытуға  әсерін және балаларға арналған  телемәтіндердегі туған жер, достық, балалық шақ концептілерінің ассоциативтік өрісін  анықтауға мүмкіндік береді.  </w:t>
      </w:r>
    </w:p>
    <w:p w14:paraId="2756FDF1" w14:textId="0169DF6C" w:rsidR="00FD7F5A" w:rsidRPr="00C44C42" w:rsidRDefault="00FD7F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Сауалнамаға 8-15 жастағы балалар және олардың ата аналары қатысты. Сауалнаманың мақсаты </w:t>
      </w:r>
      <w:r w:rsidR="00521A4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телебағдарлама мәтіндерінің балалардың когнитивтік ойлауы мен сөйлеу тілін дамытуға  әсерін анықтау. </w:t>
      </w:r>
    </w:p>
    <w:p w14:paraId="4F58BFB9" w14:textId="77777777" w:rsidR="00FD7F5A" w:rsidRPr="00C44C42" w:rsidRDefault="00FD7F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«Балапан» телеарнасында жүргізілетін және басқа да ұлттық арналардағы балаларға арналған  қазақтілді бағдарламалар жасөспірімдердің сөз байлығы мен дүниетанымын арттыруға ықпал ете ала ма? деген сұраққа ата-аналардың көпшілігі «иә» деп жауап берді.</w:t>
      </w:r>
    </w:p>
    <w:p w14:paraId="1ABFFD64" w14:textId="77777777" w:rsidR="00FD7F5A" w:rsidRPr="00C44C42" w:rsidRDefault="00FD7F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Бірақ балабақшалардағы балалардың тілі неге мемлекеттік тілде дамымай жатыр деген сұраққа көпшілігі қазақтілді контенттің жеткіліксіздігінен деген есептейтіндерін білдірді.</w:t>
      </w:r>
    </w:p>
    <w:p w14:paraId="5268AF5B" w14:textId="475921A2" w:rsidR="00FD7F5A" w:rsidRPr="00C44C42" w:rsidRDefault="00FD7F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Сауалнама нәтижелері 8-15 жас аралығындағы балалардың қазақтілді бағдарламаларға көзқарасы және олардың түсінігіндегі туған жер, достық, балалық шақ концептілерін түзетін ассоциативті сөздер анықталды. Барлық с</w:t>
      </w:r>
      <w:r w:rsidR="00FC7287" w:rsidRPr="00C44C42">
        <w:rPr>
          <w:rFonts w:ascii="Times New Roman" w:hAnsi="Times New Roman" w:cs="Times New Roman"/>
          <w:sz w:val="28"/>
          <w:szCs w:val="28"/>
          <w:lang w:val="kk-KZ"/>
        </w:rPr>
        <w:t>ауа</w:t>
      </w:r>
      <w:r w:rsidRPr="00C44C42">
        <w:rPr>
          <w:rFonts w:ascii="Times New Roman" w:hAnsi="Times New Roman" w:cs="Times New Roman"/>
          <w:sz w:val="28"/>
          <w:szCs w:val="28"/>
          <w:lang w:val="kk-KZ"/>
        </w:rPr>
        <w:t>лнамаға қатысушылардың жауаптарын сарапттағаннан ұсын</w:t>
      </w:r>
      <w:r w:rsidR="00FC7287" w:rsidRPr="00C44C42">
        <w:rPr>
          <w:rFonts w:ascii="Times New Roman" w:hAnsi="Times New Roman" w:cs="Times New Roman"/>
          <w:sz w:val="28"/>
          <w:szCs w:val="28"/>
          <w:lang w:val="kk-KZ"/>
        </w:rPr>
        <w:t>ы</w:t>
      </w:r>
      <w:r w:rsidRPr="00C44C42">
        <w:rPr>
          <w:rFonts w:ascii="Times New Roman" w:hAnsi="Times New Roman" w:cs="Times New Roman"/>
          <w:sz w:val="28"/>
          <w:szCs w:val="28"/>
          <w:lang w:val="kk-KZ"/>
        </w:rPr>
        <w:t>лған концепт сөздерге қатысты ассоци</w:t>
      </w:r>
      <w:r w:rsidR="00FC7287" w:rsidRPr="00C44C42">
        <w:rPr>
          <w:rFonts w:ascii="Times New Roman" w:hAnsi="Times New Roman" w:cs="Times New Roman"/>
          <w:sz w:val="28"/>
          <w:szCs w:val="28"/>
          <w:lang w:val="kk-KZ"/>
        </w:rPr>
        <w:t>а</w:t>
      </w:r>
      <w:r w:rsidRPr="00C44C42">
        <w:rPr>
          <w:rFonts w:ascii="Times New Roman" w:hAnsi="Times New Roman" w:cs="Times New Roman"/>
          <w:sz w:val="28"/>
          <w:szCs w:val="28"/>
          <w:lang w:val="kk-KZ"/>
        </w:rPr>
        <w:t>ция жасайтын сөздер анықталды.</w:t>
      </w:r>
    </w:p>
    <w:p w14:paraId="151C2195" w14:textId="0F7FCC26" w:rsidR="00FD7F5A" w:rsidRPr="00C44C42" w:rsidRDefault="00FD7F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8-15 жас аралығындағы балалар «Туған жер» концептісіне қатысты деп «Отан», «</w:t>
      </w:r>
      <w:r w:rsidR="005C53E9" w:rsidRPr="00C44C42">
        <w:rPr>
          <w:rFonts w:ascii="Times New Roman" w:hAnsi="Times New Roman" w:cs="Times New Roman"/>
          <w:sz w:val="28"/>
          <w:szCs w:val="28"/>
          <w:lang w:val="kk-KZ"/>
        </w:rPr>
        <w:t>а</w:t>
      </w:r>
      <w:r w:rsidRPr="00C44C42">
        <w:rPr>
          <w:rFonts w:ascii="Times New Roman" w:hAnsi="Times New Roman" w:cs="Times New Roman"/>
          <w:sz w:val="28"/>
          <w:szCs w:val="28"/>
          <w:lang w:val="kk-KZ"/>
        </w:rPr>
        <w:t>тамекен», «</w:t>
      </w:r>
      <w:r w:rsidR="005C53E9" w:rsidRPr="00C44C42">
        <w:rPr>
          <w:rFonts w:ascii="Times New Roman" w:hAnsi="Times New Roman" w:cs="Times New Roman"/>
          <w:sz w:val="28"/>
          <w:szCs w:val="28"/>
          <w:lang w:val="kk-KZ"/>
        </w:rPr>
        <w:t>т</w:t>
      </w:r>
      <w:r w:rsidRPr="00C44C42">
        <w:rPr>
          <w:rFonts w:ascii="Times New Roman" w:hAnsi="Times New Roman" w:cs="Times New Roman"/>
          <w:sz w:val="28"/>
          <w:szCs w:val="28"/>
          <w:lang w:val="kk-KZ"/>
        </w:rPr>
        <w:t xml:space="preserve">уған қала», «ауыл», «Қазақстан», «дала», «тау», «туып өскен жер», «өзен», «домбыра», «жылқы» т.б. сияқты тілдік бірліктерді белгілеген. Достық ұғымына балалар  «сенім», «татулық», «көмектесу», «адалдық» деген сөздермен белгілеген. Балалық шақ ұғымы балалардың танымында «балабақша», «бақыт», «ойын», «күлкі», «ата-ана», «отбасы», «дос» сөздерімен ассоициация құрайтынын байқадық. </w:t>
      </w:r>
    </w:p>
    <w:p w14:paraId="0DF4B2F0" w14:textId="6E9D0A49" w:rsidR="00FD7F5A" w:rsidRPr="00C44C42" w:rsidRDefault="00FD7F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Ата аналар арасында жүргізілген сауалнама бойынша көбінесе мазмұны осындай пікірлер келіп түсті:</w:t>
      </w:r>
    </w:p>
    <w:p w14:paraId="7F8160B9" w14:textId="76FCD636" w:rsidR="00FD7F5A" w:rsidRPr="00C44C42" w:rsidRDefault="00FD7F5A" w:rsidP="005E01C0">
      <w:pPr>
        <w:pStyle w:val="af2"/>
        <w:numPr>
          <w:ilvl w:val="0"/>
          <w:numId w:val="21"/>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Қазақ аудиториясына қазақша қызықты мультфильмдер керек (аударма емес).</w:t>
      </w:r>
    </w:p>
    <w:p w14:paraId="21689A9C" w14:textId="038E2B85" w:rsidR="00FD7F5A" w:rsidRPr="00C44C42" w:rsidRDefault="007F5A20" w:rsidP="005E01C0">
      <w:pPr>
        <w:pStyle w:val="af2"/>
        <w:numPr>
          <w:ilvl w:val="0"/>
          <w:numId w:val="21"/>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«Nickelodeon», «ТiJi» </w:t>
      </w:r>
      <w:r w:rsidR="00FD7F5A" w:rsidRPr="00C44C42">
        <w:rPr>
          <w:rFonts w:ascii="Times New Roman" w:hAnsi="Times New Roman" w:cs="Times New Roman"/>
          <w:sz w:val="28"/>
          <w:szCs w:val="28"/>
          <w:lang w:val="kk-KZ"/>
        </w:rPr>
        <w:t xml:space="preserve">арналарындағы балаларға арналған бағдарламалар аудармасының сапасы өте нашар, сүзгіден өтпеген. </w:t>
      </w:r>
    </w:p>
    <w:p w14:paraId="450020D2" w14:textId="77777777" w:rsidR="00FD7F5A" w:rsidRPr="00C44C42" w:rsidRDefault="00FD7F5A" w:rsidP="005E01C0">
      <w:pPr>
        <w:pStyle w:val="af2"/>
        <w:numPr>
          <w:ilvl w:val="0"/>
          <w:numId w:val="21"/>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Дөрекі сөздер, әдеби тіл нормасына жатпайтын сөздер кездеседі. Тілдік сапасын қатаң тексеру керек.</w:t>
      </w:r>
    </w:p>
    <w:p w14:paraId="30F80370" w14:textId="77777777" w:rsidR="00FD7F5A" w:rsidRPr="00C44C42" w:rsidRDefault="00FD7F5A" w:rsidP="005E01C0">
      <w:pPr>
        <w:pStyle w:val="af2"/>
        <w:numPr>
          <w:ilvl w:val="0"/>
          <w:numId w:val="21"/>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Көбінесе батыстық мультфильмдер аудармасы ұсынылатындақтын, оларың танымдық, т»әрбиелік мазмұны қазақ менталитетіне сай емес.</w:t>
      </w:r>
    </w:p>
    <w:p w14:paraId="4AA09804" w14:textId="0188D9D8" w:rsidR="00FD7F5A" w:rsidRPr="00C44C42" w:rsidRDefault="007F5A20" w:rsidP="005E01C0">
      <w:pPr>
        <w:pStyle w:val="af2"/>
        <w:numPr>
          <w:ilvl w:val="0"/>
          <w:numId w:val="21"/>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«Nickelodeon»</w:t>
      </w:r>
      <w:r w:rsidR="00FD7F5A"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w:t>
      </w:r>
      <w:r w:rsidR="00FD7F5A" w:rsidRPr="00C44C42">
        <w:rPr>
          <w:rFonts w:ascii="Times New Roman" w:hAnsi="Times New Roman" w:cs="Times New Roman"/>
          <w:sz w:val="28"/>
          <w:szCs w:val="28"/>
          <w:lang w:val="kk-KZ"/>
        </w:rPr>
        <w:t>Тi</w:t>
      </w:r>
      <w:r w:rsidRPr="00C44C42">
        <w:rPr>
          <w:rFonts w:ascii="Times New Roman" w:hAnsi="Times New Roman" w:cs="Times New Roman"/>
          <w:sz w:val="28"/>
          <w:szCs w:val="28"/>
          <w:lang w:val="kk-KZ"/>
        </w:rPr>
        <w:t>J</w:t>
      </w:r>
      <w:r w:rsidR="00FD7F5A" w:rsidRPr="00C44C42">
        <w:rPr>
          <w:rFonts w:ascii="Times New Roman" w:hAnsi="Times New Roman" w:cs="Times New Roman"/>
          <w:sz w:val="28"/>
          <w:szCs w:val="28"/>
          <w:lang w:val="kk-KZ"/>
        </w:rPr>
        <w:t>i</w:t>
      </w:r>
      <w:r w:rsidRPr="00C44C42">
        <w:rPr>
          <w:rFonts w:ascii="Times New Roman" w:hAnsi="Times New Roman" w:cs="Times New Roman"/>
          <w:sz w:val="28"/>
          <w:szCs w:val="28"/>
          <w:lang w:val="kk-KZ"/>
        </w:rPr>
        <w:t xml:space="preserve">» </w:t>
      </w:r>
      <w:r w:rsidR="00FD7F5A" w:rsidRPr="00C44C42">
        <w:rPr>
          <w:rFonts w:ascii="Times New Roman" w:hAnsi="Times New Roman" w:cs="Times New Roman"/>
          <w:sz w:val="28"/>
          <w:szCs w:val="28"/>
          <w:lang w:val="kk-KZ"/>
        </w:rPr>
        <w:t xml:space="preserve">арналарында мазмұны түсініксіз, балалардың түсінігі мен танымына керіс әсер ететін  шетелдік фантастикалық мультфильмдер көп көрсетіледі. </w:t>
      </w:r>
    </w:p>
    <w:p w14:paraId="7A19E359" w14:textId="07B5055A" w:rsidR="00FC7287" w:rsidRPr="00C44C42" w:rsidRDefault="00FC7287"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Сауалнаманың және ассоциативті тест жауаптарының қорытындысы қосымшада берілді.</w:t>
      </w:r>
    </w:p>
    <w:p w14:paraId="33DEAFCB" w14:textId="30C800DC" w:rsidR="00987BA5" w:rsidRPr="00C44C42" w:rsidRDefault="00987BA5"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 Бүгінгі жас сәбилер –  ертеңгі ел болашағы.</w:t>
      </w:r>
      <w:r w:rsidR="00FD7F5A"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Олар ең алдымен ана тілін еркін меңгеруі тиіс. Бұл миссияны телеарналар күштеусіз орындап беруге қауқарлы. Бұл үшін телеарналардағы балаларға арналған қазақ тілді бағдарламалар қызықты әрі тартымды, мағыналы болуы қажет. Бұл қазақтілді контенттің тәрбиелік, танымдық, тіл үйретушілік мақсаттарға бағытталуын талап етеді.</w:t>
      </w:r>
    </w:p>
    <w:p w14:paraId="010ABD2A" w14:textId="77E12F45" w:rsidR="00987BA5" w:rsidRPr="00C44C42" w:rsidRDefault="00987BA5"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Бұл ретте балалар қызығып көретін аннимациялық фильмдердің қазақ және басқа ұлт өкілдерінің отбасында өсіп келе жатқан бүлдіршіндердің мемлекеттік тілде сөйлеп үйренуіне ықпалы зор. Қазіргі таңда қазақтілді контент саны мен олардың қолжетімділігін арттыру мақсатында елімізде әзірге шетелдік арналарды қазақшалау мәселесі қолға алынған. Соның арқасында балалар «TiJi» және  «Nickelodeon» телеарналарының түрлі бағдарламаларын қазақша көруде. Алайда осы бағдарламалардың танымдық және тәрбиелік мәні қандай? Аудармалардың тілдік сапасы ше? Зерттеу жұмысы барысында «TiJi» және  «Nickelodeon» телеарналарының бірнеше бағдарламаларының тілін қарастыра келе бұл бағдарламаларды тәрбиелік және танымдық жағынан қатаң сұр</w:t>
      </w:r>
      <w:r w:rsidR="00FC7287" w:rsidRPr="00C44C42">
        <w:rPr>
          <w:rFonts w:ascii="Times New Roman" w:eastAsia="Times New Roman" w:hAnsi="Times New Roman" w:cs="Times New Roman"/>
          <w:sz w:val="28"/>
          <w:szCs w:val="28"/>
          <w:lang w:val="kk-KZ"/>
        </w:rPr>
        <w:t>ы</w:t>
      </w:r>
      <w:r w:rsidRPr="00C44C42">
        <w:rPr>
          <w:rFonts w:ascii="Times New Roman" w:eastAsia="Times New Roman" w:hAnsi="Times New Roman" w:cs="Times New Roman"/>
          <w:sz w:val="28"/>
          <w:szCs w:val="28"/>
          <w:lang w:val="kk-KZ"/>
        </w:rPr>
        <w:t>птау керек екенін аңғардық. Себебі осы телеарналардағы балаларға арналған бағдарламалар тілінде дөрекі сөздер т.б. әдеби тіл нормасына сәйкес келмейтін қолданыстар ұшырасып жатады.</w:t>
      </w:r>
    </w:p>
    <w:p w14:paraId="1407B380" w14:textId="77777777" w:rsidR="00987BA5" w:rsidRPr="00C44C42" w:rsidRDefault="00987BA5"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Бұл арналарда негізінен мультфильмдер көп қамтылады. Бүлдіршіндер тартымды безендірілген мультфильмдерді қай тілде болса да тез қабылдайды. Сондықтан қазақтілді телебағдарламалар бүлдіршіндерге қазақ тілін үйретудің маңызды құралы деуге болады. Бала бастапқы кезде мәтіндегі сөздердің мағынасын толық түсінбесе де суреттерге қарап қызықтайды, көре келе жекелеген сөздер мен фразаларды жаттап алады. Одан кейін бұл атауларды, сөз тіркестерін мағынасын түсініп, өзі де қолдана бастайды. Нәтижесінде баланың тілді үйренуге қызығушылығы артып, тұтас сөйлемдерді айтып үйренепді.</w:t>
      </w:r>
    </w:p>
    <w:p w14:paraId="067DF4AB" w14:textId="56FE7F4B" w:rsidR="00987BA5" w:rsidRPr="00C44C42" w:rsidRDefault="00987BA5"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Балалар контентін мемлекеттік тілде дамыту аясында қазақшаланған «TiJi» және «Nickelodeon» телеарналарындағы мультфильмдерге, «Сөзотау» қазақ балалар ақын-жазушыларының сайтын және «Бала тілі» интерактивті онлайн платформасын айтуға болады.</w:t>
      </w:r>
    </w:p>
    <w:p w14:paraId="292007D2" w14:textId="77777777" w:rsidR="00987BA5" w:rsidRPr="00C44C42" w:rsidRDefault="00987BA5"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«Балапан» ар</w:t>
      </w:r>
      <w:r w:rsidRPr="00C44C42">
        <w:rPr>
          <w:rFonts w:ascii="Times New Roman" w:eastAsia="Times New Roman" w:hAnsi="Times New Roman" w:cs="Times New Roman"/>
          <w:sz w:val="28"/>
          <w:szCs w:val="28"/>
          <w:lang w:val="kk-KZ"/>
        </w:rPr>
        <w:softHyphen/>
        <w:t>насының көрсетілімдері де негі</w:t>
      </w:r>
      <w:r w:rsidRPr="00C44C42">
        <w:rPr>
          <w:rFonts w:ascii="Times New Roman" w:eastAsia="Times New Roman" w:hAnsi="Times New Roman" w:cs="Times New Roman"/>
          <w:sz w:val="28"/>
          <w:szCs w:val="28"/>
          <w:lang w:val="kk-KZ"/>
        </w:rPr>
        <w:softHyphen/>
        <w:t>зі</w:t>
      </w:r>
      <w:r w:rsidRPr="00C44C42">
        <w:rPr>
          <w:rFonts w:ascii="Times New Roman" w:eastAsia="Times New Roman" w:hAnsi="Times New Roman" w:cs="Times New Roman"/>
          <w:sz w:val="28"/>
          <w:szCs w:val="28"/>
          <w:lang w:val="kk-KZ"/>
        </w:rPr>
        <w:softHyphen/>
        <w:t xml:space="preserve">нен танымдық, оқу-танымдық, ойын-сауық шоу бағдарламаларға негізделген. </w:t>
      </w:r>
    </w:p>
    <w:p w14:paraId="52F5D7FB" w14:textId="453B429C" w:rsidR="00DB50B8" w:rsidRPr="00C44C42" w:rsidRDefault="00987BA5"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Біздің зерттеуіміздің мақсаты </w:t>
      </w:r>
      <w:r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44C42">
        <w:rPr>
          <w:rFonts w:ascii="Times New Roman" w:eastAsia="Times New Roman" w:hAnsi="Times New Roman" w:cs="Times New Roman"/>
          <w:sz w:val="28"/>
          <w:szCs w:val="28"/>
          <w:lang w:val="kk-KZ"/>
        </w:rPr>
        <w:t xml:space="preserve"> </w:t>
      </w:r>
      <w:r w:rsidR="00490BD6" w:rsidRPr="00C44C42">
        <w:rPr>
          <w:rFonts w:ascii="Times New Roman" w:eastAsia="Times New Roman" w:hAnsi="Times New Roman" w:cs="Times New Roman"/>
          <w:sz w:val="28"/>
          <w:szCs w:val="28"/>
          <w:lang w:val="kk-KZ"/>
        </w:rPr>
        <w:t>Отандық</w:t>
      </w:r>
      <w:r w:rsidRPr="00C44C42">
        <w:rPr>
          <w:rFonts w:ascii="Times New Roman" w:eastAsia="Times New Roman" w:hAnsi="Times New Roman" w:cs="Times New Roman"/>
          <w:sz w:val="28"/>
          <w:szCs w:val="28"/>
          <w:lang w:val="kk-KZ"/>
        </w:rPr>
        <w:t xml:space="preserve"> телеарналардағы балаларға арналған бағдарламалар тілін танымдық бағытта, когнитивтік аспектіде зерттеп, лингвоконцептуалдық сипатын ғылыми тұрғыда зерделеу</w:t>
      </w:r>
      <w:r w:rsidR="00FC7287" w:rsidRPr="00C44C42">
        <w:rPr>
          <w:rFonts w:ascii="Times New Roman" w:eastAsia="Times New Roman" w:hAnsi="Times New Roman" w:cs="Times New Roman"/>
          <w:sz w:val="28"/>
          <w:szCs w:val="28"/>
          <w:lang w:val="kk-KZ"/>
        </w:rPr>
        <w:t xml:space="preserve"> болғандықтан</w:t>
      </w:r>
      <w:r w:rsidRPr="00C44C42">
        <w:rPr>
          <w:rFonts w:ascii="Times New Roman" w:eastAsia="Times New Roman" w:hAnsi="Times New Roman" w:cs="Times New Roman"/>
          <w:sz w:val="28"/>
          <w:szCs w:val="28"/>
          <w:lang w:val="kk-KZ"/>
        </w:rPr>
        <w:t xml:space="preserve">  </w:t>
      </w:r>
      <w:r w:rsidR="00FC7287" w:rsidRPr="00C44C42">
        <w:rPr>
          <w:rFonts w:ascii="Times New Roman" w:eastAsia="Times New Roman" w:hAnsi="Times New Roman" w:cs="Times New Roman"/>
          <w:sz w:val="28"/>
          <w:szCs w:val="28"/>
          <w:lang w:val="kk-KZ"/>
        </w:rPr>
        <w:t>з</w:t>
      </w:r>
      <w:r w:rsidRPr="00C44C42">
        <w:rPr>
          <w:rFonts w:ascii="Times New Roman" w:eastAsia="Times New Roman" w:hAnsi="Times New Roman" w:cs="Times New Roman"/>
          <w:sz w:val="28"/>
          <w:szCs w:val="28"/>
          <w:lang w:val="kk-KZ"/>
        </w:rPr>
        <w:t>ерттеу нысанына 2010</w:t>
      </w:r>
      <w:r w:rsidR="00FC7287" w:rsidRPr="00C44C42">
        <w:rPr>
          <w:rFonts w:ascii="Times New Roman" w:eastAsia="Times New Roman" w:hAnsi="Times New Roman" w:cs="Times New Roman"/>
          <w:sz w:val="28"/>
          <w:szCs w:val="28"/>
          <w:lang w:val="kk-KZ"/>
        </w:rPr>
        <w:t xml:space="preserve"> </w:t>
      </w:r>
      <w:r w:rsidR="00DB50B8"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4C42">
        <w:rPr>
          <w:rFonts w:ascii="Times New Roman" w:eastAsia="Times New Roman" w:hAnsi="Times New Roman" w:cs="Times New Roman"/>
          <w:sz w:val="28"/>
          <w:szCs w:val="28"/>
          <w:lang w:val="kk-KZ"/>
        </w:rPr>
        <w:t xml:space="preserve">2023 жылдар аралығындағы </w:t>
      </w:r>
      <w:r w:rsidR="00490BD6" w:rsidRPr="00C44C42">
        <w:rPr>
          <w:rFonts w:ascii="Times New Roman" w:eastAsia="Times New Roman" w:hAnsi="Times New Roman" w:cs="Times New Roman"/>
          <w:sz w:val="28"/>
          <w:szCs w:val="28"/>
          <w:lang w:val="kk-KZ"/>
        </w:rPr>
        <w:t>Отандық</w:t>
      </w:r>
      <w:r w:rsidRPr="00C44C42">
        <w:rPr>
          <w:rFonts w:ascii="Times New Roman" w:eastAsia="Times New Roman" w:hAnsi="Times New Roman" w:cs="Times New Roman"/>
          <w:sz w:val="28"/>
          <w:szCs w:val="28"/>
          <w:lang w:val="kk-KZ"/>
        </w:rPr>
        <w:t xml:space="preserve"> телеарналардағы балаларға арналған телебағдарлама мәтін</w:t>
      </w:r>
      <w:r w:rsidR="00FC7287" w:rsidRPr="00C44C42">
        <w:rPr>
          <w:rFonts w:ascii="Times New Roman" w:eastAsia="Times New Roman" w:hAnsi="Times New Roman" w:cs="Times New Roman"/>
          <w:sz w:val="28"/>
          <w:szCs w:val="28"/>
          <w:lang w:val="kk-KZ"/>
        </w:rPr>
        <w:t>дер</w:t>
      </w:r>
      <w:r w:rsidRPr="00C44C42">
        <w:rPr>
          <w:rFonts w:ascii="Times New Roman" w:eastAsia="Times New Roman" w:hAnsi="Times New Roman" w:cs="Times New Roman"/>
          <w:sz w:val="28"/>
          <w:szCs w:val="28"/>
          <w:lang w:val="kk-KZ"/>
        </w:rPr>
        <w:t>і алынды.</w:t>
      </w:r>
      <w:r w:rsidRPr="00C44C42">
        <w:rPr>
          <w:rFonts w:ascii="Times New Roman" w:hAnsi="Times New Roman" w:cs="Times New Roman"/>
          <w:sz w:val="28"/>
          <w:szCs w:val="28"/>
          <w:lang w:val="kk-KZ"/>
        </w:rPr>
        <w:t xml:space="preserve"> </w:t>
      </w:r>
      <w:r w:rsidR="00DB50B8" w:rsidRPr="00C44C42">
        <w:rPr>
          <w:rFonts w:ascii="Times New Roman" w:hAnsi="Times New Roman" w:cs="Times New Roman"/>
          <w:sz w:val="28"/>
          <w:szCs w:val="28"/>
          <w:lang w:val="kk-KZ"/>
        </w:rPr>
        <w:t xml:space="preserve"> Зерттеу барысында талдауға түскен медиамәтіндердің басым бөлігі «Балапан» телеарнасында  берітелін телебағдарламалардан алынды. «Балапан» телеарнасы </w:t>
      </w:r>
      <w:r w:rsidR="00DB50B8"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50B8" w:rsidRPr="00C44C42">
        <w:rPr>
          <w:rFonts w:ascii="Times New Roman" w:hAnsi="Times New Roman" w:cs="Times New Roman"/>
          <w:sz w:val="28"/>
          <w:szCs w:val="28"/>
          <w:lang w:val="kk-KZ"/>
        </w:rPr>
        <w:t xml:space="preserve">2010 жылдан бастап халыққа қызмет көрсетіп келе жатқан </w:t>
      </w:r>
      <w:r w:rsidR="00490BD6" w:rsidRPr="00C44C42">
        <w:rPr>
          <w:rFonts w:ascii="Times New Roman" w:hAnsi="Times New Roman" w:cs="Times New Roman"/>
          <w:sz w:val="28"/>
          <w:szCs w:val="28"/>
          <w:lang w:val="kk-KZ"/>
        </w:rPr>
        <w:t>отандық</w:t>
      </w:r>
      <w:r w:rsidR="00DB50B8" w:rsidRPr="00C44C42">
        <w:rPr>
          <w:rFonts w:ascii="Times New Roman" w:hAnsi="Times New Roman" w:cs="Times New Roman"/>
          <w:sz w:val="28"/>
          <w:szCs w:val="28"/>
          <w:lang w:val="kk-KZ"/>
        </w:rPr>
        <w:t xml:space="preserve"> арна. Бұл арнаның негізгі  аудиториясы </w:t>
      </w:r>
      <w:r w:rsidR="00DB50B8"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50B8" w:rsidRPr="00C44C42">
        <w:rPr>
          <w:rFonts w:ascii="Times New Roman" w:eastAsia="Times New Roman" w:hAnsi="Times New Roman" w:cs="Times New Roman"/>
          <w:sz w:val="28"/>
          <w:szCs w:val="28"/>
          <w:lang w:val="kk-KZ"/>
        </w:rPr>
        <w:t xml:space="preserve">0-8 жас аралығындағы бүлдіршіндер. Аталған арнада тек қазақ тіліндегі бағдарламалар көрсетіледі. Интернетте арнайы «balapan.tv» парақшасы бар. Балаларға арналған бағдарламалар басқа </w:t>
      </w:r>
      <w:r w:rsidR="00490BD6" w:rsidRPr="00C44C42">
        <w:rPr>
          <w:rFonts w:ascii="Times New Roman" w:eastAsia="Times New Roman" w:hAnsi="Times New Roman" w:cs="Times New Roman"/>
          <w:sz w:val="28"/>
          <w:szCs w:val="28"/>
          <w:lang w:val="kk-KZ"/>
        </w:rPr>
        <w:t>отандық</w:t>
      </w:r>
      <w:r w:rsidR="00DB50B8" w:rsidRPr="00C44C42">
        <w:rPr>
          <w:rFonts w:ascii="Times New Roman" w:eastAsia="Times New Roman" w:hAnsi="Times New Roman" w:cs="Times New Roman"/>
          <w:sz w:val="28"/>
          <w:szCs w:val="28"/>
          <w:lang w:val="kk-KZ"/>
        </w:rPr>
        <w:t xml:space="preserve"> арналарда да бар. Балаларға арналған қазақтілді телебағдарламалардың басты мақсаты </w:t>
      </w:r>
      <w:r w:rsidR="002B1747"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C7287"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B50B8" w:rsidRPr="00C44C42">
        <w:rPr>
          <w:rFonts w:ascii="Times New Roman" w:eastAsia="Times New Roman" w:hAnsi="Times New Roman" w:cs="Times New Roman"/>
          <w:sz w:val="28"/>
          <w:szCs w:val="28"/>
          <w:lang w:val="kk-KZ"/>
        </w:rPr>
        <w:t>болашақ ұрпақты</w:t>
      </w:r>
      <w:r w:rsidR="002B1747" w:rsidRPr="00C44C42">
        <w:rPr>
          <w:rFonts w:ascii="Times New Roman" w:eastAsia="Times New Roman" w:hAnsi="Times New Roman" w:cs="Times New Roman"/>
          <w:sz w:val="28"/>
          <w:szCs w:val="28"/>
          <w:lang w:val="kk-KZ"/>
        </w:rPr>
        <w:t>ң бойында отансүйгіштік, еңбекқорлық, адамгершілік сияқты ізгі қасиеттерді қалыптастырып,</w:t>
      </w:r>
      <w:r w:rsidR="00DB50B8" w:rsidRPr="00C44C42">
        <w:rPr>
          <w:rFonts w:ascii="Times New Roman" w:eastAsia="Times New Roman" w:hAnsi="Times New Roman" w:cs="Times New Roman"/>
          <w:sz w:val="28"/>
          <w:szCs w:val="28"/>
          <w:lang w:val="kk-KZ"/>
        </w:rPr>
        <w:t xml:space="preserve"> рухани</w:t>
      </w:r>
      <w:r w:rsidR="002B1747" w:rsidRPr="00C44C42">
        <w:rPr>
          <w:rFonts w:ascii="Times New Roman" w:eastAsia="Times New Roman" w:hAnsi="Times New Roman" w:cs="Times New Roman"/>
          <w:sz w:val="28"/>
          <w:szCs w:val="28"/>
          <w:lang w:val="kk-KZ"/>
        </w:rPr>
        <w:t xml:space="preserve"> тұрғыда жетілдіріп</w:t>
      </w:r>
      <w:r w:rsidR="00DB50B8" w:rsidRPr="00C44C42">
        <w:rPr>
          <w:rFonts w:ascii="Times New Roman" w:eastAsia="Times New Roman" w:hAnsi="Times New Roman" w:cs="Times New Roman"/>
          <w:sz w:val="28"/>
          <w:szCs w:val="28"/>
          <w:lang w:val="kk-KZ"/>
        </w:rPr>
        <w:t xml:space="preserve">, </w:t>
      </w:r>
      <w:r w:rsidR="002B1747" w:rsidRPr="00C44C42">
        <w:rPr>
          <w:rFonts w:ascii="Times New Roman" w:eastAsia="Times New Roman" w:hAnsi="Times New Roman" w:cs="Times New Roman"/>
          <w:sz w:val="28"/>
          <w:szCs w:val="28"/>
          <w:lang w:val="kk-KZ"/>
        </w:rPr>
        <w:t>интеллектуалды, мәдениетті, парасатты, білімді тұлғалар тәрбиелеуге ықпал ету.</w:t>
      </w:r>
    </w:p>
    <w:p w14:paraId="559CC96C" w14:textId="22C427E3" w:rsidR="00987BA5" w:rsidRPr="00C44C42" w:rsidRDefault="00987BA5"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Зерттеу нысаны болып отырған балаларға арналған медиамәтіндерді қарастыра келе, оларды жанрлық ерекшеліктеріне қарай төмендегідей жіктедік:</w:t>
      </w:r>
    </w:p>
    <w:p w14:paraId="7AE81F3B" w14:textId="0561381C" w:rsidR="00987BA5" w:rsidRPr="00C44C42" w:rsidRDefault="00392963" w:rsidP="005E01C0">
      <w:pPr>
        <w:pStyle w:val="af2"/>
        <w:numPr>
          <w:ilvl w:val="0"/>
          <w:numId w:val="3"/>
        </w:numPr>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w:t>
      </w:r>
      <w:r w:rsidR="00987BA5" w:rsidRPr="00C44C42">
        <w:rPr>
          <w:rFonts w:ascii="Times New Roman" w:eastAsia="Times New Roman" w:hAnsi="Times New Roman" w:cs="Times New Roman"/>
          <w:sz w:val="28"/>
          <w:szCs w:val="28"/>
          <w:lang w:val="kk-KZ"/>
        </w:rPr>
        <w:t xml:space="preserve">анымдық </w:t>
      </w:r>
      <w:r w:rsidR="00084ACE" w:rsidRPr="00C44C42">
        <w:rPr>
          <w:rFonts w:ascii="Times New Roman" w:eastAsia="Times New Roman" w:hAnsi="Times New Roman" w:cs="Times New Roman"/>
          <w:sz w:val="28"/>
          <w:szCs w:val="28"/>
          <w:lang w:val="kk-KZ"/>
        </w:rPr>
        <w:t>-</w:t>
      </w:r>
      <w:r w:rsidR="00987BA5" w:rsidRPr="00C44C42">
        <w:rPr>
          <w:rFonts w:ascii="Times New Roman" w:eastAsia="Times New Roman" w:hAnsi="Times New Roman" w:cs="Times New Roman"/>
          <w:sz w:val="28"/>
          <w:szCs w:val="28"/>
          <w:lang w:val="kk-KZ"/>
        </w:rPr>
        <w:t xml:space="preserve"> ақпараттық. Мұнда бала танымына сәйкес  қызықты ақпараттар беріледі. Оларда жануарлар әлемі туралы, Қазақстан қалалары туралы,  әлемдегі қызықты оқиғаларға байланысты, салт -дәстүр, қолөнер туралы түрлі ақпараттар қамтылады. Мысалы, </w:t>
      </w:r>
      <w:r w:rsidR="00DD0C0C" w:rsidRPr="00C44C42">
        <w:rPr>
          <w:rFonts w:ascii="Times New Roman" w:eastAsia="Times New Roman" w:hAnsi="Times New Roman" w:cs="Times New Roman"/>
          <w:sz w:val="28"/>
          <w:szCs w:val="28"/>
          <w:lang w:val="kk-KZ"/>
        </w:rPr>
        <w:t>Ғ</w:t>
      </w:r>
      <w:r w:rsidR="00987BA5" w:rsidRPr="00C44C42">
        <w:rPr>
          <w:rFonts w:ascii="Times New Roman" w:eastAsia="Times New Roman" w:hAnsi="Times New Roman" w:cs="Times New Roman"/>
          <w:sz w:val="28"/>
          <w:szCs w:val="28"/>
          <w:lang w:val="kk-KZ"/>
        </w:rPr>
        <w:t xml:space="preserve">ажайыпстанға саяхат.  Үйрен де жирен т.б. бағдарламалар. </w:t>
      </w:r>
    </w:p>
    <w:p w14:paraId="360302F6" w14:textId="00A00A01" w:rsidR="00987BA5" w:rsidRPr="00C44C42" w:rsidRDefault="00392963" w:rsidP="005E01C0">
      <w:pPr>
        <w:pStyle w:val="af2"/>
        <w:numPr>
          <w:ilvl w:val="0"/>
          <w:numId w:val="3"/>
        </w:numPr>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О</w:t>
      </w:r>
      <w:r w:rsidR="00987BA5" w:rsidRPr="00C44C42">
        <w:rPr>
          <w:rFonts w:ascii="Times New Roman" w:eastAsia="Times New Roman" w:hAnsi="Times New Roman" w:cs="Times New Roman"/>
          <w:sz w:val="28"/>
          <w:szCs w:val="28"/>
          <w:lang w:val="kk-KZ"/>
        </w:rPr>
        <w:t>қу-танымдық бағдарламаларға телеарналардан берілетін онлайн сабақтар, 21 ғасыр көшбасшысы т.б. интеллектуалдық  білім сайыстары мен оқу материалдарын меңгертуге арналған бағдарламалар жатады.</w:t>
      </w:r>
    </w:p>
    <w:p w14:paraId="2C9559D5" w14:textId="7BA0107A" w:rsidR="00987BA5" w:rsidRPr="00C44C42" w:rsidRDefault="00392963" w:rsidP="005E01C0">
      <w:pPr>
        <w:pStyle w:val="af2"/>
        <w:numPr>
          <w:ilvl w:val="0"/>
          <w:numId w:val="3"/>
        </w:numPr>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w:t>
      </w:r>
      <w:r w:rsidR="00987BA5" w:rsidRPr="00C44C42">
        <w:rPr>
          <w:rFonts w:ascii="Times New Roman" w:eastAsia="Times New Roman" w:hAnsi="Times New Roman" w:cs="Times New Roman"/>
          <w:sz w:val="28"/>
          <w:szCs w:val="28"/>
          <w:lang w:val="kk-KZ"/>
        </w:rPr>
        <w:t xml:space="preserve">узыкалық ойын-сауық шоу бағдарламаларға әр түрлі сазды бағдарламалар, балалар мен жасөспірімдердің түрлі ән сайыстары жатады. </w:t>
      </w:r>
    </w:p>
    <w:p w14:paraId="78A3F846" w14:textId="44E752CE" w:rsidR="00987BA5" w:rsidRPr="00C44C42" w:rsidRDefault="00392963" w:rsidP="005E01C0">
      <w:pPr>
        <w:pStyle w:val="af2"/>
        <w:numPr>
          <w:ilvl w:val="0"/>
          <w:numId w:val="3"/>
        </w:numPr>
        <w:spacing w:after="0" w:line="240" w:lineRule="auto"/>
        <w:ind w:left="0" w:firstLine="680"/>
        <w:jc w:val="both"/>
        <w:rPr>
          <w:rFonts w:ascii="Times New Roman" w:eastAsia="Times New Roman" w:hAnsi="Times New Roman" w:cs="Times New Roman"/>
          <w:sz w:val="28"/>
          <w:szCs w:val="28"/>
        </w:rPr>
      </w:pPr>
      <w:r w:rsidRPr="00C44C42">
        <w:rPr>
          <w:rFonts w:ascii="Times New Roman" w:eastAsia="Times New Roman" w:hAnsi="Times New Roman" w:cs="Times New Roman"/>
          <w:sz w:val="28"/>
          <w:szCs w:val="28"/>
          <w:lang w:val="kk-KZ"/>
        </w:rPr>
        <w:t>С</w:t>
      </w:r>
      <w:r w:rsidR="00987BA5" w:rsidRPr="00C44C42">
        <w:rPr>
          <w:rFonts w:ascii="Times New Roman" w:eastAsia="Times New Roman" w:hAnsi="Times New Roman" w:cs="Times New Roman"/>
          <w:sz w:val="28"/>
          <w:szCs w:val="28"/>
        </w:rPr>
        <w:t>порт</w:t>
      </w:r>
      <w:r w:rsidR="00987BA5" w:rsidRPr="00C44C42">
        <w:rPr>
          <w:rFonts w:ascii="Times New Roman" w:eastAsia="Times New Roman" w:hAnsi="Times New Roman" w:cs="Times New Roman"/>
          <w:sz w:val="28"/>
          <w:szCs w:val="28"/>
        </w:rPr>
        <w:softHyphen/>
        <w:t>тық ойын-сауық шоу бағдарлама</w:t>
      </w:r>
      <w:r w:rsidR="00987BA5" w:rsidRPr="00C44C42">
        <w:rPr>
          <w:rFonts w:ascii="Times New Roman" w:eastAsia="Times New Roman" w:hAnsi="Times New Roman" w:cs="Times New Roman"/>
          <w:sz w:val="28"/>
          <w:szCs w:val="28"/>
          <w:lang w:val="kk-KZ"/>
        </w:rPr>
        <w:t>лар</w:t>
      </w:r>
    </w:p>
    <w:p w14:paraId="4578829A" w14:textId="07C10A2B" w:rsidR="00987BA5" w:rsidRPr="00C44C42" w:rsidRDefault="00392963" w:rsidP="005E01C0">
      <w:pPr>
        <w:pStyle w:val="af2"/>
        <w:numPr>
          <w:ilvl w:val="0"/>
          <w:numId w:val="3"/>
        </w:numPr>
        <w:spacing w:after="0" w:line="240" w:lineRule="auto"/>
        <w:ind w:left="0" w:firstLine="680"/>
        <w:jc w:val="both"/>
        <w:rPr>
          <w:rFonts w:ascii="Times New Roman" w:eastAsia="Times New Roman" w:hAnsi="Times New Roman" w:cs="Times New Roman"/>
          <w:b/>
          <w:bCs/>
          <w:sz w:val="28"/>
          <w:szCs w:val="28"/>
        </w:rPr>
      </w:pPr>
      <w:r w:rsidRPr="00C44C42">
        <w:rPr>
          <w:rFonts w:ascii="Times New Roman" w:eastAsia="Times New Roman" w:hAnsi="Times New Roman" w:cs="Times New Roman"/>
          <w:sz w:val="28"/>
          <w:szCs w:val="28"/>
          <w:lang w:val="kk-KZ"/>
        </w:rPr>
        <w:t>К</w:t>
      </w:r>
      <w:r w:rsidR="00987BA5" w:rsidRPr="00C44C42">
        <w:rPr>
          <w:rFonts w:ascii="Times New Roman" w:eastAsia="Times New Roman" w:hAnsi="Times New Roman" w:cs="Times New Roman"/>
          <w:sz w:val="28"/>
          <w:szCs w:val="28"/>
          <w:lang w:val="kk-KZ"/>
        </w:rPr>
        <w:t>өркем фильмдер мен мультфильмдер</w:t>
      </w:r>
      <w:r w:rsidR="00987BA5" w:rsidRPr="00C44C42">
        <w:rPr>
          <w:rFonts w:ascii="Times New Roman" w:eastAsia="Times New Roman" w:hAnsi="Times New Roman" w:cs="Times New Roman"/>
          <w:b/>
          <w:bCs/>
          <w:sz w:val="28"/>
          <w:szCs w:val="28"/>
          <w:lang w:val="kk-KZ"/>
        </w:rPr>
        <w:t xml:space="preserve"> </w:t>
      </w:r>
    </w:p>
    <w:p w14:paraId="4572FF60" w14:textId="24F071E8" w:rsidR="00037231" w:rsidRPr="00C44C42" w:rsidRDefault="00037231" w:rsidP="00D014EE">
      <w:pPr>
        <w:pStyle w:val="af2"/>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Бұл жіктелімді төмендегідей схема арқылы көрсетуге болады:</w:t>
      </w:r>
    </w:p>
    <w:p w14:paraId="374E904C" w14:textId="77777777" w:rsidR="00392963" w:rsidRPr="00C44C42" w:rsidRDefault="00392963" w:rsidP="00D014EE">
      <w:pPr>
        <w:pStyle w:val="af2"/>
        <w:spacing w:after="0" w:line="240" w:lineRule="auto"/>
        <w:ind w:left="0" w:firstLine="680"/>
        <w:jc w:val="both"/>
        <w:rPr>
          <w:rFonts w:ascii="Times New Roman" w:eastAsia="Times New Roman" w:hAnsi="Times New Roman" w:cs="Times New Roman"/>
          <w:sz w:val="28"/>
          <w:szCs w:val="28"/>
          <w:lang w:val="kk-KZ"/>
        </w:rPr>
      </w:pPr>
    </w:p>
    <w:p w14:paraId="7A6DDE32" w14:textId="5C02843B" w:rsidR="00A54D15" w:rsidRPr="00C44C42" w:rsidRDefault="00392963" w:rsidP="00D014EE">
      <w:pPr>
        <w:pStyle w:val="af2"/>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hAnsi="Times New Roman" w:cs="Times New Roman"/>
          <w:noProof/>
          <w:sz w:val="28"/>
          <w:szCs w:val="28"/>
          <w:lang w:val="ru-RU" w:eastAsia="ru-RU"/>
        </w:rPr>
        <w:drawing>
          <wp:inline distT="0" distB="0" distL="0" distR="0" wp14:anchorId="502457C0" wp14:editId="61672688">
            <wp:extent cx="5463540" cy="2809875"/>
            <wp:effectExtent l="0" t="0" r="0" b="9525"/>
            <wp:docPr id="120332382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5955876" w14:textId="77777777" w:rsidR="00D014EE" w:rsidRPr="00C44C42" w:rsidRDefault="00D014EE" w:rsidP="00D014EE">
      <w:pPr>
        <w:pStyle w:val="af2"/>
        <w:spacing w:after="0" w:line="240" w:lineRule="auto"/>
        <w:ind w:left="0" w:firstLine="680"/>
        <w:jc w:val="both"/>
        <w:rPr>
          <w:rFonts w:ascii="Times New Roman" w:eastAsia="Times New Roman" w:hAnsi="Times New Roman" w:cs="Times New Roman"/>
          <w:sz w:val="28"/>
          <w:szCs w:val="28"/>
          <w:lang w:val="kk-KZ"/>
        </w:rPr>
      </w:pPr>
    </w:p>
    <w:p w14:paraId="6797B65B" w14:textId="447EF10A" w:rsidR="00392963" w:rsidRPr="00C44C42" w:rsidRDefault="00392963" w:rsidP="00D81695">
      <w:pPr>
        <w:pStyle w:val="af2"/>
        <w:spacing w:after="0" w:line="240" w:lineRule="auto"/>
        <w:ind w:left="0" w:firstLine="680"/>
        <w:jc w:val="center"/>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Сурет </w:t>
      </w:r>
      <w:r w:rsidR="002005E3" w:rsidRPr="00C44C42">
        <w:rPr>
          <w:rFonts w:ascii="Times New Roman" w:eastAsia="Times New Roman" w:hAnsi="Times New Roman" w:cs="Times New Roman"/>
          <w:sz w:val="28"/>
          <w:szCs w:val="28"/>
          <w:lang w:val="kk-KZ"/>
        </w:rPr>
        <w:t xml:space="preserve">2 </w:t>
      </w:r>
      <w:r w:rsidRPr="00C44C42">
        <w:rPr>
          <w:rFonts w:ascii="Times New Roman" w:eastAsia="Times New Roman" w:hAnsi="Times New Roman" w:cs="Times New Roman"/>
          <w:sz w:val="28"/>
          <w:szCs w:val="28"/>
          <w:lang w:val="kk-KZ"/>
        </w:rPr>
        <w:t xml:space="preserve">–  Балаларға арналған телебағдарламалардың тақырыптық -жанрлық </w:t>
      </w:r>
      <w:r w:rsidR="00923372" w:rsidRPr="00C44C42">
        <w:rPr>
          <w:rFonts w:ascii="Times New Roman" w:eastAsia="Times New Roman" w:hAnsi="Times New Roman" w:cs="Times New Roman"/>
          <w:sz w:val="28"/>
          <w:szCs w:val="28"/>
          <w:lang w:val="kk-KZ"/>
        </w:rPr>
        <w:t>түрлері</w:t>
      </w:r>
    </w:p>
    <w:p w14:paraId="74C0DD23" w14:textId="77777777" w:rsidR="00D81695" w:rsidRPr="00C44C42" w:rsidRDefault="00D81695" w:rsidP="00D014EE">
      <w:pPr>
        <w:pStyle w:val="af2"/>
        <w:spacing w:after="0" w:line="240" w:lineRule="auto"/>
        <w:ind w:left="0" w:firstLine="680"/>
        <w:jc w:val="both"/>
        <w:rPr>
          <w:rFonts w:ascii="Times New Roman" w:eastAsia="Times New Roman" w:hAnsi="Times New Roman" w:cs="Times New Roman"/>
          <w:sz w:val="28"/>
          <w:szCs w:val="28"/>
          <w:lang w:val="kk-KZ"/>
        </w:rPr>
      </w:pPr>
    </w:p>
    <w:p w14:paraId="677E6DD2" w14:textId="52C65D8A" w:rsidR="00037231" w:rsidRPr="00C44C42" w:rsidRDefault="00987BA5"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Мысалы:  «Алақай, балақай!» – спорт</w:t>
      </w:r>
      <w:r w:rsidRPr="00C44C42">
        <w:rPr>
          <w:rFonts w:ascii="Times New Roman" w:hAnsi="Times New Roman" w:cs="Times New Roman"/>
          <w:sz w:val="28"/>
          <w:szCs w:val="28"/>
          <w:lang w:val="kk-KZ"/>
        </w:rPr>
        <w:softHyphen/>
        <w:t>тық ойын-сауық шоу бағдарлама,  «Айжұлдыз» – кешкілік та</w:t>
      </w:r>
      <w:r w:rsidRPr="00C44C42">
        <w:rPr>
          <w:rFonts w:ascii="Times New Roman" w:hAnsi="Times New Roman" w:cs="Times New Roman"/>
          <w:sz w:val="28"/>
          <w:szCs w:val="28"/>
          <w:lang w:val="kk-KZ"/>
        </w:rPr>
        <w:softHyphen/>
        <w:t>ным</w:t>
      </w:r>
      <w:r w:rsidRPr="00C44C42">
        <w:rPr>
          <w:rFonts w:ascii="Times New Roman" w:hAnsi="Times New Roman" w:cs="Times New Roman"/>
          <w:sz w:val="28"/>
          <w:szCs w:val="28"/>
          <w:lang w:val="kk-KZ"/>
        </w:rPr>
        <w:softHyphen/>
        <w:t>дық ақпараттық бағдарлама,  «Кел, ойнайық!» – танымдық ойын-сауық шоу бағдарлама,  «Шеберхана» – оқу-та</w:t>
      </w:r>
      <w:r w:rsidRPr="00C44C42">
        <w:rPr>
          <w:rFonts w:ascii="Times New Roman" w:hAnsi="Times New Roman" w:cs="Times New Roman"/>
          <w:sz w:val="28"/>
          <w:szCs w:val="28"/>
          <w:lang w:val="kk-KZ"/>
        </w:rPr>
        <w:softHyphen/>
        <w:t>ным</w:t>
      </w:r>
      <w:r w:rsidRPr="00C44C42">
        <w:rPr>
          <w:rFonts w:ascii="Times New Roman" w:hAnsi="Times New Roman" w:cs="Times New Roman"/>
          <w:sz w:val="28"/>
          <w:szCs w:val="28"/>
          <w:lang w:val="kk-KZ"/>
        </w:rPr>
        <w:softHyphen/>
        <w:t>дық бағдарлама,  «Әліппе» – оқу-танымдық бағ</w:t>
      </w:r>
      <w:r w:rsidRPr="00C44C42">
        <w:rPr>
          <w:rFonts w:ascii="Times New Roman" w:hAnsi="Times New Roman" w:cs="Times New Roman"/>
          <w:sz w:val="28"/>
          <w:szCs w:val="28"/>
          <w:lang w:val="kk-KZ"/>
        </w:rPr>
        <w:softHyphen/>
        <w:t>дарлама,  «Ән салайық!» – отбасылық му</w:t>
      </w:r>
      <w:r w:rsidRPr="00C44C42">
        <w:rPr>
          <w:rFonts w:ascii="Times New Roman" w:hAnsi="Times New Roman" w:cs="Times New Roman"/>
          <w:sz w:val="28"/>
          <w:szCs w:val="28"/>
          <w:lang w:val="kk-KZ"/>
        </w:rPr>
        <w:softHyphen/>
        <w:t>зыкалық ойын-сауық шоу бағдарлама, «Ғажайыпстанға саяхат» –танымдық ақпараттық мультсериал. Сонымен бірге «Қазақстан» ұлт</w:t>
      </w:r>
      <w:r w:rsidRPr="00C44C42">
        <w:rPr>
          <w:rFonts w:ascii="Times New Roman" w:hAnsi="Times New Roman" w:cs="Times New Roman"/>
          <w:sz w:val="28"/>
          <w:szCs w:val="28"/>
          <w:lang w:val="kk-KZ"/>
        </w:rPr>
        <w:softHyphen/>
        <w:t>тық телеар</w:t>
      </w:r>
      <w:r w:rsidRPr="00C44C42">
        <w:rPr>
          <w:rFonts w:ascii="Times New Roman" w:hAnsi="Times New Roman" w:cs="Times New Roman"/>
          <w:sz w:val="28"/>
          <w:szCs w:val="28"/>
          <w:lang w:val="kk-KZ"/>
        </w:rPr>
        <w:softHyphen/>
        <w:t>на</w:t>
      </w:r>
      <w:r w:rsidRPr="00C44C42">
        <w:rPr>
          <w:rFonts w:ascii="Times New Roman" w:hAnsi="Times New Roman" w:cs="Times New Roman"/>
          <w:sz w:val="28"/>
          <w:szCs w:val="28"/>
          <w:lang w:val="kk-KZ"/>
        </w:rPr>
        <w:softHyphen/>
        <w:t>сынан шығатын «Ай</w:t>
      </w:r>
      <w:r w:rsidRPr="00C44C42">
        <w:rPr>
          <w:rFonts w:ascii="Times New Roman" w:hAnsi="Times New Roman" w:cs="Times New Roman"/>
          <w:sz w:val="28"/>
          <w:szCs w:val="28"/>
          <w:lang w:val="kk-KZ"/>
        </w:rPr>
        <w:softHyphen/>
        <w:t>гөлек», «То</w:t>
      </w:r>
      <w:r w:rsidRPr="00C44C42">
        <w:rPr>
          <w:rFonts w:ascii="Times New Roman" w:hAnsi="Times New Roman" w:cs="Times New Roman"/>
          <w:sz w:val="28"/>
          <w:szCs w:val="28"/>
          <w:lang w:val="kk-KZ"/>
        </w:rPr>
        <w:softHyphen/>
        <w:t>ла</w:t>
      </w:r>
      <w:r w:rsidRPr="00C44C42">
        <w:rPr>
          <w:rFonts w:ascii="Times New Roman" w:hAnsi="Times New Roman" w:cs="Times New Roman"/>
          <w:sz w:val="28"/>
          <w:szCs w:val="28"/>
          <w:lang w:val="kk-KZ"/>
        </w:rPr>
        <w:softHyphen/>
        <w:t>ғай», «Еркетай» бағ</w:t>
      </w:r>
      <w:r w:rsidRPr="00C44C42">
        <w:rPr>
          <w:rFonts w:ascii="Times New Roman" w:hAnsi="Times New Roman" w:cs="Times New Roman"/>
          <w:sz w:val="28"/>
          <w:szCs w:val="28"/>
          <w:lang w:val="kk-KZ"/>
        </w:rPr>
        <w:softHyphen/>
        <w:t>дарламалары.</w:t>
      </w:r>
    </w:p>
    <w:p w14:paraId="7E8D0D8C" w14:textId="4254C4F3" w:rsidR="00C859A2" w:rsidRPr="00C44C42" w:rsidRDefault="00987BA5" w:rsidP="00D014EE">
      <w:pPr>
        <w:pStyle w:val="a4"/>
        <w:spacing w:before="0" w:beforeAutospacing="0" w:after="0" w:afterAutospacing="0"/>
        <w:ind w:firstLine="680"/>
        <w:jc w:val="both"/>
        <w:rPr>
          <w:sz w:val="28"/>
          <w:szCs w:val="28"/>
          <w:lang w:val="kk-KZ"/>
        </w:rPr>
      </w:pPr>
      <w:r w:rsidRPr="00C44C42">
        <w:rPr>
          <w:sz w:val="28"/>
          <w:szCs w:val="28"/>
          <w:lang w:val="kk-KZ"/>
        </w:rPr>
        <w:t>Сондай-ақ ұлттық болмысы</w:t>
      </w:r>
      <w:r w:rsidRPr="00C44C42">
        <w:rPr>
          <w:sz w:val="28"/>
          <w:szCs w:val="28"/>
          <w:lang w:val="kk-KZ"/>
        </w:rPr>
        <w:softHyphen/>
        <w:t>мыз</w:t>
      </w:r>
      <w:r w:rsidRPr="00C44C42">
        <w:rPr>
          <w:sz w:val="28"/>
          <w:szCs w:val="28"/>
          <w:lang w:val="kk-KZ"/>
        </w:rPr>
        <w:softHyphen/>
        <w:t>ға сай, тәрбие</w:t>
      </w:r>
      <w:r w:rsidRPr="00C44C42">
        <w:rPr>
          <w:sz w:val="28"/>
          <w:szCs w:val="28"/>
          <w:lang w:val="kk-KZ"/>
        </w:rPr>
        <w:softHyphen/>
        <w:t>лік-танымдық маз</w:t>
      </w:r>
      <w:r w:rsidRPr="00C44C42">
        <w:rPr>
          <w:sz w:val="28"/>
          <w:szCs w:val="28"/>
          <w:lang w:val="kk-KZ"/>
        </w:rPr>
        <w:softHyphen/>
        <w:t>мұн</w:t>
      </w:r>
      <w:r w:rsidRPr="00C44C42">
        <w:rPr>
          <w:sz w:val="28"/>
          <w:szCs w:val="28"/>
          <w:lang w:val="kk-KZ"/>
        </w:rPr>
        <w:softHyphen/>
        <w:t>дағы балаларға арналған шетелдік ки</w:t>
      </w:r>
      <w:r w:rsidRPr="00C44C42">
        <w:rPr>
          <w:sz w:val="28"/>
          <w:szCs w:val="28"/>
          <w:lang w:val="kk-KZ"/>
        </w:rPr>
        <w:softHyphen/>
        <w:t>нолар мен мульт</w:t>
      </w:r>
      <w:r w:rsidRPr="00C44C42">
        <w:rPr>
          <w:sz w:val="28"/>
          <w:szCs w:val="28"/>
          <w:lang w:val="kk-KZ"/>
        </w:rPr>
        <w:softHyphen/>
        <w:t>фильмдер жіті сұ</w:t>
      </w:r>
      <w:r w:rsidRPr="00C44C42">
        <w:rPr>
          <w:sz w:val="28"/>
          <w:szCs w:val="28"/>
          <w:lang w:val="kk-KZ"/>
        </w:rPr>
        <w:softHyphen/>
        <w:t>рып</w:t>
      </w:r>
      <w:r w:rsidRPr="00C44C42">
        <w:rPr>
          <w:sz w:val="28"/>
          <w:szCs w:val="28"/>
          <w:lang w:val="kk-KZ"/>
        </w:rPr>
        <w:softHyphen/>
        <w:t>талып, қазақ ті</w:t>
      </w:r>
      <w:r w:rsidRPr="00C44C42">
        <w:rPr>
          <w:sz w:val="28"/>
          <w:szCs w:val="28"/>
          <w:lang w:val="kk-KZ"/>
        </w:rPr>
        <w:softHyphen/>
        <w:t>лі</w:t>
      </w:r>
      <w:r w:rsidRPr="00C44C42">
        <w:rPr>
          <w:sz w:val="28"/>
          <w:szCs w:val="28"/>
          <w:lang w:val="kk-KZ"/>
        </w:rPr>
        <w:softHyphen/>
        <w:t>не аударылып бе</w:t>
      </w:r>
      <w:r w:rsidRPr="00C44C42">
        <w:rPr>
          <w:sz w:val="28"/>
          <w:szCs w:val="28"/>
          <w:lang w:val="kk-KZ"/>
        </w:rPr>
        <w:softHyphen/>
        <w:t>рі</w:t>
      </w:r>
      <w:r w:rsidRPr="00C44C42">
        <w:rPr>
          <w:sz w:val="28"/>
          <w:szCs w:val="28"/>
          <w:lang w:val="kk-KZ"/>
        </w:rPr>
        <w:softHyphen/>
        <w:t>леді. Бағдарламалар өте қызықты. Бала</w:t>
      </w:r>
      <w:r w:rsidRPr="00C44C42">
        <w:rPr>
          <w:sz w:val="28"/>
          <w:szCs w:val="28"/>
          <w:lang w:val="kk-KZ"/>
        </w:rPr>
        <w:softHyphen/>
        <w:t>лар</w:t>
      </w:r>
      <w:r w:rsidRPr="00C44C42">
        <w:rPr>
          <w:sz w:val="28"/>
          <w:szCs w:val="28"/>
          <w:lang w:val="kk-KZ"/>
        </w:rPr>
        <w:softHyphen/>
        <w:t>дың ұғымына тү</w:t>
      </w:r>
      <w:r w:rsidRPr="00C44C42">
        <w:rPr>
          <w:sz w:val="28"/>
          <w:szCs w:val="28"/>
          <w:lang w:val="kk-KZ"/>
        </w:rPr>
        <w:softHyphen/>
        <w:t>сінікті, қазіргі заман талабына сай жаса</w:t>
      </w:r>
      <w:r w:rsidRPr="00C44C42">
        <w:rPr>
          <w:sz w:val="28"/>
          <w:szCs w:val="28"/>
          <w:lang w:val="kk-KZ"/>
        </w:rPr>
        <w:softHyphen/>
        <w:t xml:space="preserve">лған. Дегенмен, балаларға арналған медиамәтіндер тілінде ұлттық тіліміздің мәйегін балалардың санасына сіңіретін, олардың сөз байлығын арттыратын, ұлттық дүниетанымды қалыптастыратын когнитивтік модельдер мен  концептілер жүйесі ғылыми тұрғыда зерделеп, жүйелеуді, талдауды қажет етеді. </w:t>
      </w:r>
    </w:p>
    <w:p w14:paraId="4BFE72B6" w14:textId="5B1CE514" w:rsidR="00987BA5" w:rsidRPr="00C44C42" w:rsidRDefault="00987BA5" w:rsidP="00D014EE">
      <w:pPr>
        <w:pStyle w:val="a4"/>
        <w:spacing w:before="0" w:beforeAutospacing="0" w:after="0" w:afterAutospacing="0"/>
        <w:ind w:firstLine="680"/>
        <w:jc w:val="both"/>
        <w:rPr>
          <w:sz w:val="28"/>
          <w:szCs w:val="28"/>
          <w:lang w:val="kk-KZ"/>
        </w:rPr>
      </w:pPr>
      <w:r w:rsidRPr="00C44C42">
        <w:rPr>
          <w:sz w:val="28"/>
          <w:szCs w:val="28"/>
          <w:lang w:val="kk-KZ"/>
        </w:rPr>
        <w:t>Балаларға арналған медиамәтіндердің тілі баланың жас ерекшелігіне байланысты әр түрлі болады. 3-4 жастағы бүлдіршіндерге арналған бағдарламалардың тілі өте жеңіл, сөйлемдері қысқа, баланың түсінігіне, танымына сәйкес сөздер мен сөз тіркестерінен құрылады.</w:t>
      </w:r>
    </w:p>
    <w:p w14:paraId="7B838E26" w14:textId="77777777" w:rsidR="00987BA5" w:rsidRPr="00C44C42" w:rsidRDefault="00987BA5" w:rsidP="00D014EE">
      <w:pPr>
        <w:pStyle w:val="a4"/>
        <w:spacing w:before="0" w:beforeAutospacing="0" w:after="0" w:afterAutospacing="0"/>
        <w:ind w:firstLine="680"/>
        <w:jc w:val="both"/>
        <w:rPr>
          <w:sz w:val="28"/>
          <w:szCs w:val="28"/>
          <w:lang w:val="kk-KZ"/>
        </w:rPr>
      </w:pPr>
      <w:r w:rsidRPr="00C44C42">
        <w:rPr>
          <w:sz w:val="28"/>
          <w:szCs w:val="28"/>
          <w:lang w:val="kk-KZ"/>
        </w:rPr>
        <w:t>Мысалы, «Балапан» арнасындағы «Баламен бетпе бет» бағдарламасы 3-5 жас аралығындағы балаларға арналған. Медиамәтіннен үзінді келтірсек:</w:t>
      </w:r>
    </w:p>
    <w:p w14:paraId="27A7A85A"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Жүргізуші: Аяулым, сен поездың не екенін білесің бе? </w:t>
      </w:r>
    </w:p>
    <w:p w14:paraId="65F25192"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Аяулым: Иә. Ол үлкен. Тағы да оған адамдар отырады.</w:t>
      </w:r>
    </w:p>
    <w:p w14:paraId="1C3035D1"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Жүргізуші: Сен поездға отырып көрдің бе? </w:t>
      </w:r>
    </w:p>
    <w:p w14:paraId="008D5C5C"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Аяулым:      Иә. Мен Алматыға поезбен келдім.</w:t>
      </w:r>
    </w:p>
    <w:p w14:paraId="4A1CE932"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Жүргізуші: Сен Алматыға қай қаладан келдің?</w:t>
      </w:r>
    </w:p>
    <w:p w14:paraId="522B10B6"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Аяулым:      Түркістаннан.</w:t>
      </w:r>
    </w:p>
    <w:p w14:paraId="592CEA7C"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Жүргізуші: Аяулым, сенің отбасыңда неше адам бар?</w:t>
      </w:r>
    </w:p>
    <w:p w14:paraId="2B2C851E"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Аяулым:      Мен, әкем, анам , бауырым.</w:t>
      </w:r>
    </w:p>
    <w:p w14:paraId="50E4DAB3"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Жүргізуші: Аяулым, сен достарыңмен қандай ойындар ойнайсың?</w:t>
      </w:r>
    </w:p>
    <w:p w14:paraId="76A6D6D9"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Аяулым:      Қуаласпақ, Сулифа</w:t>
      </w:r>
    </w:p>
    <w:p w14:paraId="798D2A28" w14:textId="77777777"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Жүргізуші: Болды ма? Қуыршақ ойнамайсың ба?</w:t>
      </w:r>
    </w:p>
    <w:p w14:paraId="2EBC9813" w14:textId="18796B6F" w:rsidR="00987BA5" w:rsidRPr="00C44C42" w:rsidRDefault="00987BA5"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Аяулым:      Ойнаймын </w:t>
      </w:r>
      <w:r w:rsidRPr="00C44C42">
        <w:rPr>
          <w:rFonts w:ascii="Times New Roman" w:hAnsi="Times New Roman" w:cs="Times New Roman"/>
          <w:sz w:val="28"/>
          <w:szCs w:val="28"/>
          <w:lang w:val="kk-KZ"/>
        </w:rPr>
        <w:t>(«Баламен бетпе бет» бағдарламасы)</w:t>
      </w:r>
    </w:p>
    <w:p w14:paraId="1C11A96A" w14:textId="77777777" w:rsidR="00BA7359" w:rsidRPr="00C44C42" w:rsidRDefault="00987BA5"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Бұл  - 3-5 жастағы бүлдіршіндерге арналған  сұқбат түріндегі медиамәтін. </w:t>
      </w:r>
      <w:r w:rsidR="00BA7359" w:rsidRPr="00C44C42">
        <w:rPr>
          <w:rFonts w:ascii="Times New Roman" w:hAnsi="Times New Roman" w:cs="Times New Roman"/>
          <w:sz w:val="28"/>
          <w:szCs w:val="28"/>
          <w:lang w:val="kk-KZ"/>
        </w:rPr>
        <w:t xml:space="preserve">Диалог баланың жас ерекшеліктеріне байланысты айтуға жеңіл, қысқа сөйлемдерден тұрады. </w:t>
      </w:r>
    </w:p>
    <w:p w14:paraId="1422CEDF" w14:textId="61C6A0BF" w:rsidR="00987BA5" w:rsidRPr="00C44C42" w:rsidRDefault="00987BA5"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Ал  7-11  жастағы балаларға арналған бағдарламалар құрылымы мен мазмұны жағынан күрделірек медиамәтіндерден тұрады. Мұндай бағдарлама мәтіндерінің танымдық маңызы зор. </w:t>
      </w:r>
    </w:p>
    <w:p w14:paraId="19DB261F" w14:textId="0FD7EAAB" w:rsidR="00987BA5" w:rsidRPr="00C44C42" w:rsidRDefault="00987BA5"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Сонымен қатар 11-15 балаларға арналған медиамәтіндер ішінде әзіл қалжыңға құрылған бағдарламалар жиі  орын алады. </w:t>
      </w:r>
    </w:p>
    <w:p w14:paraId="07523F05" w14:textId="77777777" w:rsidR="00987BA5" w:rsidRPr="00C44C42" w:rsidRDefault="00987BA5"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Мысалы:</w:t>
      </w:r>
    </w:p>
    <w:p w14:paraId="7948486D"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Тоқташы, мына үстінде қабат- қабат  киімдерді неге кидің?</w:t>
      </w:r>
    </w:p>
    <w:p w14:paraId="650F84D7" w14:textId="056700A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Қойшы, Серік, жауап бермей</w:t>
      </w:r>
      <w:r w:rsidR="003F21C6"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ақ қояйыншы, ерініп тұрмын. </w:t>
      </w:r>
    </w:p>
    <w:p w14:paraId="1F682711"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Мен түсінбедім, түсіндіріп берші маған. </w:t>
      </w:r>
    </w:p>
    <w:p w14:paraId="79AF6D6C"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Мына ақ жейдені, костюм, шалбарды кеше ата-анаммен тойға барғанда кидім. </w:t>
      </w:r>
    </w:p>
    <w:p w14:paraId="5A05B58E" w14:textId="6879DDB8"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Жарайды</w:t>
      </w:r>
      <w:r w:rsidR="003F21C6"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тойға бардың делік. Тойдан келіп</w:t>
      </w:r>
      <w:r w:rsidR="00797071"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шешіп тастауыңа болмады ма?</w:t>
      </w:r>
    </w:p>
    <w:p w14:paraId="2812E307" w14:textId="1DD25792"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Ерініп тұрмын, досым, сосын бір аптадан кейін қонаққа барады екенмін. Сол кезде тағы да шешіп жүрмеймін</w:t>
      </w:r>
      <w:r w:rsidR="00797071"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w:t>
      </w:r>
      <w:r w:rsidR="00797071" w:rsidRPr="00C44C42">
        <w:rPr>
          <w:rFonts w:ascii="Times New Roman" w:hAnsi="Times New Roman" w:cs="Times New Roman"/>
          <w:i/>
          <w:iCs/>
          <w:sz w:val="28"/>
          <w:szCs w:val="28"/>
          <w:lang w:val="kk-KZ"/>
        </w:rPr>
        <w:t>Д</w:t>
      </w:r>
      <w:r w:rsidRPr="00C44C42">
        <w:rPr>
          <w:rFonts w:ascii="Times New Roman" w:hAnsi="Times New Roman" w:cs="Times New Roman"/>
          <w:i/>
          <w:iCs/>
          <w:sz w:val="28"/>
          <w:szCs w:val="28"/>
          <w:lang w:val="kk-KZ"/>
        </w:rPr>
        <w:t>айын, рахат.</w:t>
      </w:r>
    </w:p>
    <w:p w14:paraId="779C403B" w14:textId="2976470B"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А</w:t>
      </w:r>
      <w:r w:rsidR="00797071"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а, ал мына ақ жейдені не үшін кидің?</w:t>
      </w:r>
    </w:p>
    <w:p w14:paraId="40591C95"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Мына ақ жейдені кешке жатар алдында кидім. Ал мына жемпір мен баскиімді кешке салқын болады деп киім алдым. Сосын сен футбол ойнаймыз деген соң бәрінің сыртынан футболға арналған киімді кидім. Бір күні қайтадан киемін ғой осы киімдерді. Сондықтан шешпей жүре беремін. </w:t>
      </w:r>
    </w:p>
    <w:p w14:paraId="35AA516D"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Шешпей киіп жүре берсең, тозып кетпей ме мына киімдерің?</w:t>
      </w:r>
    </w:p>
    <w:p w14:paraId="62029F82"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Есесіне уақытым озбайды.</w:t>
      </w:r>
    </w:p>
    <w:p w14:paraId="19AE210F" w14:textId="6001A8D8" w:rsidR="00987BA5" w:rsidRPr="00C44C42" w:rsidRDefault="00987BA5" w:rsidP="00D014EE">
      <w:pPr>
        <w:spacing w:after="0" w:line="240" w:lineRule="auto"/>
        <w:ind w:firstLine="680"/>
        <w:jc w:val="both"/>
        <w:rPr>
          <w:rFonts w:ascii="Times New Roman" w:hAnsi="Times New Roman" w:cs="Times New Roman"/>
          <w:i/>
          <w:iCs/>
          <w:sz w:val="28"/>
          <w:szCs w:val="28"/>
        </w:rPr>
      </w:pPr>
      <w:r w:rsidRPr="00C44C42">
        <w:rPr>
          <w:rFonts w:ascii="Times New Roman" w:hAnsi="Times New Roman" w:cs="Times New Roman"/>
          <w:i/>
          <w:iCs/>
          <w:sz w:val="28"/>
          <w:szCs w:val="28"/>
          <w:lang w:val="kk-KZ"/>
        </w:rPr>
        <w:t>- Ай, жарайды, өзің білші. Кеттік аттракционға</w:t>
      </w:r>
      <w:r w:rsidR="00797071" w:rsidRPr="00C44C42">
        <w:rPr>
          <w:rFonts w:ascii="Times New Roman" w:hAnsi="Times New Roman" w:cs="Times New Roman"/>
          <w:i/>
          <w:iCs/>
          <w:sz w:val="28"/>
          <w:szCs w:val="28"/>
        </w:rPr>
        <w:t>.</w:t>
      </w:r>
    </w:p>
    <w:p w14:paraId="48370654"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Ана аттракционның билеті қанша?</w:t>
      </w:r>
    </w:p>
    <w:p w14:paraId="01FAA21B"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Сендерге 500 тенге, кіресіңдер ме?</w:t>
      </w:r>
    </w:p>
    <w:p w14:paraId="07299445"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Иә, аға.</w:t>
      </w:r>
    </w:p>
    <w:p w14:paraId="6129BFDB" w14:textId="11EEDED8"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Кір,  кір. Тоқтай тұр, сен мынау не киі</w:t>
      </w:r>
      <w:r w:rsidR="00797071" w:rsidRPr="00C44C42">
        <w:rPr>
          <w:rFonts w:ascii="Times New Roman" w:hAnsi="Times New Roman" w:cs="Times New Roman"/>
          <w:i/>
          <w:iCs/>
          <w:sz w:val="28"/>
          <w:szCs w:val="28"/>
          <w:lang w:val="kk-KZ"/>
        </w:rPr>
        <w:t>п</w:t>
      </w:r>
      <w:r w:rsidRPr="00C44C42">
        <w:rPr>
          <w:rFonts w:ascii="Times New Roman" w:hAnsi="Times New Roman" w:cs="Times New Roman"/>
          <w:i/>
          <w:iCs/>
          <w:sz w:val="28"/>
          <w:szCs w:val="28"/>
          <w:lang w:val="kk-KZ"/>
        </w:rPr>
        <w:t xml:space="preserve"> алғансың үстіңе қабаттап? Мынаны қара, қабаттап, костюм, жемпір, оның ішіне жейде, оның ішінде тағы бір нәрсе бар. Мынау қабаттап шапка</w:t>
      </w:r>
      <w:r w:rsidR="00797071"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w:t>
      </w:r>
      <w:r w:rsidR="00797071" w:rsidRPr="00C44C42">
        <w:rPr>
          <w:rFonts w:ascii="Times New Roman" w:hAnsi="Times New Roman" w:cs="Times New Roman"/>
          <w:i/>
          <w:iCs/>
          <w:sz w:val="28"/>
          <w:szCs w:val="28"/>
          <w:lang w:val="kk-KZ"/>
        </w:rPr>
        <w:t>С</w:t>
      </w:r>
      <w:r w:rsidRPr="00C44C42">
        <w:rPr>
          <w:rFonts w:ascii="Times New Roman" w:hAnsi="Times New Roman" w:cs="Times New Roman"/>
          <w:i/>
          <w:iCs/>
          <w:sz w:val="28"/>
          <w:szCs w:val="28"/>
          <w:lang w:val="kk-KZ"/>
        </w:rPr>
        <w:t>ен мындағы киіміңнен біреу қалдырасың-ау</w:t>
      </w:r>
      <w:r w:rsidR="00797071"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w:t>
      </w:r>
      <w:r w:rsidR="00797071" w:rsidRPr="00C44C42">
        <w:rPr>
          <w:rFonts w:ascii="Times New Roman" w:hAnsi="Times New Roman" w:cs="Times New Roman"/>
          <w:i/>
          <w:iCs/>
          <w:sz w:val="28"/>
          <w:szCs w:val="28"/>
          <w:lang w:val="kk-KZ"/>
        </w:rPr>
        <w:t>С</w:t>
      </w:r>
      <w:r w:rsidRPr="00C44C42">
        <w:rPr>
          <w:rFonts w:ascii="Times New Roman" w:hAnsi="Times New Roman" w:cs="Times New Roman"/>
          <w:i/>
          <w:iCs/>
          <w:sz w:val="28"/>
          <w:szCs w:val="28"/>
          <w:lang w:val="kk-KZ"/>
        </w:rPr>
        <w:t xml:space="preserve">ыймайсың ғой қазір мынаның ішіне. Оның үстіне былай кіру деген қауіпті болады. </w:t>
      </w:r>
    </w:p>
    <w:p w14:paraId="19B22C83" w14:textId="1F0AD44C"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Жарайды, ағай, ерініп тұрмын</w:t>
      </w:r>
      <w:r w:rsidR="00797071"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w:t>
      </w:r>
      <w:r w:rsidR="00797071" w:rsidRPr="00C44C42">
        <w:rPr>
          <w:rFonts w:ascii="Times New Roman" w:hAnsi="Times New Roman" w:cs="Times New Roman"/>
          <w:i/>
          <w:iCs/>
          <w:sz w:val="28"/>
          <w:szCs w:val="28"/>
          <w:lang w:val="kk-KZ"/>
        </w:rPr>
        <w:t>Е</w:t>
      </w:r>
      <w:r w:rsidRPr="00C44C42">
        <w:rPr>
          <w:rFonts w:ascii="Times New Roman" w:hAnsi="Times New Roman" w:cs="Times New Roman"/>
          <w:i/>
          <w:iCs/>
          <w:sz w:val="28"/>
          <w:szCs w:val="28"/>
          <w:lang w:val="kk-KZ"/>
        </w:rPr>
        <w:t xml:space="preserve">ртең келемін. </w:t>
      </w:r>
    </w:p>
    <w:p w14:paraId="636260B9" w14:textId="3AC23983"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Уақытты оздырмаймын дегенің қайда? </w:t>
      </w:r>
      <w:r w:rsidRPr="00C44C42">
        <w:rPr>
          <w:rFonts w:ascii="Times New Roman" w:hAnsi="Times New Roman" w:cs="Times New Roman"/>
          <w:b/>
          <w:bCs/>
          <w:i/>
          <w:iCs/>
          <w:sz w:val="28"/>
          <w:szCs w:val="28"/>
          <w:lang w:val="kk-KZ"/>
        </w:rPr>
        <w:t>Еріншектің ертеңі бітпейді</w:t>
      </w:r>
      <w:r w:rsidRPr="00C44C42">
        <w:rPr>
          <w:rFonts w:ascii="Times New Roman" w:hAnsi="Times New Roman" w:cs="Times New Roman"/>
          <w:i/>
          <w:iCs/>
          <w:sz w:val="28"/>
          <w:szCs w:val="28"/>
          <w:lang w:val="kk-KZ"/>
        </w:rPr>
        <w:t xml:space="preserve"> деген осы («Қуыр-қуыр-қуырмаш» </w:t>
      </w:r>
      <w:r w:rsidRPr="00C44C42">
        <w:rPr>
          <w:rFonts w:ascii="Times New Roman" w:hAnsi="Times New Roman" w:cs="Times New Roman"/>
          <w:sz w:val="28"/>
          <w:szCs w:val="28"/>
          <w:lang w:val="kk-KZ"/>
        </w:rPr>
        <w:t xml:space="preserve">бағдарламасы  </w:t>
      </w:r>
      <w:r w:rsidRPr="00C44C42">
        <w:rPr>
          <w:rFonts w:ascii="Times New Roman" w:hAnsi="Times New Roman" w:cs="Times New Roman"/>
          <w:i/>
          <w:iCs/>
          <w:sz w:val="28"/>
          <w:szCs w:val="28"/>
          <w:lang w:val="kk-KZ"/>
        </w:rPr>
        <w:t>2017 жыл)</w:t>
      </w:r>
    </w:p>
    <w:p w14:paraId="22EEC866" w14:textId="4825196D" w:rsidR="00946F66" w:rsidRPr="00C44C42" w:rsidRDefault="00946F66"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Балаларға арналған телемәтіндер шартты түрде жас ерекшеліктеріне байланысты және мағыналық түрлеріне байланысты жіктеледі. Осы екі параметр бойынша біз балаларға арналған телемәтіндерді төмендег</w:t>
      </w:r>
      <w:r w:rsidR="00797071" w:rsidRPr="00C44C42">
        <w:rPr>
          <w:rFonts w:ascii="Times New Roman" w:hAnsi="Times New Roman" w:cs="Times New Roman"/>
          <w:sz w:val="28"/>
          <w:szCs w:val="28"/>
          <w:lang w:val="kk-KZ"/>
        </w:rPr>
        <w:t>і</w:t>
      </w:r>
      <w:r w:rsidRPr="00C44C42">
        <w:rPr>
          <w:rFonts w:ascii="Times New Roman" w:hAnsi="Times New Roman" w:cs="Times New Roman"/>
          <w:sz w:val="28"/>
          <w:szCs w:val="28"/>
          <w:lang w:val="kk-KZ"/>
        </w:rPr>
        <w:t>дей топтастырдық:</w:t>
      </w:r>
    </w:p>
    <w:p w14:paraId="3D8AA4D5" w14:textId="1FA81327" w:rsidR="00946F66" w:rsidRPr="00C44C42" w:rsidRDefault="00946F66"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Жас ерекшеліктеріне байланысты телемәтіндер :</w:t>
      </w:r>
    </w:p>
    <w:p w14:paraId="68834A4A" w14:textId="77777777" w:rsidR="00FF320E" w:rsidRPr="00C44C42" w:rsidRDefault="00FF320E" w:rsidP="005E01C0">
      <w:pPr>
        <w:pStyle w:val="af2"/>
        <w:widowControl w:val="0"/>
        <w:numPr>
          <w:ilvl w:val="0"/>
          <w:numId w:val="13"/>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Бөбектерге арналған (0-3 жас);</w:t>
      </w:r>
    </w:p>
    <w:p w14:paraId="0FC5D978" w14:textId="1CC37A37" w:rsidR="00FF320E" w:rsidRPr="00C44C42" w:rsidRDefault="00FF320E" w:rsidP="005E01C0">
      <w:pPr>
        <w:pStyle w:val="af2"/>
        <w:widowControl w:val="0"/>
        <w:numPr>
          <w:ilvl w:val="0"/>
          <w:numId w:val="13"/>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Мектепке дейінгі (3-7 жастағы) балаларға арналған; </w:t>
      </w:r>
    </w:p>
    <w:p w14:paraId="34FA1377" w14:textId="3BCCF3CC" w:rsidR="00FF320E" w:rsidRPr="00C44C42" w:rsidRDefault="00FF320E" w:rsidP="005E01C0">
      <w:pPr>
        <w:pStyle w:val="af2"/>
        <w:widowControl w:val="0"/>
        <w:numPr>
          <w:ilvl w:val="0"/>
          <w:numId w:val="13"/>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Кіші мектеп жасындағы (7-11) балаларға арналған;</w:t>
      </w:r>
    </w:p>
    <w:p w14:paraId="563AB734" w14:textId="30DA4AD8" w:rsidR="00946F66" w:rsidRPr="00C44C42" w:rsidRDefault="00946F66" w:rsidP="005E01C0">
      <w:pPr>
        <w:pStyle w:val="af2"/>
        <w:widowControl w:val="0"/>
        <w:numPr>
          <w:ilvl w:val="0"/>
          <w:numId w:val="13"/>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Жеткіншек жастағы балаларға арналған</w:t>
      </w:r>
      <w:r w:rsidR="00FF320E"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(11-15)</w:t>
      </w:r>
      <w:r w:rsidR="00FF320E"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телемәтіндер деп топтастырдық.</w:t>
      </w:r>
    </w:p>
    <w:p w14:paraId="2593328A" w14:textId="77777777" w:rsidR="00946F66" w:rsidRPr="00C44C42" w:rsidRDefault="00946F66"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Мағыналық тақырыптық түрлеріне байланысты:</w:t>
      </w:r>
    </w:p>
    <w:p w14:paraId="1B069A26" w14:textId="77777777" w:rsidR="00946F66" w:rsidRPr="00C44C42" w:rsidRDefault="00946F66" w:rsidP="005E01C0">
      <w:pPr>
        <w:pStyle w:val="af2"/>
        <w:widowControl w:val="0"/>
        <w:numPr>
          <w:ilvl w:val="0"/>
          <w:numId w:val="13"/>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Танымдық</w:t>
      </w:r>
      <w:r w:rsidRPr="00C44C42">
        <w:rPr>
          <w:rFonts w:ascii="Times New Roman" w:hAnsi="Times New Roman" w:cs="Times New Roman"/>
          <w:sz w:val="28"/>
          <w:szCs w:val="28"/>
          <w:lang w:val="en-US"/>
        </w:rPr>
        <w:t>-</w:t>
      </w:r>
      <w:r w:rsidRPr="00C44C42">
        <w:rPr>
          <w:rFonts w:ascii="Times New Roman" w:hAnsi="Times New Roman" w:cs="Times New Roman"/>
          <w:sz w:val="28"/>
          <w:szCs w:val="28"/>
          <w:lang w:val="kk-KZ"/>
        </w:rPr>
        <w:t>ақпараттық</w:t>
      </w:r>
    </w:p>
    <w:p w14:paraId="67545841" w14:textId="77777777" w:rsidR="00946F66" w:rsidRPr="00C44C42" w:rsidRDefault="00946F66" w:rsidP="005E01C0">
      <w:pPr>
        <w:pStyle w:val="af2"/>
        <w:widowControl w:val="0"/>
        <w:numPr>
          <w:ilvl w:val="0"/>
          <w:numId w:val="13"/>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Оқу танымдық</w:t>
      </w:r>
    </w:p>
    <w:p w14:paraId="29CA9526" w14:textId="77777777" w:rsidR="00946F66" w:rsidRPr="00C44C42" w:rsidRDefault="00946F66" w:rsidP="005E01C0">
      <w:pPr>
        <w:pStyle w:val="af2"/>
        <w:widowControl w:val="0"/>
        <w:numPr>
          <w:ilvl w:val="0"/>
          <w:numId w:val="13"/>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Ойын</w:t>
      </w:r>
      <w:r w:rsidRPr="00C44C42">
        <w:rPr>
          <w:rFonts w:ascii="Times New Roman" w:hAnsi="Times New Roman" w:cs="Times New Roman"/>
          <w:sz w:val="28"/>
          <w:szCs w:val="28"/>
          <w:lang w:val="en-US"/>
        </w:rPr>
        <w:t>-</w:t>
      </w:r>
      <w:r w:rsidRPr="00C44C42">
        <w:rPr>
          <w:rFonts w:ascii="Times New Roman" w:hAnsi="Times New Roman" w:cs="Times New Roman"/>
          <w:sz w:val="28"/>
          <w:szCs w:val="28"/>
          <w:lang w:val="kk-KZ"/>
        </w:rPr>
        <w:t>сауық түріндегі</w:t>
      </w:r>
    </w:p>
    <w:p w14:paraId="5BC89CFB" w14:textId="77777777" w:rsidR="00946F66" w:rsidRPr="00C44C42" w:rsidRDefault="00946F66" w:rsidP="005E01C0">
      <w:pPr>
        <w:pStyle w:val="af2"/>
        <w:widowControl w:val="0"/>
        <w:numPr>
          <w:ilvl w:val="0"/>
          <w:numId w:val="13"/>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Спорттық ойын</w:t>
      </w:r>
      <w:r w:rsidRPr="00C44C42">
        <w:rPr>
          <w:rFonts w:ascii="Times New Roman" w:hAnsi="Times New Roman" w:cs="Times New Roman"/>
          <w:sz w:val="28"/>
          <w:szCs w:val="28"/>
          <w:lang w:val="en-US"/>
        </w:rPr>
        <w:t>-</w:t>
      </w:r>
      <w:r w:rsidRPr="00C44C42">
        <w:rPr>
          <w:rFonts w:ascii="Times New Roman" w:hAnsi="Times New Roman" w:cs="Times New Roman"/>
          <w:sz w:val="28"/>
          <w:szCs w:val="28"/>
          <w:lang w:val="kk-KZ"/>
        </w:rPr>
        <w:t xml:space="preserve"> сауық бағдарламалары</w:t>
      </w:r>
    </w:p>
    <w:p w14:paraId="3A3B42A5" w14:textId="77777777" w:rsidR="00946F66" w:rsidRPr="00C44C42" w:rsidRDefault="00946F66" w:rsidP="005E01C0">
      <w:pPr>
        <w:pStyle w:val="af2"/>
        <w:widowControl w:val="0"/>
        <w:numPr>
          <w:ilvl w:val="0"/>
          <w:numId w:val="13"/>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Көркем медиа  (мультфильмдер мен балаларға арналған көркем фильмдер) деп жіктелді.</w:t>
      </w:r>
    </w:p>
    <w:p w14:paraId="06F306B7" w14:textId="54FF92E0" w:rsidR="00946F66" w:rsidRPr="00C44C42" w:rsidRDefault="00946F66" w:rsidP="00D014EE">
      <w:pPr>
        <w:spacing w:after="0" w:line="240" w:lineRule="auto"/>
        <w:ind w:firstLine="680"/>
        <w:jc w:val="both"/>
        <w:rPr>
          <w:rFonts w:ascii="Times New Roman" w:hAnsi="Times New Roman" w:cs="Times New Roman"/>
          <w:i/>
          <w:iCs/>
          <w:sz w:val="28"/>
          <w:szCs w:val="28"/>
          <w:lang w:val="kk-KZ"/>
        </w:rPr>
      </w:pPr>
    </w:p>
    <w:p w14:paraId="0B3C7B0C" w14:textId="78AF0A50" w:rsidR="0099465A" w:rsidRPr="002D25E8" w:rsidRDefault="0099465A" w:rsidP="002D25E8">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b/>
          <w:bCs/>
          <w:i/>
          <w:iCs/>
          <w:sz w:val="28"/>
          <w:szCs w:val="28"/>
          <w:lang w:val="kk-KZ"/>
        </w:rPr>
      </w:pPr>
      <w:r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E746B"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44C42">
        <w:rPr>
          <w:rFonts w:ascii="Times New Roman" w:hAnsi="Times New Roman" w:cs="Times New Roman"/>
          <w:b/>
          <w:bCs/>
          <w:sz w:val="28"/>
          <w:szCs w:val="28"/>
          <w:lang w:val="kk-KZ"/>
        </w:rPr>
        <w:t>Медиамәтіндер тілін когнитивтік аспектіде қарастыруд</w:t>
      </w:r>
      <w:r w:rsidR="00B815EF" w:rsidRPr="00C44C42">
        <w:rPr>
          <w:rFonts w:ascii="Times New Roman" w:hAnsi="Times New Roman" w:cs="Times New Roman"/>
          <w:b/>
          <w:bCs/>
          <w:sz w:val="28"/>
          <w:szCs w:val="28"/>
          <w:lang w:val="kk-KZ"/>
        </w:rPr>
        <w:t>ы</w:t>
      </w:r>
      <w:r w:rsidRPr="00C44C42">
        <w:rPr>
          <w:rFonts w:ascii="Times New Roman" w:hAnsi="Times New Roman" w:cs="Times New Roman"/>
          <w:b/>
          <w:bCs/>
          <w:sz w:val="28"/>
          <w:szCs w:val="28"/>
          <w:lang w:val="kk-KZ"/>
        </w:rPr>
        <w:t>ң ғылыми</w:t>
      </w:r>
      <w:r w:rsidR="00B815EF" w:rsidRPr="00C44C42">
        <w:rPr>
          <w:rFonts w:ascii="Times New Roman" w:hAnsi="Times New Roman" w:cs="Times New Roman"/>
          <w:b/>
          <w:bCs/>
          <w:sz w:val="28"/>
          <w:szCs w:val="28"/>
          <w:lang w:val="kk-KZ"/>
        </w:rPr>
        <w:t>-</w:t>
      </w:r>
      <w:r w:rsidRPr="00C44C42">
        <w:rPr>
          <w:rFonts w:ascii="Times New Roman" w:hAnsi="Times New Roman" w:cs="Times New Roman"/>
          <w:b/>
          <w:bCs/>
          <w:sz w:val="28"/>
          <w:szCs w:val="28"/>
          <w:lang w:val="kk-KZ"/>
        </w:rPr>
        <w:t>әдіснамалық негіздері</w:t>
      </w:r>
    </w:p>
    <w:p w14:paraId="2A4939B4" w14:textId="77777777" w:rsidR="0099465A"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Қазіргі уақытта медиалингвистикадағы маңызды мәселелердің бірі   бұқаралық ақпарат құралдарының тілін жаңа бағыттар арнасында қарастыру болып табылады. Осы орайда медиамәтіндер тілін когнитивтік аспектіде қарастыру өзекті мәселелер қатарынан орын алады. ХХ ғасырдың соңына қарай тіл білімінде қалыптасқан когнитивті лингвистика аясында тіл құбылыстарын зерттеу жаңаша сипат алды. </w:t>
      </w:r>
    </w:p>
    <w:p w14:paraId="563766A9" w14:textId="77777777" w:rsidR="0099465A" w:rsidRPr="00C44C42" w:rsidRDefault="0099465A" w:rsidP="00D014EE">
      <w:pPr>
        <w:pStyle w:val="ab"/>
        <w:ind w:left="0" w:firstLine="680"/>
        <w:rPr>
          <w:lang w:val="kk-KZ"/>
        </w:rPr>
      </w:pPr>
      <w:r w:rsidRPr="00C44C42">
        <w:rPr>
          <w:lang w:val="kk-KZ"/>
        </w:rPr>
        <w:t>Тіл білімі тарихында тілді зерттеудің үш түрлі парадигмасы анықталған: салыстырмалы-тарихи, жүйелік-құрылымдық және антропорөзектілік. ХІХ ғасырда лингвистика ғылымында салыстырмалы тарихи парадигма қалыптасса, ХХ ғасырда тілдің құрылымдық ерекшеліктерін қарастыру басты назарда болды. Ал ХХІ ғасыр тіл біліміндегі зерттеулерде антропоөзектілік парадигмасы бірінші орынға шықты.</w:t>
      </w:r>
    </w:p>
    <w:p w14:paraId="266A4B0C" w14:textId="4696E79A" w:rsidR="0099465A"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«Когнитивті тәсіл қазіргі заманғы білімді ұйымдастыру және әлем туралы идеяларды құруда ақпаратты беру және өңдеу үшін тілді қолданумен байланысты күрделі процестерді зерттеуге баса назар аударады. Зерттеушілерді әлемнің тілдік бейнесін құру мәселелері, сонымен қатар категориялау және концептуализация мәселелері көбірек қызықтырады. Категориялау және концептуализация – ақпаратты түсінуді реттейтін процестер. Олардың көмегімен адам өзі туралы және айналасындағы әлем туралы білімді қалыптастырады, тұжырымдамалар мен категориялар түрінде үнемі көбейіп келе жатқан ақпарат көлемін ұйымдастырады, осылайша шашыраңқы ақпаратты жүйелі білімге айналдырады» [</w:t>
      </w:r>
      <w:r w:rsidR="00FE2B34" w:rsidRPr="00C44C42">
        <w:rPr>
          <w:rFonts w:ascii="Times New Roman" w:hAnsi="Times New Roman" w:cs="Times New Roman"/>
          <w:sz w:val="28"/>
          <w:szCs w:val="28"/>
          <w:lang w:val="kk-KZ"/>
        </w:rPr>
        <w:t>89</w:t>
      </w:r>
      <w:r w:rsidRPr="00C44C42">
        <w:rPr>
          <w:rFonts w:ascii="Times New Roman" w:hAnsi="Times New Roman" w:cs="Times New Roman"/>
          <w:sz w:val="28"/>
          <w:szCs w:val="28"/>
          <w:lang w:val="kk-KZ"/>
        </w:rPr>
        <w:t>, б.</w:t>
      </w:r>
      <w:r w:rsidR="00FE2B34"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14 ].</w:t>
      </w:r>
    </w:p>
    <w:p w14:paraId="56CDC32E" w14:textId="77777777" w:rsidR="0099465A" w:rsidRPr="00C44C42" w:rsidRDefault="0099465A" w:rsidP="00D014EE">
      <w:pPr>
        <w:pStyle w:val="ab"/>
        <w:ind w:left="0" w:firstLine="680"/>
        <w:rPr>
          <w:lang w:val="kk-KZ"/>
        </w:rPr>
      </w:pPr>
      <w:r w:rsidRPr="00C44C42">
        <w:rPr>
          <w:lang w:val="kk-KZ"/>
        </w:rPr>
        <w:t xml:space="preserve">Қазіргі лингвистика ғылымындағы зерттеулер адам факторына ерекше назар аударады.  Дәстүрлі тіл білімінде және құрылымдық грамматикада бұрын басымдық берілмеген адам мен тіл, тіл және таным, тіл және сана сияқты ұғымдарға бүгінгі лингвистикада ерекше мән берілуде. </w:t>
      </w:r>
    </w:p>
    <w:p w14:paraId="2EC5A1EA" w14:textId="77777777" w:rsidR="0099465A" w:rsidRPr="00C44C42" w:rsidRDefault="0099465A" w:rsidP="00D014EE">
      <w:pPr>
        <w:pStyle w:val="ab"/>
        <w:ind w:left="0" w:firstLine="680"/>
        <w:rPr>
          <w:lang w:val="kk-KZ"/>
        </w:rPr>
      </w:pPr>
      <w:r w:rsidRPr="00C44C42">
        <w:rPr>
          <w:lang w:val="kk-KZ"/>
        </w:rPr>
        <w:t xml:space="preserve">Зерттеушілер адам факторын зерттеудің бірқатар жаңа ғылыми  бағыттардың қалыптасуына негіз болатынын түсініп, антропоөзектілік парадигмаға жол салды. Себебі бұл парадигма тілдің ашылмай жатқан жаңа қырларын, жаңа аспектілерін тануға мүмкіндік туғызады. Антропоөзектілік парадигманың негізгі мақсаты тілді жүйелік, құрылымдық парадигмамен сабақтастықта ала отырып, оны тек қарым-қатынас құралы ретінде ғана емес, ұлттық мәдени код ретінде тану. </w:t>
      </w:r>
    </w:p>
    <w:p w14:paraId="6EE15E8E" w14:textId="34C77418" w:rsidR="0099465A" w:rsidRPr="00C44C42" w:rsidRDefault="0099465A" w:rsidP="00D014EE">
      <w:pPr>
        <w:pStyle w:val="ab"/>
        <w:ind w:left="0" w:firstLine="680"/>
        <w:rPr>
          <w:lang w:val="kk-KZ"/>
        </w:rPr>
      </w:pPr>
      <w:r w:rsidRPr="00C44C42">
        <w:rPr>
          <w:lang w:val="kk-KZ"/>
        </w:rPr>
        <w:t xml:space="preserve">«Тілді өз ішінде ғана зерттеу жеткіліксіз болған себепті,  оны  психология, философия, дін, тарих, мәдениет, қоғаммен байланыстыратын ауқымды зерттеулер жүргізіле бастады.  Осылайша, бүгінде функционалды лингвистика тілді зерттеудің негізгі бағыттарының біріне айналды. Осыған сүйене отырып, тіл білімінде тілді ғылымның басқа салаларымен, қоршаған ортамен, ішкі күймен, адамның көзқарасымен байланыстыратын антропоөзектілік бағыт қалыптаса бастайды. «Антропоцентризм» ұғымы гректің гректің </w:t>
      </w:r>
      <w:r w:rsidRPr="00C44C42">
        <w:rPr>
          <w:i/>
          <w:lang w:val="kk-KZ"/>
        </w:rPr>
        <w:t xml:space="preserve">anthropos </w:t>
      </w:r>
      <w:r w:rsidRPr="00C44C42">
        <w:rPr>
          <w:lang w:val="kk-KZ"/>
        </w:rPr>
        <w:t xml:space="preserve">– «адам» және латынның </w:t>
      </w:r>
      <w:r w:rsidRPr="00C44C42">
        <w:rPr>
          <w:i/>
          <w:lang w:val="kk-KZ"/>
        </w:rPr>
        <w:t xml:space="preserve">сentrum </w:t>
      </w:r>
      <w:r w:rsidRPr="00C44C42">
        <w:rPr>
          <w:lang w:val="kk-KZ"/>
        </w:rPr>
        <w:t>– «орталық» деген сөздерінен алынған. Бұл ғылыми бағыт бойынша адам әлемнің басқа құбылыстарынан ерекше, әлемнің орталығы ретінде танылады» [</w:t>
      </w:r>
      <w:r w:rsidR="00FE2B34" w:rsidRPr="00C44C42">
        <w:rPr>
          <w:lang w:val="kk-KZ"/>
        </w:rPr>
        <w:t>89</w:t>
      </w:r>
      <w:r w:rsidRPr="00C44C42">
        <w:rPr>
          <w:lang w:val="kk-KZ"/>
        </w:rPr>
        <w:t>, б.</w:t>
      </w:r>
      <w:r w:rsidR="005C53E9" w:rsidRPr="00C44C42">
        <w:rPr>
          <w:lang w:val="kk-KZ"/>
        </w:rPr>
        <w:t xml:space="preserve"> </w:t>
      </w:r>
      <w:r w:rsidRPr="00C44C42">
        <w:rPr>
          <w:lang w:val="kk-KZ"/>
        </w:rPr>
        <w:t>14].</w:t>
      </w:r>
    </w:p>
    <w:p w14:paraId="56F5518A" w14:textId="77777777" w:rsidR="0099465A" w:rsidRPr="00C44C42" w:rsidRDefault="0099465A" w:rsidP="00D014EE">
      <w:pPr>
        <w:pStyle w:val="ab"/>
        <w:ind w:left="0" w:firstLine="680"/>
        <w:rPr>
          <w:lang w:val="kk-KZ"/>
        </w:rPr>
      </w:pPr>
      <w:r w:rsidRPr="00C44C42">
        <w:rPr>
          <w:lang w:val="kk-KZ"/>
        </w:rPr>
        <w:t xml:space="preserve">Бұл ғылыми бағыт бойынша лингвистикалық зерттеулерде адам әлемнің басқа құбылыстарына қарсы қойылып, адамды әлемнің орталығы ретінде таныту және әлемде болып жатқан түрлі үдерістерді адам факторымен байланыстыру мақсат етіледі. </w:t>
      </w:r>
    </w:p>
    <w:p w14:paraId="1C4600F6" w14:textId="77777777" w:rsidR="0099465A" w:rsidRPr="00C44C42" w:rsidRDefault="0099465A" w:rsidP="00D014EE">
      <w:pPr>
        <w:pStyle w:val="ab"/>
        <w:ind w:left="0" w:firstLine="680"/>
        <w:rPr>
          <w:lang w:val="kk-KZ"/>
        </w:rPr>
      </w:pPr>
      <w:r w:rsidRPr="00C44C42">
        <w:rPr>
          <w:lang w:val="kk-KZ"/>
        </w:rPr>
        <w:t xml:space="preserve">Антропоөзектілік көзқарас бойынша әлемде орын алаып жатқан барлық оқиғалардың орталығы –  адам. </w:t>
      </w:r>
    </w:p>
    <w:p w14:paraId="449FB170" w14:textId="62BD8F96" w:rsidR="0099465A" w:rsidRPr="00C44C42" w:rsidRDefault="0099465A"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sz w:val="28"/>
          <w:szCs w:val="28"/>
          <w:lang w:val="kk-KZ"/>
        </w:rPr>
        <w:t xml:space="preserve"> «Антропоөзектік парадигма – тілді адамның танымдық ойлау қабілетімен байланыстыра қарастырады. Антропоөзектік бағыттар – этнолингвистика, психолингвистика, социолингвистика, когнитивтік лингвистика және лингвомәдениеттану. Қазіргі таңда қазақ тіл білімінің мәселелері осы бағыттардың негізінде зерттеліп, қазақ тілінің жүйелі</w:t>
      </w:r>
      <w:r w:rsidR="001B783A"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құрылымдық қызметімен қатар, танымдық қызметтерінің шеңбері кеңейе түсті» [</w:t>
      </w:r>
      <w:r w:rsidR="00320917" w:rsidRPr="00C44C42">
        <w:rPr>
          <w:rFonts w:ascii="Times New Roman" w:hAnsi="Times New Roman" w:cs="Times New Roman"/>
          <w:sz w:val="28"/>
          <w:szCs w:val="28"/>
          <w:lang w:val="kk-KZ"/>
        </w:rPr>
        <w:t>8</w:t>
      </w:r>
      <w:r w:rsidR="00FE2B34" w:rsidRPr="00C44C42">
        <w:rPr>
          <w:rFonts w:ascii="Times New Roman" w:hAnsi="Times New Roman" w:cs="Times New Roman"/>
          <w:sz w:val="28"/>
          <w:szCs w:val="28"/>
          <w:lang w:val="kk-KZ"/>
        </w:rPr>
        <w:t>7</w:t>
      </w:r>
      <w:r w:rsidR="00320917" w:rsidRPr="00C44C42">
        <w:rPr>
          <w:rFonts w:ascii="Times New Roman" w:hAnsi="Times New Roman" w:cs="Times New Roman"/>
          <w:sz w:val="28"/>
          <w:szCs w:val="28"/>
          <w:lang w:val="kk-KZ"/>
        </w:rPr>
        <w:t>, б.</w:t>
      </w:r>
      <w:r w:rsidR="005C53E9" w:rsidRPr="00C44C42">
        <w:rPr>
          <w:rFonts w:ascii="Times New Roman" w:hAnsi="Times New Roman" w:cs="Times New Roman"/>
          <w:sz w:val="28"/>
          <w:szCs w:val="28"/>
          <w:lang w:val="kk-KZ"/>
        </w:rPr>
        <w:t xml:space="preserve"> </w:t>
      </w:r>
      <w:r w:rsidR="00320917" w:rsidRPr="00C44C42">
        <w:rPr>
          <w:rFonts w:ascii="Times New Roman" w:hAnsi="Times New Roman" w:cs="Times New Roman"/>
          <w:sz w:val="28"/>
          <w:szCs w:val="28"/>
          <w:lang w:val="kk-KZ"/>
        </w:rPr>
        <w:t>74</w:t>
      </w:r>
      <w:r w:rsidRPr="00C44C42">
        <w:rPr>
          <w:rFonts w:ascii="Times New Roman" w:hAnsi="Times New Roman" w:cs="Times New Roman"/>
          <w:sz w:val="28"/>
          <w:szCs w:val="28"/>
          <w:lang w:val="kk-KZ"/>
        </w:rPr>
        <w:t>]</w:t>
      </w:r>
      <w:r w:rsidR="002B1747" w:rsidRPr="00C44C42">
        <w:rPr>
          <w:rFonts w:ascii="Times New Roman" w:hAnsi="Times New Roman" w:cs="Times New Roman"/>
          <w:b/>
          <w:bCs/>
          <w:sz w:val="28"/>
          <w:szCs w:val="28"/>
          <w:lang w:val="kk-KZ"/>
        </w:rPr>
        <w:t>.</w:t>
      </w:r>
    </w:p>
    <w:p w14:paraId="54E8AA15" w14:textId="5B2AC760" w:rsidR="002B1747" w:rsidRPr="00C44C42" w:rsidRDefault="002B1747"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Тілді зерттеудегі антропоөзектілік парадигма Фердинанд де Соссюр тұжырымдары негізінде қалыптасқан. ХХ ғасыр лингвистикасында Ф.де Соссюрдің «тіл сөйлеудің негізінде пайда болған абстрактілі жүйе, ал сөйлеу бұл жүйені адамдардың қолдануы яғни актуализация» деген пікірін қолдау нәтижесінде тілді тек құрылымдық тұрғыда зерттеудің жеткіліксіздігі байқалды.</w:t>
      </w:r>
    </w:p>
    <w:p w14:paraId="132F89D1" w14:textId="3B4EAA12" w:rsidR="002B1747" w:rsidRPr="00C44C42" w:rsidRDefault="002B1747"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lang w:val="kk-KZ"/>
        </w:rPr>
        <w:t>ХІХ ғасырда В.</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фон Гумбольдт, Э.</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Бенвенист, Бодуэн де Куртэне, Э.</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Сепир, Б.</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Уорф т.б. ғалымдардың зерттеулерінде ұлттық тіл мен мәдениет, ұлттық таным сияқты мәселелерге назар аударыла бастады.</w:t>
      </w:r>
      <w:r w:rsidR="002C384A" w:rsidRPr="00C44C42">
        <w:rPr>
          <w:rFonts w:ascii="Times New Roman" w:hAnsi="Times New Roman" w:cs="Times New Roman"/>
          <w:sz w:val="28"/>
          <w:szCs w:val="28"/>
          <w:lang w:val="kk-KZ"/>
        </w:rPr>
        <w:t xml:space="preserve"> Осы бағыттың қалыптасуына В.</w:t>
      </w:r>
      <w:r w:rsidR="005C53E9" w:rsidRPr="00C44C42">
        <w:rPr>
          <w:rFonts w:ascii="Times New Roman" w:hAnsi="Times New Roman" w:cs="Times New Roman"/>
          <w:sz w:val="28"/>
          <w:szCs w:val="28"/>
          <w:lang w:val="kk-KZ"/>
        </w:rPr>
        <w:t xml:space="preserve"> </w:t>
      </w:r>
      <w:r w:rsidR="002C384A" w:rsidRPr="00C44C42">
        <w:rPr>
          <w:rFonts w:ascii="Times New Roman" w:hAnsi="Times New Roman" w:cs="Times New Roman"/>
          <w:sz w:val="28"/>
          <w:szCs w:val="28"/>
          <w:lang w:val="kk-KZ"/>
        </w:rPr>
        <w:t>фон Гумбольдің «Халықтың тілі оның рухы, ал халықтың рухы оның тілі, бұдан артық теңестірілетін дүниені елестету қиын» деген тұжырымы негіз болды.</w:t>
      </w:r>
      <w:r w:rsidR="00BF5273" w:rsidRPr="00C44C42">
        <w:rPr>
          <w:rFonts w:ascii="Times New Roman" w:hAnsi="Times New Roman" w:cs="Times New Roman"/>
          <w:sz w:val="28"/>
          <w:szCs w:val="28"/>
          <w:lang w:val="kk-KZ"/>
        </w:rPr>
        <w:t xml:space="preserve"> Адам факторын өз зерттеулеріне өзек еткен ресейлік лингвист ғалымдар ретінде Н.И. Толстой, В.Н. Телия, В.В. Воробьев, А.</w:t>
      </w:r>
      <w:r w:rsidR="005C53E9" w:rsidRPr="00C44C42">
        <w:rPr>
          <w:rFonts w:ascii="Times New Roman" w:hAnsi="Times New Roman" w:cs="Times New Roman"/>
          <w:sz w:val="28"/>
          <w:szCs w:val="28"/>
          <w:lang w:val="kk-KZ"/>
        </w:rPr>
        <w:t xml:space="preserve"> </w:t>
      </w:r>
      <w:r w:rsidR="00BF5273" w:rsidRPr="00C44C42">
        <w:rPr>
          <w:rFonts w:ascii="Times New Roman" w:hAnsi="Times New Roman" w:cs="Times New Roman"/>
          <w:sz w:val="28"/>
          <w:szCs w:val="28"/>
          <w:lang w:val="kk-KZ"/>
        </w:rPr>
        <w:t>Вежбицкая, Н.Д.</w:t>
      </w:r>
      <w:r w:rsidR="005C53E9" w:rsidRPr="00C44C42">
        <w:rPr>
          <w:rFonts w:ascii="Times New Roman" w:hAnsi="Times New Roman" w:cs="Times New Roman"/>
          <w:sz w:val="28"/>
          <w:szCs w:val="28"/>
          <w:lang w:val="kk-KZ"/>
        </w:rPr>
        <w:t xml:space="preserve"> </w:t>
      </w:r>
      <w:r w:rsidR="00BF5273" w:rsidRPr="00C44C42">
        <w:rPr>
          <w:rFonts w:ascii="Times New Roman" w:hAnsi="Times New Roman" w:cs="Times New Roman"/>
          <w:sz w:val="28"/>
          <w:szCs w:val="28"/>
          <w:lang w:val="kk-KZ"/>
        </w:rPr>
        <w:t>Арутюнова, В.А. Маслова сияқты ғалымдарды атап өту орынды.</w:t>
      </w:r>
    </w:p>
    <w:p w14:paraId="642E6C8E" w14:textId="53DF4191" w:rsidR="0099465A" w:rsidRPr="00C44C42" w:rsidRDefault="0099465A"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sz w:val="28"/>
          <w:szCs w:val="28"/>
          <w:lang w:val="kk-KZ"/>
        </w:rPr>
        <w:t>Қазақ тіл білімінде А.</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Байтұрсынов «Тіл адамның адамдық белгісінің зоры» деп тіл мен адамның біртұтастығы жайында ескерткен болатын. Ахмет Байтұрсынұлы:</w:t>
      </w:r>
      <w:r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«Тілдің міндеті – ақылдың аңдауын аңдағанша, қиялдың меңзеуін меңзегенінше, көңілдің түюін түйгенінше айтуға жарау. Мұның бәрін жұмсай білетін адамы табылса, тіл шама қадырынша жарайды» [</w:t>
      </w:r>
      <w:r w:rsidR="00320917" w:rsidRPr="00C44C42">
        <w:rPr>
          <w:rFonts w:ascii="Times New Roman" w:hAnsi="Times New Roman" w:cs="Times New Roman"/>
          <w:sz w:val="28"/>
          <w:szCs w:val="28"/>
          <w:lang w:val="kk-KZ"/>
        </w:rPr>
        <w:t>9</w:t>
      </w:r>
      <w:r w:rsidR="00FE2B34" w:rsidRPr="00C44C42">
        <w:rPr>
          <w:rFonts w:ascii="Times New Roman" w:hAnsi="Times New Roman" w:cs="Times New Roman"/>
          <w:sz w:val="28"/>
          <w:szCs w:val="28"/>
          <w:lang w:val="kk-KZ"/>
        </w:rPr>
        <w:t>0</w:t>
      </w:r>
      <w:r w:rsidRPr="00C44C42">
        <w:rPr>
          <w:rFonts w:ascii="Times New Roman" w:hAnsi="Times New Roman" w:cs="Times New Roman"/>
          <w:sz w:val="28"/>
          <w:szCs w:val="28"/>
          <w:lang w:val="kk-KZ"/>
        </w:rPr>
        <w:t>, б.</w:t>
      </w:r>
      <w:r w:rsidR="00FE2B34"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141], – деп түйіндеген. Ғалымның пікірінше тілдік жүйенің ішкі мүмкіндігі шексіз, тілді қолданушы сөйлеу тілі арқылы  тілдің коммуникативтік қызметін дамыта алады. </w:t>
      </w:r>
    </w:p>
    <w:p w14:paraId="7CAC32AF" w14:textId="75215683" w:rsidR="00212AA1" w:rsidRPr="00C44C42" w:rsidRDefault="0099465A" w:rsidP="00D014EE">
      <w:pPr>
        <w:pStyle w:val="ab"/>
        <w:ind w:left="0" w:firstLine="680"/>
        <w:rPr>
          <w:lang w:val="kk-KZ"/>
        </w:rPr>
      </w:pPr>
      <w:r w:rsidRPr="00C44C42">
        <w:rPr>
          <w:lang w:val="kk-KZ"/>
        </w:rPr>
        <w:t xml:space="preserve">Қорыта айтқанда, </w:t>
      </w:r>
      <w:r w:rsidR="00BF5273" w:rsidRPr="00C44C42">
        <w:rPr>
          <w:lang w:val="kk-KZ"/>
        </w:rPr>
        <w:t>тілді құрылымдық тұрғыда зерттеумен шектелмей</w:t>
      </w:r>
      <w:r w:rsidR="00212AA1" w:rsidRPr="00C44C42">
        <w:rPr>
          <w:lang w:val="kk-KZ"/>
        </w:rPr>
        <w:t>, тілдің коммуникативті қызметінің адам болмысымен тығыз байланысты екенін ескерген пікірлерді А.Байтұрсынұлы еңбектерінен табуға болады. Ғалым тіл мен танымның бірлігі арқылы қалыптасқан адами құндылықтарды тіл болмысы арқылы түсіндірді. Көрнекті тілші тіл арқылы бейнеленетін таным теориясы негізінде ұлттық мінез, ұлттық салт-дәстүр, әдет-ғұрып сияқты мәдени құндылықтар туралы ақпараттардың адамның ой-өрісін арттыратынын мысалдар арқылы дәлелдеді. Ахмет Байтұрсынұлы адамзат баласын, оның ұлтын, мәдениетін, мінезін т.б. құндылықтарды тіл арқылы зерделеуге болады деген ой түйеді.</w:t>
      </w:r>
    </w:p>
    <w:p w14:paraId="1B00D202" w14:textId="195C76CB" w:rsidR="00212AA1" w:rsidRPr="00C44C42" w:rsidRDefault="00212AA1" w:rsidP="00D014EE">
      <w:pPr>
        <w:pStyle w:val="ab"/>
        <w:ind w:left="0" w:firstLine="680"/>
        <w:rPr>
          <w:lang w:val="kk-KZ"/>
        </w:rPr>
      </w:pPr>
      <w:r w:rsidRPr="00C44C42">
        <w:rPr>
          <w:lang w:val="kk-KZ"/>
        </w:rPr>
        <w:t>А.</w:t>
      </w:r>
      <w:r w:rsidR="005C53E9" w:rsidRPr="00C44C42">
        <w:rPr>
          <w:lang w:val="kk-KZ"/>
        </w:rPr>
        <w:t xml:space="preserve"> </w:t>
      </w:r>
      <w:r w:rsidRPr="00C44C42">
        <w:rPr>
          <w:lang w:val="kk-KZ"/>
        </w:rPr>
        <w:t>Байтұрсынұлынан кейін тіл мен таным, тіл мен ойлаудың байлынсы туралы пайымдауларды С.</w:t>
      </w:r>
      <w:r w:rsidR="005C53E9" w:rsidRPr="00C44C42">
        <w:rPr>
          <w:lang w:val="kk-KZ"/>
        </w:rPr>
        <w:t xml:space="preserve"> </w:t>
      </w:r>
      <w:r w:rsidRPr="00C44C42">
        <w:rPr>
          <w:lang w:val="kk-KZ"/>
        </w:rPr>
        <w:t>Аманжолов пен Қ.</w:t>
      </w:r>
      <w:r w:rsidR="005C53E9" w:rsidRPr="00C44C42">
        <w:rPr>
          <w:lang w:val="kk-KZ"/>
        </w:rPr>
        <w:t xml:space="preserve"> </w:t>
      </w:r>
      <w:r w:rsidRPr="00C44C42">
        <w:rPr>
          <w:lang w:val="kk-KZ"/>
        </w:rPr>
        <w:t>Жұбанов еңбектерінен де кездестіреміз.</w:t>
      </w:r>
    </w:p>
    <w:p w14:paraId="24E96075" w14:textId="691B1834" w:rsidR="0099465A" w:rsidRPr="00C44C42" w:rsidRDefault="0099465A" w:rsidP="00D014EE">
      <w:pPr>
        <w:pStyle w:val="ab"/>
        <w:ind w:left="0" w:firstLine="680"/>
        <w:rPr>
          <w:lang w:val="kk-KZ"/>
        </w:rPr>
      </w:pPr>
      <w:r w:rsidRPr="00C44C42">
        <w:rPr>
          <w:lang w:val="kk-KZ"/>
        </w:rPr>
        <w:t>Қ.</w:t>
      </w:r>
      <w:r w:rsidR="005C53E9" w:rsidRPr="00C44C42">
        <w:rPr>
          <w:lang w:val="kk-KZ"/>
        </w:rPr>
        <w:t xml:space="preserve"> </w:t>
      </w:r>
      <w:r w:rsidRPr="00C44C42">
        <w:rPr>
          <w:lang w:val="kk-KZ"/>
        </w:rPr>
        <w:t>Жұбанов: «</w:t>
      </w:r>
      <w:r w:rsidR="00320917" w:rsidRPr="00C44C42">
        <w:rPr>
          <w:lang w:val="kk-KZ"/>
        </w:rPr>
        <w:t>Ә</w:t>
      </w:r>
      <w:r w:rsidRPr="00C44C42">
        <w:rPr>
          <w:lang w:val="kk-KZ"/>
        </w:rPr>
        <w:t>рбір құбылысты адам өз тарихи дәуірі тудырған көзқарастары арқылы көреді. Сондықтан әрбір ұлттың, оның ішінде әрбір таптың өзіне жақын, һәм алыс құбылыстары болады»</w:t>
      </w:r>
      <w:r w:rsidR="00D94922" w:rsidRPr="00C44C42">
        <w:rPr>
          <w:lang w:val="kk-KZ"/>
        </w:rPr>
        <w:t xml:space="preserve"> </w:t>
      </w:r>
      <w:r w:rsidRPr="00C44C42">
        <w:rPr>
          <w:lang w:val="kk-KZ"/>
        </w:rPr>
        <w:t>[</w:t>
      </w:r>
      <w:r w:rsidR="00320917" w:rsidRPr="00C44C42">
        <w:rPr>
          <w:lang w:val="kk-KZ"/>
        </w:rPr>
        <w:t>9</w:t>
      </w:r>
      <w:r w:rsidR="00FE2B34" w:rsidRPr="00C44C42">
        <w:rPr>
          <w:lang w:val="kk-KZ"/>
        </w:rPr>
        <w:t>1</w:t>
      </w:r>
      <w:r w:rsidR="00320917" w:rsidRPr="00C44C42">
        <w:rPr>
          <w:lang w:val="kk-KZ"/>
        </w:rPr>
        <w:t>, б.</w:t>
      </w:r>
      <w:r w:rsidR="00026A19" w:rsidRPr="00C44C42">
        <w:rPr>
          <w:lang w:val="kk-KZ"/>
        </w:rPr>
        <w:t xml:space="preserve"> </w:t>
      </w:r>
      <w:r w:rsidRPr="00C44C42">
        <w:rPr>
          <w:lang w:val="kk-KZ"/>
        </w:rPr>
        <w:t>39]</w:t>
      </w:r>
      <w:r w:rsidR="00026A19" w:rsidRPr="00C44C42">
        <w:rPr>
          <w:lang w:val="kk-KZ"/>
        </w:rPr>
        <w:t xml:space="preserve"> </w:t>
      </w:r>
      <w:r w:rsidRPr="00C44C42">
        <w:rPr>
          <w:lang w:val="kk-KZ"/>
        </w:rPr>
        <w:t>-</w:t>
      </w:r>
      <w:r w:rsidR="00026A19" w:rsidRPr="00C44C42">
        <w:rPr>
          <w:lang w:val="kk-KZ"/>
        </w:rPr>
        <w:t xml:space="preserve"> </w:t>
      </w:r>
      <w:r w:rsidRPr="00C44C42">
        <w:rPr>
          <w:lang w:val="kk-KZ"/>
        </w:rPr>
        <w:t>деп, таным теориясын сыртқы дүниемен, тіл әлемімен сабақтастыра түсіндірді. Табиғатпен біте қайнасқан адам санасындағы тұтас әлем тілде көрініс тауып отыратынын айтқан ғалым алғашқы дәуірде де адамдар танымы абстракцияланғанын меңзейді. Қ.</w:t>
      </w:r>
      <w:r w:rsidR="005C53E9" w:rsidRPr="00C44C42">
        <w:rPr>
          <w:lang w:val="kk-KZ"/>
        </w:rPr>
        <w:t xml:space="preserve"> </w:t>
      </w:r>
      <w:r w:rsidRPr="00C44C42">
        <w:rPr>
          <w:lang w:val="kk-KZ"/>
        </w:rPr>
        <w:t>Жұбанов еңбектерінде тіл мен тарих, халық пен таным, ұлт пен мәдениет ұғымдары өзара сабақтас қарастырылған.</w:t>
      </w:r>
    </w:p>
    <w:p w14:paraId="282636BB" w14:textId="4F7C75AE" w:rsidR="0099465A" w:rsidRPr="00C44C42" w:rsidRDefault="0099465A" w:rsidP="00D014EE">
      <w:pPr>
        <w:pStyle w:val="ab"/>
        <w:ind w:left="0" w:firstLine="680"/>
        <w:rPr>
          <w:lang w:val="kk-KZ"/>
        </w:rPr>
      </w:pPr>
      <w:r w:rsidRPr="00C44C42">
        <w:rPr>
          <w:lang w:val="kk-KZ"/>
        </w:rPr>
        <w:t>С.</w:t>
      </w:r>
      <w:r w:rsidR="005C53E9" w:rsidRPr="00C44C42">
        <w:rPr>
          <w:lang w:val="kk-KZ"/>
        </w:rPr>
        <w:t xml:space="preserve"> </w:t>
      </w:r>
      <w:r w:rsidRPr="00C44C42">
        <w:rPr>
          <w:lang w:val="kk-KZ"/>
        </w:rPr>
        <w:t>Аманжолов А.</w:t>
      </w:r>
      <w:r w:rsidR="005C53E9" w:rsidRPr="00C44C42">
        <w:rPr>
          <w:lang w:val="kk-KZ"/>
        </w:rPr>
        <w:t xml:space="preserve"> </w:t>
      </w:r>
      <w:r w:rsidRPr="00C44C42">
        <w:rPr>
          <w:lang w:val="kk-KZ"/>
        </w:rPr>
        <w:t>Байтұрсынұлы мен Қ.</w:t>
      </w:r>
      <w:r w:rsidR="005C53E9" w:rsidRPr="00C44C42">
        <w:rPr>
          <w:lang w:val="kk-KZ"/>
        </w:rPr>
        <w:t xml:space="preserve"> </w:t>
      </w:r>
      <w:r w:rsidRPr="00C44C42">
        <w:rPr>
          <w:lang w:val="kk-KZ"/>
        </w:rPr>
        <w:t>Жұбанов көзқарастарын жалғастыра келіп: «Әр халықтың тілі өзінің сана-сезіміне ой-өрісіне сәйкес түрде ғана ойдың суретін, бейнесін бере алады» [</w:t>
      </w:r>
      <w:r w:rsidR="00320917" w:rsidRPr="00C44C42">
        <w:rPr>
          <w:lang w:val="kk-KZ"/>
        </w:rPr>
        <w:t>9</w:t>
      </w:r>
      <w:r w:rsidR="00FE2B34" w:rsidRPr="00C44C42">
        <w:rPr>
          <w:lang w:val="kk-KZ"/>
        </w:rPr>
        <w:t>2</w:t>
      </w:r>
      <w:r w:rsidR="00320917" w:rsidRPr="00C44C42">
        <w:rPr>
          <w:lang w:val="kk-KZ"/>
        </w:rPr>
        <w:t>, б.</w:t>
      </w:r>
      <w:r w:rsidR="005C53E9" w:rsidRPr="00C44C42">
        <w:rPr>
          <w:lang w:val="kk-KZ"/>
        </w:rPr>
        <w:t xml:space="preserve"> </w:t>
      </w:r>
      <w:r w:rsidRPr="00C44C42">
        <w:rPr>
          <w:lang w:val="kk-KZ"/>
        </w:rPr>
        <w:t>14] -</w:t>
      </w:r>
      <w:r w:rsidR="005C53E9" w:rsidRPr="00C44C42">
        <w:rPr>
          <w:lang w:val="kk-KZ"/>
        </w:rPr>
        <w:t xml:space="preserve"> </w:t>
      </w:r>
      <w:r w:rsidRPr="00C44C42">
        <w:rPr>
          <w:lang w:val="kk-KZ"/>
        </w:rPr>
        <w:t>деген пікір айтады. С.</w:t>
      </w:r>
      <w:r w:rsidR="00026A19" w:rsidRPr="00C44C42">
        <w:rPr>
          <w:lang w:val="kk-KZ"/>
        </w:rPr>
        <w:t xml:space="preserve"> </w:t>
      </w:r>
      <w:r w:rsidRPr="00C44C42">
        <w:rPr>
          <w:lang w:val="kk-KZ"/>
        </w:rPr>
        <w:t>Аманжолов өз зерттеулерінде халықтың, ұлттың, этностың даму тарихына, жүріп өткен жолына үңіле отырып, дүниетанымдық қағидаларға айрықша назар аударады. Тіл тарихы мен ұлт тарихын бірлікте зерттей келіп, ғалым тіл табиғатын, жергілікті диалектілерді, ру, тайпа тілін географиялық мекен-жаймен, ел, жер атауларымен тығыз байланыста қарастырды. Ғалым халықтық ұғымдардың пайда болуы, жаңа мәнге ие болуы қарым-қатынас тілі арқылы көрінетіндігіне көңіл бөлді.</w:t>
      </w:r>
    </w:p>
    <w:p w14:paraId="5D0E6FAF" w14:textId="5A1E391E" w:rsidR="0099465A" w:rsidRPr="00C44C42" w:rsidRDefault="0099465A" w:rsidP="00D014EE">
      <w:pPr>
        <w:pStyle w:val="ab"/>
        <w:ind w:left="0" w:firstLine="680"/>
        <w:rPr>
          <w:lang w:val="kk-KZ"/>
        </w:rPr>
      </w:pPr>
      <w:r w:rsidRPr="00C44C42">
        <w:rPr>
          <w:lang w:val="kk-KZ"/>
        </w:rPr>
        <w:t xml:space="preserve">С. Аманжолов: «Тіл ғылымы – бүтіндей адам баласының тіршілігіне байланысты </w:t>
      </w:r>
      <w:r w:rsidR="00D94922" w:rsidRPr="00C44C42">
        <w:rPr>
          <w:lang w:val="kk-KZ"/>
        </w:rPr>
        <w:t xml:space="preserve">ғылым. </w:t>
      </w:r>
      <w:r w:rsidRPr="00C44C42">
        <w:rPr>
          <w:lang w:val="kk-KZ"/>
        </w:rPr>
        <w:t>Бұл ғылым тарих, философия, психология, политэкономия, әдебиет, көркемөнер т.б. ғылымдармен тектес, сыбайлас екені айқын болса керек. Байланыс жағынан алып қарағанда бұл ғылым география, этнография (халықтардың салт-санасы, мәдениет мұрасы жөніндегі ғылым), археологиямен тығыз байланысты екенінде ешкімнің дауы жоқ. Өйткені бұлардың бәрі – бірін-бірі толықтыратын, біріне-бірі материал беретін ғылымдар» [</w:t>
      </w:r>
      <w:r w:rsidR="00320917" w:rsidRPr="00C44C42">
        <w:rPr>
          <w:lang w:val="kk-KZ"/>
        </w:rPr>
        <w:t>9</w:t>
      </w:r>
      <w:r w:rsidR="00FE2B34" w:rsidRPr="00C44C42">
        <w:rPr>
          <w:lang w:val="kk-KZ"/>
        </w:rPr>
        <w:t>2</w:t>
      </w:r>
      <w:r w:rsidRPr="00C44C42">
        <w:rPr>
          <w:lang w:val="kk-KZ"/>
        </w:rPr>
        <w:t>, б.</w:t>
      </w:r>
      <w:r w:rsidR="005C53E9" w:rsidRPr="00C44C42">
        <w:rPr>
          <w:lang w:val="kk-KZ"/>
        </w:rPr>
        <w:t xml:space="preserve"> </w:t>
      </w:r>
      <w:r w:rsidRPr="00C44C42">
        <w:rPr>
          <w:lang w:val="kk-KZ"/>
        </w:rPr>
        <w:t>26] – дейді.</w:t>
      </w:r>
    </w:p>
    <w:p w14:paraId="4511F36A" w14:textId="660C514C" w:rsidR="0099465A" w:rsidRPr="00C44C42" w:rsidRDefault="0099465A" w:rsidP="00D014EE">
      <w:pPr>
        <w:pStyle w:val="ab"/>
        <w:ind w:left="0" w:firstLine="680"/>
        <w:rPr>
          <w:lang w:val="kk-KZ"/>
        </w:rPr>
      </w:pPr>
      <w:r w:rsidRPr="00C44C42">
        <w:rPr>
          <w:lang w:val="kk-KZ"/>
        </w:rPr>
        <w:t>Б. Момынова «Тілдегі жаңа бағыттар мен типтік қатынастар» еңбегінде: «адам – тұлға, жай ғана ізгілікпен пен қайшылықтардың жиынтық образы емес, ұлттық және әлеуметтік белгілерді бойына жинақтаушы тұлға. Сондықтан да этнолингвистика, этнопсихология, этнопедагогика, психолингвистика, лингвомәдениеттану, когнитивті лингвистика – бәрі де адам санасы мен танымын, оның терең қатпарларын, таным мен сананың, ойы мен ойлауының тілі арқылы жарыққа шыққан нәтижелерін зерттейді»</w:t>
      </w:r>
      <w:r w:rsidR="00D94922" w:rsidRPr="00C44C42">
        <w:rPr>
          <w:lang w:val="kk-KZ"/>
        </w:rPr>
        <w:t xml:space="preserve"> </w:t>
      </w:r>
      <w:r w:rsidRPr="00C44C42">
        <w:rPr>
          <w:lang w:val="kk-KZ"/>
        </w:rPr>
        <w:t>[</w:t>
      </w:r>
      <w:r w:rsidR="00320917" w:rsidRPr="00C44C42">
        <w:rPr>
          <w:lang w:val="kk-KZ"/>
        </w:rPr>
        <w:t>9</w:t>
      </w:r>
      <w:r w:rsidR="00FE2B34" w:rsidRPr="00C44C42">
        <w:rPr>
          <w:lang w:val="kk-KZ"/>
        </w:rPr>
        <w:t>3</w:t>
      </w:r>
      <w:r w:rsidRPr="00C44C42">
        <w:rPr>
          <w:lang w:val="kk-KZ"/>
        </w:rPr>
        <w:t>, б.</w:t>
      </w:r>
      <w:r w:rsidR="00FE2B34" w:rsidRPr="00C44C42">
        <w:rPr>
          <w:lang w:val="kk-KZ"/>
        </w:rPr>
        <w:t xml:space="preserve"> </w:t>
      </w:r>
      <w:r w:rsidRPr="00C44C42">
        <w:rPr>
          <w:lang w:val="kk-KZ"/>
        </w:rPr>
        <w:t>17]</w:t>
      </w:r>
      <w:r w:rsidR="005C53E9" w:rsidRPr="00C44C42">
        <w:rPr>
          <w:lang w:val="kk-KZ"/>
        </w:rPr>
        <w:t xml:space="preserve"> </w:t>
      </w:r>
      <w:r w:rsidRPr="00C44C42">
        <w:rPr>
          <w:lang w:val="kk-KZ"/>
        </w:rPr>
        <w:t>-</w:t>
      </w:r>
      <w:r w:rsidR="005C53E9" w:rsidRPr="00C44C42">
        <w:rPr>
          <w:lang w:val="kk-KZ"/>
        </w:rPr>
        <w:t xml:space="preserve"> </w:t>
      </w:r>
      <w:r w:rsidRPr="00C44C42">
        <w:rPr>
          <w:lang w:val="kk-KZ"/>
        </w:rPr>
        <w:t>дейді. Ғалымның көрсетуінше, антропоөзектілік парадигма мынадай принциптерге негізделеді:</w:t>
      </w:r>
      <w:r w:rsidR="00ED4CC3" w:rsidRPr="00C44C42">
        <w:rPr>
          <w:lang w:val="kk-KZ"/>
        </w:rPr>
        <w:t xml:space="preserve"> «</w:t>
      </w:r>
      <w:r w:rsidR="00212AA1" w:rsidRPr="00C44C42">
        <w:rPr>
          <w:lang w:val="kk-KZ"/>
        </w:rPr>
        <w:t>Тілдегі негізгі фактор – адам факторы</w:t>
      </w:r>
      <w:r w:rsidR="00ED4CC3" w:rsidRPr="00C44C42">
        <w:rPr>
          <w:lang w:val="kk-KZ"/>
        </w:rPr>
        <w:t xml:space="preserve">; </w:t>
      </w:r>
      <w:r w:rsidR="00212AA1" w:rsidRPr="00C44C42">
        <w:rPr>
          <w:lang w:val="kk-KZ"/>
        </w:rPr>
        <w:t>Тіл адамның мінез құлқына, ойына, санасындағы әлемнің тілдік бейнесінің қалыптасуына ықпал етеді;</w:t>
      </w:r>
      <w:r w:rsidR="00ED4CC3" w:rsidRPr="00C44C42">
        <w:rPr>
          <w:lang w:val="kk-KZ"/>
        </w:rPr>
        <w:t xml:space="preserve"> </w:t>
      </w:r>
      <w:r w:rsidR="00212AA1" w:rsidRPr="00C44C42">
        <w:rPr>
          <w:lang w:val="kk-KZ"/>
        </w:rPr>
        <w:t>Сөйлеушінің тілге ықпалы</w:t>
      </w:r>
      <w:r w:rsidR="00ED4CC3" w:rsidRPr="00C44C42">
        <w:rPr>
          <w:lang w:val="kk-KZ"/>
        </w:rPr>
        <w:t>; Адамның лингвокреативті іс әрекетін жүзеге асыруға тілдің қай жүйесі ығайлы? Тіл жүйесінің қандай бөлігі өзгеруге бейім?»</w:t>
      </w:r>
      <w:r w:rsidRPr="00C44C42">
        <w:rPr>
          <w:lang w:val="kk-KZ"/>
        </w:rPr>
        <w:t xml:space="preserve"> [</w:t>
      </w:r>
      <w:r w:rsidR="00320917" w:rsidRPr="00C44C42">
        <w:rPr>
          <w:lang w:val="kk-KZ"/>
        </w:rPr>
        <w:t>9</w:t>
      </w:r>
      <w:r w:rsidR="00FE2B34" w:rsidRPr="00C44C42">
        <w:rPr>
          <w:lang w:val="kk-KZ"/>
        </w:rPr>
        <w:t>3</w:t>
      </w:r>
      <w:r w:rsidRPr="00C44C42">
        <w:rPr>
          <w:lang w:val="kk-KZ"/>
        </w:rPr>
        <w:t>, бб.</w:t>
      </w:r>
      <w:r w:rsidR="005C53E9" w:rsidRPr="00C44C42">
        <w:rPr>
          <w:lang w:val="kk-KZ"/>
        </w:rPr>
        <w:t xml:space="preserve"> </w:t>
      </w:r>
      <w:r w:rsidRPr="00C44C42">
        <w:rPr>
          <w:lang w:val="kk-KZ"/>
        </w:rPr>
        <w:t>11-13].</w:t>
      </w:r>
    </w:p>
    <w:p w14:paraId="01307C2A" w14:textId="2EC7D28D" w:rsidR="0099465A" w:rsidRPr="00C44C42" w:rsidRDefault="0099465A" w:rsidP="00D014EE">
      <w:pPr>
        <w:pStyle w:val="ab"/>
        <w:ind w:left="0" w:firstLine="680"/>
        <w:rPr>
          <w:lang w:val="kk-KZ"/>
        </w:rPr>
      </w:pPr>
      <w:r w:rsidRPr="00C44C42">
        <w:rPr>
          <w:lang w:val="kk-KZ"/>
        </w:rPr>
        <w:t>Когнитивті бағыттағы зерттеулер Н.</w:t>
      </w:r>
      <w:r w:rsidR="005C53E9" w:rsidRPr="00C44C42">
        <w:rPr>
          <w:lang w:val="kk-KZ"/>
        </w:rPr>
        <w:t xml:space="preserve"> </w:t>
      </w:r>
      <w:r w:rsidRPr="00C44C42">
        <w:rPr>
          <w:lang w:val="kk-KZ"/>
        </w:rPr>
        <w:t>Уәли, Э.</w:t>
      </w:r>
      <w:r w:rsidR="005C53E9" w:rsidRPr="00C44C42">
        <w:rPr>
          <w:lang w:val="kk-KZ"/>
        </w:rPr>
        <w:t xml:space="preserve"> </w:t>
      </w:r>
      <w:r w:rsidRPr="00C44C42">
        <w:rPr>
          <w:lang w:val="kk-KZ"/>
        </w:rPr>
        <w:t>Оразалиева, Ж.</w:t>
      </w:r>
      <w:r w:rsidR="005C53E9" w:rsidRPr="00C44C42">
        <w:rPr>
          <w:lang w:val="kk-KZ"/>
        </w:rPr>
        <w:t xml:space="preserve"> </w:t>
      </w:r>
      <w:r w:rsidRPr="00C44C42">
        <w:rPr>
          <w:lang w:val="kk-KZ"/>
        </w:rPr>
        <w:t xml:space="preserve">Манкеева еңбектерінде жалғасын тапты. </w:t>
      </w:r>
      <w:r w:rsidR="00490BD6" w:rsidRPr="00C44C42">
        <w:rPr>
          <w:lang w:val="kk-KZ"/>
        </w:rPr>
        <w:t>Отандық</w:t>
      </w:r>
      <w:r w:rsidRPr="00C44C42">
        <w:rPr>
          <w:lang w:val="kk-KZ"/>
        </w:rPr>
        <w:t xml:space="preserve"> лингвстикада тілдегі антропоөзектілік парадигма аясында Ә.</w:t>
      </w:r>
      <w:r w:rsidR="005C53E9" w:rsidRPr="00C44C42">
        <w:rPr>
          <w:lang w:val="kk-KZ"/>
        </w:rPr>
        <w:t xml:space="preserve"> </w:t>
      </w:r>
      <w:r w:rsidRPr="00C44C42">
        <w:rPr>
          <w:lang w:val="kk-KZ"/>
        </w:rPr>
        <w:t>Қайдар, Р.</w:t>
      </w:r>
      <w:r w:rsidR="005C53E9" w:rsidRPr="00C44C42">
        <w:rPr>
          <w:lang w:val="kk-KZ"/>
        </w:rPr>
        <w:t xml:space="preserve"> </w:t>
      </w:r>
      <w:r w:rsidRPr="00C44C42">
        <w:rPr>
          <w:lang w:val="kk-KZ"/>
        </w:rPr>
        <w:t>Сыздық, Н.</w:t>
      </w:r>
      <w:r w:rsidR="005C53E9" w:rsidRPr="00C44C42">
        <w:rPr>
          <w:lang w:val="kk-KZ"/>
        </w:rPr>
        <w:t xml:space="preserve"> </w:t>
      </w:r>
      <w:r w:rsidRPr="00C44C42">
        <w:rPr>
          <w:lang w:val="kk-KZ"/>
        </w:rPr>
        <w:t>Уәли, Ж.</w:t>
      </w:r>
      <w:r w:rsidR="005C53E9" w:rsidRPr="00C44C42">
        <w:rPr>
          <w:lang w:val="kk-KZ"/>
        </w:rPr>
        <w:t xml:space="preserve"> </w:t>
      </w:r>
      <w:r w:rsidRPr="00C44C42">
        <w:rPr>
          <w:lang w:val="kk-KZ"/>
        </w:rPr>
        <w:t>Манкеева, Б.</w:t>
      </w:r>
      <w:r w:rsidR="005C53E9" w:rsidRPr="00C44C42">
        <w:rPr>
          <w:lang w:val="kk-KZ"/>
        </w:rPr>
        <w:t xml:space="preserve"> </w:t>
      </w:r>
      <w:r w:rsidRPr="00C44C42">
        <w:rPr>
          <w:lang w:val="kk-KZ"/>
        </w:rPr>
        <w:t>Момынова, Г.</w:t>
      </w:r>
      <w:r w:rsidR="005C53E9" w:rsidRPr="00C44C42">
        <w:rPr>
          <w:lang w:val="kk-KZ"/>
        </w:rPr>
        <w:t xml:space="preserve"> </w:t>
      </w:r>
      <w:r w:rsidRPr="00C44C42">
        <w:rPr>
          <w:lang w:val="kk-KZ"/>
        </w:rPr>
        <w:t>Смағұлова, Ш.</w:t>
      </w:r>
      <w:r w:rsidR="005C53E9" w:rsidRPr="00C44C42">
        <w:rPr>
          <w:lang w:val="kk-KZ"/>
        </w:rPr>
        <w:t xml:space="preserve"> </w:t>
      </w:r>
      <w:r w:rsidRPr="00C44C42">
        <w:rPr>
          <w:lang w:val="kk-KZ"/>
        </w:rPr>
        <w:t>Сейітова,</w:t>
      </w:r>
      <w:r w:rsidR="00D014EE" w:rsidRPr="00C44C42">
        <w:rPr>
          <w:lang w:val="kk-KZ"/>
        </w:rPr>
        <w:t xml:space="preserve"> </w:t>
      </w:r>
      <w:r w:rsidRPr="00C44C42">
        <w:rPr>
          <w:lang w:val="kk-KZ"/>
        </w:rPr>
        <w:t>Э.</w:t>
      </w:r>
      <w:r w:rsidR="005C53E9" w:rsidRPr="00C44C42">
        <w:rPr>
          <w:lang w:val="kk-KZ"/>
        </w:rPr>
        <w:t xml:space="preserve"> </w:t>
      </w:r>
      <w:r w:rsidRPr="00C44C42">
        <w:rPr>
          <w:lang w:val="kk-KZ"/>
        </w:rPr>
        <w:t>Оразалиева, С.</w:t>
      </w:r>
      <w:r w:rsidR="005C53E9" w:rsidRPr="00C44C42">
        <w:rPr>
          <w:lang w:val="kk-KZ"/>
        </w:rPr>
        <w:t xml:space="preserve"> </w:t>
      </w:r>
      <w:r w:rsidRPr="00C44C42">
        <w:rPr>
          <w:lang w:val="kk-KZ"/>
        </w:rPr>
        <w:t>Жиренов,  Г.</w:t>
      </w:r>
      <w:r w:rsidR="005C53E9" w:rsidRPr="00C44C42">
        <w:rPr>
          <w:lang w:val="kk-KZ"/>
        </w:rPr>
        <w:t xml:space="preserve"> </w:t>
      </w:r>
      <w:r w:rsidRPr="00C44C42">
        <w:rPr>
          <w:lang w:val="kk-KZ"/>
        </w:rPr>
        <w:t>Зайсанбаева сияқты ғалымдар тілді когнитивті лингвистика, этнолингвистика, прагмалингвистика, лингвомәдениеттаным, гендердлік лингвистика, нейролингвистика, тұрғысынан зерттеп, қазақ тіл білімінің жаңа бағыттарын қалыптастырды.</w:t>
      </w:r>
    </w:p>
    <w:p w14:paraId="7C062302" w14:textId="74BB7889" w:rsidR="00ED4CC3" w:rsidRPr="00C44C42" w:rsidRDefault="00ED4CC3" w:rsidP="00D014EE">
      <w:pPr>
        <w:pStyle w:val="ab"/>
        <w:ind w:left="0" w:firstLine="680"/>
        <w:rPr>
          <w:lang w:val="kk-KZ"/>
        </w:rPr>
      </w:pPr>
      <w:r w:rsidRPr="00C44C42">
        <w:rPr>
          <w:lang w:val="kk-KZ"/>
        </w:rPr>
        <w:t>Қазақ тіл біліміндегі когнитивті бағытты дамытушы ғалымдардың бірі Э.</w:t>
      </w:r>
      <w:r w:rsidR="005C53E9" w:rsidRPr="00C44C42">
        <w:rPr>
          <w:lang w:val="kk-KZ"/>
        </w:rPr>
        <w:t xml:space="preserve"> </w:t>
      </w:r>
      <w:r w:rsidRPr="00C44C42">
        <w:rPr>
          <w:lang w:val="kk-KZ"/>
        </w:rPr>
        <w:t>Сүлейменова тілдік таңбаның мағыналық, мазмұндық мәні арқылы дүниені тану жағын қарастырса, Н.Ж.</w:t>
      </w:r>
      <w:r w:rsidR="005C53E9" w:rsidRPr="00C44C42">
        <w:rPr>
          <w:lang w:val="kk-KZ"/>
        </w:rPr>
        <w:t xml:space="preserve"> </w:t>
      </w:r>
      <w:r w:rsidRPr="00C44C42">
        <w:rPr>
          <w:lang w:val="kk-KZ"/>
        </w:rPr>
        <w:t>Жарқынбекова еңбектерінде адамзаттың этноменталды дүниесінің тіл арқылы көрініс табуы зерделенеді. Қ.</w:t>
      </w:r>
      <w:r w:rsidR="005C53E9" w:rsidRPr="00C44C42">
        <w:rPr>
          <w:lang w:val="kk-KZ"/>
        </w:rPr>
        <w:t xml:space="preserve"> </w:t>
      </w:r>
      <w:r w:rsidRPr="00C44C42">
        <w:rPr>
          <w:lang w:val="kk-KZ"/>
        </w:rPr>
        <w:t>Жаманбаева зерттеулерінде эмоция, гештальт-құрылым түріндегі концетілер талдаады, ал Г.Гиздатовтың зерттеу еңбегінде сөз әрекетіндегі когнитивті модельдер типологиясы қарастырылған.</w:t>
      </w:r>
      <w:r w:rsidR="005C53E9" w:rsidRPr="00C44C42">
        <w:rPr>
          <w:lang w:val="kk-KZ"/>
        </w:rPr>
        <w:t xml:space="preserve"> </w:t>
      </w:r>
      <w:r w:rsidRPr="00C44C42">
        <w:rPr>
          <w:lang w:val="kk-KZ"/>
        </w:rPr>
        <w:t>С.</w:t>
      </w:r>
      <w:r w:rsidR="005C53E9" w:rsidRPr="00C44C42">
        <w:rPr>
          <w:lang w:val="kk-KZ"/>
        </w:rPr>
        <w:t xml:space="preserve"> </w:t>
      </w:r>
      <w:r w:rsidRPr="00C44C42">
        <w:rPr>
          <w:lang w:val="kk-KZ"/>
        </w:rPr>
        <w:t>Сүгірбекова зерттеуіне прозадағы контраст концептілердің тілдегі көрініс өзек болды. Ш.</w:t>
      </w:r>
      <w:r w:rsidR="005C53E9" w:rsidRPr="00C44C42">
        <w:rPr>
          <w:lang w:val="kk-KZ"/>
        </w:rPr>
        <w:t xml:space="preserve"> </w:t>
      </w:r>
      <w:r w:rsidRPr="00C44C42">
        <w:rPr>
          <w:lang w:val="kk-KZ"/>
        </w:rPr>
        <w:t>Елемесоваконцептілердің ұлттық мәдени компоненттерін жан-жақты зерттесе, Н.</w:t>
      </w:r>
      <w:r w:rsidR="005C53E9" w:rsidRPr="00C44C42">
        <w:rPr>
          <w:lang w:val="kk-KZ"/>
        </w:rPr>
        <w:t xml:space="preserve"> </w:t>
      </w:r>
      <w:r w:rsidRPr="00C44C42">
        <w:rPr>
          <w:lang w:val="kk-KZ"/>
        </w:rPr>
        <w:t>Аитова байырғы ұлттық танымның көркем прозадағы тілдік көрінісін өз зерттеуіне нысан еткен. Ж.</w:t>
      </w:r>
      <w:r w:rsidR="005C53E9" w:rsidRPr="00C44C42">
        <w:rPr>
          <w:lang w:val="kk-KZ"/>
        </w:rPr>
        <w:t xml:space="preserve"> </w:t>
      </w:r>
      <w:r w:rsidRPr="00C44C42">
        <w:rPr>
          <w:lang w:val="kk-KZ"/>
        </w:rPr>
        <w:t>Сәткеновнаың диссертациясында кейіпкер тілінің когнитивтік мәні мен тілдік тұлға мәселесі көтеріледі. А.</w:t>
      </w:r>
      <w:r w:rsidR="005C53E9" w:rsidRPr="00C44C42">
        <w:rPr>
          <w:lang w:val="kk-KZ"/>
        </w:rPr>
        <w:t xml:space="preserve"> </w:t>
      </w:r>
      <w:r w:rsidRPr="00C44C42">
        <w:rPr>
          <w:lang w:val="kk-KZ"/>
        </w:rPr>
        <w:t>Әмірбекова концептілік құрылымдардың поэтикалық мәтінде</w:t>
      </w:r>
      <w:r w:rsidR="00F25771" w:rsidRPr="00C44C42">
        <w:rPr>
          <w:lang w:val="kk-KZ"/>
        </w:rPr>
        <w:t>гі тілдік көрінісін</w:t>
      </w:r>
      <w:r w:rsidRPr="00C44C42">
        <w:rPr>
          <w:lang w:val="kk-KZ"/>
        </w:rPr>
        <w:t xml:space="preserve"> зерттеген.</w:t>
      </w:r>
      <w:r w:rsidR="00F25771" w:rsidRPr="00C44C42">
        <w:rPr>
          <w:lang w:val="kk-KZ"/>
        </w:rPr>
        <w:t xml:space="preserve"> М.</w:t>
      </w:r>
      <w:r w:rsidR="005C53E9" w:rsidRPr="00C44C42">
        <w:rPr>
          <w:lang w:val="kk-KZ"/>
        </w:rPr>
        <w:t xml:space="preserve"> </w:t>
      </w:r>
      <w:r w:rsidR="00F25771" w:rsidRPr="00C44C42">
        <w:rPr>
          <w:lang w:val="kk-KZ"/>
        </w:rPr>
        <w:t>Күштаева, А.</w:t>
      </w:r>
      <w:r w:rsidR="005C53E9" w:rsidRPr="00C44C42">
        <w:rPr>
          <w:lang w:val="kk-KZ"/>
        </w:rPr>
        <w:t xml:space="preserve"> </w:t>
      </w:r>
      <w:r w:rsidR="00F25771" w:rsidRPr="00C44C42">
        <w:rPr>
          <w:lang w:val="kk-KZ"/>
        </w:rPr>
        <w:t>Смаилов еңбектерінде жеке лексемаар арқылы концепт мазмұнының берілуі талданған. Бұл зерттеулердің барлығы қазақ лингвистикасында когнитивті бағыттың қалыптасқанын айғақтайды.</w:t>
      </w:r>
    </w:p>
    <w:p w14:paraId="7F38B8CC" w14:textId="77777777" w:rsidR="0099465A" w:rsidRPr="00C44C42" w:rsidRDefault="0099465A" w:rsidP="00D014EE">
      <w:pPr>
        <w:pStyle w:val="ab"/>
        <w:ind w:left="0" w:firstLine="680"/>
        <w:rPr>
          <w:lang w:val="kk-KZ"/>
        </w:rPr>
      </w:pPr>
      <w:r w:rsidRPr="00C44C42">
        <w:rPr>
          <w:lang w:val="kk-KZ"/>
        </w:rPr>
        <w:t>Э. Оразалиева қазақ тіл біліміндегі тілтаным парадигмасының  бес түрлі кезеңін көрсетеді:</w:t>
      </w:r>
    </w:p>
    <w:p w14:paraId="3E1666F1" w14:textId="4F7D258B" w:rsidR="0099465A" w:rsidRPr="00C44C42" w:rsidRDefault="0099465A" w:rsidP="00D014EE">
      <w:pPr>
        <w:pStyle w:val="ab"/>
        <w:ind w:left="0" w:firstLine="680"/>
        <w:rPr>
          <w:lang w:val="kk-KZ"/>
        </w:rPr>
      </w:pPr>
      <w:r w:rsidRPr="00C44C42">
        <w:rPr>
          <w:lang w:val="kk-KZ"/>
        </w:rPr>
        <w:t>А.</w:t>
      </w:r>
      <w:r w:rsidR="005C53E9" w:rsidRPr="00C44C42">
        <w:rPr>
          <w:lang w:val="kk-KZ"/>
        </w:rPr>
        <w:t xml:space="preserve"> </w:t>
      </w:r>
      <w:r w:rsidRPr="00C44C42">
        <w:rPr>
          <w:lang w:val="kk-KZ"/>
        </w:rPr>
        <w:t>Байтұрсынов, Қ.</w:t>
      </w:r>
      <w:r w:rsidR="005C53E9" w:rsidRPr="00C44C42">
        <w:rPr>
          <w:lang w:val="kk-KZ"/>
        </w:rPr>
        <w:t xml:space="preserve"> </w:t>
      </w:r>
      <w:r w:rsidRPr="00C44C42">
        <w:rPr>
          <w:lang w:val="kk-KZ"/>
        </w:rPr>
        <w:t>Жұбанов, С.</w:t>
      </w:r>
      <w:r w:rsidR="005C53E9" w:rsidRPr="00C44C42">
        <w:rPr>
          <w:lang w:val="kk-KZ"/>
        </w:rPr>
        <w:t xml:space="preserve"> </w:t>
      </w:r>
      <w:r w:rsidRPr="00C44C42">
        <w:rPr>
          <w:lang w:val="kk-KZ"/>
        </w:rPr>
        <w:t>Аманжолов еңбектерінде көрінетін  тілтаным парадигмасының қалыптасу кезеңі;</w:t>
      </w:r>
    </w:p>
    <w:p w14:paraId="7C77F6B3" w14:textId="24D2AD97" w:rsidR="0099465A" w:rsidRPr="00C44C42" w:rsidRDefault="0099465A" w:rsidP="00D014EE">
      <w:pPr>
        <w:pStyle w:val="ab"/>
        <w:ind w:left="0" w:firstLine="680"/>
        <w:rPr>
          <w:lang w:val="kk-KZ"/>
        </w:rPr>
      </w:pPr>
      <w:r w:rsidRPr="00C44C42">
        <w:rPr>
          <w:lang w:val="kk-KZ"/>
        </w:rPr>
        <w:t>Тілдік бірліктердің танымдық парадигмасы: Н.</w:t>
      </w:r>
      <w:r w:rsidR="005C53E9" w:rsidRPr="00C44C42">
        <w:rPr>
          <w:lang w:val="kk-KZ"/>
        </w:rPr>
        <w:t xml:space="preserve"> </w:t>
      </w:r>
      <w:r w:rsidRPr="00C44C42">
        <w:rPr>
          <w:lang w:val="kk-KZ"/>
        </w:rPr>
        <w:t>Сауранбаев, Ғ.</w:t>
      </w:r>
      <w:r w:rsidR="005C53E9" w:rsidRPr="00C44C42">
        <w:rPr>
          <w:lang w:val="kk-KZ"/>
        </w:rPr>
        <w:t xml:space="preserve"> </w:t>
      </w:r>
      <w:r w:rsidRPr="00C44C42">
        <w:rPr>
          <w:lang w:val="kk-KZ"/>
        </w:rPr>
        <w:t>Мұсабаев, М.</w:t>
      </w:r>
      <w:r w:rsidR="005C53E9" w:rsidRPr="00C44C42">
        <w:rPr>
          <w:lang w:val="kk-KZ"/>
        </w:rPr>
        <w:t xml:space="preserve"> </w:t>
      </w:r>
      <w:r w:rsidRPr="00C44C42">
        <w:rPr>
          <w:lang w:val="kk-KZ"/>
        </w:rPr>
        <w:t>Балақаев, І.</w:t>
      </w:r>
      <w:r w:rsidR="005C53E9" w:rsidRPr="00C44C42">
        <w:rPr>
          <w:lang w:val="kk-KZ"/>
        </w:rPr>
        <w:t xml:space="preserve"> </w:t>
      </w:r>
      <w:r w:rsidRPr="00C44C42">
        <w:rPr>
          <w:lang w:val="kk-KZ"/>
        </w:rPr>
        <w:t>Кеңесбаев тұжырымдары;</w:t>
      </w:r>
    </w:p>
    <w:p w14:paraId="2140385A" w14:textId="570C284A" w:rsidR="0099465A" w:rsidRPr="00C44C42" w:rsidRDefault="0099465A" w:rsidP="00D014EE">
      <w:pPr>
        <w:pStyle w:val="ab"/>
        <w:ind w:left="0" w:firstLine="680"/>
        <w:rPr>
          <w:lang w:val="kk-KZ"/>
        </w:rPr>
      </w:pPr>
      <w:r w:rsidRPr="00C44C42">
        <w:rPr>
          <w:lang w:val="kk-KZ"/>
        </w:rPr>
        <w:t>Тілтанымдық парадигмалардың жалпы теориялық кезеңі: К.</w:t>
      </w:r>
      <w:r w:rsidR="005C53E9" w:rsidRPr="00C44C42">
        <w:rPr>
          <w:lang w:val="kk-KZ"/>
        </w:rPr>
        <w:t xml:space="preserve"> </w:t>
      </w:r>
      <w:r w:rsidRPr="00C44C42">
        <w:rPr>
          <w:lang w:val="kk-KZ"/>
        </w:rPr>
        <w:t>Аханов, Т.Қордабаев. Ә.</w:t>
      </w:r>
      <w:r w:rsidR="005C53E9" w:rsidRPr="00C44C42">
        <w:rPr>
          <w:lang w:val="kk-KZ"/>
        </w:rPr>
        <w:t xml:space="preserve"> </w:t>
      </w:r>
      <w:r w:rsidRPr="00C44C42">
        <w:rPr>
          <w:lang w:val="kk-KZ"/>
        </w:rPr>
        <w:t>Хасенов зерттеулері;</w:t>
      </w:r>
    </w:p>
    <w:p w14:paraId="37BE89F8" w14:textId="3D17CF3C" w:rsidR="0099465A" w:rsidRPr="00C44C42" w:rsidRDefault="0099465A" w:rsidP="00D014EE">
      <w:pPr>
        <w:pStyle w:val="ab"/>
        <w:ind w:left="0" w:firstLine="680"/>
        <w:rPr>
          <w:lang w:val="kk-KZ"/>
        </w:rPr>
      </w:pPr>
      <w:r w:rsidRPr="00C44C42">
        <w:rPr>
          <w:lang w:val="kk-KZ"/>
        </w:rPr>
        <w:t>Тілтанымдық этюдтер парадигмасы: Ә.</w:t>
      </w:r>
      <w:r w:rsidR="005C53E9" w:rsidRPr="00C44C42">
        <w:rPr>
          <w:lang w:val="kk-KZ"/>
        </w:rPr>
        <w:t xml:space="preserve"> </w:t>
      </w:r>
      <w:r w:rsidRPr="00C44C42">
        <w:rPr>
          <w:lang w:val="kk-KZ"/>
        </w:rPr>
        <w:t>Қайдар, Р.</w:t>
      </w:r>
      <w:r w:rsidR="005C53E9" w:rsidRPr="00C44C42">
        <w:rPr>
          <w:lang w:val="kk-KZ"/>
        </w:rPr>
        <w:t xml:space="preserve"> </w:t>
      </w:r>
      <w:r w:rsidRPr="00C44C42">
        <w:rPr>
          <w:lang w:val="kk-KZ"/>
        </w:rPr>
        <w:t>Сыздық, Ш.</w:t>
      </w:r>
      <w:r w:rsidR="005C53E9" w:rsidRPr="00C44C42">
        <w:rPr>
          <w:lang w:val="kk-KZ"/>
        </w:rPr>
        <w:t xml:space="preserve"> </w:t>
      </w:r>
      <w:r w:rsidRPr="00C44C42">
        <w:rPr>
          <w:lang w:val="kk-KZ"/>
        </w:rPr>
        <w:t>Сарыбаев, М.</w:t>
      </w:r>
      <w:r w:rsidR="005C53E9" w:rsidRPr="00C44C42">
        <w:rPr>
          <w:lang w:val="kk-KZ"/>
        </w:rPr>
        <w:t xml:space="preserve"> </w:t>
      </w:r>
      <w:r w:rsidRPr="00C44C42">
        <w:rPr>
          <w:lang w:val="kk-KZ"/>
        </w:rPr>
        <w:t>Серғалиев, Ж.</w:t>
      </w:r>
      <w:r w:rsidR="005C53E9" w:rsidRPr="00C44C42">
        <w:rPr>
          <w:lang w:val="kk-KZ"/>
        </w:rPr>
        <w:t xml:space="preserve"> </w:t>
      </w:r>
      <w:r w:rsidRPr="00C44C42">
        <w:rPr>
          <w:lang w:val="kk-KZ"/>
        </w:rPr>
        <w:t>Манкеева т.б.;</w:t>
      </w:r>
    </w:p>
    <w:p w14:paraId="23BFCE8E" w14:textId="5575F9ED" w:rsidR="0099465A" w:rsidRPr="00C44C42" w:rsidRDefault="0099465A" w:rsidP="00D014EE">
      <w:pPr>
        <w:pStyle w:val="ab"/>
        <w:ind w:left="0" w:firstLine="680"/>
        <w:rPr>
          <w:lang w:val="kk-KZ"/>
        </w:rPr>
      </w:pPr>
      <w:r w:rsidRPr="00C44C42">
        <w:rPr>
          <w:lang w:val="kk-KZ"/>
        </w:rPr>
        <w:t>Қазіргі когнитивтік парадигмалар [</w:t>
      </w:r>
      <w:r w:rsidR="00920D67" w:rsidRPr="00C44C42">
        <w:rPr>
          <w:lang w:val="kk-KZ"/>
        </w:rPr>
        <w:t>9</w:t>
      </w:r>
      <w:r w:rsidR="00FE2B34" w:rsidRPr="00C44C42">
        <w:rPr>
          <w:lang w:val="kk-KZ"/>
        </w:rPr>
        <w:t>4</w:t>
      </w:r>
      <w:r w:rsidRPr="00C44C42">
        <w:rPr>
          <w:lang w:val="kk-KZ"/>
        </w:rPr>
        <w:t>, б.</w:t>
      </w:r>
      <w:r w:rsidR="005C53E9" w:rsidRPr="00C44C42">
        <w:rPr>
          <w:lang w:val="kk-KZ"/>
        </w:rPr>
        <w:t xml:space="preserve"> </w:t>
      </w:r>
      <w:r w:rsidRPr="00C44C42">
        <w:rPr>
          <w:lang w:val="kk-KZ"/>
        </w:rPr>
        <w:t>17].</w:t>
      </w:r>
    </w:p>
    <w:p w14:paraId="1063E0CD" w14:textId="2A01DDBA" w:rsidR="0099465A" w:rsidRPr="00C44C42" w:rsidRDefault="0099465A" w:rsidP="00D014EE">
      <w:pPr>
        <w:pStyle w:val="ab"/>
        <w:ind w:left="0" w:firstLine="680"/>
        <w:rPr>
          <w:lang w:val="kk-KZ"/>
        </w:rPr>
      </w:pPr>
      <w:r w:rsidRPr="00C44C42">
        <w:rPr>
          <w:lang w:val="kk-KZ"/>
        </w:rPr>
        <w:t>Қ.</w:t>
      </w:r>
      <w:r w:rsidR="005C53E9" w:rsidRPr="00C44C42">
        <w:rPr>
          <w:lang w:val="kk-KZ"/>
        </w:rPr>
        <w:t xml:space="preserve"> </w:t>
      </w:r>
      <w:r w:rsidRPr="00C44C42">
        <w:rPr>
          <w:lang w:val="kk-KZ"/>
        </w:rPr>
        <w:t>Кенжеканова зерттеуінде қазіргі ғылыми парадигмалар аясындағы БАҚ тілі, коммуникациялық үдерістер мен прагматикалық қызметті жүзеге асырушы медиа тіліндегі саяси дискурстың когнитивтік сипаты қарастырылған [</w:t>
      </w:r>
      <w:r w:rsidR="00920D67" w:rsidRPr="00C44C42">
        <w:rPr>
          <w:lang w:val="kk-KZ"/>
        </w:rPr>
        <w:t>9</w:t>
      </w:r>
      <w:r w:rsidR="00FE2B34" w:rsidRPr="00C44C42">
        <w:rPr>
          <w:lang w:val="kk-KZ"/>
        </w:rPr>
        <w:t>5</w:t>
      </w:r>
      <w:r w:rsidRPr="00C44C42">
        <w:rPr>
          <w:lang w:val="kk-KZ"/>
        </w:rPr>
        <w:t>, б.</w:t>
      </w:r>
      <w:r w:rsidR="00FE2B34" w:rsidRPr="00C44C42">
        <w:rPr>
          <w:lang w:val="kk-KZ"/>
        </w:rPr>
        <w:t xml:space="preserve"> </w:t>
      </w:r>
      <w:r w:rsidRPr="00C44C42">
        <w:rPr>
          <w:lang w:val="kk-KZ"/>
        </w:rPr>
        <w:t>58]</w:t>
      </w:r>
    </w:p>
    <w:p w14:paraId="62B3C953" w14:textId="77777777" w:rsidR="0099465A" w:rsidRPr="00C44C42" w:rsidRDefault="0099465A" w:rsidP="00D014EE">
      <w:pPr>
        <w:pStyle w:val="ab"/>
        <w:ind w:left="0" w:firstLine="680"/>
        <w:rPr>
          <w:lang w:val="kk-KZ"/>
        </w:rPr>
      </w:pPr>
      <w:r w:rsidRPr="00C44C42">
        <w:rPr>
          <w:lang w:val="kk-KZ"/>
        </w:rPr>
        <w:t xml:space="preserve">Аталған ғалымдардың еңбектерінде тіл біліміндегі когнитивтік бағыттың, тілдік біріліктердің танымдық сипатын зерттеудің маңызы дәйектелген. </w:t>
      </w:r>
    </w:p>
    <w:p w14:paraId="263F5F7A" w14:textId="77777777" w:rsidR="0099465A" w:rsidRPr="00C44C42" w:rsidRDefault="0099465A" w:rsidP="00D014EE">
      <w:pPr>
        <w:pStyle w:val="ab"/>
        <w:ind w:left="0" w:firstLine="680"/>
        <w:rPr>
          <w:lang w:val="kk-KZ"/>
        </w:rPr>
      </w:pPr>
      <w:r w:rsidRPr="00C44C42">
        <w:rPr>
          <w:lang w:val="kk-KZ"/>
        </w:rPr>
        <w:t>Алайда қазақ тіл білімінде медиамәтіндерді оның ішінде жаңа медиа тілін когнитивтік тұрғыда зерттеген еңбектер жоқ. Когнитивтік тәсілдер БАҚ мәтіндерін зерттеуде де маңызды рөл атқарады.</w:t>
      </w:r>
    </w:p>
    <w:p w14:paraId="683E9B7E" w14:textId="79E4D23D" w:rsidR="0099465A"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Медиалингвистикадағы когнитивтік зерттеулер медиамәтіндердің интерпретациялық қасиеттері, олардың әлемнің ақпараттық бейнесін құрудағы рөлі, бұқаралық ақпарат мәтіндерін шығаруға және қабылдауға әсер ететін мәдени-спецификалық және идеологиялық факторлар, образдар мен стереотиптерді құрудың лингвомедиялық әдістері сияқты мәселелерді анықтауды көздейді. </w:t>
      </w:r>
    </w:p>
    <w:p w14:paraId="70AC47F6" w14:textId="2633D866" w:rsidR="0099465A"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Медиамәтіндердің лингвокогнитивтік сипатын айқындауда  зерттеуді қажет ететін маңызды мәселелердің бірі медиамәтіндердегі әлемының тілдік бейнесінің берілуі. Бүгінгі лингвистика ғылымында объективті дүниені анықтау мәселесінде көбінесе әлемнің концептуалдық бейнесі және әлемнің тілдік бейнесі, сондай-ақ оларға қатысты әлемнің мәдени бейнесі деген терминдер қолданылып жүр. Бұл терминдер тілдің антропоақпараттылық және жүйелілік сипаттарымен байланысты. «Әлемнің бейнесі»</w:t>
      </w:r>
      <w:r w:rsidR="00A66B2F" w:rsidRPr="00C44C42">
        <w:rPr>
          <w:rFonts w:ascii="Times New Roman" w:hAnsi="Times New Roman" w:cs="Times New Roman"/>
          <w:sz w:val="28"/>
          <w:szCs w:val="28"/>
          <w:lang w:val="kk-KZ"/>
        </w:rPr>
        <w:t xml:space="preserve"> термині тілтанымдық ғылымда 19 - </w:t>
      </w:r>
      <w:r w:rsidRPr="00C44C42">
        <w:rPr>
          <w:rFonts w:ascii="Times New Roman" w:hAnsi="Times New Roman" w:cs="Times New Roman"/>
          <w:sz w:val="28"/>
          <w:szCs w:val="28"/>
          <w:lang w:val="kk-KZ"/>
        </w:rPr>
        <w:t>ғасырдың аяғы мен 20-ғасыр басында физикалық ғылымдағы «әлемнің физикалық бейнесі» термині негізінде пайда болған. Аталған теорминді ғылыми айналымға енгізген ғалымдар   Г.</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Герц және М. Планк әлемнің физикалық бейнесі – табиғаттың шынайы заңдылықтарын анықтайтын физикалық ғылым жасаған </w:t>
      </w:r>
      <w:r w:rsidR="00004290"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әлемнің бейнесі</w:t>
      </w:r>
      <w:r w:rsidR="00004290"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екенін түсінді. Кез-келген ұлттың мәдениеті, білімі мен дүниетанымы тіл арқылы көрініс табады. Бүгінгі қоғамдағы БАҚ мәтіндерін лингвокогнитивті талдау оның терең этносаралық сипатын анықтауға мүмкіндік береді. Әлемнің тілдік бейнесі ұғымы когнитивті лингвистика ғылымының нысанына жатады. Когнитивтік лингвистика ғылымының негізгі міндеті тілдің танымдық сипатын айқындау. Әлемнің тілдік бейнесі ұғымы белгілі ғалым В. фон Гумбольдт идеясынан туындағаны белгілі. Бұл идеяға сәйкес, әлемнің тілдік бейнесі – бұл белгілі бір ұлттық тілдің ішкі формасымен ұсынылған барлық лингвистикалық мазмұнның жиынтығы. Ғалымның айтуынша: </w:t>
      </w:r>
      <w:r w:rsidR="005C53E9"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...Әр халықтың тіліне бірыңғай субъективті принцип қолданылады, яғни әр тілде өзіндік көзқарастар, дүниетанымдар, әлемнің көріністері жүйесі бар</w:t>
      </w:r>
      <w:r w:rsidR="005C53E9"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w:t>
      </w:r>
      <w:r w:rsidR="00FE2B34" w:rsidRPr="00C44C42">
        <w:rPr>
          <w:rFonts w:ascii="Times New Roman" w:hAnsi="Times New Roman" w:cs="Times New Roman"/>
          <w:sz w:val="28"/>
          <w:szCs w:val="28"/>
          <w:lang w:val="kk-KZ"/>
        </w:rPr>
        <w:t>96</w:t>
      </w:r>
      <w:r w:rsidRPr="00C44C42">
        <w:rPr>
          <w:rFonts w:ascii="Times New Roman" w:hAnsi="Times New Roman" w:cs="Times New Roman"/>
          <w:sz w:val="28"/>
          <w:szCs w:val="28"/>
          <w:lang w:val="kk-KZ"/>
        </w:rPr>
        <w:t xml:space="preserve">]. Біздің ойымызша, әлемнің бейнесі рухани құрылым болып табылады және тілде емес, адамның санасында, ақыл-ойда болады. Тіл сөйлеу құрылымдары арқылы санадағы әлемнің тілдік  көрінісін бейнелейді. Әлемнің тілдік бейнесі ұлттық сипатқа ие, өйткені әртүрлі тілдердің иелері әлемді өз тілдері арқылы басқаша қабылдайды. Көп жағдайда әлемнің тілдік бейнесі «ғылыми» бейнемен салыстырғанда қарапайым болып саналады. </w:t>
      </w:r>
    </w:p>
    <w:p w14:paraId="1C5189C7" w14:textId="090A0CE1" w:rsidR="0099465A"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Ресейлік ғалым Б. А. Серебренниковтың пікірінше, «әлемнің бейнесі, бір жағынан, адамнан тыс әлемді түсіндіру, екінші жағынан, осы әлемнің бөлігі болып табылатын сурет... Бұл әлемді ғана емес, сонымен бірге осы бейнені жасаған адамды да анықтайтын адам жасаған сурет». Яғни, әлемнің бейнесі – бұл нақты тіршіліктің көшірмесі ғана емес, ол қоршаған ортаның бейнелі берілуі, және әдетте, объектінің тек маңызды қасиеттері белгіленеді. В.Н.</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Эксторовтың пікірінше: «Әлем – бұл адамның өзі және оның қоршаған ортасы туралы ақпаратты өңдеудің нәтижесі. Сонымен бірге, көбінесе «адам» қоршаған ортаға, табиғатқа әсер етеді, антропологиялық ұғымдар арқылы тілде жүзеге асырылады және осы ұғымдардың барлығы әлемнің концептуалдық бейнесін құрайды». </w:t>
      </w:r>
    </w:p>
    <w:p w14:paraId="7F1F4FDC" w14:textId="55B8E47B" w:rsidR="0099465A"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Адам өзін қоршаған ортада тіл арқылы сезінеді және тіл арқылы әлемді игереді.  Шын мәнінде, әрбір ұлттық тілдің негізінде ғасырлар бойы жинақталған осы ұлттың менталитеті жатады. Бұл тұрғыда ғалым В.А. Маслова әлемнің тілдік бейнесі ұлттық мәдениет пен халықтың өмір салтымен тығыз байланыстыдеп есептейді.</w:t>
      </w:r>
    </w:p>
    <w:p w14:paraId="6F47B071" w14:textId="3122225E" w:rsidR="0099465A"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Ж.</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Манкеева лингвистикалық нышандарды анықтау кезінде: «бұл ұлттық білім қорында ұлттық болмыс, дүниетаным, рухани және мәдени құндылықтар, әлеуметтік мәні жинақталатын тілдік нышандар. Себебі қазақ халқы, басқа халықтар сияқты, ғасырлар бойы ойлау тәжірибесін, даналықты, дүниетанымды, дәстүрлерді және т.б. жинақтады. Олар халықтың өмірінің, өмірінің, мәдениетінің жалпы сипаты ретінде тұтас құрылымдық жүйені құрайды. Бұл адамзат үшін нақты болғанымен, оны түсінуге, білуге және оның санасында осы әлемнің тұтас бейнесін қалыптастыруға тырысу әр адамда, әр ұлттың әр түрлі деңгейлерде, әр түрлі түсіндірмелерде беріледі. Сондықтан тіл әлемнің лингвистінің пікіріне, әлемді толық білетін жан әлеміне қатысты (тұжырымдамалық) әлемнің танымдық бөліктерін көрсетеді. Осылайша, Ана тілі өзінің ана тілінде сақталған әлемнің бейнесіне сәйкес танымдық ойынды ұсынуға тырысады». Әлемнің тілдік бейнесі концептуалды бейненің бөлігі болып табылады және оны әлемнің танымдық моделі ретінде қарастыруға болмайды. Әлемнің концептуалдық бейнесінің лингвистикалық көріністен айырмашылығы, үнемі өзгеріп отырады. Тілдік айырмашылықтар ұлттық салт-дәстүрлермен, дәстүрлермен, фольклормен, мифологиялық ұғымдармен, рәміздермен де анықталады. «Әлемнің бейнесі мен тілі, оның мәдениеті күрделі қарым–қатынаста. Тіл – бұл әр адамның әлемді зерттеудегі тәжірибесін сипаттау және көрсету тәсілі. Тіл ұлттық тәжірибені анықтап қана қоймай, оны ұрпақтан-ұрпаққа береді. Әр ұлтқа тән мәдени және танымдық ерекшеліктерді жалпылау арқылы тіл шындыққа үстемдік етеді. Яғни, тіл шындықты қабылдау және жеткізу тәсілі ретінде белгілі бір тілдік қоғамдастықтың мүшелерін тек лингвистикалық емес, сонымен бірге мәдени және танымдық тұрғыда  жақындастырады [</w:t>
      </w:r>
      <w:r w:rsidR="00920D67" w:rsidRPr="00C44C42">
        <w:rPr>
          <w:rFonts w:ascii="Times New Roman" w:hAnsi="Times New Roman" w:cs="Times New Roman"/>
          <w:sz w:val="28"/>
          <w:szCs w:val="28"/>
          <w:lang w:val="kk-KZ"/>
        </w:rPr>
        <w:t>97, б.</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134].</w:t>
      </w:r>
    </w:p>
    <w:p w14:paraId="00DDA70E" w14:textId="7526490A" w:rsidR="0099465A"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Зерттеушілер әлем бей</w:t>
      </w:r>
      <w:r w:rsidR="00106251" w:rsidRPr="00C44C42">
        <w:rPr>
          <w:rFonts w:ascii="Times New Roman" w:hAnsi="Times New Roman" w:cs="Times New Roman"/>
          <w:sz w:val="28"/>
          <w:szCs w:val="28"/>
          <w:lang w:val="kk-KZ"/>
        </w:rPr>
        <w:t>н</w:t>
      </w:r>
      <w:r w:rsidRPr="00C44C42">
        <w:rPr>
          <w:rFonts w:ascii="Times New Roman" w:hAnsi="Times New Roman" w:cs="Times New Roman"/>
          <w:sz w:val="28"/>
          <w:szCs w:val="28"/>
          <w:lang w:val="kk-KZ"/>
        </w:rPr>
        <w:t xml:space="preserve">есінің </w:t>
      </w:r>
      <w:r w:rsidR="00106251" w:rsidRPr="00C44C42">
        <w:rPr>
          <w:rFonts w:ascii="Times New Roman" w:hAnsi="Times New Roman" w:cs="Times New Roman"/>
          <w:sz w:val="28"/>
          <w:szCs w:val="28"/>
          <w:lang w:val="kk-KZ"/>
        </w:rPr>
        <w:t>«ә</w:t>
      </w:r>
      <w:r w:rsidRPr="00C44C42">
        <w:rPr>
          <w:rFonts w:ascii="Times New Roman" w:hAnsi="Times New Roman" w:cs="Times New Roman"/>
          <w:sz w:val="28"/>
          <w:szCs w:val="28"/>
          <w:lang w:val="kk-KZ"/>
        </w:rPr>
        <w:t>лемнің ғылыми бейнесі</w:t>
      </w:r>
      <w:r w:rsidR="0010625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w:t>
      </w:r>
      <w:r w:rsidR="0010625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әлемнің ұлттық бейнесі</w:t>
      </w:r>
      <w:r w:rsidR="0010625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w:t>
      </w:r>
      <w:r w:rsidR="0010625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әлемнің индивидуалды бейнесі</w:t>
      </w:r>
      <w:r w:rsidR="0010625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(жеке адамның сөйлеу тілінде көрінеді), </w:t>
      </w:r>
      <w:r w:rsidR="0010625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әлемнің көркем поэтикалық бейнесі</w:t>
      </w:r>
      <w:r w:rsidR="00106251" w:rsidRPr="00C44C42">
        <w:rPr>
          <w:rFonts w:ascii="Times New Roman" w:hAnsi="Times New Roman" w:cs="Times New Roman"/>
          <w:sz w:val="28"/>
          <w:szCs w:val="28"/>
          <w:lang w:val="kk-KZ"/>
        </w:rPr>
        <w:t>» сияқты бірнеше түрін анықтайды.</w:t>
      </w:r>
    </w:p>
    <w:p w14:paraId="525E8546" w14:textId="181A238F" w:rsidR="0099465A"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«Әлемнің тілдік бейнесі әлем туралы білімдердің құрылымы болып саналады. Деривациялық үдерістерді когнитивтік бағыт-бағдарлау тұрғысынан зерттеу тек қана жеке бір тілдің әлемді «бейнелеу» ерекшелігін айқындауға, сонымен қатар типологиялық аспектіде бұл мәліметтерді жинақтап қорытындылап, басты болмыстық категориялардың, дүниетаным өзгешелігінің, әлем құрылысының заңдылықтарының адам түсінігіндегі бірнеше жалпы ұстанымдарын айқындауға мүмкіндік береді» [</w:t>
      </w:r>
      <w:r w:rsidR="008B44BB" w:rsidRPr="00C44C42">
        <w:rPr>
          <w:rFonts w:ascii="Times New Roman" w:hAnsi="Times New Roman" w:cs="Times New Roman"/>
          <w:sz w:val="28"/>
          <w:szCs w:val="28"/>
          <w:lang w:val="kk-KZ"/>
        </w:rPr>
        <w:t xml:space="preserve">98, </w:t>
      </w:r>
      <w:r w:rsidR="00D4219E" w:rsidRPr="00C44C42">
        <w:rPr>
          <w:rFonts w:ascii="Times New Roman" w:hAnsi="Times New Roman" w:cs="Times New Roman"/>
          <w:sz w:val="28"/>
          <w:szCs w:val="28"/>
          <w:lang w:val="kk-KZ"/>
        </w:rPr>
        <w:t xml:space="preserve">б. </w:t>
      </w:r>
      <w:r w:rsidR="008B44BB" w:rsidRPr="00C44C42">
        <w:rPr>
          <w:rFonts w:ascii="Times New Roman" w:hAnsi="Times New Roman" w:cs="Times New Roman"/>
          <w:sz w:val="28"/>
          <w:szCs w:val="28"/>
          <w:lang w:val="kk-KZ"/>
        </w:rPr>
        <w:t>59</w:t>
      </w:r>
      <w:r w:rsidRPr="00C44C42">
        <w:rPr>
          <w:rFonts w:ascii="Times New Roman" w:hAnsi="Times New Roman" w:cs="Times New Roman"/>
          <w:sz w:val="28"/>
          <w:szCs w:val="28"/>
          <w:lang w:val="kk-KZ"/>
        </w:rPr>
        <w:t xml:space="preserve">] </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деп пайымдайды.</w:t>
      </w:r>
    </w:p>
    <w:p w14:paraId="0A442A85" w14:textId="6E9A7F5F" w:rsidR="00712BE0" w:rsidRPr="00C44C42" w:rsidRDefault="00AA4F76"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Соңғы жылдары </w:t>
      </w:r>
      <w:r w:rsidR="00490BD6" w:rsidRPr="00C44C42">
        <w:rPr>
          <w:rFonts w:ascii="Times New Roman" w:hAnsi="Times New Roman" w:cs="Times New Roman"/>
          <w:sz w:val="28"/>
          <w:szCs w:val="28"/>
          <w:lang w:val="kk-KZ"/>
        </w:rPr>
        <w:t>отандық</w:t>
      </w:r>
      <w:r w:rsidRPr="00C44C42">
        <w:rPr>
          <w:rFonts w:ascii="Times New Roman" w:hAnsi="Times New Roman" w:cs="Times New Roman"/>
          <w:sz w:val="28"/>
          <w:szCs w:val="28"/>
          <w:lang w:val="kk-KZ"/>
        </w:rPr>
        <w:t xml:space="preserve"> лингвистикада әлемнің тілдік бейнесі мәселесі өзекті тақырыпқа айнал</w:t>
      </w:r>
      <w:r w:rsidR="00712BE0" w:rsidRPr="00C44C42">
        <w:rPr>
          <w:rFonts w:ascii="Times New Roman" w:hAnsi="Times New Roman" w:cs="Times New Roman"/>
          <w:sz w:val="28"/>
          <w:szCs w:val="28"/>
          <w:lang w:val="kk-KZ"/>
        </w:rPr>
        <w:t>ды. Әлемнің тілдік бейнесі деп тілдік таңбалар мен олардың мағыналары арқылы көрінетін шындық болмыс туралы түсініктер мен ақиқат болмыстағы заттар мен құбылыстардың тіл арқылы бейнеленуін айтамыз. Әл</w:t>
      </w:r>
      <w:r w:rsidR="00106251" w:rsidRPr="00C44C42">
        <w:rPr>
          <w:rFonts w:ascii="Times New Roman" w:hAnsi="Times New Roman" w:cs="Times New Roman"/>
          <w:sz w:val="28"/>
          <w:szCs w:val="28"/>
          <w:lang w:val="kk-KZ"/>
        </w:rPr>
        <w:t>ем</w:t>
      </w:r>
      <w:r w:rsidR="00712BE0" w:rsidRPr="00C44C42">
        <w:rPr>
          <w:rFonts w:ascii="Times New Roman" w:hAnsi="Times New Roman" w:cs="Times New Roman"/>
          <w:sz w:val="28"/>
          <w:szCs w:val="28"/>
          <w:lang w:val="kk-KZ"/>
        </w:rPr>
        <w:t>нің тілдік бейнесін белгілі бір ұлттың қарапайым тілдік санасында қалыптасқан объективтік дүниенің тілдік көрінсі деп түсінуге болады.</w:t>
      </w:r>
    </w:p>
    <w:p w14:paraId="409E190F" w14:textId="61D7F30A" w:rsidR="0099465A" w:rsidRPr="00C44C42" w:rsidRDefault="00712BE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Зерттеуші ғалымдар әлемнің тілдік бейнесіне мынадай анықтама береді: </w:t>
      </w:r>
      <w:r w:rsidR="0099465A" w:rsidRPr="00C44C42">
        <w:rPr>
          <w:rFonts w:ascii="Times New Roman" w:hAnsi="Times New Roman" w:cs="Times New Roman"/>
          <w:sz w:val="28"/>
          <w:szCs w:val="28"/>
          <w:lang w:val="kk-KZ"/>
        </w:rPr>
        <w:t>«...физикалық, шындық болмыстың поэтикалық баламасы. Ол суретші санасы арқылы жасалған, оның рухани белсенділігінің нәтижесі. Әлемнің поэтикалық бейнесінің өзгешелігі тек тілдік формалар арқылы айқынадалып қоймайды, ол суретшінің танып игеру талғамына байланысты»  [</w:t>
      </w:r>
      <w:r w:rsidR="00D4219E" w:rsidRPr="00C44C42">
        <w:rPr>
          <w:rFonts w:ascii="Times New Roman" w:hAnsi="Times New Roman" w:cs="Times New Roman"/>
          <w:sz w:val="28"/>
          <w:szCs w:val="28"/>
          <w:lang w:val="kk-KZ"/>
        </w:rPr>
        <w:t>99, б.</w:t>
      </w:r>
      <w:r w:rsidR="0099465A" w:rsidRPr="00C44C42">
        <w:rPr>
          <w:rFonts w:ascii="Times New Roman" w:hAnsi="Times New Roman" w:cs="Times New Roman"/>
          <w:sz w:val="28"/>
          <w:szCs w:val="28"/>
          <w:lang w:val="kk-KZ"/>
        </w:rPr>
        <w:t xml:space="preserve">130]. </w:t>
      </w:r>
    </w:p>
    <w:p w14:paraId="3493B946" w14:textId="0799FC67" w:rsidR="00712BE0" w:rsidRPr="00C44C42" w:rsidRDefault="00712BE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Ғалымдар әлемнің тілдік бейнесінің берілу тәсілдеріне байланысты түрлерін әлемнің  метафоралық және метафоралық емес бейнелері деген термндермен  атайды. Әлемнің метафоралық бейнесі деп метафора арқылы концептілердің объективтенуін, яғни метафора тәсілінің концептуалданудың жетекші тәсілі ретінде қолданылуын айтамыз. Әлемнің тілдік бейнелерінің мағыналары әртүрлі болғанымен олардың барлығы өзара бір-бірімен тығыз байланысты болады. Олардың қатарына әлемнің ақпараттық бейнесі терминін де қосуға болады. Әлемнің ақпараттық бейнесі әсіресе медиамәтіндерде көрінеді. </w:t>
      </w:r>
      <w:r w:rsidR="00EB3881" w:rsidRPr="00C44C42">
        <w:rPr>
          <w:rFonts w:ascii="Times New Roman" w:hAnsi="Times New Roman" w:cs="Times New Roman"/>
          <w:sz w:val="28"/>
          <w:szCs w:val="28"/>
          <w:lang w:val="kk-KZ"/>
        </w:rPr>
        <w:t>Әлемнің ақпараттық бейнесі БАҚ мәтіндерінде көрінетін әлем бейнесінің бір үзігі болып табылады.</w:t>
      </w:r>
    </w:p>
    <w:p w14:paraId="3974BE7B" w14:textId="4A49CFEC" w:rsidR="00EB3881" w:rsidRPr="00C44C42" w:rsidRDefault="00EB3881"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Медиамәтіндерді когнитивті бағытта зерттеудегі маңызды мәселелердің бірі </w:t>
      </w:r>
      <w:r w:rsidR="00FA1FF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әлемнің тілдік бейнесін, оның ішінде әлемнің ақпараттық бейнесінің көрінісін айқындау болып табылады.</w:t>
      </w:r>
    </w:p>
    <w:p w14:paraId="0CBA5E5E" w14:textId="2D73C8EE" w:rsidR="00FA1FF8" w:rsidRPr="00C44C42" w:rsidRDefault="00FA1FF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Әлемнің тілдік бейнесін зерттеу</w:t>
      </w:r>
      <w:r w:rsidR="004C6711" w:rsidRPr="00C44C42">
        <w:rPr>
          <w:rFonts w:ascii="Times New Roman" w:hAnsi="Times New Roman" w:cs="Times New Roman"/>
          <w:sz w:val="28"/>
          <w:szCs w:val="28"/>
          <w:lang w:val="kk-KZ"/>
        </w:rPr>
        <w:t>ге</w:t>
      </w:r>
      <w:r w:rsidRPr="00C44C42">
        <w:rPr>
          <w:rFonts w:ascii="Times New Roman" w:hAnsi="Times New Roman" w:cs="Times New Roman"/>
          <w:sz w:val="28"/>
          <w:szCs w:val="28"/>
          <w:lang w:val="kk-KZ"/>
        </w:rPr>
        <w:t xml:space="preserve"> Э.</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Сепир, В.фон Гумбольдтің халық рухын тілмен ба</w:t>
      </w:r>
      <w:r w:rsidR="004C6711" w:rsidRPr="00C44C42">
        <w:rPr>
          <w:rFonts w:ascii="Times New Roman" w:hAnsi="Times New Roman" w:cs="Times New Roman"/>
          <w:sz w:val="28"/>
          <w:szCs w:val="28"/>
          <w:lang w:val="kk-KZ"/>
        </w:rPr>
        <w:t>йланысты деп қараған пікірлері негіз болып, Н.И.</w:t>
      </w:r>
      <w:r w:rsidR="005C53E9" w:rsidRPr="00C44C42">
        <w:rPr>
          <w:rFonts w:ascii="Times New Roman" w:hAnsi="Times New Roman" w:cs="Times New Roman"/>
          <w:sz w:val="28"/>
          <w:szCs w:val="28"/>
          <w:lang w:val="kk-KZ"/>
        </w:rPr>
        <w:t xml:space="preserve"> </w:t>
      </w:r>
      <w:r w:rsidR="004C6711" w:rsidRPr="00C44C42">
        <w:rPr>
          <w:rFonts w:ascii="Times New Roman" w:hAnsi="Times New Roman" w:cs="Times New Roman"/>
          <w:sz w:val="28"/>
          <w:szCs w:val="28"/>
          <w:lang w:val="kk-KZ"/>
        </w:rPr>
        <w:t>Толстой, А.</w:t>
      </w:r>
      <w:r w:rsidR="005C53E9" w:rsidRPr="00C44C42">
        <w:rPr>
          <w:rFonts w:ascii="Times New Roman" w:hAnsi="Times New Roman" w:cs="Times New Roman"/>
          <w:sz w:val="28"/>
          <w:szCs w:val="28"/>
          <w:lang w:val="kk-KZ"/>
        </w:rPr>
        <w:t xml:space="preserve"> </w:t>
      </w:r>
      <w:r w:rsidR="004C6711" w:rsidRPr="00C44C42">
        <w:rPr>
          <w:rFonts w:ascii="Times New Roman" w:hAnsi="Times New Roman" w:cs="Times New Roman"/>
          <w:sz w:val="28"/>
          <w:szCs w:val="28"/>
          <w:lang w:val="kk-KZ"/>
        </w:rPr>
        <w:t>Вежбицкая, Т.В.</w:t>
      </w:r>
      <w:r w:rsidR="005C53E9" w:rsidRPr="00C44C42">
        <w:rPr>
          <w:rFonts w:ascii="Times New Roman" w:hAnsi="Times New Roman" w:cs="Times New Roman"/>
          <w:sz w:val="28"/>
          <w:szCs w:val="28"/>
          <w:lang w:val="kk-KZ"/>
        </w:rPr>
        <w:t xml:space="preserve"> </w:t>
      </w:r>
      <w:r w:rsidR="004C6711" w:rsidRPr="00C44C42">
        <w:rPr>
          <w:rFonts w:ascii="Times New Roman" w:hAnsi="Times New Roman" w:cs="Times New Roman"/>
          <w:sz w:val="28"/>
          <w:szCs w:val="28"/>
          <w:lang w:val="kk-KZ"/>
        </w:rPr>
        <w:t>Цивьян, Г.В.</w:t>
      </w:r>
      <w:r w:rsidR="005C53E9" w:rsidRPr="00C44C42">
        <w:rPr>
          <w:rFonts w:ascii="Times New Roman" w:hAnsi="Times New Roman" w:cs="Times New Roman"/>
          <w:sz w:val="28"/>
          <w:szCs w:val="28"/>
          <w:lang w:val="kk-KZ"/>
        </w:rPr>
        <w:t xml:space="preserve"> </w:t>
      </w:r>
      <w:r w:rsidR="004C6711" w:rsidRPr="00C44C42">
        <w:rPr>
          <w:rFonts w:ascii="Times New Roman" w:hAnsi="Times New Roman" w:cs="Times New Roman"/>
          <w:sz w:val="28"/>
          <w:szCs w:val="28"/>
          <w:lang w:val="kk-KZ"/>
        </w:rPr>
        <w:t>Колшанский, В.Н.</w:t>
      </w:r>
      <w:r w:rsidR="005C53E9" w:rsidRPr="00C44C42">
        <w:rPr>
          <w:rFonts w:ascii="Times New Roman" w:hAnsi="Times New Roman" w:cs="Times New Roman"/>
          <w:sz w:val="28"/>
          <w:szCs w:val="28"/>
          <w:lang w:val="kk-KZ"/>
        </w:rPr>
        <w:t xml:space="preserve"> </w:t>
      </w:r>
      <w:r w:rsidR="004C6711" w:rsidRPr="00C44C42">
        <w:rPr>
          <w:rFonts w:ascii="Times New Roman" w:hAnsi="Times New Roman" w:cs="Times New Roman"/>
          <w:sz w:val="28"/>
          <w:szCs w:val="28"/>
          <w:lang w:val="kk-KZ"/>
        </w:rPr>
        <w:t>Телия т.б. сияқты ресейлік ғалымдардың зерттеулерінде жалғасын тапты.</w:t>
      </w:r>
    </w:p>
    <w:p w14:paraId="79AC2140" w14:textId="2708A106" w:rsidR="00C95484" w:rsidRPr="00C44C42" w:rsidRDefault="00C95484"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ХХІ ғасырдың басында </w:t>
      </w:r>
      <w:r w:rsidR="00490BD6" w:rsidRPr="00C44C42">
        <w:rPr>
          <w:rFonts w:ascii="Times New Roman" w:hAnsi="Times New Roman" w:cs="Times New Roman"/>
          <w:sz w:val="28"/>
          <w:szCs w:val="28"/>
          <w:lang w:val="kk-KZ"/>
        </w:rPr>
        <w:t>отандық</w:t>
      </w:r>
      <w:r w:rsidRPr="00C44C42">
        <w:rPr>
          <w:rFonts w:ascii="Times New Roman" w:hAnsi="Times New Roman" w:cs="Times New Roman"/>
          <w:sz w:val="28"/>
          <w:szCs w:val="28"/>
          <w:lang w:val="kk-KZ"/>
        </w:rPr>
        <w:t xml:space="preserve"> тіл білімінде когнитивтік лингвистика, лингвомәдениеттану, лингвоконцептология сияқты ғылыми бағыттардың дамуымен байланысты әлемнің тілдік бейнесі ұғымы да зерттеле бастады. Қазақ тіл білімінде әлемнің тілдік бейнесін зерттеуші ғалымдар өз еңбектерінде әлемнің тілдік бейнесі, әлемнің концептуалды бейнсеі, дүниенің қарапайым бейнесі, концепт сияқты терминдерді кеңінен қолданып, өз зерттеулерінде В.</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фон Гумбольт, Ф.</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Баос,  Ф.</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Соссюр, Б.Л.</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Уорф, Э.</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Сепир, В.</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Штейнталь, Л.</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Вайсбергер т.б. ғалымдардың зерттеулеріндегі ғылыми тұжырымдарын басшылыққа алды.</w:t>
      </w:r>
    </w:p>
    <w:p w14:paraId="7491D7B7" w14:textId="57206491" w:rsidR="00424111" w:rsidRPr="00C44C42" w:rsidRDefault="00C95484" w:rsidP="00446928">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Э.</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Оразалиева, Ш.К.</w:t>
      </w:r>
      <w:r w:rsidR="005C53E9"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Жарқынбекова</w:t>
      </w:r>
      <w:r w:rsidR="003B1012" w:rsidRPr="00C44C42">
        <w:rPr>
          <w:rFonts w:ascii="Times New Roman" w:hAnsi="Times New Roman" w:cs="Times New Roman"/>
          <w:sz w:val="28"/>
          <w:szCs w:val="28"/>
          <w:lang w:val="kk-KZ"/>
        </w:rPr>
        <w:t>, А.</w:t>
      </w:r>
      <w:r w:rsidR="005C53E9" w:rsidRPr="00C44C42">
        <w:rPr>
          <w:rFonts w:ascii="Times New Roman" w:hAnsi="Times New Roman" w:cs="Times New Roman"/>
          <w:sz w:val="28"/>
          <w:szCs w:val="28"/>
          <w:lang w:val="kk-KZ"/>
        </w:rPr>
        <w:t xml:space="preserve"> </w:t>
      </w:r>
      <w:r w:rsidR="003B1012" w:rsidRPr="00C44C42">
        <w:rPr>
          <w:rFonts w:ascii="Times New Roman" w:hAnsi="Times New Roman" w:cs="Times New Roman"/>
          <w:sz w:val="28"/>
          <w:szCs w:val="28"/>
          <w:lang w:val="kk-KZ"/>
        </w:rPr>
        <w:t>Ислам, Г.Н</w:t>
      </w:r>
      <w:r w:rsidR="005C53E9" w:rsidRPr="00C44C42">
        <w:rPr>
          <w:rFonts w:ascii="Times New Roman" w:hAnsi="Times New Roman" w:cs="Times New Roman"/>
          <w:sz w:val="28"/>
          <w:szCs w:val="28"/>
          <w:lang w:val="kk-KZ"/>
        </w:rPr>
        <w:t xml:space="preserve">. </w:t>
      </w:r>
      <w:r w:rsidR="003B1012" w:rsidRPr="00C44C42">
        <w:rPr>
          <w:rFonts w:ascii="Times New Roman" w:hAnsi="Times New Roman" w:cs="Times New Roman"/>
          <w:sz w:val="28"/>
          <w:szCs w:val="28"/>
          <w:lang w:val="kk-KZ"/>
        </w:rPr>
        <w:t>Смағұлова, Р.</w:t>
      </w:r>
      <w:r w:rsidR="00446928" w:rsidRPr="00C44C42">
        <w:rPr>
          <w:rFonts w:ascii="Times New Roman" w:hAnsi="Times New Roman" w:cs="Times New Roman"/>
          <w:sz w:val="28"/>
          <w:szCs w:val="28"/>
          <w:lang w:val="kk-KZ"/>
        </w:rPr>
        <w:t xml:space="preserve"> </w:t>
      </w:r>
      <w:r w:rsidR="003B1012" w:rsidRPr="00C44C42">
        <w:rPr>
          <w:rFonts w:ascii="Times New Roman" w:hAnsi="Times New Roman" w:cs="Times New Roman"/>
          <w:sz w:val="28"/>
          <w:szCs w:val="28"/>
          <w:lang w:val="kk-KZ"/>
        </w:rPr>
        <w:t>Авакова, Г.</w:t>
      </w:r>
      <w:r w:rsidR="00446928" w:rsidRPr="00C44C42">
        <w:rPr>
          <w:rFonts w:ascii="Times New Roman" w:hAnsi="Times New Roman" w:cs="Times New Roman"/>
          <w:sz w:val="28"/>
          <w:szCs w:val="28"/>
          <w:lang w:val="kk-KZ"/>
        </w:rPr>
        <w:t xml:space="preserve"> </w:t>
      </w:r>
      <w:r w:rsidR="003B1012" w:rsidRPr="00C44C42">
        <w:rPr>
          <w:rFonts w:ascii="Times New Roman" w:hAnsi="Times New Roman" w:cs="Times New Roman"/>
          <w:sz w:val="28"/>
          <w:szCs w:val="28"/>
          <w:lang w:val="kk-KZ"/>
        </w:rPr>
        <w:t>Сағидолда, Б.</w:t>
      </w:r>
      <w:r w:rsidR="00446928" w:rsidRPr="00C44C42">
        <w:rPr>
          <w:rFonts w:ascii="Times New Roman" w:hAnsi="Times New Roman" w:cs="Times New Roman"/>
          <w:sz w:val="28"/>
          <w:szCs w:val="28"/>
          <w:lang w:val="kk-KZ"/>
        </w:rPr>
        <w:t xml:space="preserve"> </w:t>
      </w:r>
      <w:r w:rsidR="003B1012" w:rsidRPr="00C44C42">
        <w:rPr>
          <w:rFonts w:ascii="Times New Roman" w:hAnsi="Times New Roman" w:cs="Times New Roman"/>
          <w:sz w:val="28"/>
          <w:szCs w:val="28"/>
          <w:lang w:val="kk-KZ"/>
        </w:rPr>
        <w:t>Тлеубердиев т.б. ғалымдар қазақтың ұлттық санасындағы әлем бейнесін  тілдік бірліктер астарындағы аялық білім арқылы зерделеп, лингвокогнитивтік, лингвомәдениеттанымдық, лингвоконцептологиялық, этнолингвистикалық аспектілерде зерттеді.</w:t>
      </w:r>
    </w:p>
    <w:p w14:paraId="10DC453C" w14:textId="10BEE765" w:rsidR="004C5942" w:rsidRPr="00C44C42" w:rsidRDefault="003B1012"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Ғалым Г.</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Сағидолданың пікірінше әлемнің тілдік бейнесі ұқсас құбылыстарды қабылдаудағы</w:t>
      </w:r>
      <w:r w:rsidR="004C5942" w:rsidRPr="00C44C42">
        <w:rPr>
          <w:rFonts w:ascii="Times New Roman" w:hAnsi="Times New Roman" w:cs="Times New Roman"/>
          <w:sz w:val="28"/>
          <w:szCs w:val="28"/>
          <w:lang w:val="kk-KZ"/>
        </w:rPr>
        <w:t>, бейнелі танудағы, орбазды ойлаудағы әр ұлттың өзіне тән ерекшеліктері болып табылады</w:t>
      </w:r>
      <w:r w:rsidR="00FE2B34" w:rsidRPr="00C44C42">
        <w:rPr>
          <w:rFonts w:ascii="Times New Roman" w:hAnsi="Times New Roman" w:cs="Times New Roman"/>
          <w:sz w:val="28"/>
          <w:szCs w:val="28"/>
          <w:lang w:val="kk-KZ"/>
        </w:rPr>
        <w:t xml:space="preserve"> </w:t>
      </w:r>
      <w:r w:rsidR="004C5942" w:rsidRPr="00C44C42">
        <w:rPr>
          <w:rFonts w:ascii="Times New Roman" w:hAnsi="Times New Roman" w:cs="Times New Roman"/>
          <w:sz w:val="28"/>
          <w:szCs w:val="28"/>
          <w:lang w:val="kk-KZ"/>
        </w:rPr>
        <w:t xml:space="preserve">[100, б. 37]. </w:t>
      </w:r>
    </w:p>
    <w:p w14:paraId="3D78A8CA" w14:textId="06BFDA92" w:rsidR="004C5942" w:rsidRPr="00C44C42" w:rsidRDefault="004C5942"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lang w:val="kk-KZ"/>
        </w:rPr>
        <w:t>Б.</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Тілеубердиев қазақ ономастикаксын лингвоконцептологиялық аспектіде зерттеген ғылыми еңбегінде әлем бейнесі ұғымына тоқталып, әлем бейнесінің әр ұлтта әлем бейнесі әр түрлі болуын этностың өмірлік тәжірибьесімен, білімімен байаныстырады.</w:t>
      </w:r>
    </w:p>
    <w:p w14:paraId="45004DC4" w14:textId="0930D475" w:rsidR="004C5942" w:rsidRPr="00C44C42" w:rsidRDefault="004C5942"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Ғалымның тұжырымы бойынша</w:t>
      </w:r>
      <w:r w:rsidR="0099465A" w:rsidRPr="00C44C42">
        <w:rPr>
          <w:rFonts w:ascii="Times New Roman" w:hAnsi="Times New Roman" w:cs="Times New Roman"/>
          <w:sz w:val="28"/>
          <w:szCs w:val="28"/>
          <w:shd w:val="clear" w:color="auto" w:fill="FFFFFF"/>
          <w:lang w:val="kk-KZ"/>
        </w:rPr>
        <w:t>: «Әлем бейнесі – өте күрделі, үнемі қозғалыста болатын, тұрақсыз ауыспалы процесс. Онда адамдардың бір-бірімен тіл табысуын, ортақ шешімге келуін қамтамасыз ететін жалпы халықтық сипат та болады. Әлем бейнесі когнитивтік модельде айқындалады, сондай-ақ ол ұжымдық санамен, көзқараспен, ұжымдық философиямен байланысты болады. Әлемнің тілдік бейнесі негізінен адамдар санасындағы әлемнің логикалық бейнесімен сәйкес келеді. Ал дүниенің кез келген ұлттық, тілдік бейнесінің әмбебаптығының өзіндік ерекшелігін айқындайтын метафора, теңеу және концепт болып табылады» [1</w:t>
      </w:r>
      <w:r w:rsidR="00D4219E" w:rsidRPr="00C44C42">
        <w:rPr>
          <w:rFonts w:ascii="Times New Roman" w:hAnsi="Times New Roman" w:cs="Times New Roman"/>
          <w:sz w:val="28"/>
          <w:szCs w:val="28"/>
          <w:shd w:val="clear" w:color="auto" w:fill="FFFFFF"/>
          <w:lang w:val="kk-KZ"/>
        </w:rPr>
        <w:t>01</w:t>
      </w:r>
      <w:r w:rsidR="0099465A" w:rsidRPr="00C44C42">
        <w:rPr>
          <w:rFonts w:ascii="Times New Roman" w:hAnsi="Times New Roman" w:cs="Times New Roman"/>
          <w:sz w:val="28"/>
          <w:szCs w:val="28"/>
          <w:shd w:val="clear" w:color="auto" w:fill="FFFFFF"/>
          <w:lang w:val="kk-KZ"/>
        </w:rPr>
        <w:t xml:space="preserve">, </w:t>
      </w:r>
      <w:r w:rsidR="00D4219E" w:rsidRPr="00C44C42">
        <w:rPr>
          <w:rFonts w:ascii="Times New Roman" w:hAnsi="Times New Roman" w:cs="Times New Roman"/>
          <w:sz w:val="28"/>
          <w:szCs w:val="28"/>
          <w:lang w:val="kk-KZ"/>
        </w:rPr>
        <w:t>б.</w:t>
      </w:r>
      <w:r w:rsidR="00446928" w:rsidRPr="00C44C42">
        <w:rPr>
          <w:rFonts w:ascii="Times New Roman" w:hAnsi="Times New Roman" w:cs="Times New Roman"/>
          <w:sz w:val="28"/>
          <w:szCs w:val="28"/>
          <w:lang w:val="kk-KZ"/>
        </w:rPr>
        <w:t xml:space="preserve"> </w:t>
      </w:r>
      <w:r w:rsidR="0099465A" w:rsidRPr="00C44C42">
        <w:rPr>
          <w:rFonts w:ascii="Times New Roman" w:hAnsi="Times New Roman" w:cs="Times New Roman"/>
          <w:sz w:val="28"/>
          <w:szCs w:val="28"/>
          <w:shd w:val="clear" w:color="auto" w:fill="FFFFFF"/>
          <w:lang w:val="kk-KZ"/>
        </w:rPr>
        <w:t>14]</w:t>
      </w:r>
      <w:r w:rsidRPr="00C44C42">
        <w:rPr>
          <w:rFonts w:ascii="Times New Roman" w:hAnsi="Times New Roman" w:cs="Times New Roman"/>
          <w:sz w:val="28"/>
          <w:szCs w:val="28"/>
          <w:shd w:val="clear" w:color="auto" w:fill="FFFFFF"/>
          <w:lang w:val="kk-KZ"/>
        </w:rPr>
        <w:t>.</w:t>
      </w:r>
      <w:r w:rsidR="00A66B2F" w:rsidRPr="00C44C42">
        <w:rPr>
          <w:rFonts w:ascii="Times New Roman" w:hAnsi="Times New Roman" w:cs="Times New Roman"/>
          <w:sz w:val="28"/>
          <w:szCs w:val="28"/>
          <w:shd w:val="clear" w:color="auto" w:fill="FFFFFF"/>
          <w:lang w:val="kk-KZ"/>
        </w:rPr>
        <w:t xml:space="preserve"> </w:t>
      </w:r>
    </w:p>
    <w:p w14:paraId="556EA0B4" w14:textId="537681E4" w:rsidR="0099465A" w:rsidRPr="00C44C42" w:rsidRDefault="004C5942"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Бірақатар зерттеушілер өз еңбектерінде (Г.А.</w:t>
      </w:r>
      <w:r w:rsidR="00446928"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Брутян, Р.И.</w:t>
      </w:r>
      <w:r w:rsidR="00446928"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Павиленис, Ю.Н.</w:t>
      </w:r>
      <w:r w:rsidR="00446928"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 xml:space="preserve">Караулов) «әлем бейнесін» «әлем моделі» деген терминмен атап, әлемнің концептуалды моделі және әлемнің тілдік моделі деген екі түрін көрсетеді </w:t>
      </w:r>
      <w:r w:rsidR="0099465A" w:rsidRPr="00C44C42">
        <w:rPr>
          <w:rFonts w:ascii="Times New Roman" w:hAnsi="Times New Roman" w:cs="Times New Roman"/>
          <w:sz w:val="28"/>
          <w:szCs w:val="28"/>
          <w:shd w:val="clear" w:color="auto" w:fill="FFFFFF"/>
          <w:lang w:val="kk-KZ"/>
        </w:rPr>
        <w:t>[1</w:t>
      </w:r>
      <w:r w:rsidR="00D4219E" w:rsidRPr="00C44C42">
        <w:rPr>
          <w:rFonts w:ascii="Times New Roman" w:hAnsi="Times New Roman" w:cs="Times New Roman"/>
          <w:sz w:val="28"/>
          <w:szCs w:val="28"/>
          <w:shd w:val="clear" w:color="auto" w:fill="FFFFFF"/>
          <w:lang w:val="kk-KZ"/>
        </w:rPr>
        <w:t>02</w:t>
      </w:r>
      <w:r w:rsidR="0099465A" w:rsidRPr="00C44C42">
        <w:rPr>
          <w:rFonts w:ascii="Times New Roman" w:hAnsi="Times New Roman" w:cs="Times New Roman"/>
          <w:sz w:val="28"/>
          <w:szCs w:val="28"/>
          <w:shd w:val="clear" w:color="auto" w:fill="FFFFFF"/>
          <w:lang w:val="kk-KZ"/>
        </w:rPr>
        <w:t xml:space="preserve">, </w:t>
      </w:r>
      <w:r w:rsidR="00D4219E" w:rsidRPr="00C44C42">
        <w:rPr>
          <w:rFonts w:ascii="Times New Roman" w:hAnsi="Times New Roman" w:cs="Times New Roman"/>
          <w:sz w:val="28"/>
          <w:szCs w:val="28"/>
          <w:lang w:val="kk-KZ"/>
        </w:rPr>
        <w:t xml:space="preserve">б. </w:t>
      </w:r>
      <w:r w:rsidR="0099465A" w:rsidRPr="00C44C42">
        <w:rPr>
          <w:rFonts w:ascii="Times New Roman" w:hAnsi="Times New Roman" w:cs="Times New Roman"/>
          <w:sz w:val="28"/>
          <w:szCs w:val="28"/>
          <w:shd w:val="clear" w:color="auto" w:fill="FFFFFF"/>
          <w:lang w:val="kk-KZ"/>
        </w:rPr>
        <w:t>109</w:t>
      </w:r>
      <w:r w:rsidR="0099465A" w:rsidRPr="00C44C42">
        <w:rPr>
          <w:rFonts w:ascii="Times New Roman" w:hAnsi="Times New Roman" w:cs="Times New Roman"/>
          <w:sz w:val="28"/>
          <w:szCs w:val="28"/>
          <w:shd w:val="clear" w:color="auto" w:fill="FFFFFF"/>
        </w:rPr>
        <w:sym w:font="Symbol" w:char="F05D"/>
      </w:r>
      <w:r w:rsidR="0099465A" w:rsidRPr="00C44C42">
        <w:rPr>
          <w:rFonts w:ascii="Times New Roman" w:hAnsi="Times New Roman" w:cs="Times New Roman"/>
          <w:sz w:val="28"/>
          <w:szCs w:val="28"/>
          <w:shd w:val="clear" w:color="auto" w:fill="FFFFFF"/>
          <w:lang w:val="kk-KZ"/>
        </w:rPr>
        <w:t>.</w:t>
      </w:r>
    </w:p>
    <w:p w14:paraId="1017EC7D" w14:textId="3D5149CE" w:rsidR="0099465A" w:rsidRPr="00C44C42" w:rsidRDefault="004C5942"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Қазақ ұ</w:t>
      </w:r>
      <w:r w:rsidR="000E245F" w:rsidRPr="00C44C42">
        <w:rPr>
          <w:rFonts w:ascii="Times New Roman" w:hAnsi="Times New Roman" w:cs="Times New Roman"/>
          <w:sz w:val="28"/>
          <w:szCs w:val="28"/>
          <w:shd w:val="clear" w:color="auto" w:fill="FFFFFF"/>
          <w:lang w:val="kk-KZ"/>
        </w:rPr>
        <w:t>л</w:t>
      </w:r>
      <w:r w:rsidRPr="00C44C42">
        <w:rPr>
          <w:rFonts w:ascii="Times New Roman" w:hAnsi="Times New Roman" w:cs="Times New Roman"/>
          <w:sz w:val="28"/>
          <w:szCs w:val="28"/>
          <w:shd w:val="clear" w:color="auto" w:fill="FFFFFF"/>
          <w:lang w:val="kk-KZ"/>
        </w:rPr>
        <w:t>тының таным</w:t>
      </w:r>
      <w:r w:rsidR="000E245F" w:rsidRPr="00C44C42">
        <w:rPr>
          <w:rFonts w:ascii="Times New Roman" w:hAnsi="Times New Roman" w:cs="Times New Roman"/>
          <w:sz w:val="28"/>
          <w:szCs w:val="28"/>
          <w:shd w:val="clear" w:color="auto" w:fill="FFFFFF"/>
          <w:lang w:val="kk-KZ"/>
        </w:rPr>
        <w:t>ындағы</w:t>
      </w:r>
      <w:r w:rsidRPr="00C44C42">
        <w:rPr>
          <w:rFonts w:ascii="Times New Roman" w:hAnsi="Times New Roman" w:cs="Times New Roman"/>
          <w:sz w:val="28"/>
          <w:szCs w:val="28"/>
          <w:shd w:val="clear" w:color="auto" w:fill="FFFFFF"/>
          <w:lang w:val="kk-KZ"/>
        </w:rPr>
        <w:t xml:space="preserve"> әлем бейнесі </w:t>
      </w:r>
      <w:r w:rsidR="000E245F" w:rsidRPr="00C44C42">
        <w:rPr>
          <w:rFonts w:ascii="Times New Roman" w:hAnsi="Times New Roman" w:cs="Times New Roman"/>
          <w:sz w:val="28"/>
          <w:szCs w:val="28"/>
          <w:shd w:val="clear" w:color="auto" w:fill="FFFFFF"/>
          <w:lang w:val="kk-KZ"/>
        </w:rPr>
        <w:t>К.</w:t>
      </w:r>
      <w:r w:rsidR="00446928" w:rsidRPr="00C44C42">
        <w:rPr>
          <w:rFonts w:ascii="Times New Roman" w:hAnsi="Times New Roman" w:cs="Times New Roman"/>
          <w:sz w:val="28"/>
          <w:szCs w:val="28"/>
          <w:shd w:val="clear" w:color="auto" w:fill="FFFFFF"/>
          <w:lang w:val="kk-KZ"/>
        </w:rPr>
        <w:t xml:space="preserve"> </w:t>
      </w:r>
      <w:r w:rsidR="000E245F" w:rsidRPr="00C44C42">
        <w:rPr>
          <w:rFonts w:ascii="Times New Roman" w:hAnsi="Times New Roman" w:cs="Times New Roman"/>
          <w:sz w:val="28"/>
          <w:szCs w:val="28"/>
          <w:shd w:val="clear" w:color="auto" w:fill="FFFFFF"/>
          <w:lang w:val="kk-KZ"/>
        </w:rPr>
        <w:t>Күркебаевтың пікірінше, ұлттың этнотанымдық табиғатымен тығыз байланысты. Ғалым бұл туралы: «</w:t>
      </w:r>
      <w:r w:rsidR="0099465A" w:rsidRPr="00C44C42">
        <w:rPr>
          <w:rFonts w:ascii="Times New Roman" w:hAnsi="Times New Roman" w:cs="Times New Roman"/>
          <w:sz w:val="28"/>
          <w:szCs w:val="28"/>
          <w:shd w:val="clear" w:color="auto" w:fill="FFFFFF"/>
          <w:lang w:val="kk-KZ"/>
        </w:rPr>
        <w:t>Таңның атысы мен күннің батысын, тәуліктің уақытты сағатпен, салмақты таразымен, қашықтық пен ұзындықты километр мен метр сияқты нақты өлшемдік құралдарымен өлшемесе де, соның бәрінің өлшемін өзінің күнделікті тұрмыс тіршілігіндегі өмірлік тәжірибесінен таба білген. Әлем бейнесіндегі уақыт пен кеңістіктің бір</w:t>
      </w:r>
      <w:r w:rsidR="000E245F" w:rsidRPr="00C44C42">
        <w:rPr>
          <w:rFonts w:ascii="Times New Roman" w:hAnsi="Times New Roman" w:cs="Times New Roman"/>
          <w:sz w:val="28"/>
          <w:szCs w:val="28"/>
          <w:shd w:val="clear" w:color="auto" w:fill="FFFFFF"/>
          <w:lang w:val="kk-KZ"/>
        </w:rPr>
        <w:t>-</w:t>
      </w:r>
      <w:r w:rsidR="0099465A" w:rsidRPr="00C44C42">
        <w:rPr>
          <w:rFonts w:ascii="Times New Roman" w:hAnsi="Times New Roman" w:cs="Times New Roman"/>
          <w:sz w:val="28"/>
          <w:szCs w:val="28"/>
          <w:shd w:val="clear" w:color="auto" w:fill="FFFFFF"/>
          <w:lang w:val="kk-KZ"/>
        </w:rPr>
        <w:t>бірімен тығыз байланыста тұратын ажырамас біртұтас құбылыс екенін де болжай алған» [1</w:t>
      </w:r>
      <w:r w:rsidR="00D4219E" w:rsidRPr="00C44C42">
        <w:rPr>
          <w:rFonts w:ascii="Times New Roman" w:hAnsi="Times New Roman" w:cs="Times New Roman"/>
          <w:sz w:val="28"/>
          <w:szCs w:val="28"/>
          <w:shd w:val="clear" w:color="auto" w:fill="FFFFFF"/>
          <w:lang w:val="kk-KZ"/>
        </w:rPr>
        <w:t>03</w:t>
      </w:r>
      <w:r w:rsidR="0099465A" w:rsidRPr="00C44C42">
        <w:rPr>
          <w:rFonts w:ascii="Times New Roman" w:hAnsi="Times New Roman" w:cs="Times New Roman"/>
          <w:sz w:val="28"/>
          <w:szCs w:val="28"/>
          <w:shd w:val="clear" w:color="auto" w:fill="FFFFFF"/>
          <w:lang w:val="kk-KZ"/>
        </w:rPr>
        <w:t xml:space="preserve">, </w:t>
      </w:r>
      <w:r w:rsidR="00D4219E" w:rsidRPr="00C44C42">
        <w:rPr>
          <w:rFonts w:ascii="Times New Roman" w:hAnsi="Times New Roman" w:cs="Times New Roman"/>
          <w:sz w:val="28"/>
          <w:szCs w:val="28"/>
          <w:lang w:val="kk-KZ"/>
        </w:rPr>
        <w:t>б.</w:t>
      </w:r>
      <w:r w:rsidR="00446928" w:rsidRPr="00C44C42">
        <w:rPr>
          <w:rFonts w:ascii="Times New Roman" w:hAnsi="Times New Roman" w:cs="Times New Roman"/>
          <w:sz w:val="28"/>
          <w:szCs w:val="28"/>
          <w:lang w:val="kk-KZ"/>
        </w:rPr>
        <w:t xml:space="preserve"> </w:t>
      </w:r>
      <w:r w:rsidR="0099465A" w:rsidRPr="00C44C42">
        <w:rPr>
          <w:rFonts w:ascii="Times New Roman" w:hAnsi="Times New Roman" w:cs="Times New Roman"/>
          <w:sz w:val="28"/>
          <w:szCs w:val="28"/>
          <w:shd w:val="clear" w:color="auto" w:fill="FFFFFF"/>
          <w:lang w:val="kk-KZ"/>
        </w:rPr>
        <w:t>14]</w:t>
      </w:r>
      <w:r w:rsidR="000E245F" w:rsidRPr="00C44C42">
        <w:rPr>
          <w:rFonts w:ascii="Times New Roman" w:hAnsi="Times New Roman" w:cs="Times New Roman"/>
          <w:sz w:val="28"/>
          <w:szCs w:val="28"/>
          <w:shd w:val="clear" w:color="auto" w:fill="FFFFFF"/>
          <w:lang w:val="kk-KZ"/>
        </w:rPr>
        <w:t xml:space="preserve"> – деген тұжырым жасайды</w:t>
      </w:r>
      <w:r w:rsidR="0099465A" w:rsidRPr="00C44C42">
        <w:rPr>
          <w:rFonts w:ascii="Times New Roman" w:hAnsi="Times New Roman" w:cs="Times New Roman"/>
          <w:sz w:val="28"/>
          <w:szCs w:val="28"/>
          <w:shd w:val="clear" w:color="auto" w:fill="FFFFFF"/>
          <w:lang w:val="kk-KZ"/>
        </w:rPr>
        <w:t>.</w:t>
      </w:r>
    </w:p>
    <w:p w14:paraId="49116AD1" w14:textId="7DFB96C7" w:rsidR="00291314" w:rsidRPr="00C44C42" w:rsidRDefault="00AE6292"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Әлем шексіз болғандықтан оны тану да күрделі</w:t>
      </w:r>
      <w:r w:rsidR="00291314" w:rsidRPr="00C44C42">
        <w:rPr>
          <w:rFonts w:ascii="Times New Roman" w:hAnsi="Times New Roman" w:cs="Times New Roman"/>
          <w:sz w:val="28"/>
          <w:szCs w:val="28"/>
          <w:shd w:val="clear" w:color="auto" w:fill="FFFFFF"/>
          <w:lang w:val="kk-KZ"/>
        </w:rPr>
        <w:t xml:space="preserve"> процесс</w:t>
      </w:r>
      <w:r w:rsidRPr="00C44C42">
        <w:rPr>
          <w:rFonts w:ascii="Times New Roman" w:hAnsi="Times New Roman" w:cs="Times New Roman"/>
          <w:sz w:val="28"/>
          <w:szCs w:val="28"/>
          <w:shd w:val="clear" w:color="auto" w:fill="FFFFFF"/>
          <w:lang w:val="kk-KZ"/>
        </w:rPr>
        <w:t xml:space="preserve">. Адамзат өзі түсінбеген сыры мол жұмбақ құбылыстарды ойлану арқылы тануға ұмтылады. Адам айнала қоршаған ортадағы заттар мен құбылыстарды скезім мүшелері арқылы қабылдайды, ой елегінен өткізіп,сарапқа салады, сол арқылы адамның санасында әлем туралы образдардың жүйесі жасалады. Бұл ақпаратты сарапқа салып, тіл арқылы  </w:t>
      </w:r>
      <w:r w:rsidR="00291314" w:rsidRPr="00C44C42">
        <w:rPr>
          <w:rFonts w:ascii="Times New Roman" w:hAnsi="Times New Roman" w:cs="Times New Roman"/>
          <w:sz w:val="28"/>
          <w:szCs w:val="28"/>
          <w:shd w:val="clear" w:color="auto" w:fill="FFFFFF"/>
          <w:lang w:val="kk-KZ"/>
        </w:rPr>
        <w:t>жеткізеді, яғни ойлау процесі ақиқат құбылыс пен тіл арасында дәнекерлік қызмет атқарады. Әлем бейнесін зерттеушілердің кейбірі оны әлемнің тілдік бейнесі және әлемнің ғылыми бейнесі деген екі топқа бөліп қарастыруды ұсынады. Бұлай бөлудің себебі, олар әлемнің тілдік бейнесі адам баласының қоршаған дүние туралы өмірлік тәжірибесі арқылы жинақтаған білімі мен өзіндік көзқарасын қамтыса, әлемнің ғылыми бейнесі жеке адамның ойлауына, көзқарасына тәуелсіз өмірдің шынайы бейнесі деп таниды. Әлемнің ғылыми бейнесі</w:t>
      </w:r>
      <w:r w:rsidR="00800A1E" w:rsidRPr="00C44C42">
        <w:rPr>
          <w:rFonts w:ascii="Times New Roman" w:hAnsi="Times New Roman" w:cs="Times New Roman"/>
          <w:sz w:val="28"/>
          <w:szCs w:val="28"/>
          <w:shd w:val="clear" w:color="auto" w:fill="FFFFFF"/>
          <w:lang w:val="kk-KZ"/>
        </w:rPr>
        <w:t xml:space="preserve"> ғылыми танымдық ұстанымдар негізінде арнайы терминдер арқылы ғылыми тілмен беріледі. Оны тілдік ұжымның ғылыми санасының нәтижесі деп тануға болады. </w:t>
      </w:r>
    </w:p>
    <w:p w14:paraId="1F64FEE6" w14:textId="1796D5EF" w:rsidR="008E795D" w:rsidRPr="00C44C42" w:rsidRDefault="0099465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Соңғы жылдары тіл білімінде әлемнің тілдік бейнесін зерттеуге деген қызығушылықтың артуы белгілі ғалым В.</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фон Гумбольд тұжырымдарынан бастау алды. В.</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фон Гумбольдт идеялары және оның бүгінгі лингвистика ғылымындағы дамуы медиамәтіндердегі әлемнің тілдік бейнесін зерттеу үшін де маңызды. Әлемнің тілдік бейнесі сияқты әлемнің ақпараттық бейнесі де дүниетанымның ұлттық мәдени  ерекшеліктерін және құндылық қатынастар жүйесін бейнелейді. Медиамәтіндерде әлемнің тілдік бейнесі мен әлемнің ақпараттық бейнесінің үйлесімділігі аңғарылады. Әлемнің ақпараттық бейесін беруде концептілер маңызды қызмет атқаралы. Бұл әлемдік ақпараттық кеңістікті ұйымдастырудың тілдік және мәдени ерекшеліктерінен көрінеді. Әлемнің ақпараттық бейнесінің мәдени ерекшелігі көптеген факторларға, соның ішінде берілген тілдегі мәдениеттің белгілі бір түрінің басым болуына байланысты.</w:t>
      </w:r>
    </w:p>
    <w:p w14:paraId="181280E0" w14:textId="77777777" w:rsidR="00380522" w:rsidRPr="00C44C42" w:rsidRDefault="00380522" w:rsidP="00D014EE">
      <w:pPr>
        <w:spacing w:after="0" w:line="240" w:lineRule="auto"/>
        <w:ind w:firstLine="680"/>
        <w:jc w:val="both"/>
        <w:rPr>
          <w:rFonts w:ascii="Times New Roman" w:hAnsi="Times New Roman" w:cs="Times New Roman"/>
          <w:sz w:val="28"/>
          <w:szCs w:val="28"/>
          <w:lang w:val="kk-KZ"/>
        </w:rPr>
      </w:pPr>
    </w:p>
    <w:p w14:paraId="18E6DB8F" w14:textId="77777777" w:rsidR="00380522" w:rsidRPr="00C44C42" w:rsidRDefault="00380522" w:rsidP="00D014EE">
      <w:pPr>
        <w:spacing w:after="0" w:line="240" w:lineRule="auto"/>
        <w:ind w:firstLine="680"/>
        <w:jc w:val="both"/>
        <w:rPr>
          <w:rFonts w:ascii="Times New Roman" w:hAnsi="Times New Roman" w:cs="Times New Roman"/>
          <w:sz w:val="28"/>
          <w:szCs w:val="28"/>
          <w:lang w:val="kk-KZ"/>
        </w:rPr>
      </w:pPr>
    </w:p>
    <w:p w14:paraId="6B81A9AE" w14:textId="77777777" w:rsidR="00380522" w:rsidRPr="00C44C42" w:rsidRDefault="00380522" w:rsidP="00D014EE">
      <w:pPr>
        <w:spacing w:after="0" w:line="240" w:lineRule="auto"/>
        <w:ind w:firstLine="680"/>
        <w:jc w:val="both"/>
        <w:rPr>
          <w:rFonts w:ascii="Times New Roman" w:hAnsi="Times New Roman" w:cs="Times New Roman"/>
          <w:sz w:val="28"/>
          <w:szCs w:val="28"/>
          <w:lang w:val="kk-KZ"/>
        </w:rPr>
      </w:pPr>
    </w:p>
    <w:p w14:paraId="685762E8" w14:textId="77777777" w:rsidR="00380522" w:rsidRPr="00C44C42" w:rsidRDefault="00380522" w:rsidP="00D014EE">
      <w:pPr>
        <w:spacing w:after="0" w:line="240" w:lineRule="auto"/>
        <w:ind w:firstLine="680"/>
        <w:jc w:val="both"/>
        <w:rPr>
          <w:rFonts w:ascii="Times New Roman" w:hAnsi="Times New Roman" w:cs="Times New Roman"/>
          <w:sz w:val="28"/>
          <w:szCs w:val="28"/>
          <w:lang w:val="kk-KZ"/>
        </w:rPr>
      </w:pPr>
    </w:p>
    <w:p w14:paraId="7B7A514B" w14:textId="77777777" w:rsidR="00380522" w:rsidRPr="00C44C42" w:rsidRDefault="00380522" w:rsidP="00D014EE">
      <w:pPr>
        <w:spacing w:after="0" w:line="240" w:lineRule="auto"/>
        <w:ind w:firstLine="680"/>
        <w:jc w:val="both"/>
        <w:rPr>
          <w:rFonts w:ascii="Times New Roman" w:hAnsi="Times New Roman" w:cs="Times New Roman"/>
          <w:sz w:val="28"/>
          <w:szCs w:val="28"/>
          <w:lang w:val="kk-KZ"/>
        </w:rPr>
      </w:pPr>
    </w:p>
    <w:p w14:paraId="1E8DA37C" w14:textId="77777777" w:rsidR="00380522" w:rsidRPr="00C44C42" w:rsidRDefault="00380522" w:rsidP="00D014EE">
      <w:pPr>
        <w:spacing w:after="0" w:line="240" w:lineRule="auto"/>
        <w:ind w:firstLine="680"/>
        <w:jc w:val="both"/>
        <w:rPr>
          <w:rFonts w:ascii="Times New Roman" w:hAnsi="Times New Roman" w:cs="Times New Roman"/>
          <w:sz w:val="28"/>
          <w:szCs w:val="28"/>
          <w:lang w:val="kk-KZ"/>
        </w:rPr>
      </w:pPr>
    </w:p>
    <w:p w14:paraId="3AC57BA1" w14:textId="77777777" w:rsidR="00380522" w:rsidRPr="00C44C42" w:rsidRDefault="00380522" w:rsidP="00D014EE">
      <w:pPr>
        <w:spacing w:after="0" w:line="240" w:lineRule="auto"/>
        <w:ind w:firstLine="680"/>
        <w:jc w:val="both"/>
        <w:rPr>
          <w:rFonts w:ascii="Times New Roman" w:hAnsi="Times New Roman" w:cs="Times New Roman"/>
          <w:sz w:val="28"/>
          <w:szCs w:val="28"/>
          <w:lang w:val="kk-KZ"/>
        </w:rPr>
      </w:pPr>
    </w:p>
    <w:p w14:paraId="78F3462F" w14:textId="4245F5FB" w:rsidR="00E818EA" w:rsidRPr="00C44C42" w:rsidRDefault="00E818EA" w:rsidP="00D014EE">
      <w:pPr>
        <w:pStyle w:val="a4"/>
        <w:spacing w:before="0" w:beforeAutospacing="0" w:after="0" w:afterAutospacing="0"/>
        <w:ind w:firstLine="680"/>
        <w:jc w:val="both"/>
        <w:rPr>
          <w:b/>
          <w:bCs/>
          <w:sz w:val="28"/>
          <w:szCs w:val="28"/>
          <w:lang w:val="kk-KZ"/>
        </w:rPr>
      </w:pPr>
      <w:r w:rsidRPr="00C44C42">
        <w:rPr>
          <w:b/>
          <w:bCs/>
          <w:sz w:val="28"/>
          <w:szCs w:val="28"/>
          <w:lang w:val="kk-KZ"/>
        </w:rPr>
        <w:t xml:space="preserve">2 БАЛАЛАРҒА АРНАЛҒАН МЕДИАМӘТІНДЕРДІҢ ТІЛДІК ЖӘНЕ КОНЦЕПТУАЛДЫҚ  КЕҢІСТІГІ  </w:t>
      </w:r>
    </w:p>
    <w:p w14:paraId="56C27282" w14:textId="77777777" w:rsidR="00C37F87" w:rsidRPr="00C44C42" w:rsidRDefault="00C37F87" w:rsidP="00D014EE">
      <w:pPr>
        <w:spacing w:after="0" w:line="240" w:lineRule="auto"/>
        <w:ind w:firstLine="680"/>
        <w:jc w:val="both"/>
        <w:rPr>
          <w:rFonts w:ascii="Times New Roman" w:hAnsi="Times New Roman" w:cs="Times New Roman"/>
          <w:b/>
          <w:bCs/>
          <w:sz w:val="28"/>
          <w:szCs w:val="28"/>
          <w:lang w:val="kk-KZ"/>
        </w:rPr>
      </w:pPr>
    </w:p>
    <w:p w14:paraId="6783952C" w14:textId="74FEAF1D" w:rsidR="00572CEB" w:rsidRPr="00C44C42" w:rsidRDefault="00E818EA" w:rsidP="00923372">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2.1 Балаларға арналған телебағдарлама мәтіндерінің лингвистикалық сипаты</w:t>
      </w:r>
    </w:p>
    <w:p w14:paraId="4196BA15" w14:textId="3D1E9CAC" w:rsidR="005C731C" w:rsidRPr="00C44C42" w:rsidRDefault="005C731C"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Бұқаралық ақпарат құралдары тыңдаушыларды жаңалықтармен қамтамасыз етуді, ақпарат тасымалдауды жүзеге асырады және халыққа этикалық-эстетикалық тәрбие беруді мақсат етеді. Бұл қызмет түрлерін теледидар, радио және газет-журналдар атқарады. Жалпы, теледидар қоғам өміріне газет пен радиодан кейін келсе де, солармен қатар тұрған, бұқаралық ақпарат құралдаарына тән ерекшеліктердің бәрін өз бойын жинақтаған, синтезделген өнер түрі. Теледидарды ХХІ ғасырдағы адамзат өмірін рухани тұрғыдан қамтамасыз ететін құрал деуге болады. Теледидар арқылы берілетін ақпараттар бүгінгі қоғамдағы әрбір адамға қолжетімді, сондай-ақ  елдің тілін, қоғамда жүргізіліп отырған саясатты, идеологияны таратуда теледидардың маңызы ерекше. </w:t>
      </w:r>
    </w:p>
    <w:p w14:paraId="261F74B8" w14:textId="77777777" w:rsidR="002606FF" w:rsidRPr="00C44C42" w:rsidRDefault="002606FF"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Қоғамдық пікірді жинақтауда, елді ақпараттандыруда, сондай-ақ адамдардың моральдық-эстетикалық құндылықтарын қалыптастыруда теледидардың маңызы зор. Кез келген телехабар адамды мәдениеттілікке үйретеді. Көрермен телебағдарламаға қатысушылардың сөз саптауынан, сөйлеу мәнерінен, тіл тазалығынан өзіне қажетті білім мен білікті қабылдайды.  Осыдан келіп, теледидар мәтініне халықтың тіл мәдениетіне әсер ететін, тіл тазалығын сақтауға ықпал ететін құрал ретінде қарау қажеттілігі туындайды. </w:t>
      </w:r>
    </w:p>
    <w:p w14:paraId="1FCD8C44" w14:textId="77777777" w:rsidR="002606FF" w:rsidRPr="00C44C42" w:rsidRDefault="002606FF"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lang w:val="kk-KZ"/>
        </w:rPr>
        <w:t xml:space="preserve">XXI ғасыр кеңістігіндегі медиамәтіндер – балалардың білім көкжиегін кеңейтіп, дүниетанымын қалыптастыратын, сөз байлығын арттыратын, тәрбие беретін құралдардың бірі.  Қазіргі уақытта мектеп оқушыларының көркем шығарма оқудан гөрі теледидар мен  интернеттегі түрлі ақпараттарға көбірек қызығатыны белгілі. Мұның себебі, </w:t>
      </w:r>
      <w:r w:rsidRPr="00C44C42">
        <w:rPr>
          <w:rFonts w:ascii="Times New Roman" w:hAnsi="Times New Roman" w:cs="Times New Roman"/>
          <w:sz w:val="28"/>
          <w:szCs w:val="28"/>
          <w:shd w:val="clear" w:color="auto" w:fill="FFFFFF"/>
          <w:lang w:val="kk-KZ"/>
        </w:rPr>
        <w:t>радио немесе баспасөз құралдарына қарағанда теледидар ақпаратты мейлінше толық, жылдам, нақты және қызықты етіп бере алады.</w:t>
      </w:r>
    </w:p>
    <w:p w14:paraId="19748503" w14:textId="62B8ACB7" w:rsidR="002606FF" w:rsidRPr="00C44C42" w:rsidRDefault="00106251"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shd w:val="clear" w:color="auto" w:fill="FFFFFF"/>
          <w:lang w:val="kk-KZ"/>
        </w:rPr>
        <w:t xml:space="preserve">Теледидардың қоғамдық сана мен тілдің лексикологиялық және функционалдық-стильдік жүйесіне ықпалы зор. </w:t>
      </w:r>
      <w:r w:rsidR="002606FF" w:rsidRPr="00C44C42">
        <w:rPr>
          <w:rFonts w:ascii="Times New Roman" w:hAnsi="Times New Roman" w:cs="Times New Roman"/>
          <w:sz w:val="28"/>
          <w:szCs w:val="28"/>
          <w:shd w:val="clear" w:color="auto" w:fill="FFFFFF"/>
          <w:lang w:val="kk-KZ"/>
        </w:rPr>
        <w:t>Әсіресе бүгінгі ақпараттандырылған заманда теледидар мен интернеттің тілі жаңа шығып келе жатқан бүлдіршіндер мен жасөспірімдердің сөз байлығына, тіл тазалығына, дүниетанымына тікелей әсер етеді.</w:t>
      </w:r>
    </w:p>
    <w:p w14:paraId="354CB436" w14:textId="39D778F7" w:rsidR="00E253E4" w:rsidRPr="00C44C42" w:rsidRDefault="00153B00" w:rsidP="00D014EE">
      <w:pPr>
        <w:widowControl w:val="0"/>
        <w:tabs>
          <w:tab w:val="left" w:pos="1419"/>
          <w:tab w:val="left" w:pos="1958"/>
          <w:tab w:val="left" w:pos="2841"/>
          <w:tab w:val="left" w:pos="3239"/>
          <w:tab w:val="left" w:pos="3724"/>
          <w:tab w:val="left" w:pos="4139"/>
          <w:tab w:val="left" w:pos="4434"/>
          <w:tab w:val="left" w:pos="4804"/>
          <w:tab w:val="left" w:pos="5481"/>
          <w:tab w:val="left" w:pos="6149"/>
          <w:tab w:val="left" w:pos="7409"/>
          <w:tab w:val="left" w:pos="7790"/>
          <w:tab w:val="left" w:pos="8400"/>
          <w:tab w:val="left" w:pos="9276"/>
        </w:tabs>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Басқа да </w:t>
      </w:r>
      <w:r w:rsidR="00247580" w:rsidRPr="00C44C42">
        <w:rPr>
          <w:rFonts w:ascii="Times New Roman" w:eastAsia="Times New Roman" w:hAnsi="Times New Roman" w:cs="Times New Roman"/>
          <w:sz w:val="28"/>
          <w:szCs w:val="28"/>
          <w:lang w:val="kk-KZ"/>
        </w:rPr>
        <w:t>медиамәтіндер</w:t>
      </w:r>
      <w:r w:rsidRPr="00C44C42">
        <w:rPr>
          <w:rFonts w:ascii="Times New Roman" w:eastAsia="Times New Roman" w:hAnsi="Times New Roman" w:cs="Times New Roman"/>
          <w:sz w:val="28"/>
          <w:szCs w:val="28"/>
          <w:lang w:val="kk-KZ"/>
        </w:rPr>
        <w:t xml:space="preserve"> сияқты балаларға арналған телебағдарламалар мәтіндері өзіне тән бірқатар сипаттарға  ие.</w:t>
      </w:r>
      <w:r w:rsidRPr="00C44C42">
        <w:rPr>
          <w:rFonts w:ascii="Times New Roman" w:hAnsi="Times New Roman" w:cs="Times New Roman"/>
          <w:sz w:val="28"/>
          <w:szCs w:val="28"/>
          <w:lang w:val="kk-KZ"/>
        </w:rPr>
        <w:t xml:space="preserve"> </w:t>
      </w:r>
    </w:p>
    <w:p w14:paraId="57698C0F" w14:textId="1BDFA37A" w:rsidR="00E253E4" w:rsidRPr="00C44C42" w:rsidRDefault="00153B00" w:rsidP="00D014EE">
      <w:pPr>
        <w:widowControl w:val="0"/>
        <w:tabs>
          <w:tab w:val="left" w:pos="1419"/>
          <w:tab w:val="left" w:pos="1958"/>
          <w:tab w:val="left" w:pos="2841"/>
          <w:tab w:val="left" w:pos="3239"/>
          <w:tab w:val="left" w:pos="3724"/>
          <w:tab w:val="left" w:pos="4139"/>
          <w:tab w:val="left" w:pos="4434"/>
          <w:tab w:val="left" w:pos="4804"/>
          <w:tab w:val="left" w:pos="5481"/>
          <w:tab w:val="left" w:pos="6149"/>
          <w:tab w:val="left" w:pos="7409"/>
          <w:tab w:val="left" w:pos="7790"/>
          <w:tab w:val="left" w:pos="8400"/>
          <w:tab w:val="left" w:pos="9276"/>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Балаларға арналған телебағдарламалардың</w:t>
      </w:r>
      <w:r w:rsidR="00E253E4"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 басты сипаттарын</w:t>
      </w:r>
      <w:r w:rsidR="00E253E4" w:rsidRPr="00C44C42">
        <w:rPr>
          <w:rFonts w:ascii="Times New Roman" w:hAnsi="Times New Roman" w:cs="Times New Roman"/>
          <w:sz w:val="28"/>
          <w:szCs w:val="28"/>
          <w:lang w:val="kk-KZ"/>
        </w:rPr>
        <w:t xml:space="preserve"> төмендегі суреттен көруге болады:</w:t>
      </w:r>
    </w:p>
    <w:p w14:paraId="6D8F3378" w14:textId="77777777" w:rsidR="00E253E4" w:rsidRPr="00C44C42" w:rsidRDefault="00E253E4" w:rsidP="00D014EE">
      <w:pPr>
        <w:widowControl w:val="0"/>
        <w:tabs>
          <w:tab w:val="left" w:pos="1419"/>
          <w:tab w:val="left" w:pos="1958"/>
          <w:tab w:val="left" w:pos="2841"/>
          <w:tab w:val="left" w:pos="3239"/>
          <w:tab w:val="left" w:pos="3724"/>
          <w:tab w:val="left" w:pos="4139"/>
          <w:tab w:val="left" w:pos="4434"/>
          <w:tab w:val="left" w:pos="4804"/>
          <w:tab w:val="left" w:pos="5481"/>
          <w:tab w:val="left" w:pos="6149"/>
          <w:tab w:val="left" w:pos="7409"/>
          <w:tab w:val="left" w:pos="7790"/>
          <w:tab w:val="left" w:pos="8400"/>
          <w:tab w:val="left" w:pos="9276"/>
        </w:tabs>
        <w:spacing w:after="0" w:line="240" w:lineRule="auto"/>
        <w:ind w:firstLine="680"/>
        <w:jc w:val="both"/>
        <w:rPr>
          <w:rFonts w:ascii="Times New Roman" w:hAnsi="Times New Roman" w:cs="Times New Roman"/>
          <w:sz w:val="28"/>
          <w:szCs w:val="28"/>
          <w:lang w:val="kk-KZ"/>
        </w:rPr>
      </w:pPr>
    </w:p>
    <w:p w14:paraId="46387DA4" w14:textId="77777777" w:rsidR="00E253E4" w:rsidRPr="00C44C42" w:rsidRDefault="00E253E4" w:rsidP="00D014EE">
      <w:pPr>
        <w:widowControl w:val="0"/>
        <w:tabs>
          <w:tab w:val="left" w:pos="1419"/>
          <w:tab w:val="left" w:pos="1958"/>
          <w:tab w:val="left" w:pos="2841"/>
          <w:tab w:val="left" w:pos="3239"/>
          <w:tab w:val="left" w:pos="3724"/>
          <w:tab w:val="left" w:pos="4139"/>
          <w:tab w:val="left" w:pos="4434"/>
          <w:tab w:val="left" w:pos="4804"/>
          <w:tab w:val="left" w:pos="5481"/>
          <w:tab w:val="left" w:pos="6149"/>
          <w:tab w:val="left" w:pos="7409"/>
          <w:tab w:val="left" w:pos="7790"/>
          <w:tab w:val="left" w:pos="8400"/>
          <w:tab w:val="left" w:pos="9276"/>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noProof/>
          <w:sz w:val="28"/>
          <w:szCs w:val="28"/>
          <w:lang w:val="ru-RU" w:eastAsia="ru-RU"/>
        </w:rPr>
        <w:drawing>
          <wp:inline distT="0" distB="0" distL="0" distR="0" wp14:anchorId="2EE9B08A" wp14:editId="7AA74CFA">
            <wp:extent cx="3886200" cy="3604260"/>
            <wp:effectExtent l="0" t="0" r="0" b="15240"/>
            <wp:docPr id="9837253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2A4925FC" w14:textId="77777777" w:rsidR="00026A19" w:rsidRPr="00C44C42" w:rsidRDefault="00026A19" w:rsidP="00D014EE">
      <w:pPr>
        <w:widowControl w:val="0"/>
        <w:tabs>
          <w:tab w:val="left" w:pos="1419"/>
          <w:tab w:val="left" w:pos="1958"/>
          <w:tab w:val="left" w:pos="2841"/>
          <w:tab w:val="left" w:pos="3239"/>
          <w:tab w:val="left" w:pos="3724"/>
          <w:tab w:val="left" w:pos="4139"/>
          <w:tab w:val="left" w:pos="4434"/>
          <w:tab w:val="left" w:pos="4804"/>
          <w:tab w:val="left" w:pos="5481"/>
          <w:tab w:val="left" w:pos="6149"/>
          <w:tab w:val="left" w:pos="7409"/>
          <w:tab w:val="left" w:pos="7790"/>
          <w:tab w:val="left" w:pos="8400"/>
          <w:tab w:val="left" w:pos="9276"/>
        </w:tabs>
        <w:spacing w:after="0" w:line="240" w:lineRule="auto"/>
        <w:ind w:firstLine="680"/>
        <w:jc w:val="both"/>
        <w:rPr>
          <w:rFonts w:ascii="Times New Roman" w:hAnsi="Times New Roman" w:cs="Times New Roman"/>
          <w:sz w:val="28"/>
          <w:szCs w:val="28"/>
          <w:lang w:val="kk-KZ"/>
        </w:rPr>
      </w:pPr>
    </w:p>
    <w:p w14:paraId="1FD714ED" w14:textId="087276ED" w:rsidR="00E253E4" w:rsidRPr="00C44C42" w:rsidRDefault="00C37F87" w:rsidP="00D81695">
      <w:pPr>
        <w:widowControl w:val="0"/>
        <w:tabs>
          <w:tab w:val="left" w:pos="1419"/>
          <w:tab w:val="left" w:pos="1958"/>
          <w:tab w:val="left" w:pos="2841"/>
          <w:tab w:val="left" w:pos="3239"/>
          <w:tab w:val="left" w:pos="3724"/>
          <w:tab w:val="left" w:pos="4139"/>
          <w:tab w:val="left" w:pos="4434"/>
          <w:tab w:val="left" w:pos="4804"/>
          <w:tab w:val="left" w:pos="5481"/>
          <w:tab w:val="left" w:pos="6149"/>
          <w:tab w:val="left" w:pos="7409"/>
          <w:tab w:val="left" w:pos="7790"/>
          <w:tab w:val="left" w:pos="8400"/>
          <w:tab w:val="left" w:pos="9276"/>
        </w:tabs>
        <w:spacing w:after="0" w:line="240" w:lineRule="auto"/>
        <w:ind w:firstLine="680"/>
        <w:jc w:val="center"/>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Сурет </w:t>
      </w:r>
      <w:r w:rsidR="00A87E2C" w:rsidRPr="00C44C42">
        <w:rPr>
          <w:rFonts w:ascii="Times New Roman" w:hAnsi="Times New Roman" w:cs="Times New Roman"/>
          <w:sz w:val="28"/>
          <w:szCs w:val="28"/>
          <w:lang w:val="kk-KZ"/>
        </w:rPr>
        <w:t>3</w:t>
      </w:r>
      <w:r w:rsidRPr="00C44C42">
        <w:rPr>
          <w:rFonts w:ascii="Times New Roman" w:hAnsi="Times New Roman" w:cs="Times New Roman"/>
          <w:sz w:val="28"/>
          <w:szCs w:val="28"/>
          <w:lang w:val="kk-KZ"/>
        </w:rPr>
        <w:t xml:space="preserve"> </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Балаларға арналған медиамәтіндердің басты сипаттары</w:t>
      </w:r>
    </w:p>
    <w:p w14:paraId="39F451FC" w14:textId="77777777" w:rsidR="00C37F87" w:rsidRPr="00C44C42" w:rsidRDefault="00C37F87" w:rsidP="00D014EE">
      <w:pPr>
        <w:widowControl w:val="0"/>
        <w:tabs>
          <w:tab w:val="left" w:pos="1419"/>
          <w:tab w:val="left" w:pos="1958"/>
          <w:tab w:val="left" w:pos="2841"/>
          <w:tab w:val="left" w:pos="3239"/>
          <w:tab w:val="left" w:pos="3724"/>
          <w:tab w:val="left" w:pos="4139"/>
          <w:tab w:val="left" w:pos="4434"/>
          <w:tab w:val="left" w:pos="4804"/>
          <w:tab w:val="left" w:pos="5481"/>
          <w:tab w:val="left" w:pos="6149"/>
          <w:tab w:val="left" w:pos="7409"/>
          <w:tab w:val="left" w:pos="7790"/>
          <w:tab w:val="left" w:pos="8400"/>
          <w:tab w:val="left" w:pos="9276"/>
        </w:tabs>
        <w:spacing w:after="0" w:line="240" w:lineRule="auto"/>
        <w:ind w:firstLine="680"/>
        <w:jc w:val="both"/>
        <w:rPr>
          <w:rFonts w:ascii="Times New Roman" w:hAnsi="Times New Roman" w:cs="Times New Roman"/>
          <w:sz w:val="28"/>
          <w:szCs w:val="28"/>
          <w:lang w:val="kk-KZ"/>
        </w:rPr>
      </w:pPr>
    </w:p>
    <w:p w14:paraId="2DAEC8FC" w14:textId="77B5E166" w:rsidR="003245A9" w:rsidRPr="00C44C42" w:rsidRDefault="00E253E4" w:rsidP="00D014EE">
      <w:pPr>
        <w:widowControl w:val="0"/>
        <w:tabs>
          <w:tab w:val="left" w:pos="1419"/>
          <w:tab w:val="left" w:pos="1958"/>
          <w:tab w:val="left" w:pos="2841"/>
          <w:tab w:val="left" w:pos="3239"/>
          <w:tab w:val="left" w:pos="3724"/>
          <w:tab w:val="left" w:pos="4139"/>
          <w:tab w:val="left" w:pos="4434"/>
          <w:tab w:val="left" w:pos="4804"/>
          <w:tab w:val="left" w:pos="5481"/>
          <w:tab w:val="left" w:pos="6149"/>
          <w:tab w:val="left" w:pos="7409"/>
          <w:tab w:val="left" w:pos="7790"/>
          <w:tab w:val="left" w:pos="8400"/>
          <w:tab w:val="left" w:pos="927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b/>
          <w:bCs/>
          <w:sz w:val="28"/>
          <w:szCs w:val="28"/>
          <w:lang w:val="kk-KZ"/>
        </w:rPr>
        <w:t>1.М</w:t>
      </w:r>
      <w:r w:rsidR="00153B00" w:rsidRPr="00C44C42">
        <w:rPr>
          <w:rFonts w:ascii="Times New Roman" w:eastAsia="Times New Roman" w:hAnsi="Times New Roman" w:cs="Times New Roman"/>
          <w:b/>
          <w:bCs/>
          <w:sz w:val="28"/>
          <w:szCs w:val="28"/>
          <w:lang w:val="kk-KZ"/>
        </w:rPr>
        <w:t>едиалық сипаты.</w:t>
      </w:r>
      <w:r w:rsidR="00153B00" w:rsidRPr="00C44C42">
        <w:rPr>
          <w:rFonts w:ascii="Times New Roman" w:eastAsia="Times New Roman" w:hAnsi="Times New Roman" w:cs="Times New Roman"/>
          <w:sz w:val="28"/>
          <w:szCs w:val="28"/>
          <w:lang w:val="kk-KZ"/>
        </w:rPr>
        <w:t xml:space="preserve"> </w:t>
      </w:r>
      <w:r w:rsidR="003245A9" w:rsidRPr="00C44C42">
        <w:rPr>
          <w:rFonts w:ascii="Times New Roman" w:eastAsia="Times New Roman" w:hAnsi="Times New Roman" w:cs="Times New Roman"/>
          <w:sz w:val="28"/>
          <w:szCs w:val="28"/>
          <w:lang w:val="kk-KZ"/>
        </w:rPr>
        <w:t xml:space="preserve">Медиалдылықтың ерекшелігі оның мәтін табиғатына (вербалды/вербалды емес, семиотикалық гетерогенді, ауызша/жазбаша, дистант/жеке бетпе-бет, актуалданған немесе жасырын) қалыптасуына, құрылымына, көрсетілуіне және қабылдауына әсер ететін фактор болып табылатындығында. </w:t>
      </w:r>
    </w:p>
    <w:p w14:paraId="138C9598" w14:textId="638721BE" w:rsidR="00DD0C0C" w:rsidRPr="00C44C42" w:rsidRDefault="00DD0C0C" w:rsidP="00D014EE">
      <w:pPr>
        <w:widowControl w:val="0"/>
        <w:tabs>
          <w:tab w:val="left" w:pos="1419"/>
          <w:tab w:val="left" w:pos="1958"/>
          <w:tab w:val="left" w:pos="2841"/>
          <w:tab w:val="left" w:pos="3239"/>
          <w:tab w:val="left" w:pos="3724"/>
          <w:tab w:val="left" w:pos="4139"/>
          <w:tab w:val="left" w:pos="4434"/>
          <w:tab w:val="left" w:pos="4804"/>
          <w:tab w:val="left" w:pos="5481"/>
          <w:tab w:val="left" w:pos="6149"/>
          <w:tab w:val="left" w:pos="7409"/>
          <w:tab w:val="left" w:pos="7790"/>
          <w:tab w:val="left" w:pos="8400"/>
          <w:tab w:val="left" w:pos="9276"/>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Телебағдарламалардың қай-қайсысы болмасын белгілі бір ақпаратты жеткізуді мақсат етеді. Балаларға арналған бағдарламалар танымдық, тәрбиелік, ағартушылық ақпарат беру арқылы балалардың  білім қорын арттыруға ықпал етеді. </w:t>
      </w:r>
    </w:p>
    <w:p w14:paraId="3BF9C0D4" w14:textId="77777777" w:rsidR="006C2CA0" w:rsidRPr="00C44C42" w:rsidRDefault="006C2CA0" w:rsidP="00D014EE">
      <w:pPr>
        <w:tabs>
          <w:tab w:val="left" w:pos="4200"/>
        </w:tabs>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Тасбақа, сенің жасың қаншада?</w:t>
      </w:r>
    </w:p>
    <w:p w14:paraId="77675363" w14:textId="77777777" w:rsidR="006C2CA0" w:rsidRPr="00C44C42" w:rsidRDefault="006C2CA0" w:rsidP="00D014EE">
      <w:pPr>
        <w:tabs>
          <w:tab w:val="left" w:pos="4200"/>
        </w:tabs>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Мен 100 демін</w:t>
      </w:r>
    </w:p>
    <w:p w14:paraId="51F6FD04" w14:textId="77777777" w:rsidR="006C2CA0" w:rsidRPr="00C44C42" w:rsidRDefault="006C2CA0" w:rsidP="00D014EE">
      <w:pPr>
        <w:tabs>
          <w:tab w:val="left" w:pos="4200"/>
        </w:tabs>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- 100 де? </w:t>
      </w:r>
    </w:p>
    <w:p w14:paraId="0B556CA1" w14:textId="77777777" w:rsidR="006C2CA0" w:rsidRPr="00C44C42" w:rsidRDefault="006C2CA0" w:rsidP="00D014EE">
      <w:pPr>
        <w:tabs>
          <w:tab w:val="left" w:pos="4200"/>
        </w:tabs>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Иә, тасбақалар 150 жыл өмір сүреді</w:t>
      </w:r>
    </w:p>
    <w:p w14:paraId="67351EB9" w14:textId="6D0FD35A" w:rsidR="006C2CA0" w:rsidRPr="00C44C42" w:rsidRDefault="006C2CA0" w:rsidP="00D014EE">
      <w:pPr>
        <w:tabs>
          <w:tab w:val="left" w:pos="4200"/>
        </w:tabs>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- 150 жасаңыз, Бақош ата. Айтпақ</w:t>
      </w:r>
      <w:r w:rsidR="00742976" w:rsidRPr="00C44C42">
        <w:rPr>
          <w:rFonts w:ascii="Times New Roman" w:hAnsi="Times New Roman" w:cs="Times New Roman"/>
          <w:i/>
          <w:iCs/>
          <w:sz w:val="28"/>
          <w:szCs w:val="28"/>
          <w:lang w:val="kk-KZ"/>
        </w:rPr>
        <w:t>ш</w:t>
      </w:r>
      <w:r w:rsidRPr="00C44C42">
        <w:rPr>
          <w:rFonts w:ascii="Times New Roman" w:hAnsi="Times New Roman" w:cs="Times New Roman"/>
          <w:i/>
          <w:iCs/>
          <w:sz w:val="28"/>
          <w:szCs w:val="28"/>
          <w:lang w:val="kk-KZ"/>
        </w:rPr>
        <w:t>ы, сіз қандай тамақ</w:t>
      </w:r>
      <w:r w:rsidR="00742976" w:rsidRPr="00C44C42">
        <w:rPr>
          <w:rFonts w:ascii="Times New Roman" w:hAnsi="Times New Roman" w:cs="Times New Roman"/>
          <w:i/>
          <w:iCs/>
          <w:sz w:val="28"/>
          <w:szCs w:val="28"/>
          <w:lang w:val="kk-KZ"/>
        </w:rPr>
        <w:t>ты</w:t>
      </w:r>
      <w:r w:rsidRPr="00C44C42">
        <w:rPr>
          <w:rFonts w:ascii="Times New Roman" w:hAnsi="Times New Roman" w:cs="Times New Roman"/>
          <w:i/>
          <w:iCs/>
          <w:sz w:val="28"/>
          <w:szCs w:val="28"/>
          <w:lang w:val="kk-KZ"/>
        </w:rPr>
        <w:t xml:space="preserve"> жақсы көресіз?</w:t>
      </w:r>
    </w:p>
    <w:p w14:paraId="7BE88EEC" w14:textId="004F81E8" w:rsidR="006C2CA0" w:rsidRPr="00C44C42" w:rsidRDefault="006C2CA0" w:rsidP="00D014EE">
      <w:pPr>
        <w:tabs>
          <w:tab w:val="left" w:pos="4200"/>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 Онда тыңда, тасбақалар туралы бәрін айтып берейін. Тасбақалар негізінен шөппен қоректенеді, олар гүлдер мен өсімдіктердің түр-түрін жейді. Сонымен қатар, олар суды да көп ішеді. Тасбақалар ұзақ өмір сүреді. Сауытының үстіңгі бөлігі </w:t>
      </w:r>
      <w:r w:rsidR="00742976" w:rsidRPr="00C44C42">
        <w:rPr>
          <w:rFonts w:ascii="Times New Roman" w:hAnsi="Times New Roman" w:cs="Times New Roman"/>
          <w:sz w:val="28"/>
          <w:szCs w:val="28"/>
          <w:lang w:val="kk-KZ"/>
        </w:rPr>
        <w:t xml:space="preserve">– </w:t>
      </w:r>
      <w:r w:rsidRPr="00C44C42">
        <w:rPr>
          <w:rFonts w:ascii="Times New Roman" w:hAnsi="Times New Roman" w:cs="Times New Roman"/>
          <w:i/>
          <w:iCs/>
          <w:sz w:val="28"/>
          <w:szCs w:val="28"/>
          <w:lang w:val="kk-KZ"/>
        </w:rPr>
        <w:t>қалқанша, ал асты құрсақ қалқаншасы деп аталады. Көру және иіс сезу қабілеті өте жақсы дамыған. Түсіндің бе, Аека</w:t>
      </w:r>
      <w:r w:rsidRPr="00C44C42">
        <w:rPr>
          <w:rFonts w:ascii="Times New Roman" w:hAnsi="Times New Roman" w:cs="Times New Roman"/>
          <w:sz w:val="28"/>
          <w:szCs w:val="28"/>
          <w:lang w:val="kk-KZ"/>
        </w:rPr>
        <w:t>? («Эфирде Аека» бағдарламасы. 2023 жыл)</w:t>
      </w:r>
    </w:p>
    <w:p w14:paraId="78AF6725" w14:textId="55D7748C" w:rsidR="005548FA" w:rsidRPr="00C44C42" w:rsidRDefault="006C2CA0" w:rsidP="00D014EE">
      <w:pPr>
        <w:tabs>
          <w:tab w:val="left" w:pos="4200"/>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Бұл бағдарламаның ерекшелігі, жай ғана диалогқа құрылған сұқбат түрінде берілгенмен, балалардың қызығушылығын тудыратын танымдық ақпараттардың берілуінде. Бағдарлама кейіпкері Аека </w:t>
      </w:r>
      <w:r w:rsidR="00DD0C0C" w:rsidRPr="00C44C42">
        <w:rPr>
          <w:rFonts w:ascii="Times New Roman" w:hAnsi="Times New Roman" w:cs="Times New Roman"/>
          <w:sz w:val="28"/>
          <w:szCs w:val="28"/>
          <w:lang w:val="kk-KZ"/>
        </w:rPr>
        <w:t>асыранды тасбақасымен</w:t>
      </w:r>
      <w:r w:rsidRPr="00C44C42">
        <w:rPr>
          <w:rFonts w:ascii="Times New Roman" w:hAnsi="Times New Roman" w:cs="Times New Roman"/>
          <w:sz w:val="28"/>
          <w:szCs w:val="28"/>
          <w:lang w:val="kk-KZ"/>
        </w:rPr>
        <w:t xml:space="preserve"> әңгімелесе отырып, тасбақалардың қанша жыл өмір сүретінін, немен қоректенетінін, дене құрылысын, сезім мүшелерін т.б. танымдық ақпараттар береді</w:t>
      </w:r>
      <w:r w:rsidR="005548FA"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әртүрлі тақырыпта қызықты мәліметтерді жеткізеді. </w:t>
      </w:r>
      <w:r w:rsidR="005548FA" w:rsidRPr="00C44C42">
        <w:rPr>
          <w:rFonts w:ascii="Times New Roman" w:hAnsi="Times New Roman" w:cs="Times New Roman"/>
          <w:sz w:val="28"/>
          <w:szCs w:val="28"/>
          <w:lang w:val="kk-KZ"/>
        </w:rPr>
        <w:t xml:space="preserve">Осыған ұқсас мысалдарды «Үйрен де жирен» бағдарламасынан көптеп келтіруге болады. Мысалы, бағдарламаның кезекті бір санында балаларға ет табақ жасауды үйрету мақсат етіледі. </w:t>
      </w:r>
    </w:p>
    <w:p w14:paraId="02C28E25" w14:textId="77777777" w:rsidR="00D932DD" w:rsidRPr="00C44C42" w:rsidRDefault="00D932D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Ет табақ туралы бөлімде ет табақтың түрлері мен жасалу жолдарын ғана емес, халқымыздың қонаққа «табақ тарту» дәстүрімен толық танысады. Қонақжай халқымыз әр қонаққа өзінің сыбағасын берудің түрлі заңдылықтары мен ережелерін қалыптастырған. Соның негізінде «табақ тарту» дәстүрі жасалған. Бүгінде кейбір жастарымыз біле бермейтін табақ тартудың қыр сыры «Үйрен мен жиренде» бала түсінігіне сай етіп беріледі:</w:t>
      </w:r>
    </w:p>
    <w:p w14:paraId="7CD3E10D" w14:textId="77777777" w:rsidR="00D932DD" w:rsidRPr="00C44C42" w:rsidRDefault="00D932DD"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Амантай аға, біз сізден ет табақ жасауды үйренуге келдік.</w:t>
      </w:r>
    </w:p>
    <w:p w14:paraId="676DB818" w14:textId="1744AC4E" w:rsidR="00D932DD" w:rsidRPr="00C44C42" w:rsidRDefault="00D932D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Ой бәрекелді, балалар ыдысына қарап асын іш деген, анасына қарап қызын ал деген. Сондықтан мына құт береке, несібе осы қазан-ошақ, ыдыстардан басталады. Онда көп созбай іске көшейік.</w:t>
      </w:r>
    </w:p>
    <w:p w14:paraId="60BF2BA5" w14:textId="470F97A2" w:rsidR="00D932DD" w:rsidRPr="00C44C42" w:rsidRDefault="00D932D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Осы үзіндідегі </w:t>
      </w:r>
      <w:r w:rsidRPr="00C44C42">
        <w:rPr>
          <w:rFonts w:ascii="Times New Roman" w:hAnsi="Times New Roman" w:cs="Times New Roman"/>
          <w:sz w:val="28"/>
          <w:szCs w:val="28"/>
          <w:lang w:val="kk-KZ"/>
        </w:rPr>
        <w:t>шебердің</w:t>
      </w:r>
      <w:r w:rsidRPr="00C44C42">
        <w:rPr>
          <w:rFonts w:ascii="Times New Roman" w:hAnsi="Times New Roman" w:cs="Times New Roman"/>
          <w:i/>
          <w:iCs/>
          <w:sz w:val="28"/>
          <w:szCs w:val="28"/>
          <w:lang w:val="kk-KZ"/>
        </w:rPr>
        <w:t xml:space="preserve"> </w:t>
      </w:r>
      <w:r w:rsidRPr="00C44C42">
        <w:rPr>
          <w:rFonts w:ascii="Times New Roman" w:hAnsi="Times New Roman" w:cs="Times New Roman"/>
          <w:b/>
          <w:bCs/>
          <w:i/>
          <w:iCs/>
          <w:sz w:val="28"/>
          <w:szCs w:val="28"/>
          <w:lang w:val="kk-KZ"/>
        </w:rPr>
        <w:t>құт береке, несібе осы қазан-ошақ, ыдыстардан басталады</w:t>
      </w:r>
      <w:r w:rsidRPr="00C44C42">
        <w:rPr>
          <w:rFonts w:ascii="Times New Roman" w:hAnsi="Times New Roman" w:cs="Times New Roman"/>
          <w:i/>
          <w:iCs/>
          <w:sz w:val="28"/>
          <w:szCs w:val="28"/>
          <w:lang w:val="kk-KZ"/>
        </w:rPr>
        <w:t xml:space="preserve"> </w:t>
      </w:r>
      <w:r w:rsidRPr="00C44C42">
        <w:rPr>
          <w:rFonts w:ascii="Times New Roman" w:hAnsi="Times New Roman" w:cs="Times New Roman"/>
          <w:sz w:val="28"/>
          <w:szCs w:val="28"/>
          <w:lang w:val="kk-KZ"/>
        </w:rPr>
        <w:t xml:space="preserve">деген сөзінен қазақ танымындағы ошақтың, ыдыс </w:t>
      </w:r>
      <w:r w:rsidR="00056B57"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аяқтың маңызы аңғарылады.Ұлт танымындағы қара қазан, ошақты қадірлеу осы түсінікпен тығыз байланысты. Қазақ халқы қашан да қазан-ошақты қадірлеген. Халқымызда «Ошаққа су құйма, жаман болады», «Ошақты теппе» деген ырым тыйымдар бар.</w:t>
      </w:r>
      <w:r w:rsidR="00E36693" w:rsidRPr="00C44C42">
        <w:rPr>
          <w:rFonts w:ascii="Times New Roman" w:hAnsi="Times New Roman" w:cs="Times New Roman"/>
          <w:sz w:val="28"/>
          <w:szCs w:val="28"/>
          <w:lang w:val="kk-KZ"/>
        </w:rPr>
        <w:t xml:space="preserve"> Қазан-ошақ ұғымы қазақ халқында отбасы ұғымымен тонның ішуі бауындай етене, егіз қолданылатын ұғым. Сондықтан халық отбасын қалай қастерлесе, қазан ошақты да солай кие тұтқан. «Ошағыңның оты сөнбесін» деген тілек те осыны аңғартады. Ошақ сөзі кейде ауыспалы мағынада отбасы сөзінің орнына жұмсалады. </w:t>
      </w:r>
    </w:p>
    <w:p w14:paraId="6F8E0271" w14:textId="786BA30B" w:rsidR="00B63E3D" w:rsidRPr="00C44C42" w:rsidRDefault="00E36693"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Қаза</w:t>
      </w:r>
      <w:r w:rsidR="00F57C97" w:rsidRPr="00C44C42">
        <w:rPr>
          <w:rFonts w:ascii="Times New Roman" w:hAnsi="Times New Roman" w:cs="Times New Roman"/>
          <w:sz w:val="28"/>
          <w:szCs w:val="28"/>
          <w:lang w:val="kk-KZ"/>
        </w:rPr>
        <w:t>н-</w:t>
      </w:r>
      <w:r w:rsidRPr="00C44C42">
        <w:rPr>
          <w:rFonts w:ascii="Times New Roman" w:hAnsi="Times New Roman" w:cs="Times New Roman"/>
          <w:sz w:val="28"/>
          <w:szCs w:val="28"/>
          <w:lang w:val="kk-KZ"/>
        </w:rPr>
        <w:t>ошақты халқымыз тіршіл</w:t>
      </w:r>
      <w:r w:rsidR="00F57C97" w:rsidRPr="00C44C42">
        <w:rPr>
          <w:rFonts w:ascii="Times New Roman" w:hAnsi="Times New Roman" w:cs="Times New Roman"/>
          <w:sz w:val="28"/>
          <w:szCs w:val="28"/>
          <w:lang w:val="kk-KZ"/>
        </w:rPr>
        <w:t>і</w:t>
      </w:r>
      <w:r w:rsidRPr="00C44C42">
        <w:rPr>
          <w:rFonts w:ascii="Times New Roman" w:hAnsi="Times New Roman" w:cs="Times New Roman"/>
          <w:sz w:val="28"/>
          <w:szCs w:val="28"/>
          <w:lang w:val="kk-KZ"/>
        </w:rPr>
        <w:t xml:space="preserve">ктің </w:t>
      </w:r>
      <w:r w:rsidR="00F57C97" w:rsidRPr="00C44C42">
        <w:rPr>
          <w:rFonts w:ascii="Times New Roman" w:hAnsi="Times New Roman" w:cs="Times New Roman"/>
          <w:sz w:val="28"/>
          <w:szCs w:val="28"/>
          <w:lang w:val="kk-KZ"/>
        </w:rPr>
        <w:t>к</w:t>
      </w:r>
      <w:r w:rsidRPr="00C44C42">
        <w:rPr>
          <w:rFonts w:ascii="Times New Roman" w:hAnsi="Times New Roman" w:cs="Times New Roman"/>
          <w:sz w:val="28"/>
          <w:szCs w:val="28"/>
          <w:lang w:val="kk-KZ"/>
        </w:rPr>
        <w:t xml:space="preserve">өзі, үйдің берекесі санаған. </w:t>
      </w:r>
      <w:r w:rsidR="00F57C97" w:rsidRPr="00C44C42">
        <w:rPr>
          <w:rFonts w:ascii="Times New Roman" w:hAnsi="Times New Roman" w:cs="Times New Roman"/>
          <w:sz w:val="28"/>
          <w:szCs w:val="28"/>
          <w:lang w:val="kk-KZ"/>
        </w:rPr>
        <w:t xml:space="preserve"> </w:t>
      </w:r>
      <w:r w:rsidR="00B63E3D" w:rsidRPr="00C44C42">
        <w:rPr>
          <w:rFonts w:ascii="Times New Roman" w:hAnsi="Times New Roman" w:cs="Times New Roman"/>
          <w:sz w:val="28"/>
          <w:szCs w:val="28"/>
          <w:lang w:val="kk-KZ"/>
        </w:rPr>
        <w:t xml:space="preserve">Қандай қиын қыстау күнде де аталарымыз қара қазанын ескі жұртқа тастамаған. </w:t>
      </w:r>
      <w:r w:rsidR="00F57C97" w:rsidRPr="00C44C42">
        <w:rPr>
          <w:rFonts w:ascii="Times New Roman" w:hAnsi="Times New Roman" w:cs="Times New Roman"/>
          <w:sz w:val="28"/>
          <w:szCs w:val="28"/>
          <w:lang w:val="kk-KZ"/>
        </w:rPr>
        <w:t>Қазанды ешқашан біреуге сыйламаған. «Қазан кетсе, ырыс кетеді» деген ырым болған.</w:t>
      </w:r>
      <w:r w:rsidR="00B63E3D" w:rsidRPr="00C44C42">
        <w:rPr>
          <w:rFonts w:ascii="Times New Roman" w:hAnsi="Times New Roman" w:cs="Times New Roman"/>
          <w:sz w:val="28"/>
          <w:szCs w:val="28"/>
          <w:lang w:val="kk-KZ"/>
        </w:rPr>
        <w:t xml:space="preserve"> Ет табақтың да ұлттық ыдыс ретінде халық өмірінде, салт дәстүрінде өзіндік орны бар. Бағдарламаға осындай танымдық мәні бар тақырыптар таңдалып алынған. </w:t>
      </w:r>
    </w:p>
    <w:p w14:paraId="773C51BF" w14:textId="7F8A167F" w:rsidR="00D932DD" w:rsidRPr="00C44C42" w:rsidRDefault="00D932D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Амантай аға, сіз осы ет табақтарды қандай ағаштан жасайсыз?</w:t>
      </w:r>
    </w:p>
    <w:p w14:paraId="7CB390EC" w14:textId="08D982CB" w:rsidR="00735C8B" w:rsidRPr="00C44C42" w:rsidRDefault="00D932D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Бұл заттарды көбінесе аққайын, емен, терек ағаштарынан пайдаланып жасаймыз. Бірақ көбінесе қарағашпен де қолданамыз. Бүгін жұмысымыз қарағашпен болады.</w:t>
      </w:r>
      <w:r w:rsidR="00735C8B" w:rsidRPr="00C44C42">
        <w:rPr>
          <w:rFonts w:ascii="Times New Roman" w:hAnsi="Times New Roman" w:cs="Times New Roman"/>
          <w:i/>
          <w:iCs/>
          <w:sz w:val="28"/>
          <w:szCs w:val="28"/>
          <w:lang w:val="kk-KZ"/>
        </w:rPr>
        <w:t>..</w:t>
      </w:r>
    </w:p>
    <w:p w14:paraId="401C65B6" w14:textId="64BFA396" w:rsidR="00D74DA2" w:rsidRPr="00C44C42" w:rsidRDefault="00735C8B" w:rsidP="00D014EE">
      <w:pPr>
        <w:tabs>
          <w:tab w:val="left" w:pos="4200"/>
        </w:tabs>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w:t>
      </w:r>
      <w:r w:rsidR="00D74DA2" w:rsidRPr="00C44C42">
        <w:rPr>
          <w:rFonts w:ascii="Times New Roman" w:hAnsi="Times New Roman" w:cs="Times New Roman"/>
          <w:i/>
          <w:iCs/>
          <w:sz w:val="28"/>
          <w:szCs w:val="28"/>
          <w:lang w:val="kk-KZ"/>
        </w:rPr>
        <w:t>- Балалар, өздерің ет табақ туралы не білесіңдер? Соны айтып берсеңдер.</w:t>
      </w:r>
    </w:p>
    <w:p w14:paraId="1C76CD4A" w14:textId="79859DF7" w:rsidR="00D74DA2" w:rsidRPr="00C44C42" w:rsidRDefault="00D74DA2"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Ет табақ </w:t>
      </w:r>
      <w:r w:rsidRPr="00C44C42">
        <w:rPr>
          <w:rFonts w:ascii="Times New Roman" w:eastAsia="Times New Roman" w:hAnsi="Times New Roman" w:cs="Times New Roman"/>
          <w:sz w:val="28"/>
          <w:szCs w:val="28"/>
          <w:lang w:val="kk-KZ"/>
        </w:rPr>
        <w:t xml:space="preserve">– </w:t>
      </w:r>
      <w:r w:rsidRPr="00C44C42">
        <w:rPr>
          <w:rFonts w:ascii="Times New Roman" w:hAnsi="Times New Roman" w:cs="Times New Roman"/>
          <w:i/>
          <w:iCs/>
          <w:sz w:val="28"/>
          <w:szCs w:val="28"/>
          <w:lang w:val="kk-KZ"/>
        </w:rPr>
        <w:t>ата-бабамыздың ерте кезден қолданып келе жатқан ас салатын ыдысы.</w:t>
      </w:r>
    </w:p>
    <w:p w14:paraId="14AE3F04" w14:textId="77777777" w:rsidR="00D74DA2" w:rsidRPr="00C44C42" w:rsidRDefault="00D74DA2"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Ол ағаштан жасалады.</w:t>
      </w:r>
    </w:p>
    <w:p w14:paraId="7BB43997" w14:textId="63ED0A77" w:rsidR="00D74DA2" w:rsidRPr="00C44C42" w:rsidRDefault="00D74DA2"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Әрине, дұрыс айтасындар.Сендер қазағымыздың табақ тарту</w:t>
      </w:r>
      <w:r w:rsidR="00A45C5C"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дәстүрін білесіңдер ме?</w:t>
      </w:r>
    </w:p>
    <w:p w14:paraId="4C125E73" w14:textId="77777777" w:rsidR="00D74DA2" w:rsidRPr="00C44C42" w:rsidRDefault="00D74DA2"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Табақ тарту?</w:t>
      </w:r>
    </w:p>
    <w:p w14:paraId="77BE40B5" w14:textId="3A38A130" w:rsidR="00D74DA2" w:rsidRPr="00C44C42" w:rsidRDefault="00D74DA2"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b/>
          <w:bCs/>
          <w:i/>
          <w:iCs/>
          <w:sz w:val="28"/>
          <w:szCs w:val="28"/>
          <w:lang w:val="kk-KZ"/>
        </w:rPr>
        <w:t>- Достар табақ тартудың өз ережелері мен тәртібі бар. Бірінші ас табақ тартылады. Ол қадірлі, сыйлы қо</w:t>
      </w:r>
      <w:r w:rsidR="00D932DD" w:rsidRPr="00C44C42">
        <w:rPr>
          <w:rFonts w:ascii="Times New Roman" w:hAnsi="Times New Roman" w:cs="Times New Roman"/>
          <w:b/>
          <w:bCs/>
          <w:i/>
          <w:iCs/>
          <w:sz w:val="28"/>
          <w:szCs w:val="28"/>
          <w:lang w:val="kk-KZ"/>
        </w:rPr>
        <w:t>н</w:t>
      </w:r>
      <w:r w:rsidRPr="00C44C42">
        <w:rPr>
          <w:rFonts w:ascii="Times New Roman" w:hAnsi="Times New Roman" w:cs="Times New Roman"/>
          <w:b/>
          <w:bCs/>
          <w:i/>
          <w:iCs/>
          <w:sz w:val="28"/>
          <w:szCs w:val="28"/>
          <w:lang w:val="kk-KZ"/>
        </w:rPr>
        <w:t>ақтарға беріледі. Одан кейін орта табақ тарту. Оны жасы кішілеу қонақтарға ұсынады. Ең соңында аяқ табақ тартылады</w:t>
      </w:r>
      <w:r w:rsidR="00B144B2" w:rsidRPr="00C44C42">
        <w:rPr>
          <w:rFonts w:ascii="Times New Roman" w:hAnsi="Times New Roman" w:cs="Times New Roman"/>
          <w:b/>
          <w:bCs/>
          <w:i/>
          <w:iCs/>
          <w:sz w:val="28"/>
          <w:szCs w:val="28"/>
          <w:lang w:val="kk-KZ"/>
        </w:rPr>
        <w:t xml:space="preserve"> </w:t>
      </w:r>
      <w:r w:rsidRPr="00C44C42">
        <w:rPr>
          <w:rFonts w:ascii="Times New Roman" w:hAnsi="Times New Roman" w:cs="Times New Roman"/>
          <w:b/>
          <w:bCs/>
          <w:i/>
          <w:iCs/>
          <w:sz w:val="28"/>
          <w:szCs w:val="28"/>
          <w:lang w:val="kk-KZ"/>
        </w:rPr>
        <w:t>(«</w:t>
      </w:r>
      <w:r w:rsidRPr="00C44C42">
        <w:rPr>
          <w:rFonts w:ascii="Times New Roman" w:hAnsi="Times New Roman" w:cs="Times New Roman"/>
          <w:i/>
          <w:iCs/>
          <w:sz w:val="28"/>
          <w:szCs w:val="28"/>
          <w:lang w:val="kk-KZ"/>
        </w:rPr>
        <w:t>Үйрен де жирен»)</w:t>
      </w:r>
      <w:r w:rsidR="00B144B2" w:rsidRPr="00C44C42">
        <w:rPr>
          <w:rFonts w:ascii="Times New Roman" w:hAnsi="Times New Roman" w:cs="Times New Roman"/>
          <w:i/>
          <w:iCs/>
          <w:sz w:val="28"/>
          <w:szCs w:val="28"/>
          <w:lang w:val="kk-KZ"/>
        </w:rPr>
        <w:t>.</w:t>
      </w:r>
    </w:p>
    <w:p w14:paraId="4BDF4E4C" w14:textId="086199C1" w:rsidR="005548FA" w:rsidRPr="00C44C42" w:rsidRDefault="00D74DA2" w:rsidP="00D014EE">
      <w:pPr>
        <w:tabs>
          <w:tab w:val="left" w:pos="4200"/>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Бағдарламада қазақтың ұлттық ыдысының бірі </w:t>
      </w:r>
      <w:r w:rsidRPr="00C44C42">
        <w:rPr>
          <w:rFonts w:ascii="Times New Roman" w:eastAsia="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ет табақты жасауды үйрете отырып, қазақ халқының табақ тарту дәстүрі туралы </w:t>
      </w:r>
      <w:r w:rsidR="00946F66" w:rsidRPr="00C44C42">
        <w:rPr>
          <w:rFonts w:ascii="Times New Roman" w:hAnsi="Times New Roman" w:cs="Times New Roman"/>
          <w:sz w:val="28"/>
          <w:szCs w:val="28"/>
          <w:lang w:val="kk-KZ"/>
        </w:rPr>
        <w:t>танымдық ақпарат</w:t>
      </w:r>
      <w:r w:rsidRPr="00C44C42">
        <w:rPr>
          <w:rFonts w:ascii="Times New Roman" w:hAnsi="Times New Roman" w:cs="Times New Roman"/>
          <w:sz w:val="28"/>
          <w:szCs w:val="28"/>
          <w:lang w:val="kk-KZ"/>
        </w:rPr>
        <w:t xml:space="preserve"> беріледі. </w:t>
      </w:r>
      <w:r w:rsidR="005548FA" w:rsidRPr="00C44C42">
        <w:rPr>
          <w:rFonts w:ascii="Times New Roman" w:hAnsi="Times New Roman" w:cs="Times New Roman"/>
          <w:sz w:val="28"/>
          <w:szCs w:val="28"/>
          <w:lang w:val="kk-KZ"/>
        </w:rPr>
        <w:t>Ет табақтың түрлері, олардың  салт дәстүрге байланысты қолданылуы туралы таратып айтылады.</w:t>
      </w:r>
    </w:p>
    <w:p w14:paraId="1D0C7EA6" w14:textId="77777777" w:rsidR="005548FA" w:rsidRPr="00C44C42" w:rsidRDefault="00D74DA2" w:rsidP="00D014EE">
      <w:pPr>
        <w:tabs>
          <w:tab w:val="left" w:pos="4200"/>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Осы сияқты мысалдарды</w:t>
      </w:r>
      <w:r w:rsidR="00DD0C0C" w:rsidRPr="00C44C42">
        <w:rPr>
          <w:rFonts w:ascii="Times New Roman" w:hAnsi="Times New Roman" w:cs="Times New Roman"/>
          <w:sz w:val="28"/>
          <w:szCs w:val="28"/>
          <w:lang w:val="kk-KZ"/>
        </w:rPr>
        <w:t xml:space="preserve"> </w:t>
      </w:r>
      <w:r w:rsidR="006C2CA0" w:rsidRPr="00C44C42">
        <w:rPr>
          <w:rFonts w:ascii="Times New Roman" w:hAnsi="Times New Roman" w:cs="Times New Roman"/>
          <w:sz w:val="28"/>
          <w:szCs w:val="28"/>
          <w:lang w:val="kk-KZ"/>
        </w:rPr>
        <w:t xml:space="preserve">«Bilimland» және «ХХІ ғасырдың көшбасшысы» интеллектуалдық бағдарламаларынан </w:t>
      </w:r>
      <w:r w:rsidR="005548FA" w:rsidRPr="00C44C42">
        <w:rPr>
          <w:rFonts w:ascii="Times New Roman" w:hAnsi="Times New Roman" w:cs="Times New Roman"/>
          <w:sz w:val="28"/>
          <w:szCs w:val="28"/>
          <w:lang w:val="kk-KZ"/>
        </w:rPr>
        <w:t>да</w:t>
      </w:r>
      <w:r w:rsidR="006C2CA0" w:rsidRPr="00C44C42">
        <w:rPr>
          <w:rFonts w:ascii="Times New Roman" w:hAnsi="Times New Roman" w:cs="Times New Roman"/>
          <w:sz w:val="28"/>
          <w:szCs w:val="28"/>
          <w:lang w:val="kk-KZ"/>
        </w:rPr>
        <w:t xml:space="preserve"> келтіруге болады</w:t>
      </w:r>
      <w:r w:rsidR="00DD0C0C" w:rsidRPr="00C44C42">
        <w:rPr>
          <w:rFonts w:ascii="Times New Roman" w:hAnsi="Times New Roman" w:cs="Times New Roman"/>
          <w:sz w:val="28"/>
          <w:szCs w:val="28"/>
          <w:lang w:val="kk-KZ"/>
        </w:rPr>
        <w:t xml:space="preserve">. </w:t>
      </w:r>
    </w:p>
    <w:p w14:paraId="0121FD97" w14:textId="5734BB91" w:rsidR="006C2CA0" w:rsidRPr="00C44C42" w:rsidRDefault="00DD0C0C" w:rsidP="00D014EE">
      <w:pPr>
        <w:tabs>
          <w:tab w:val="left" w:pos="4200"/>
        </w:tabs>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rPr>
        <w:t>«XXI ғасыр көшбасшысы» атты интеллектуалдық сайыста балалардың білім қорын арттыратын сұрақтардың жауаптары беріледі. Сайысты көре отырып олар әртүрлі ғылым саласына қатысты ақпараттарды біле алады:</w:t>
      </w:r>
    </w:p>
    <w:p w14:paraId="061D7B90" w14:textId="77777777" w:rsidR="006C2CA0" w:rsidRPr="00C44C42" w:rsidRDefault="006C2CA0"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1. Тілдің сөздік құрамы зерттелетін тіл туралы ғылым бөлімі? (лексика).</w:t>
      </w:r>
    </w:p>
    <w:p w14:paraId="3E22C314" w14:textId="29A920D2" w:rsidR="006C2CA0" w:rsidRPr="00C44C42" w:rsidRDefault="006C2CA0"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2.  Тіл біліміндегі "лексика" дегеніміз не? (лексика-бұл белгілі бір тілде білетін немесе қолданатын барлық сөздердің жалпы сөздік қоры немесе жиынтығы).</w:t>
      </w:r>
    </w:p>
    <w:p w14:paraId="56A2B9EB" w14:textId="7EF8A238" w:rsidR="006C2CA0" w:rsidRPr="00C44C42" w:rsidRDefault="006C2CA0"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3. Есімдіктің анықтамасын беріңіз (заттарды, белгілерді, сандарды көрсететін, бірақ оларды атамайтын сөйлеу бөлігі).</w:t>
      </w:r>
    </w:p>
    <w:p w14:paraId="3B3DCEB1" w14:textId="36C80F2A" w:rsidR="006C2CA0" w:rsidRPr="00C44C42" w:rsidRDefault="006C2CA0"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4. Метафора дегеніміз не? (Метафора-бұл сөз немесе сөз тіркесі ассоциациялар немесе ұқсастықтар жасау үшін әдеттен тыс немесе бейнелі мағынада қолданылатын риторикалық өрнек).</w:t>
      </w:r>
    </w:p>
    <w:p w14:paraId="4D2F2714" w14:textId="45AF9F36" w:rsidR="006C2CA0" w:rsidRPr="00C44C42" w:rsidRDefault="006C2CA0"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5. Ежелгі әлемде аңыздар қалыптасқан массагет патшайымы қалай аталды? (Томирис)</w:t>
      </w:r>
    </w:p>
    <w:p w14:paraId="7326718B" w14:textId="105060F4" w:rsidR="006C2CA0" w:rsidRPr="00C44C42" w:rsidRDefault="006C2CA0"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6. Шет тілінде сөйлесуге арналған қарапайым нұсқаулық. (Тілашар)</w:t>
      </w:r>
    </w:p>
    <w:p w14:paraId="1600FC4A" w14:textId="1060F7B7" w:rsidR="006C2CA0" w:rsidRPr="00C44C42" w:rsidRDefault="006C2CA0"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7. Наурыз көжеге кіретін компоненттердің санын атаңыз? (7)</w:t>
      </w:r>
    </w:p>
    <w:p w14:paraId="03C2C89A" w14:textId="730BD6C2" w:rsidR="006C2CA0" w:rsidRPr="00C44C42" w:rsidRDefault="006C2CA0"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8. Қазақ ғалымдарының қайсысы Омбы кадет корпусында оқыды? (Ш. Уәлиханов)</w:t>
      </w:r>
    </w:p>
    <w:p w14:paraId="3E8B476F" w14:textId="5B6AB7AF" w:rsidR="006C2CA0" w:rsidRPr="00C44C42" w:rsidRDefault="006C2CA0" w:rsidP="00D014EE">
      <w:pPr>
        <w:spacing w:after="0" w:line="240" w:lineRule="auto"/>
        <w:ind w:firstLine="680"/>
        <w:jc w:val="both"/>
        <w:rPr>
          <w:rFonts w:ascii="Times New Roman" w:hAnsi="Times New Roman" w:cs="Times New Roman"/>
          <w:i/>
          <w:iCs/>
          <w:sz w:val="28"/>
          <w:szCs w:val="28"/>
        </w:rPr>
      </w:pPr>
      <w:r w:rsidRPr="00C44C42">
        <w:rPr>
          <w:rFonts w:ascii="Times New Roman" w:hAnsi="Times New Roman" w:cs="Times New Roman"/>
          <w:i/>
          <w:iCs/>
          <w:sz w:val="28"/>
          <w:szCs w:val="28"/>
          <w:lang w:val="kk-KZ"/>
        </w:rPr>
        <w:t xml:space="preserve">9. Қазақ ақындарының қайсысы </w:t>
      </w:r>
      <w:r w:rsidR="00742976"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қара сөз</w:t>
      </w:r>
      <w:r w:rsidR="00742976"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жазды? </w:t>
      </w:r>
      <w:r w:rsidRPr="00C44C42">
        <w:rPr>
          <w:rFonts w:ascii="Times New Roman" w:hAnsi="Times New Roman" w:cs="Times New Roman"/>
          <w:i/>
          <w:iCs/>
          <w:sz w:val="28"/>
          <w:szCs w:val="28"/>
        </w:rPr>
        <w:t>(Абай)</w:t>
      </w:r>
    </w:p>
    <w:p w14:paraId="4EFCB284" w14:textId="719FFF84" w:rsidR="00B47BE8" w:rsidRPr="00C44C42" w:rsidRDefault="006C2CA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rPr>
        <w:t xml:space="preserve">10. </w:t>
      </w:r>
      <w:r w:rsidR="00742976"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rPr>
        <w:t>Ленинградтық</w:t>
      </w:r>
      <w:r w:rsidRPr="00C44C42">
        <w:rPr>
          <w:rFonts w:ascii="Times New Roman" w:hAnsi="Times New Roman" w:cs="Times New Roman"/>
          <w:i/>
          <w:iCs/>
          <w:sz w:val="28"/>
          <w:szCs w:val="28"/>
          <w:lang w:val="kk-KZ"/>
        </w:rPr>
        <w:t xml:space="preserve"> өрендер</w:t>
      </w:r>
      <w:r w:rsidRPr="00C44C42">
        <w:rPr>
          <w:rFonts w:ascii="Times New Roman" w:hAnsi="Times New Roman" w:cs="Times New Roman"/>
          <w:i/>
          <w:iCs/>
          <w:sz w:val="28"/>
          <w:szCs w:val="28"/>
        </w:rPr>
        <w:t>!»</w:t>
      </w:r>
      <w:r w:rsidR="00A45C5C" w:rsidRPr="00C44C42">
        <w:rPr>
          <w:rFonts w:ascii="Times New Roman" w:hAnsi="Times New Roman" w:cs="Times New Roman"/>
          <w:i/>
          <w:iCs/>
          <w:sz w:val="28"/>
          <w:szCs w:val="28"/>
          <w:lang w:val="kk-KZ"/>
        </w:rPr>
        <w:t xml:space="preserve"> шығармасының</w:t>
      </w:r>
      <w:r w:rsidRPr="00C44C42">
        <w:rPr>
          <w:rFonts w:ascii="Times New Roman" w:hAnsi="Times New Roman" w:cs="Times New Roman"/>
          <w:i/>
          <w:iCs/>
          <w:sz w:val="28"/>
          <w:szCs w:val="28"/>
          <w:lang w:val="kk-KZ"/>
        </w:rPr>
        <w:t xml:space="preserve"> авторы кім</w:t>
      </w:r>
      <w:r w:rsidRPr="00C44C42">
        <w:rPr>
          <w:rFonts w:ascii="Times New Roman" w:hAnsi="Times New Roman" w:cs="Times New Roman"/>
          <w:i/>
          <w:iCs/>
          <w:sz w:val="28"/>
          <w:szCs w:val="28"/>
        </w:rPr>
        <w:t>? (Жамбыл)</w:t>
      </w:r>
      <w:r w:rsidRPr="00C44C42">
        <w:rPr>
          <w:rFonts w:ascii="Times New Roman" w:hAnsi="Times New Roman" w:cs="Times New Roman"/>
          <w:i/>
          <w:iCs/>
          <w:sz w:val="28"/>
          <w:szCs w:val="28"/>
          <w:lang w:val="kk-KZ"/>
        </w:rPr>
        <w:t>.(</w:t>
      </w:r>
      <w:r w:rsidRPr="00C44C42">
        <w:rPr>
          <w:rFonts w:ascii="Times New Roman" w:hAnsi="Times New Roman" w:cs="Times New Roman"/>
          <w:sz w:val="28"/>
          <w:szCs w:val="28"/>
          <w:lang w:val="kk-KZ"/>
        </w:rPr>
        <w:t xml:space="preserve"> «ХХІ ғасырдың көшбасшысы»)</w:t>
      </w:r>
    </w:p>
    <w:p w14:paraId="155B60A0" w14:textId="4516A51F" w:rsidR="005548FA" w:rsidRPr="00C44C42" w:rsidRDefault="005548FA"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sz w:val="28"/>
          <w:szCs w:val="28"/>
          <w:lang w:val="kk-KZ"/>
        </w:rPr>
        <w:t>Жоғарыдағы мысалдардан байқағанымыздай, балал</w:t>
      </w:r>
      <w:r w:rsidR="006D4C68" w:rsidRPr="00C44C42">
        <w:rPr>
          <w:rFonts w:ascii="Times New Roman" w:hAnsi="Times New Roman" w:cs="Times New Roman"/>
          <w:sz w:val="28"/>
          <w:szCs w:val="28"/>
          <w:lang w:val="kk-KZ"/>
        </w:rPr>
        <w:t>a</w:t>
      </w:r>
      <w:r w:rsidRPr="00C44C42">
        <w:rPr>
          <w:rFonts w:ascii="Times New Roman" w:hAnsi="Times New Roman" w:cs="Times New Roman"/>
          <w:sz w:val="28"/>
          <w:szCs w:val="28"/>
          <w:lang w:val="kk-KZ"/>
        </w:rPr>
        <w:t xml:space="preserve">рға арналған танымдық инттеллектуалдық бағдарламалар әртүрлі ғылым салаларына қатысты тақырыптарды қамти отырып, көрермендердің интеллектуалдық деңгейін жоғарылатуға, ойлау, сөйлеу қабілеттерін арттыруға қызмет етеді. </w:t>
      </w:r>
    </w:p>
    <w:p w14:paraId="371C548D" w14:textId="2CAB9359" w:rsidR="003245A9" w:rsidRPr="00C44C42" w:rsidRDefault="006345C1"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b/>
          <w:bCs/>
          <w:sz w:val="28"/>
          <w:szCs w:val="28"/>
          <w:lang w:val="kk-KZ"/>
        </w:rPr>
        <w:t>2. Мультимодальділік</w:t>
      </w:r>
      <w:r w:rsidRPr="00C44C42">
        <w:rPr>
          <w:rFonts w:ascii="Times New Roman" w:eastAsia="Times New Roman" w:hAnsi="Times New Roman" w:cs="Times New Roman"/>
          <w:sz w:val="28"/>
          <w:szCs w:val="28"/>
          <w:lang w:val="kk-KZ"/>
        </w:rPr>
        <w:t xml:space="preserve">. </w:t>
      </w:r>
      <w:r w:rsidR="00153B00" w:rsidRPr="00C44C42">
        <w:rPr>
          <w:rFonts w:ascii="Times New Roman" w:eastAsia="Times New Roman" w:hAnsi="Times New Roman" w:cs="Times New Roman"/>
          <w:sz w:val="28"/>
          <w:szCs w:val="28"/>
          <w:lang w:val="kk-KZ"/>
        </w:rPr>
        <w:t xml:space="preserve">Балаларға арналған медиамәтіндердің келесі сипаты – мультимодальділік. </w:t>
      </w:r>
      <w:r w:rsidR="003245A9" w:rsidRPr="00C44C42">
        <w:rPr>
          <w:rFonts w:ascii="Times New Roman" w:eastAsia="Times New Roman" w:hAnsi="Times New Roman" w:cs="Times New Roman"/>
          <w:sz w:val="28"/>
          <w:szCs w:val="28"/>
          <w:lang w:val="kk-KZ"/>
        </w:rPr>
        <w:tab/>
      </w:r>
      <w:bookmarkStart w:id="25" w:name="_page_82_0"/>
      <w:r w:rsidR="003245A9" w:rsidRPr="00C44C42">
        <w:rPr>
          <w:rFonts w:ascii="Times New Roman" w:eastAsia="Times New Roman" w:hAnsi="Times New Roman" w:cs="Times New Roman"/>
          <w:sz w:val="28"/>
          <w:szCs w:val="28"/>
          <w:lang w:val="kk-KZ"/>
        </w:rPr>
        <w:t xml:space="preserve">Мультимодальділік – ақпарат берудің тілдік және бейвербалды амалдарын (мультфильмдер, фотосуреттер, шрифт, түс) қолдану, олар медиадискурс аясында белгілі бір ақпараттық-коммуникациялық қызметті орындайды. </w:t>
      </w:r>
    </w:p>
    <w:p w14:paraId="7A4BFE2A" w14:textId="77777777" w:rsidR="00C91463" w:rsidRPr="00C44C42" w:rsidRDefault="00153B00"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Балаларға арналған телебағдарламаларда</w:t>
      </w:r>
      <w:r w:rsidR="003245A9" w:rsidRPr="00C44C42">
        <w:rPr>
          <w:rFonts w:ascii="Times New Roman" w:eastAsia="Times New Roman" w:hAnsi="Times New Roman" w:cs="Times New Roman"/>
          <w:sz w:val="28"/>
          <w:szCs w:val="28"/>
          <w:lang w:val="kk-KZ"/>
        </w:rPr>
        <w:t xml:space="preserve"> бейвербалды компонент вербалды компонентке бағынады және көмекші декоративті рөл, яғни бейнелеу қызметін атқарады.</w:t>
      </w:r>
      <w:r w:rsidRPr="00C44C42">
        <w:rPr>
          <w:rFonts w:ascii="Times New Roman" w:eastAsia="Times New Roman" w:hAnsi="Times New Roman" w:cs="Times New Roman"/>
          <w:sz w:val="28"/>
          <w:szCs w:val="28"/>
          <w:lang w:val="kk-KZ"/>
        </w:rPr>
        <w:t xml:space="preserve"> </w:t>
      </w:r>
    </w:p>
    <w:p w14:paraId="5D025973" w14:textId="05551D00" w:rsidR="003245A9" w:rsidRPr="00C44C42" w:rsidRDefault="00153B00"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Мультимодальділік сипаты балаларға арналған әдеби шығармалар немесе газет журналдарға қарағанда, медиамәтіндердің балаларға әсер ету мүмкіндігінің жоғары болуына ықпал етеді. </w:t>
      </w:r>
      <w:r w:rsidR="003245A9" w:rsidRPr="00C44C42">
        <w:rPr>
          <w:rFonts w:ascii="Times New Roman" w:eastAsia="Times New Roman" w:hAnsi="Times New Roman" w:cs="Times New Roman"/>
          <w:sz w:val="28"/>
          <w:szCs w:val="28"/>
          <w:lang w:val="kk-KZ"/>
        </w:rPr>
        <w:t>Себебі, теледидар мәтіндерінде тілдік құралдармен қатар дыбыс және қозғалатын сурет көмегімен ақпаратты қабылдаушыға барынша әсерлі етіп жеткізуге болады.</w:t>
      </w:r>
    </w:p>
    <w:p w14:paraId="6421F386" w14:textId="77777777" w:rsidR="00DE47B8" w:rsidRPr="00C44C42" w:rsidRDefault="003245A9"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Медиамәтінде түрлі түсті дизайнды, фотосуреттерді, мультфильмдер мен сызбаларды вербалды компонентпен үйлестіре пайдалану коммуникация әсерін </w:t>
      </w:r>
      <w:r w:rsidR="00AD3968" w:rsidRPr="00C44C42">
        <w:rPr>
          <w:rFonts w:ascii="Times New Roman" w:eastAsia="Times New Roman" w:hAnsi="Times New Roman" w:cs="Times New Roman"/>
          <w:sz w:val="28"/>
          <w:szCs w:val="28"/>
          <w:lang w:val="kk-KZ"/>
        </w:rPr>
        <w:t>бірнеше</w:t>
      </w:r>
      <w:r w:rsidRPr="00C44C42">
        <w:rPr>
          <w:rFonts w:ascii="Times New Roman" w:eastAsia="Times New Roman" w:hAnsi="Times New Roman" w:cs="Times New Roman"/>
          <w:sz w:val="28"/>
          <w:szCs w:val="28"/>
          <w:lang w:val="kk-KZ"/>
        </w:rPr>
        <w:t xml:space="preserve"> есе арттырады. </w:t>
      </w:r>
    </w:p>
    <w:p w14:paraId="3E2E6F90" w14:textId="053745ED" w:rsidR="003245A9" w:rsidRPr="00C44C42" w:rsidRDefault="003245A9"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«Мультимодальділікпен ойнау коммуникация процесіне хабарды қабылдаудың әртүрлі арналарын – есту және көруді қосуға және адамның ақыл-ойына ғана емес, оның сұлулық сезіміне де әсер етуге, сонымен қатар оның сұлулығына әсер етуге мүмкіндік береді» [</w:t>
      </w:r>
      <w:r w:rsidR="00EC0BF7" w:rsidRPr="00C44C42">
        <w:rPr>
          <w:rFonts w:ascii="Times New Roman" w:eastAsia="Times New Roman" w:hAnsi="Times New Roman" w:cs="Times New Roman"/>
          <w:sz w:val="28"/>
          <w:szCs w:val="28"/>
          <w:lang w:val="kk-KZ"/>
        </w:rPr>
        <w:t>104</w:t>
      </w:r>
      <w:r w:rsidRPr="00C44C42">
        <w:rPr>
          <w:rFonts w:ascii="Times New Roman" w:eastAsia="Times New Roman" w:hAnsi="Times New Roman" w:cs="Times New Roman"/>
          <w:sz w:val="28"/>
          <w:szCs w:val="28"/>
          <w:lang w:val="kk-KZ"/>
        </w:rPr>
        <w:t>, бб.</w:t>
      </w:r>
      <w:r w:rsidR="00446928"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75-76].</w:t>
      </w:r>
    </w:p>
    <w:p w14:paraId="167AB88A" w14:textId="4C6E0AD1" w:rsidR="003245A9" w:rsidRPr="00C44C42" w:rsidRDefault="000D2896" w:rsidP="00D014EE">
      <w:pPr>
        <w:widowControl w:val="0"/>
        <w:tabs>
          <w:tab w:val="left" w:pos="1419"/>
          <w:tab w:val="left" w:pos="2062"/>
          <w:tab w:val="left" w:pos="3817"/>
          <w:tab w:val="left" w:pos="5082"/>
          <w:tab w:val="left" w:pos="5454"/>
          <w:tab w:val="left" w:pos="6400"/>
          <w:tab w:val="left" w:pos="7490"/>
          <w:tab w:val="left" w:pos="7874"/>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b/>
          <w:bCs/>
          <w:sz w:val="28"/>
          <w:szCs w:val="28"/>
          <w:lang w:val="kk-KZ"/>
        </w:rPr>
        <w:t>3. Аксиологиялық</w:t>
      </w:r>
      <w:r w:rsidRPr="00C44C42">
        <w:rPr>
          <w:rFonts w:ascii="Times New Roman" w:eastAsia="Times New Roman" w:hAnsi="Times New Roman" w:cs="Times New Roman"/>
          <w:sz w:val="28"/>
          <w:szCs w:val="28"/>
          <w:lang w:val="kk-KZ"/>
        </w:rPr>
        <w:t xml:space="preserve">. </w:t>
      </w:r>
      <w:r w:rsidR="00B47BE8" w:rsidRPr="00C44C42">
        <w:rPr>
          <w:rFonts w:ascii="Times New Roman" w:eastAsia="Times New Roman" w:hAnsi="Times New Roman" w:cs="Times New Roman"/>
          <w:sz w:val="28"/>
          <w:szCs w:val="28"/>
          <w:lang w:val="kk-KZ"/>
        </w:rPr>
        <w:t>Балаларға арналған телебағдарламалар мәтіндерінің а</w:t>
      </w:r>
      <w:r w:rsidR="003245A9" w:rsidRPr="00C44C42">
        <w:rPr>
          <w:rFonts w:ascii="Times New Roman" w:eastAsia="Times New Roman" w:hAnsi="Times New Roman" w:cs="Times New Roman"/>
          <w:sz w:val="28"/>
          <w:szCs w:val="28"/>
          <w:lang w:val="kk-KZ"/>
        </w:rPr>
        <w:t>ксиология</w:t>
      </w:r>
      <w:r w:rsidR="00B47BE8" w:rsidRPr="00C44C42">
        <w:rPr>
          <w:rFonts w:ascii="Times New Roman" w:eastAsia="Times New Roman" w:hAnsi="Times New Roman" w:cs="Times New Roman"/>
          <w:sz w:val="28"/>
          <w:szCs w:val="28"/>
          <w:lang w:val="kk-KZ"/>
        </w:rPr>
        <w:t xml:space="preserve">лық сипаты да маңызды рөл атқарады. </w:t>
      </w:r>
      <w:r w:rsidR="003245A9" w:rsidRPr="00C44C42">
        <w:rPr>
          <w:rFonts w:ascii="Times New Roman" w:eastAsia="Times New Roman" w:hAnsi="Times New Roman" w:cs="Times New Roman"/>
          <w:sz w:val="28"/>
          <w:szCs w:val="28"/>
          <w:lang w:val="kk-KZ"/>
        </w:rPr>
        <w:t xml:space="preserve"> </w:t>
      </w:r>
      <w:r w:rsidR="00B47BE8" w:rsidRPr="00C44C42">
        <w:rPr>
          <w:rFonts w:ascii="Times New Roman" w:eastAsia="Times New Roman" w:hAnsi="Times New Roman" w:cs="Times New Roman"/>
          <w:sz w:val="28"/>
          <w:szCs w:val="28"/>
          <w:lang w:val="kk-KZ"/>
        </w:rPr>
        <w:t xml:space="preserve">Балаларға арналған телебағдарлама мәтіндерінде кездесетін лингвоаксиологемалар </w:t>
      </w:r>
      <w:r w:rsidR="003245A9" w:rsidRPr="00C44C42">
        <w:rPr>
          <w:rFonts w:ascii="Times New Roman" w:eastAsia="Times New Roman" w:hAnsi="Times New Roman" w:cs="Times New Roman"/>
          <w:sz w:val="28"/>
          <w:szCs w:val="28"/>
          <w:lang w:val="kk-KZ"/>
        </w:rPr>
        <w:t xml:space="preserve"> </w:t>
      </w:r>
      <w:r w:rsidR="00B47BE8" w:rsidRPr="00C44C42">
        <w:rPr>
          <w:rFonts w:ascii="Times New Roman" w:eastAsia="Times New Roman" w:hAnsi="Times New Roman" w:cs="Times New Roman"/>
          <w:sz w:val="28"/>
          <w:szCs w:val="28"/>
          <w:lang w:val="kk-KZ"/>
        </w:rPr>
        <w:t xml:space="preserve">медамәтіндердің жасөспірімдердің санасында </w:t>
      </w:r>
      <w:r w:rsidR="003245A9" w:rsidRPr="00C44C42">
        <w:rPr>
          <w:rFonts w:ascii="Times New Roman" w:eastAsia="Times New Roman" w:hAnsi="Times New Roman" w:cs="Times New Roman"/>
          <w:sz w:val="28"/>
          <w:szCs w:val="28"/>
          <w:lang w:val="kk-KZ"/>
        </w:rPr>
        <w:t>дүниенің тілдік бейнесіне сәйкес құндылықтарды жаңғырту, модельдеу, түзету және құру қабілетін көрсетеді.</w:t>
      </w:r>
    </w:p>
    <w:p w14:paraId="7D0635B5" w14:textId="23F4F5E6" w:rsidR="003245A9" w:rsidRPr="00C44C42" w:rsidRDefault="003245A9" w:rsidP="00D014EE">
      <w:pPr>
        <w:widowControl w:val="0"/>
        <w:tabs>
          <w:tab w:val="left" w:pos="1419"/>
          <w:tab w:val="left" w:pos="2062"/>
          <w:tab w:val="left" w:pos="3817"/>
          <w:tab w:val="left" w:pos="5082"/>
          <w:tab w:val="left" w:pos="5454"/>
          <w:tab w:val="left" w:pos="6400"/>
          <w:tab w:val="left" w:pos="7490"/>
          <w:tab w:val="left" w:pos="7874"/>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Қоғамдағы құндылықтардың басымдығы өзгеруіне сәйкес  «объектінің құндылық көрсеткіштері де өзгеріп отырады, бағалау қызметі де өзгеріп, нәтижесінде құндылықтар құрылымы жаңартылады.</w:t>
      </w:r>
    </w:p>
    <w:p w14:paraId="42B0CDD6" w14:textId="3375E659" w:rsidR="00B47BE8" w:rsidRPr="00C44C42" w:rsidRDefault="00DD0C0C"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Балаларға арналған телебағдарламалардың жас жеткіншектердің құндылық бағдарларын қалыптастыруға, жалпыадамзаттық және ұлттық құндылықтарды олардың санасына сіңіруге ықпалы зор.</w:t>
      </w:r>
    </w:p>
    <w:p w14:paraId="33671070" w14:textId="77777777" w:rsidR="00C87A50" w:rsidRPr="00C44C42" w:rsidRDefault="00DD0C0C"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Мысалы: ұлттық тіл, салт дәстүр, ұлттық мәдениет туралы тақырыптарға арналған телебағдарламаларда лингвоаксиологемалар арқылы тәрбиелік, құндылық бағдарлау мақсаттары жүзеге асады. </w:t>
      </w:r>
    </w:p>
    <w:p w14:paraId="49DC7ED7" w14:textId="2FF3AB1B" w:rsidR="00C87A50" w:rsidRPr="00C44C42" w:rsidRDefault="00C87A50"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«Ұлттық тіл», «ұлттық мәдениет», «салт дәстүр», «ұлт тарихы», сондай ақ ар ұждан, адамгершілік, адалдық, достық т.б. жалпыадамзаттық </w:t>
      </w:r>
      <w:r w:rsidR="00DD0C0C" w:rsidRPr="00C44C42">
        <w:rPr>
          <w:rFonts w:ascii="Times New Roman" w:eastAsia="Times New Roman" w:hAnsi="Times New Roman" w:cs="Times New Roman"/>
          <w:sz w:val="28"/>
          <w:szCs w:val="28"/>
          <w:lang w:val="kk-KZ"/>
        </w:rPr>
        <w:t>лингвоаксиологемалар</w:t>
      </w:r>
      <w:r w:rsidRPr="00C44C42">
        <w:rPr>
          <w:rFonts w:ascii="Times New Roman" w:eastAsia="Times New Roman" w:hAnsi="Times New Roman" w:cs="Times New Roman"/>
          <w:sz w:val="28"/>
          <w:szCs w:val="28"/>
          <w:lang w:val="kk-KZ"/>
        </w:rPr>
        <w:t>ға</w:t>
      </w:r>
      <w:r w:rsidR="00DD0C0C" w:rsidRPr="00C44C42">
        <w:rPr>
          <w:rFonts w:ascii="Times New Roman" w:eastAsia="Times New Roman" w:hAnsi="Times New Roman" w:cs="Times New Roman"/>
          <w:sz w:val="28"/>
          <w:szCs w:val="28"/>
          <w:lang w:val="kk-KZ"/>
        </w:rPr>
        <w:t xml:space="preserve"> </w:t>
      </w:r>
      <w:r w:rsidR="00CE42A1" w:rsidRPr="00C44C42">
        <w:rPr>
          <w:rFonts w:ascii="Times New Roman" w:eastAsia="Times New Roman" w:hAnsi="Times New Roman" w:cs="Times New Roman"/>
          <w:sz w:val="28"/>
          <w:szCs w:val="28"/>
          <w:lang w:val="kk-KZ"/>
        </w:rPr>
        <w:t>«Үйрен де жирен», «Шеберхана», «</w:t>
      </w:r>
      <w:r w:rsidRPr="00C44C42">
        <w:rPr>
          <w:rFonts w:ascii="Times New Roman" w:eastAsia="Times New Roman" w:hAnsi="Times New Roman" w:cs="Times New Roman"/>
          <w:sz w:val="28"/>
          <w:szCs w:val="28"/>
          <w:lang w:val="kk-KZ"/>
        </w:rPr>
        <w:t>Айжұлдыз, «Кел, ойнайық!» т.б.бағдарламалардан мысалдар келтіруге болады.</w:t>
      </w:r>
    </w:p>
    <w:p w14:paraId="6CB636EF" w14:textId="5D952F39" w:rsidR="008123D9" w:rsidRPr="00C44C42" w:rsidRDefault="00DE6E46"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Мысалы: </w:t>
      </w:r>
      <w:r w:rsidRPr="00C44C42">
        <w:rPr>
          <w:rFonts w:ascii="Times New Roman" w:eastAsia="Times New Roman" w:hAnsi="Times New Roman" w:cs="Times New Roman"/>
          <w:i/>
          <w:iCs/>
          <w:sz w:val="28"/>
          <w:szCs w:val="28"/>
          <w:lang w:val="kk-KZ"/>
        </w:rPr>
        <w:t>адамгершілік, адалдық, сүйіспеншілік, ұлттық салт</w:t>
      </w:r>
      <w:r w:rsidR="00742976" w:rsidRPr="00C44C42">
        <w:rPr>
          <w:rFonts w:ascii="Times New Roman" w:eastAsia="Times New Roman" w:hAnsi="Times New Roman" w:cs="Times New Roman"/>
          <w:i/>
          <w:iCs/>
          <w:sz w:val="28"/>
          <w:szCs w:val="28"/>
          <w:lang w:val="kk-KZ"/>
        </w:rPr>
        <w:t>-</w:t>
      </w:r>
      <w:r w:rsidRPr="00C44C42">
        <w:rPr>
          <w:rFonts w:ascii="Times New Roman" w:eastAsia="Times New Roman" w:hAnsi="Times New Roman" w:cs="Times New Roman"/>
          <w:i/>
          <w:iCs/>
          <w:sz w:val="28"/>
          <w:szCs w:val="28"/>
          <w:lang w:val="kk-KZ"/>
        </w:rPr>
        <w:t>дәстүр, ұлттық тіл, ұлттық мәдениет т.б</w:t>
      </w:r>
      <w:r w:rsidRPr="00C44C42">
        <w:rPr>
          <w:rFonts w:ascii="Times New Roman" w:eastAsia="Times New Roman" w:hAnsi="Times New Roman" w:cs="Times New Roman"/>
          <w:sz w:val="28"/>
          <w:szCs w:val="28"/>
          <w:lang w:val="kk-KZ"/>
        </w:rPr>
        <w:t>.</w:t>
      </w:r>
    </w:p>
    <w:p w14:paraId="39567232" w14:textId="6442C25C" w:rsidR="003245A9" w:rsidRPr="00C44C42" w:rsidRDefault="000D2896"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b/>
          <w:bCs/>
          <w:sz w:val="28"/>
          <w:szCs w:val="28"/>
          <w:lang w:val="kk-KZ"/>
        </w:rPr>
        <w:t>5.</w:t>
      </w:r>
      <w:r w:rsidR="008123D9" w:rsidRPr="00C44C42">
        <w:rPr>
          <w:rFonts w:ascii="Times New Roman" w:eastAsia="Times New Roman" w:hAnsi="Times New Roman" w:cs="Times New Roman"/>
          <w:b/>
          <w:bCs/>
          <w:sz w:val="28"/>
          <w:szCs w:val="28"/>
          <w:lang w:val="kk-KZ"/>
        </w:rPr>
        <w:t xml:space="preserve"> </w:t>
      </w:r>
      <w:r w:rsidRPr="00C44C42">
        <w:rPr>
          <w:rFonts w:ascii="Times New Roman" w:eastAsia="Times New Roman" w:hAnsi="Times New Roman" w:cs="Times New Roman"/>
          <w:b/>
          <w:bCs/>
          <w:sz w:val="28"/>
          <w:szCs w:val="28"/>
          <w:lang w:val="kk-KZ"/>
        </w:rPr>
        <w:t>Прагматикалық</w:t>
      </w:r>
      <w:r w:rsidRPr="00C44C42">
        <w:rPr>
          <w:rFonts w:ascii="Times New Roman" w:eastAsia="Times New Roman" w:hAnsi="Times New Roman" w:cs="Times New Roman"/>
          <w:sz w:val="28"/>
          <w:szCs w:val="28"/>
          <w:lang w:val="kk-KZ"/>
        </w:rPr>
        <w:t xml:space="preserve">. </w:t>
      </w:r>
      <w:r w:rsidR="00946F66" w:rsidRPr="00C44C42">
        <w:rPr>
          <w:rFonts w:ascii="Times New Roman" w:eastAsia="Times New Roman" w:hAnsi="Times New Roman" w:cs="Times New Roman"/>
          <w:sz w:val="28"/>
          <w:szCs w:val="28"/>
          <w:lang w:val="kk-KZ"/>
        </w:rPr>
        <w:t>Балаларға арналған медиамәтіндердің прагматикалық сипаты</w:t>
      </w:r>
      <w:r w:rsidR="006016B3" w:rsidRPr="00C44C42">
        <w:rPr>
          <w:rFonts w:ascii="Times New Roman" w:eastAsia="Times New Roman" w:hAnsi="Times New Roman" w:cs="Times New Roman"/>
          <w:sz w:val="28"/>
          <w:szCs w:val="28"/>
          <w:lang w:val="kk-KZ"/>
        </w:rPr>
        <w:t xml:space="preserve"> да маңызды</w:t>
      </w:r>
      <w:r w:rsidR="00946F66" w:rsidRPr="00C44C42">
        <w:rPr>
          <w:rFonts w:ascii="Times New Roman" w:eastAsia="Times New Roman" w:hAnsi="Times New Roman" w:cs="Times New Roman"/>
          <w:sz w:val="28"/>
          <w:szCs w:val="28"/>
          <w:lang w:val="kk-KZ"/>
        </w:rPr>
        <w:t>.</w:t>
      </w:r>
      <w:bookmarkStart w:id="26" w:name="_page_84_0"/>
      <w:bookmarkEnd w:id="25"/>
      <w:r w:rsidR="00946F66" w:rsidRPr="00C44C42">
        <w:rPr>
          <w:rFonts w:ascii="Times New Roman" w:eastAsia="Times New Roman" w:hAnsi="Times New Roman" w:cs="Times New Roman"/>
          <w:b/>
          <w:bCs/>
          <w:sz w:val="28"/>
          <w:szCs w:val="28"/>
          <w:lang w:val="kk-KZ"/>
        </w:rPr>
        <w:t xml:space="preserve"> </w:t>
      </w:r>
      <w:r w:rsidR="003245A9" w:rsidRPr="00C44C42">
        <w:rPr>
          <w:rFonts w:ascii="Times New Roman" w:eastAsia="Times New Roman" w:hAnsi="Times New Roman" w:cs="Times New Roman"/>
          <w:sz w:val="28"/>
          <w:szCs w:val="28"/>
          <w:lang w:val="kk-KZ"/>
        </w:rPr>
        <w:t xml:space="preserve">Прагматизм ақпараттандыру процесінде тікелей немесе жанама үгіт-насихат арқылы </w:t>
      </w:r>
      <w:r w:rsidR="00946F66" w:rsidRPr="00C44C42">
        <w:rPr>
          <w:rFonts w:ascii="Times New Roman" w:eastAsia="Times New Roman" w:hAnsi="Times New Roman" w:cs="Times New Roman"/>
          <w:sz w:val="28"/>
          <w:szCs w:val="28"/>
          <w:lang w:val="kk-KZ"/>
        </w:rPr>
        <w:t>мәтіннің</w:t>
      </w:r>
      <w:r w:rsidR="003245A9" w:rsidRPr="00C44C42">
        <w:rPr>
          <w:rFonts w:ascii="Times New Roman" w:eastAsia="Times New Roman" w:hAnsi="Times New Roman" w:cs="Times New Roman"/>
          <w:sz w:val="28"/>
          <w:szCs w:val="28"/>
          <w:lang w:val="kk-KZ"/>
        </w:rPr>
        <w:t xml:space="preserve"> әсер ету күшінің жоғары деңгейін көрсетеді. </w:t>
      </w:r>
    </w:p>
    <w:p w14:paraId="58FB0F85" w14:textId="50BD254F" w:rsidR="003245A9" w:rsidRPr="00C44C42" w:rsidRDefault="000D2896" w:rsidP="00D014EE">
      <w:pPr>
        <w:widowControl w:val="0"/>
        <w:tabs>
          <w:tab w:val="left" w:pos="1419"/>
          <w:tab w:val="left" w:pos="2137"/>
          <w:tab w:val="left" w:pos="4302"/>
          <w:tab w:val="left" w:pos="4911"/>
          <w:tab w:val="left" w:pos="6349"/>
          <w:tab w:val="left" w:pos="8432"/>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b/>
          <w:bCs/>
          <w:sz w:val="28"/>
          <w:szCs w:val="28"/>
          <w:lang w:val="kk-KZ"/>
        </w:rPr>
        <w:t>6.</w:t>
      </w:r>
      <w:r w:rsidR="00FB7EEA" w:rsidRPr="00C44C42">
        <w:rPr>
          <w:rFonts w:ascii="Times New Roman" w:eastAsia="Times New Roman" w:hAnsi="Times New Roman" w:cs="Times New Roman"/>
          <w:b/>
          <w:bCs/>
          <w:sz w:val="28"/>
          <w:szCs w:val="28"/>
          <w:lang w:val="kk-KZ"/>
        </w:rPr>
        <w:t xml:space="preserve"> </w:t>
      </w:r>
      <w:r w:rsidR="003245A9" w:rsidRPr="00C44C42">
        <w:rPr>
          <w:rFonts w:ascii="Times New Roman" w:eastAsia="Times New Roman" w:hAnsi="Times New Roman" w:cs="Times New Roman"/>
          <w:b/>
          <w:bCs/>
          <w:sz w:val="28"/>
          <w:szCs w:val="28"/>
          <w:lang w:val="kk-KZ"/>
        </w:rPr>
        <w:t>Экспрессивтілік</w:t>
      </w:r>
      <w:r w:rsidR="003245A9" w:rsidRPr="00C44C42">
        <w:rPr>
          <w:rFonts w:ascii="Times New Roman" w:eastAsia="Times New Roman" w:hAnsi="Times New Roman" w:cs="Times New Roman"/>
          <w:sz w:val="28"/>
          <w:szCs w:val="28"/>
          <w:lang w:val="kk-KZ"/>
        </w:rPr>
        <w:t xml:space="preserve"> медиа</w:t>
      </w:r>
      <w:r w:rsidR="00535BB5" w:rsidRPr="00C44C42">
        <w:rPr>
          <w:rFonts w:ascii="Times New Roman" w:eastAsia="Times New Roman" w:hAnsi="Times New Roman" w:cs="Times New Roman"/>
          <w:sz w:val="28"/>
          <w:szCs w:val="28"/>
          <w:lang w:val="kk-KZ"/>
        </w:rPr>
        <w:t>мәтіннің</w:t>
      </w:r>
      <w:r w:rsidR="003245A9" w:rsidRPr="00C44C42">
        <w:rPr>
          <w:rFonts w:ascii="Times New Roman" w:eastAsia="Times New Roman" w:hAnsi="Times New Roman" w:cs="Times New Roman"/>
          <w:sz w:val="28"/>
          <w:szCs w:val="28"/>
          <w:lang w:val="kk-KZ"/>
        </w:rPr>
        <w:t xml:space="preserve"> адресатқа әсер ету, ақпарат бөліктеріне екпін түсіру және оның санасында әртүрлі сипаттағы бейнелерді ояту қабілетінде көрінеді. </w:t>
      </w:r>
      <w:r w:rsidR="00535BB5" w:rsidRPr="00C44C42">
        <w:rPr>
          <w:rFonts w:ascii="Times New Roman" w:eastAsia="Times New Roman" w:hAnsi="Times New Roman" w:cs="Times New Roman"/>
          <w:sz w:val="28"/>
          <w:szCs w:val="28"/>
          <w:lang w:val="kk-KZ"/>
        </w:rPr>
        <w:t>Балаларға арналған медиамәтіндер тілі</w:t>
      </w:r>
      <w:r w:rsidR="003245A9" w:rsidRPr="00C44C42">
        <w:rPr>
          <w:rFonts w:ascii="Times New Roman" w:eastAsia="Times New Roman" w:hAnsi="Times New Roman" w:cs="Times New Roman"/>
          <w:sz w:val="28"/>
          <w:szCs w:val="28"/>
          <w:lang w:val="kk-KZ"/>
        </w:rPr>
        <w:t xml:space="preserve"> тұтастай алғанда эмоционалдық </w:t>
      </w:r>
      <w:r w:rsidR="00535BB5" w:rsidRPr="00C44C42">
        <w:rPr>
          <w:rFonts w:ascii="Times New Roman" w:eastAsia="Times New Roman" w:hAnsi="Times New Roman" w:cs="Times New Roman"/>
          <w:sz w:val="28"/>
          <w:szCs w:val="28"/>
          <w:lang w:val="kk-KZ"/>
        </w:rPr>
        <w:t>сипаты бар</w:t>
      </w:r>
      <w:r w:rsidR="003245A9" w:rsidRPr="00C44C42">
        <w:rPr>
          <w:rFonts w:ascii="Times New Roman" w:eastAsia="Times New Roman" w:hAnsi="Times New Roman" w:cs="Times New Roman"/>
          <w:sz w:val="28"/>
          <w:szCs w:val="28"/>
          <w:lang w:val="kk-KZ"/>
        </w:rPr>
        <w:t xml:space="preserve"> сан алуан стилистикалық құралдар мен лексикалық бірліктер арқылы ерекшеленеді.</w:t>
      </w:r>
    </w:p>
    <w:p w14:paraId="328F4D97" w14:textId="77777777" w:rsidR="003245A9" w:rsidRPr="00C44C42" w:rsidRDefault="003245A9"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Эмоционалды экспрессивтілік сезімді (эмоцияны) білдіретін сөздердің қолданылуы нәтижесінде қалыптасады. </w:t>
      </w:r>
    </w:p>
    <w:p w14:paraId="3EA05F64" w14:textId="0F123556" w:rsidR="003245A9" w:rsidRPr="00C44C42" w:rsidRDefault="003245A9"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Қарқынды экспрессивтілік мәтінге қайталауларды, леп белгілерін, сандық мағыналы сөздерді және қарқындылық белгілері бар сөздерді енгізу арқылы жүзеге асады. </w:t>
      </w:r>
    </w:p>
    <w:p w14:paraId="4894ECB3" w14:textId="37E26675" w:rsidR="007B5B94" w:rsidRPr="00C44C42" w:rsidRDefault="007B5B94" w:rsidP="00D014EE">
      <w:pPr>
        <w:widowControl w:val="0"/>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Алақай, алақай!</w:t>
      </w:r>
    </w:p>
    <w:p w14:paraId="309DFB90" w14:textId="08101D22" w:rsidR="007B5B94" w:rsidRPr="00C44C42" w:rsidRDefault="007B5B94"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i/>
          <w:iCs/>
          <w:sz w:val="28"/>
          <w:szCs w:val="28"/>
          <w:lang w:val="kk-KZ"/>
        </w:rPr>
        <w:t>Жарайсыңдар!</w:t>
      </w:r>
      <w:r w:rsidRPr="00C44C42">
        <w:rPr>
          <w:rFonts w:ascii="Times New Roman" w:eastAsia="Times New Roman" w:hAnsi="Times New Roman" w:cs="Times New Roman"/>
          <w:sz w:val="28"/>
          <w:szCs w:val="28"/>
          <w:lang w:val="kk-KZ"/>
        </w:rPr>
        <w:t xml:space="preserve"> («Әли мен Айя»)</w:t>
      </w:r>
    </w:p>
    <w:p w14:paraId="2E0A623A" w14:textId="5F672236" w:rsidR="007B5B94" w:rsidRPr="00C44C42" w:rsidRDefault="003245A9"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Бейнелі экспрессивтілік мәтінде мәдени, идеологиялық және басқа да ассоциативті бейнелерді қолдану нәтижесінде дамиды. </w:t>
      </w:r>
    </w:p>
    <w:p w14:paraId="6E3A5366" w14:textId="77777777" w:rsidR="00742976" w:rsidRPr="00C44C42" w:rsidRDefault="00742976"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i/>
          <w:iCs/>
          <w:sz w:val="28"/>
          <w:szCs w:val="28"/>
          <w:lang w:val="kk-KZ"/>
        </w:rPr>
        <w:t>Құдай бере салған, тәп-тәтті жандарым менің!</w:t>
      </w:r>
      <w:r w:rsidRPr="00C44C42">
        <w:rPr>
          <w:rFonts w:ascii="Times New Roman" w:eastAsia="Times New Roman" w:hAnsi="Times New Roman" w:cs="Times New Roman"/>
          <w:sz w:val="28"/>
          <w:szCs w:val="28"/>
          <w:lang w:val="kk-KZ"/>
        </w:rPr>
        <w:t xml:space="preserve"> («Эфирде, Аека»)</w:t>
      </w:r>
    </w:p>
    <w:p w14:paraId="7900A8C0" w14:textId="03083DDF" w:rsidR="007B5B94" w:rsidRPr="00C44C42" w:rsidRDefault="003245A9"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Бағалаушы экспрессивтілік автордың белгілі бір объектіге, фактіге, құбылысқа қатынасын тілдің бағалау құралдарының көмегімен экспликациялау нәтижесінде пайда болады</w:t>
      </w:r>
      <w:bookmarkEnd w:id="26"/>
      <w:r w:rsidR="007B5B94" w:rsidRPr="00C44C42">
        <w:rPr>
          <w:rFonts w:ascii="Times New Roman" w:eastAsia="Times New Roman" w:hAnsi="Times New Roman" w:cs="Times New Roman"/>
          <w:sz w:val="28"/>
          <w:szCs w:val="28"/>
          <w:lang w:val="kk-KZ"/>
        </w:rPr>
        <w:t>.</w:t>
      </w:r>
    </w:p>
    <w:p w14:paraId="64E39CD6" w14:textId="5806DD7E" w:rsidR="007B5B94" w:rsidRPr="00C44C42" w:rsidRDefault="007B5B94" w:rsidP="00D014EE">
      <w:pPr>
        <w:widowControl w:val="0"/>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Мен де, мен де сізге көмектесемін ғой, әже</w:t>
      </w:r>
    </w:p>
    <w:p w14:paraId="7620BE6E" w14:textId="348241C2" w:rsidR="007B5B94" w:rsidRPr="00C44C42" w:rsidRDefault="007B5B94"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i/>
          <w:iCs/>
          <w:sz w:val="28"/>
          <w:szCs w:val="28"/>
          <w:lang w:val="kk-KZ"/>
        </w:rPr>
        <w:t>Әрине, әрине, алтыным</w:t>
      </w:r>
      <w:r w:rsidRPr="00C44C42">
        <w:rPr>
          <w:rFonts w:ascii="Times New Roman" w:eastAsia="Times New Roman" w:hAnsi="Times New Roman" w:cs="Times New Roman"/>
          <w:sz w:val="28"/>
          <w:szCs w:val="28"/>
          <w:lang w:val="kk-KZ"/>
        </w:rPr>
        <w:t>!</w:t>
      </w:r>
      <w:r w:rsidR="00446928" w:rsidRPr="00C44C42">
        <w:rPr>
          <w:rFonts w:ascii="Times New Roman" w:eastAsia="Times New Roman" w:hAnsi="Times New Roman" w:cs="Times New Roman"/>
          <w:sz w:val="28"/>
          <w:szCs w:val="28"/>
        </w:rPr>
        <w:t xml:space="preserve"> </w:t>
      </w:r>
      <w:r w:rsidRPr="00C44C42">
        <w:rPr>
          <w:rFonts w:ascii="Times New Roman" w:eastAsia="Times New Roman" w:hAnsi="Times New Roman" w:cs="Times New Roman"/>
          <w:sz w:val="28"/>
          <w:szCs w:val="28"/>
          <w:lang w:val="kk-KZ"/>
        </w:rPr>
        <w:t>(«Әли мен Айя»)</w:t>
      </w:r>
    </w:p>
    <w:p w14:paraId="01127FF6" w14:textId="04217B38" w:rsidR="00C265AD" w:rsidRPr="00C44C42" w:rsidRDefault="003245A9"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БАҚ </w:t>
      </w:r>
      <w:r w:rsidR="00DE47B8" w:rsidRPr="00C44C42">
        <w:rPr>
          <w:rFonts w:ascii="Times New Roman" w:eastAsia="Times New Roman" w:hAnsi="Times New Roman" w:cs="Times New Roman"/>
          <w:sz w:val="28"/>
          <w:szCs w:val="28"/>
          <w:lang w:val="kk-KZ"/>
        </w:rPr>
        <w:t>мәтінінің</w:t>
      </w:r>
      <w:r w:rsidRPr="00C44C42">
        <w:rPr>
          <w:rFonts w:ascii="Times New Roman" w:eastAsia="Times New Roman" w:hAnsi="Times New Roman" w:cs="Times New Roman"/>
          <w:sz w:val="28"/>
          <w:szCs w:val="28"/>
          <w:lang w:val="kk-KZ"/>
        </w:rPr>
        <w:t xml:space="preserve"> субъективтілігі мәтін авторының тұлғасын өзектілендіру, тұлғалы</w:t>
      </w:r>
      <w:r w:rsidR="004E2438"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принципті күшейту, бағалаушылық, эмоционалдылық және т.б. арқылы көрінеді. «Даралау парамәтін элементтерінде – фотосуреттерде, автордың қолтаңбасында, жеке автордың субъекті позициясындағы (I-автор) бағалау мәлімдемелері түрінде жүзеге асырылады». [</w:t>
      </w:r>
      <w:r w:rsidR="00EC0BF7" w:rsidRPr="00C44C42">
        <w:rPr>
          <w:rFonts w:ascii="Times New Roman" w:eastAsia="Times New Roman" w:hAnsi="Times New Roman" w:cs="Times New Roman"/>
          <w:sz w:val="28"/>
          <w:szCs w:val="28"/>
          <w:lang w:val="kk-KZ"/>
        </w:rPr>
        <w:t>105</w:t>
      </w:r>
      <w:r w:rsidRPr="00C44C42">
        <w:rPr>
          <w:rFonts w:ascii="Times New Roman" w:eastAsia="Times New Roman" w:hAnsi="Times New Roman" w:cs="Times New Roman"/>
          <w:sz w:val="28"/>
          <w:szCs w:val="28"/>
          <w:lang w:val="kk-KZ"/>
        </w:rPr>
        <w:t>, бб.</w:t>
      </w:r>
      <w:r w:rsidR="00446928"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23].</w:t>
      </w:r>
    </w:p>
    <w:p w14:paraId="01CA8C77" w14:textId="6D3A5E57" w:rsidR="0075417D" w:rsidRPr="00C44C42" w:rsidRDefault="000D2896" w:rsidP="00D014EE">
      <w:pPr>
        <w:pStyle w:val="a4"/>
        <w:spacing w:before="0" w:beforeAutospacing="0" w:after="0" w:afterAutospacing="0"/>
        <w:ind w:firstLine="680"/>
        <w:jc w:val="both"/>
        <w:rPr>
          <w:sz w:val="28"/>
          <w:szCs w:val="28"/>
          <w:lang w:val="kk-KZ"/>
        </w:rPr>
      </w:pPr>
      <w:r w:rsidRPr="00C44C42">
        <w:rPr>
          <w:b/>
          <w:bCs/>
          <w:sz w:val="28"/>
          <w:szCs w:val="28"/>
          <w:lang w:val="kk-KZ"/>
        </w:rPr>
        <w:t>7.</w:t>
      </w:r>
      <w:r w:rsidR="007B5B94" w:rsidRPr="00C44C42">
        <w:rPr>
          <w:b/>
          <w:bCs/>
          <w:sz w:val="28"/>
          <w:szCs w:val="28"/>
          <w:lang w:val="kk-KZ"/>
        </w:rPr>
        <w:t xml:space="preserve"> </w:t>
      </w:r>
      <w:r w:rsidR="009132F3" w:rsidRPr="00C44C42">
        <w:rPr>
          <w:b/>
          <w:bCs/>
          <w:sz w:val="28"/>
          <w:szCs w:val="28"/>
          <w:lang w:val="kk-KZ"/>
        </w:rPr>
        <w:t xml:space="preserve">Фасцинация (тартымдылық) </w:t>
      </w:r>
      <w:r w:rsidR="00E541ED" w:rsidRPr="00C44C42">
        <w:rPr>
          <w:b/>
          <w:bCs/>
          <w:sz w:val="28"/>
          <w:szCs w:val="28"/>
          <w:lang w:val="kk-KZ"/>
        </w:rPr>
        <w:t>қызметі</w:t>
      </w:r>
      <w:r w:rsidR="009132F3" w:rsidRPr="00C44C42">
        <w:rPr>
          <w:sz w:val="28"/>
          <w:szCs w:val="28"/>
          <w:lang w:val="kk-KZ"/>
        </w:rPr>
        <w:t xml:space="preserve">. Медиамәтіннің фасцинация </w:t>
      </w:r>
      <w:r w:rsidR="00E541ED" w:rsidRPr="00C44C42">
        <w:rPr>
          <w:sz w:val="28"/>
          <w:szCs w:val="28"/>
          <w:lang w:val="kk-KZ"/>
        </w:rPr>
        <w:t>қызметіне</w:t>
      </w:r>
      <w:r w:rsidR="009132F3" w:rsidRPr="00C44C42">
        <w:rPr>
          <w:sz w:val="28"/>
          <w:szCs w:val="28"/>
          <w:lang w:val="kk-KZ"/>
        </w:rPr>
        <w:t xml:space="preserve"> тыңдарманын өзіне тарту күші, баурап алу қасиеті тән. </w:t>
      </w:r>
    </w:p>
    <w:p w14:paraId="527B54BF" w14:textId="1380C86F" w:rsidR="0075417D" w:rsidRPr="00C44C42" w:rsidRDefault="00273704" w:rsidP="00D014EE">
      <w:pPr>
        <w:widowControl w:val="0"/>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lang w:val="kk-KZ"/>
        </w:rPr>
        <w:t>«</w:t>
      </w:r>
      <w:r w:rsidR="0075417D" w:rsidRPr="00C44C42">
        <w:rPr>
          <w:rFonts w:ascii="Times New Roman" w:eastAsia="Times New Roman" w:hAnsi="Times New Roman" w:cs="Times New Roman"/>
          <w:sz w:val="28"/>
          <w:szCs w:val="28"/>
          <w:lang w:val="kk-KZ"/>
        </w:rPr>
        <w:t>Фасцинация – (лат. Fascino – сиқырлау, өзіне тарту, баурап алу деген сөз) баурап алу берілген ақпаратты қабылдауда реципиенттің  қызығушылығын арттыру арқылы оған әсер етуді білдіреді. Баурап алудың мақсаты - ақпаратты берудің «сөйлеу экспозициясының әсерін күшейтуге ерекше ықпал ететін әртүрлі әдістерін қолдана отырып, хабарламаны алушының санасына белгілі бір идеяны енгізу» [</w:t>
      </w:r>
      <w:r w:rsidR="00EC0BF7" w:rsidRPr="00C44C42">
        <w:rPr>
          <w:rFonts w:ascii="Times New Roman" w:eastAsia="Times New Roman" w:hAnsi="Times New Roman" w:cs="Times New Roman"/>
          <w:sz w:val="28"/>
          <w:szCs w:val="28"/>
          <w:lang w:val="kk-KZ"/>
        </w:rPr>
        <w:t>106</w:t>
      </w:r>
      <w:r w:rsidR="0075417D" w:rsidRPr="00C44C42">
        <w:rPr>
          <w:rFonts w:ascii="Times New Roman" w:eastAsia="Times New Roman" w:hAnsi="Times New Roman" w:cs="Times New Roman"/>
          <w:sz w:val="28"/>
          <w:szCs w:val="28"/>
          <w:lang w:val="kk-KZ"/>
        </w:rPr>
        <w:t>, б.</w:t>
      </w:r>
      <w:r w:rsidR="00446928" w:rsidRPr="00C44C42">
        <w:rPr>
          <w:rFonts w:ascii="Times New Roman" w:eastAsia="Times New Roman" w:hAnsi="Times New Roman" w:cs="Times New Roman"/>
          <w:sz w:val="28"/>
          <w:szCs w:val="28"/>
          <w:lang w:val="kk-KZ"/>
        </w:rPr>
        <w:t xml:space="preserve"> </w:t>
      </w:r>
      <w:r w:rsidR="0075417D" w:rsidRPr="00C44C42">
        <w:rPr>
          <w:rFonts w:ascii="Times New Roman" w:eastAsia="Times New Roman" w:hAnsi="Times New Roman" w:cs="Times New Roman"/>
          <w:sz w:val="28"/>
          <w:szCs w:val="28"/>
          <w:lang w:val="kk-KZ"/>
        </w:rPr>
        <w:t xml:space="preserve">165]. </w:t>
      </w:r>
    </w:p>
    <w:p w14:paraId="7098A7C4" w14:textId="77777777" w:rsidR="00273704" w:rsidRPr="00C44C42" w:rsidRDefault="0075417D" w:rsidP="00D014EE">
      <w:pPr>
        <w:widowControl w:val="0"/>
        <w:tabs>
          <w:tab w:val="left" w:pos="1419"/>
          <w:tab w:val="left" w:pos="2037"/>
          <w:tab w:val="left" w:pos="3279"/>
          <w:tab w:val="left" w:pos="3903"/>
          <w:tab w:val="left" w:pos="4417"/>
          <w:tab w:val="left" w:pos="5144"/>
          <w:tab w:val="left" w:pos="5970"/>
          <w:tab w:val="left" w:pos="7151"/>
          <w:tab w:val="left" w:pos="7682"/>
        </w:tabs>
        <w:spacing w:after="0" w:line="240" w:lineRule="auto"/>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     Белгілі бір ақпаратты ұсына отырып адам психикасының терең эмоционалдық қабаттарына әсер етеді. Фасцинация технологияларына мыналар жатады: </w:t>
      </w:r>
    </w:p>
    <w:p w14:paraId="76AA3625" w14:textId="77777777" w:rsidR="00273704" w:rsidRPr="00C44C42" w:rsidRDefault="0075417D" w:rsidP="00D014EE">
      <w:pPr>
        <w:widowControl w:val="0"/>
        <w:tabs>
          <w:tab w:val="left" w:pos="1419"/>
          <w:tab w:val="left" w:pos="2037"/>
          <w:tab w:val="left" w:pos="3279"/>
          <w:tab w:val="left" w:pos="3903"/>
          <w:tab w:val="left" w:pos="4417"/>
          <w:tab w:val="left" w:pos="5144"/>
          <w:tab w:val="left" w:pos="5970"/>
          <w:tab w:val="left" w:pos="7151"/>
          <w:tab w:val="left" w:pos="7682"/>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1) реципиентті өзіне  тартатын ақпараттарды қолдану механизмдері; </w:t>
      </w:r>
    </w:p>
    <w:p w14:paraId="4FB61FE5" w14:textId="77777777" w:rsidR="00273704" w:rsidRPr="00C44C42" w:rsidRDefault="0075417D" w:rsidP="00D014EE">
      <w:pPr>
        <w:widowControl w:val="0"/>
        <w:tabs>
          <w:tab w:val="left" w:pos="1419"/>
          <w:tab w:val="left" w:pos="2037"/>
          <w:tab w:val="left" w:pos="3279"/>
          <w:tab w:val="left" w:pos="3903"/>
          <w:tab w:val="left" w:pos="4417"/>
          <w:tab w:val="left" w:pos="5144"/>
          <w:tab w:val="left" w:pos="5970"/>
          <w:tab w:val="left" w:pos="7151"/>
          <w:tab w:val="left" w:pos="7682"/>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2) түпсанада сақталған ақпарат негізінде жүзеге асырылатын қорқынышты драматизациялау; </w:t>
      </w:r>
    </w:p>
    <w:p w14:paraId="606F00F9" w14:textId="7AEC20E0" w:rsidR="0075417D" w:rsidRPr="00C44C42" w:rsidRDefault="0075417D" w:rsidP="00D014EE">
      <w:pPr>
        <w:widowControl w:val="0"/>
        <w:tabs>
          <w:tab w:val="left" w:pos="1419"/>
          <w:tab w:val="left" w:pos="2037"/>
          <w:tab w:val="left" w:pos="3279"/>
          <w:tab w:val="left" w:pos="3903"/>
          <w:tab w:val="left" w:pos="4417"/>
          <w:tab w:val="left" w:pos="5144"/>
          <w:tab w:val="left" w:pos="5970"/>
          <w:tab w:val="left" w:pos="7151"/>
          <w:tab w:val="left" w:pos="7682"/>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3) аудиторияның жасырын қалауына жүгіну.</w:t>
      </w:r>
    </w:p>
    <w:p w14:paraId="7F3D2B2C" w14:textId="27DCDD2D" w:rsidR="009132F3" w:rsidRPr="00C44C42" w:rsidRDefault="009132F3" w:rsidP="00D014EE">
      <w:pPr>
        <w:pStyle w:val="a4"/>
        <w:spacing w:before="0" w:beforeAutospacing="0" w:after="0" w:afterAutospacing="0"/>
        <w:ind w:firstLine="680"/>
        <w:jc w:val="both"/>
        <w:rPr>
          <w:sz w:val="28"/>
          <w:szCs w:val="28"/>
          <w:lang w:val="kk-KZ"/>
        </w:rPr>
      </w:pPr>
      <w:r w:rsidRPr="00C44C42">
        <w:rPr>
          <w:sz w:val="28"/>
          <w:szCs w:val="28"/>
          <w:lang w:val="kk-KZ"/>
        </w:rPr>
        <w:t>Балаларға арналған медиамәтіндердің басты сипатының бірі  фасцинация сипаты. Себебі балаға бағдарлама қызықты болмаса, олардың тез жал</w:t>
      </w:r>
      <w:r w:rsidR="00E541ED" w:rsidRPr="00C44C42">
        <w:rPr>
          <w:sz w:val="28"/>
          <w:szCs w:val="28"/>
          <w:lang w:val="kk-KZ"/>
        </w:rPr>
        <w:t>ы</w:t>
      </w:r>
      <w:r w:rsidRPr="00C44C42">
        <w:rPr>
          <w:sz w:val="28"/>
          <w:szCs w:val="28"/>
          <w:lang w:val="kk-KZ"/>
        </w:rPr>
        <w:t>ғып кететіні және өзін қызықтырмайтын бағдарламаны қарамайтыны белгілі.  Сондықтан медиамәтіннің бұл сипаты балаларға арналған ойын сауық бағдарламалар, спорттық шоу бағдарламалар мен мультфильмдер</w:t>
      </w:r>
      <w:r w:rsidR="000A35C4" w:rsidRPr="00C44C42">
        <w:rPr>
          <w:sz w:val="28"/>
          <w:szCs w:val="28"/>
          <w:lang w:val="kk-KZ"/>
        </w:rPr>
        <w:t>, ертегілер</w:t>
      </w:r>
      <w:r w:rsidRPr="00C44C42">
        <w:rPr>
          <w:sz w:val="28"/>
          <w:szCs w:val="28"/>
          <w:lang w:val="kk-KZ"/>
        </w:rPr>
        <w:t xml:space="preserve"> т.б. </w:t>
      </w:r>
      <w:r w:rsidR="00E541ED" w:rsidRPr="00C44C42">
        <w:rPr>
          <w:sz w:val="28"/>
          <w:szCs w:val="28"/>
          <w:lang w:val="kk-KZ"/>
        </w:rPr>
        <w:t>маңызды қызмет атқарады.</w:t>
      </w:r>
    </w:p>
    <w:p w14:paraId="181C4B09" w14:textId="63D040D9" w:rsidR="00C265AD" w:rsidRPr="00C44C42" w:rsidRDefault="009132F3" w:rsidP="00D014EE">
      <w:pPr>
        <w:pStyle w:val="a4"/>
        <w:spacing w:before="0" w:beforeAutospacing="0" w:after="0" w:afterAutospacing="0"/>
        <w:ind w:firstLine="680"/>
        <w:jc w:val="both"/>
        <w:rPr>
          <w:sz w:val="28"/>
          <w:szCs w:val="28"/>
          <w:lang w:val="kk-KZ"/>
        </w:rPr>
      </w:pPr>
      <w:r w:rsidRPr="00C44C42">
        <w:rPr>
          <w:sz w:val="28"/>
          <w:szCs w:val="28"/>
          <w:lang w:val="kk-KZ"/>
        </w:rPr>
        <w:t>Фасцинация әдісі екі түрлі формада (вербалды және бейвербалды) жүзеге асады.</w:t>
      </w:r>
      <w:r w:rsidR="00E541ED" w:rsidRPr="00C44C42">
        <w:rPr>
          <w:sz w:val="28"/>
          <w:szCs w:val="28"/>
          <w:lang w:val="kk-KZ"/>
        </w:rPr>
        <w:t xml:space="preserve"> </w:t>
      </w:r>
      <w:r w:rsidRPr="00C44C42">
        <w:rPr>
          <w:sz w:val="28"/>
          <w:szCs w:val="28"/>
          <w:lang w:val="kk-KZ"/>
        </w:rPr>
        <w:t>Вербалды түріне «Қуыр қуыр қуырмаш» сияқты бағдарламалардың әзіл қалжыңға</w:t>
      </w:r>
      <w:r w:rsidR="00505513" w:rsidRPr="00C44C42">
        <w:rPr>
          <w:sz w:val="28"/>
          <w:szCs w:val="28"/>
          <w:lang w:val="kk-KZ"/>
        </w:rPr>
        <w:t>, күлкіге</w:t>
      </w:r>
      <w:r w:rsidRPr="00C44C42">
        <w:rPr>
          <w:sz w:val="28"/>
          <w:szCs w:val="28"/>
          <w:lang w:val="kk-KZ"/>
        </w:rPr>
        <w:t xml:space="preserve"> құрылған мәтіндерін жатқызуға болады.</w:t>
      </w:r>
    </w:p>
    <w:p w14:paraId="4C0B335F" w14:textId="1F050B4B"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Олжас, қалайсың, не істеп отырсың?</w:t>
      </w:r>
    </w:p>
    <w:p w14:paraId="64BE934F"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Қалай түсіндіруге болады, мына үйге берген тапсырманы орындай алмай отырмын. Таза ауада отырсам, басымдағы миым жақсы істей ме деп отырғаным ғой.</w:t>
      </w:r>
    </w:p>
    <w:p w14:paraId="7E2628B1"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Әрине, баста ми болса, кез келген жерде істейді ғой.</w:t>
      </w:r>
    </w:p>
    <w:p w14:paraId="18F41D31"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Міне, қарап көрші.</w:t>
      </w:r>
    </w:p>
    <w:p w14:paraId="6810A343"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Не есеп ол?</w:t>
      </w:r>
    </w:p>
    <w:p w14:paraId="61541F99"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- 8 ді 2-ге бөлу керек.</w:t>
      </w:r>
    </w:p>
    <w:p w14:paraId="734D1DC0"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Қой, оп-оңай ғой, міне қара, менің ойымша, бұл есептің екі жауабы бар, қара. </w:t>
      </w:r>
    </w:p>
    <w:p w14:paraId="707B418A"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Қалай сонда?</w:t>
      </w:r>
    </w:p>
    <w:p w14:paraId="438E2F76"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Кәдімгідей, міне қарашы. 8-ді тігінен бөлсең 3 шығады, ал көлденеңінен бөлсең, 0 шығады. </w:t>
      </w:r>
    </w:p>
    <w:p w14:paraId="40BFA419"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Сенен бірдеңе сұрайыншы. Сендер әлі бөлуді өткен жоқсыңдар ғой иә?</w:t>
      </w:r>
    </w:p>
    <w:p w14:paraId="130731F2"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Иә, әлі өтпедік.</w:t>
      </w:r>
    </w:p>
    <w:p w14:paraId="1613C2BF" w14:textId="77777777" w:rsidR="00987BA5" w:rsidRPr="00C44C42" w:rsidRDefault="00987BA5"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Бәсе, әкел онда, өзім шығарамын («Қуыр- қуыр- қуырмаш» </w:t>
      </w:r>
      <w:r w:rsidRPr="00C44C42">
        <w:rPr>
          <w:rFonts w:ascii="Times New Roman" w:hAnsi="Times New Roman" w:cs="Times New Roman"/>
          <w:sz w:val="28"/>
          <w:szCs w:val="28"/>
          <w:lang w:val="kk-KZ"/>
        </w:rPr>
        <w:t xml:space="preserve">бағдарламасы  </w:t>
      </w:r>
      <w:r w:rsidRPr="00C44C42">
        <w:rPr>
          <w:rFonts w:ascii="Times New Roman" w:hAnsi="Times New Roman" w:cs="Times New Roman"/>
          <w:i/>
          <w:iCs/>
          <w:sz w:val="28"/>
          <w:szCs w:val="28"/>
          <w:lang w:val="kk-KZ"/>
        </w:rPr>
        <w:t xml:space="preserve">2017 жыл) </w:t>
      </w:r>
    </w:p>
    <w:p w14:paraId="569E5F5D" w14:textId="034D16E7" w:rsidR="00E541ED" w:rsidRPr="00C44C42" w:rsidRDefault="00C265AD" w:rsidP="00FB7EEA">
      <w:pPr>
        <w:pStyle w:val="a4"/>
        <w:spacing w:before="0" w:beforeAutospacing="0" w:after="0" w:afterAutospacing="0"/>
        <w:jc w:val="both"/>
        <w:rPr>
          <w:sz w:val="28"/>
          <w:szCs w:val="28"/>
          <w:lang w:val="kk-KZ"/>
        </w:rPr>
      </w:pPr>
      <w:r w:rsidRPr="00C44C42">
        <w:rPr>
          <w:sz w:val="28"/>
          <w:szCs w:val="28"/>
          <w:lang w:val="kk-KZ"/>
        </w:rPr>
        <w:t xml:space="preserve">      </w:t>
      </w:r>
      <w:r w:rsidR="00987BA5" w:rsidRPr="00C44C42">
        <w:rPr>
          <w:sz w:val="28"/>
          <w:szCs w:val="28"/>
          <w:lang w:val="kk-KZ"/>
        </w:rPr>
        <w:t>Осы тәріздес жеңіл әзілге құрылған бағда</w:t>
      </w:r>
      <w:r w:rsidR="0075417D" w:rsidRPr="00C44C42">
        <w:rPr>
          <w:sz w:val="28"/>
          <w:szCs w:val="28"/>
          <w:lang w:val="kk-KZ"/>
        </w:rPr>
        <w:t>р</w:t>
      </w:r>
      <w:r w:rsidR="00987BA5" w:rsidRPr="00C44C42">
        <w:rPr>
          <w:sz w:val="28"/>
          <w:szCs w:val="28"/>
          <w:lang w:val="kk-KZ"/>
        </w:rPr>
        <w:t xml:space="preserve">ламалар балаларды өзіне баурап алады. </w:t>
      </w:r>
      <w:r w:rsidR="00273704" w:rsidRPr="00C44C42">
        <w:rPr>
          <w:sz w:val="28"/>
          <w:szCs w:val="28"/>
          <w:lang w:val="kk-KZ"/>
        </w:rPr>
        <w:t>Е</w:t>
      </w:r>
      <w:r w:rsidR="00671A10" w:rsidRPr="00C44C42">
        <w:rPr>
          <w:sz w:val="28"/>
          <w:szCs w:val="28"/>
          <w:lang w:val="kk-KZ"/>
        </w:rPr>
        <w:t>ртегілер, мультфильмдер қызықты, күлдіргі оқиғалармен қатар қорқынышты сюжетке құрылуы мүмкін. Оларда қорқынышты, үрей туғызатын кейіпкерлердің (мыстан кемпір, дию, жалғыз көзді дәу, айдаһар т.б.) болуы д</w:t>
      </w:r>
      <w:r w:rsidR="00273704" w:rsidRPr="00C44C42">
        <w:rPr>
          <w:sz w:val="28"/>
          <w:szCs w:val="28"/>
          <w:lang w:val="kk-KZ"/>
        </w:rPr>
        <w:t>а</w:t>
      </w:r>
      <w:r w:rsidR="00671A10" w:rsidRPr="00C44C42">
        <w:rPr>
          <w:sz w:val="28"/>
          <w:szCs w:val="28"/>
          <w:lang w:val="kk-KZ"/>
        </w:rPr>
        <w:t xml:space="preserve"> балаларды өзіне тартудың бір тәсілі яғни  фасцинация сипатына жатады.</w:t>
      </w:r>
    </w:p>
    <w:p w14:paraId="279E21D2" w14:textId="424C10DA" w:rsidR="008F6111" w:rsidRPr="00C44C42" w:rsidRDefault="008F6111"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3-7 жастағы балаларға арналған «Әжемнің ертегісі» бағдарламасынан алынған тағы бір медиамәтінді мысалға келтірсек:</w:t>
      </w:r>
    </w:p>
    <w:p w14:paraId="788438DF"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Жүргізуші: Амансыңдар ма, балалар? Бүгін мен сендерге бір қорқынышты ертегі айтып берейін. </w:t>
      </w:r>
    </w:p>
    <w:p w14:paraId="0386BD13"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Мынау не? (Сабынды көрсетеді)</w:t>
      </w:r>
    </w:p>
    <w:p w14:paraId="63103155"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Балалар: Бұл сабын</w:t>
      </w:r>
    </w:p>
    <w:p w14:paraId="7F4162E4"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Жүргізуші: Бұл қорқынышты ма?</w:t>
      </w:r>
    </w:p>
    <w:p w14:paraId="0A7BBCF1"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Балалар: Жоқ.</w:t>
      </w:r>
    </w:p>
    <w:p w14:paraId="480C239F"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Жүргізуші: Ендеше біздің бүгінгі кейіпкеріміз сабыннан қорқады екен.</w:t>
      </w:r>
    </w:p>
    <w:p w14:paraId="14BF5BD6"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Балалар: Неге?</w:t>
      </w:r>
    </w:p>
    <w:p w14:paraId="0C32E8C0"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Жүргізуші: Себебі ол жуынғанды ұнатпайды. Оның аты -  Қожа. Үнемі кір қожалақ болып жүретіндіктен Қожалақ атанып кеткен. Ұйықтап жатқанда анасы беті қолын сабынмен жуып, жуындырып кетеді екен. Бір күні анасы ұзақ сапарға кетеді. Қожалақ болса жуынбай жүре береді. Бір күн өтеді, екі күн өтеді. Қожалақ әбден кірлейді. Анасы болса ұзақ сапарда жүр. Әбден кірлеген Қожалақтың денесінен жағымсыз иіс шыға бастайды. Бір күні түнде Қожалақтың жағымсыз иісін сезіп, мыстан кемпір келеді. Ол терезеден сығалап: «Бұл үйде жуынбайтын кір қожалақ бала бар ма?» дейді. </w:t>
      </w:r>
    </w:p>
    <w:p w14:paraId="1817D695"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Қожалақ болса, қатты қорқып, көрпемен басын бүркеп алып: «Мен Қожалақ емеспін! Мен Қожалақ емеспін. Бұл менің түсім дей береді». </w:t>
      </w:r>
    </w:p>
    <w:p w14:paraId="658FDAE2"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Алайда бұл түс емес еді. Мыстан кемпір шынымен келіп тұрған еді. Ол терезеден кіріп:</w:t>
      </w:r>
    </w:p>
    <w:p w14:paraId="5ACCF840"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«Мен кір-қожалақ балаларды жақсы көремін. Сондықтан сені өзіммен алып кетемін»- деп, Қожалақты көтеріп алып ұша жөнеледі. </w:t>
      </w:r>
    </w:p>
    <w:p w14:paraId="045C9B86"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Көп таулардан, асулардан өтіп, оны өз үйіне әкеледі. Үйіне әкеліп оған күнде кәмпит береді. Қожалақ кәмпиттерді жуынбастан жеген соң, одан сайын кірлеп, қап-қара бола түседі. Төрт бес күннен кейін мыстан кемпір оны бір бөлмеге кіргізіп оған құрт-құмырсқаларын жібереді. Құрт-құмырсқалар жыбырлап келіп, Қожалақты жан-жақтан қаумалап, бірі ызыңдап, бірі шаға бастайды.</w:t>
      </w:r>
    </w:p>
    <w:p w14:paraId="6FC72936" w14:textId="7777777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Қожалақ қатты айғайлап, қорқып, ақырында бөлмеден шығып қаша жөнеледі. Мыстан кемпір мен құрт-құмырсқалары оны қуа жөнеледі. Мыстан енді жетіп Қожалақты ұстай бергенде, ол бір өзенге келіп күмп етіп түсіп кетеді. Мыстан Қожалақты ұстай алмай қалады. Суға бір батып, бір шығып жүрген Қожалақ судан әбден тазарып, тап-таза болып шығады. Оны көрген мыстан мен құрт-құмырсқалар мұндай бала бізге керек емес деп кері қайтыпты.</w:t>
      </w:r>
    </w:p>
    <w:p w14:paraId="745FF301" w14:textId="21EE6807" w:rsidR="008F6111" w:rsidRPr="00C44C42" w:rsidRDefault="008F611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Сөйтсе, мыстан кемпір кір қожалақ балаларды ұрлап әкетіп, үйіндегі құрт-құмырсқаларға береді екен. Олар кір-қожалақ балаларды жегенді ұнатады екен. Ендеше</w:t>
      </w:r>
      <w:r w:rsidR="00AE6292"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балала</w:t>
      </w:r>
      <w:r w:rsidR="00AE6292"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р үстімізді кірлетпей, әр уақытта таза жүрейік. Әйтпесе мыстан кемпір ұрлап кетеді. Осымен ертегіміз аяқталды. Қош сау болыңдар!</w:t>
      </w:r>
      <w:r w:rsidR="00AE6292" w:rsidRPr="00C44C42">
        <w:rPr>
          <w:rFonts w:ascii="Times New Roman" w:hAnsi="Times New Roman" w:cs="Times New Roman"/>
          <w:i/>
          <w:iCs/>
          <w:sz w:val="28"/>
          <w:szCs w:val="28"/>
          <w:lang w:val="kk-KZ"/>
        </w:rPr>
        <w:t xml:space="preserve"> </w:t>
      </w:r>
      <w:r w:rsidRPr="00C44C42">
        <w:rPr>
          <w:rFonts w:ascii="Times New Roman" w:hAnsi="Times New Roman" w:cs="Times New Roman"/>
          <w:sz w:val="28"/>
          <w:szCs w:val="28"/>
          <w:lang w:val="kk-KZ"/>
        </w:rPr>
        <w:t>(«Әжемнің ертегісі» бағдарламасы)</w:t>
      </w:r>
    </w:p>
    <w:p w14:paraId="1951B2EC" w14:textId="2013E133" w:rsidR="00E541ED" w:rsidRPr="00C44C42" w:rsidRDefault="00E541ED" w:rsidP="00D014EE">
      <w:pPr>
        <w:pStyle w:val="a4"/>
        <w:spacing w:before="0" w:beforeAutospacing="0" w:after="0" w:afterAutospacing="0"/>
        <w:ind w:firstLine="680"/>
        <w:jc w:val="both"/>
        <w:rPr>
          <w:sz w:val="28"/>
          <w:szCs w:val="28"/>
          <w:lang w:val="kk-KZ"/>
        </w:rPr>
      </w:pPr>
      <w:r w:rsidRPr="00C44C42">
        <w:rPr>
          <w:sz w:val="28"/>
          <w:szCs w:val="28"/>
          <w:lang w:val="kk-KZ"/>
        </w:rPr>
        <w:t>Фасцинация әдісінің бейвербалды түріне балаларға арналған медиамәтіндерде орын алатын тыңдарманын (көрерменін) өзіне баурап алу мақсатында бейвербалды құралдарды (түрлі қимылдар, қызылды жасылды аннимациялық суреттер) пайдалануы жатады. Бұл әсіресе кіші жастағы балаларға арналған мультфильмдерде</w:t>
      </w:r>
      <w:r w:rsidR="0075417D" w:rsidRPr="00C44C42">
        <w:rPr>
          <w:sz w:val="28"/>
          <w:szCs w:val="28"/>
          <w:lang w:val="kk-KZ"/>
        </w:rPr>
        <w:t>, ертегілерде</w:t>
      </w:r>
      <w:r w:rsidRPr="00C44C42">
        <w:rPr>
          <w:sz w:val="28"/>
          <w:szCs w:val="28"/>
          <w:lang w:val="kk-KZ"/>
        </w:rPr>
        <w:t xml:space="preserve">  мол орын алады.</w:t>
      </w:r>
    </w:p>
    <w:p w14:paraId="5A5DB01A" w14:textId="60B0347A" w:rsidR="00273704" w:rsidRPr="00C44C42" w:rsidRDefault="00273704" w:rsidP="00D014EE">
      <w:pPr>
        <w:pStyle w:val="a4"/>
        <w:spacing w:before="0" w:beforeAutospacing="0" w:after="0" w:afterAutospacing="0"/>
        <w:ind w:firstLine="680"/>
        <w:jc w:val="both"/>
        <w:rPr>
          <w:sz w:val="28"/>
          <w:szCs w:val="28"/>
          <w:lang w:val="kk-KZ"/>
        </w:rPr>
      </w:pPr>
      <w:r w:rsidRPr="00C44C42">
        <w:rPr>
          <w:sz w:val="28"/>
          <w:szCs w:val="28"/>
          <w:lang w:val="kk-KZ"/>
        </w:rPr>
        <w:t>Бұған мысал ретінде «Алтын сақа» бағдарламасындағы «Жалмауыз кемпір» кейіпкерін айтуға болады.</w:t>
      </w:r>
    </w:p>
    <w:p w14:paraId="42A57CC7" w14:textId="4E96052E" w:rsidR="00533303" w:rsidRPr="00C44C42" w:rsidRDefault="000D2896"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8.</w:t>
      </w:r>
      <w:r w:rsidRPr="00C44C42">
        <w:rPr>
          <w:rFonts w:ascii="Times New Roman" w:eastAsia="Times New Roman" w:hAnsi="Times New Roman" w:cs="Times New Roman"/>
          <w:sz w:val="28"/>
          <w:szCs w:val="28"/>
          <w:lang w:val="kk-KZ"/>
        </w:rPr>
        <w:t xml:space="preserve"> Интерактивтілік</w:t>
      </w:r>
      <w:r w:rsidRPr="00C44C42">
        <w:rPr>
          <w:rFonts w:ascii="Times New Roman" w:hAnsi="Times New Roman" w:cs="Times New Roman"/>
          <w:sz w:val="28"/>
          <w:szCs w:val="28"/>
          <w:lang w:val="kk-KZ"/>
        </w:rPr>
        <w:t xml:space="preserve">. </w:t>
      </w:r>
      <w:r w:rsidR="004435BE" w:rsidRPr="00C44C42">
        <w:rPr>
          <w:rFonts w:ascii="Times New Roman" w:hAnsi="Times New Roman" w:cs="Times New Roman"/>
          <w:sz w:val="28"/>
          <w:szCs w:val="28"/>
          <w:lang w:val="kk-KZ"/>
        </w:rPr>
        <w:t xml:space="preserve">Медиамәтіндер көбінесе диалогқа құрылатындықтан интерактивті сипаты басым. </w:t>
      </w:r>
      <w:r w:rsidR="006C562D" w:rsidRPr="00C44C42">
        <w:rPr>
          <w:rFonts w:ascii="Times New Roman" w:eastAsia="Times New Roman" w:hAnsi="Times New Roman" w:cs="Times New Roman"/>
          <w:sz w:val="28"/>
          <w:szCs w:val="28"/>
          <w:lang w:val="kk-KZ"/>
        </w:rPr>
        <w:t>Интерактивтілік</w:t>
      </w:r>
      <w:r w:rsidR="006C562D" w:rsidRPr="00C44C42">
        <w:rPr>
          <w:rFonts w:ascii="Times New Roman" w:eastAsia="Times New Roman" w:hAnsi="Times New Roman" w:cs="Times New Roman"/>
          <w:b/>
          <w:bCs/>
          <w:sz w:val="28"/>
          <w:szCs w:val="28"/>
          <w:lang w:val="kk-KZ"/>
        </w:rPr>
        <w:t xml:space="preserve"> </w:t>
      </w:r>
      <w:r w:rsidR="006C562D" w:rsidRPr="00C44C42">
        <w:rPr>
          <w:rFonts w:ascii="Times New Roman" w:eastAsia="Times New Roman" w:hAnsi="Times New Roman" w:cs="Times New Roman"/>
          <w:sz w:val="28"/>
          <w:szCs w:val="28"/>
          <w:lang w:val="kk-KZ"/>
        </w:rPr>
        <w:t>бұл медиамәтінді құру процесіне автордың (адресаттың) ғана емес, сонымен қатар адресанттың да қатысуын білдіреді. Бұқаралық ақпарат құралдарының коммуникациясының тұрақты негізі оның қатысушыларының қарым-қатынасы болып табылады: адресат – ақпаратты беретін медиамәтіннің авторы, адресант – ақпаратты қабылдаушы, сондай-ақ, бұқаралық ақпарат құралдарының ықпал ету субъектісі (мақсатты адресат).</w:t>
      </w:r>
    </w:p>
    <w:p w14:paraId="2DFB332E" w14:textId="6C519667" w:rsidR="0006500D" w:rsidRPr="00C44C42" w:rsidRDefault="00535BB5" w:rsidP="00D014EE">
      <w:pPr>
        <w:widowControl w:val="0"/>
        <w:tabs>
          <w:tab w:val="left" w:pos="1419"/>
          <w:tab w:val="left" w:pos="4124"/>
          <w:tab w:val="left" w:pos="6046"/>
          <w:tab w:val="left" w:pos="8590"/>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Телемәтіндердің лингвистикалық лексика грамматикалық ерекшеліктері Д.</w:t>
      </w:r>
      <w:r w:rsidR="00446928"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Бисмилдинаның </w:t>
      </w:r>
      <w:r w:rsidR="00EC0BF7" w:rsidRPr="00C44C42">
        <w:rPr>
          <w:rFonts w:ascii="Times New Roman" w:eastAsia="Times New Roman" w:hAnsi="Times New Roman" w:cs="Times New Roman"/>
          <w:sz w:val="28"/>
          <w:szCs w:val="28"/>
          <w:lang w:val="kk-KZ"/>
        </w:rPr>
        <w:t xml:space="preserve">кандидаттық </w:t>
      </w:r>
      <w:r w:rsidRPr="00C44C42">
        <w:rPr>
          <w:rFonts w:ascii="Times New Roman" w:eastAsia="Times New Roman" w:hAnsi="Times New Roman" w:cs="Times New Roman"/>
          <w:sz w:val="28"/>
          <w:szCs w:val="28"/>
          <w:lang w:val="kk-KZ"/>
        </w:rPr>
        <w:t xml:space="preserve">диссертациясында </w:t>
      </w:r>
      <w:r w:rsidR="00EC0BF7" w:rsidRPr="00C44C42">
        <w:rPr>
          <w:rFonts w:ascii="Times New Roman" w:eastAsia="Times New Roman" w:hAnsi="Times New Roman" w:cs="Times New Roman"/>
          <w:sz w:val="28"/>
          <w:szCs w:val="28"/>
          <w:lang w:val="kk-KZ"/>
        </w:rPr>
        <w:t>[</w:t>
      </w:r>
      <w:r w:rsidR="00FE2B34" w:rsidRPr="00C44C42">
        <w:rPr>
          <w:rFonts w:ascii="Times New Roman" w:eastAsia="Times New Roman" w:hAnsi="Times New Roman" w:cs="Times New Roman"/>
          <w:sz w:val="28"/>
          <w:szCs w:val="28"/>
          <w:lang w:val="kk-KZ"/>
        </w:rPr>
        <w:t>6</w:t>
      </w:r>
      <w:r w:rsidR="00EC0BF7"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қарастырылған болатын. Алайда ғалым </w:t>
      </w:r>
      <w:r w:rsidR="00645D26" w:rsidRPr="00C44C42">
        <w:rPr>
          <w:rFonts w:ascii="Times New Roman" w:eastAsia="Times New Roman" w:hAnsi="Times New Roman" w:cs="Times New Roman"/>
          <w:sz w:val="28"/>
          <w:szCs w:val="28"/>
          <w:lang w:val="kk-KZ"/>
        </w:rPr>
        <w:t>жалпы телемәтіндер тіліне тән лингвистикалық ерекшелі</w:t>
      </w:r>
      <w:r w:rsidR="00883341" w:rsidRPr="00C44C42">
        <w:rPr>
          <w:rFonts w:ascii="Times New Roman" w:eastAsia="Times New Roman" w:hAnsi="Times New Roman" w:cs="Times New Roman"/>
          <w:sz w:val="28"/>
          <w:szCs w:val="28"/>
          <w:lang w:val="kk-KZ"/>
        </w:rPr>
        <w:t>к</w:t>
      </w:r>
      <w:r w:rsidR="00645D26" w:rsidRPr="00C44C42">
        <w:rPr>
          <w:rFonts w:ascii="Times New Roman" w:eastAsia="Times New Roman" w:hAnsi="Times New Roman" w:cs="Times New Roman"/>
          <w:sz w:val="28"/>
          <w:szCs w:val="28"/>
          <w:lang w:val="kk-KZ"/>
        </w:rPr>
        <w:t>терді талдайды. Біз өз</w:t>
      </w:r>
      <w:r w:rsidR="00883341" w:rsidRPr="00C44C42">
        <w:rPr>
          <w:rFonts w:ascii="Times New Roman" w:eastAsia="Times New Roman" w:hAnsi="Times New Roman" w:cs="Times New Roman"/>
          <w:sz w:val="28"/>
          <w:szCs w:val="28"/>
          <w:lang w:val="kk-KZ"/>
        </w:rPr>
        <w:t xml:space="preserve"> </w:t>
      </w:r>
      <w:r w:rsidR="00645D26" w:rsidRPr="00C44C42">
        <w:rPr>
          <w:rFonts w:ascii="Times New Roman" w:eastAsia="Times New Roman" w:hAnsi="Times New Roman" w:cs="Times New Roman"/>
          <w:sz w:val="28"/>
          <w:szCs w:val="28"/>
          <w:lang w:val="kk-KZ"/>
        </w:rPr>
        <w:t xml:space="preserve">зерттеуімізде балаларға арналған телебағдарламалар тілінің өзіндік ерекшеліктерін айқындауға тырыстық. </w:t>
      </w:r>
    </w:p>
    <w:p w14:paraId="3F88832D" w14:textId="032C4CBC" w:rsidR="00883341" w:rsidRPr="00C44C42" w:rsidRDefault="00883341" w:rsidP="00D014EE">
      <w:pPr>
        <w:widowControl w:val="0"/>
        <w:tabs>
          <w:tab w:val="left" w:pos="1419"/>
          <w:tab w:val="left" w:pos="4124"/>
          <w:tab w:val="left" w:pos="6046"/>
          <w:tab w:val="left" w:pos="8590"/>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Балаларға арналған медиамәтіндердің</w:t>
      </w:r>
      <w:r w:rsidR="00247580" w:rsidRPr="00C44C42">
        <w:rPr>
          <w:rFonts w:ascii="Times New Roman" w:eastAsia="Times New Roman" w:hAnsi="Times New Roman" w:cs="Times New Roman"/>
          <w:sz w:val="28"/>
          <w:szCs w:val="28"/>
          <w:lang w:val="kk-KZ"/>
        </w:rPr>
        <w:t xml:space="preserve"> тілдік ерекшеліктерін зерттеуде </w:t>
      </w:r>
      <w:r w:rsidRPr="00C44C42">
        <w:rPr>
          <w:rFonts w:ascii="Times New Roman" w:eastAsia="Times New Roman" w:hAnsi="Times New Roman" w:cs="Times New Roman"/>
          <w:sz w:val="28"/>
          <w:szCs w:val="28"/>
          <w:lang w:val="kk-KZ"/>
        </w:rPr>
        <w:t xml:space="preserve"> төмендегідей лингвистикалық ерекшеліктері анықталды:</w:t>
      </w:r>
    </w:p>
    <w:p w14:paraId="45693D65" w14:textId="1103EA1A" w:rsidR="00923A0A" w:rsidRPr="00C44C42" w:rsidRDefault="00883341" w:rsidP="00D014EE">
      <w:pPr>
        <w:pStyle w:val="a4"/>
        <w:spacing w:before="0" w:beforeAutospacing="0" w:after="0" w:afterAutospacing="0"/>
        <w:ind w:firstLine="680"/>
        <w:jc w:val="both"/>
        <w:rPr>
          <w:sz w:val="28"/>
          <w:szCs w:val="28"/>
          <w:lang w:val="kk-KZ"/>
        </w:rPr>
      </w:pPr>
      <w:r w:rsidRPr="00C44C42">
        <w:rPr>
          <w:b/>
          <w:bCs/>
          <w:sz w:val="28"/>
          <w:szCs w:val="28"/>
          <w:lang w:val="kk-KZ"/>
        </w:rPr>
        <w:t>1.</w:t>
      </w:r>
      <w:r w:rsidR="00446928" w:rsidRPr="00C44C42">
        <w:rPr>
          <w:b/>
          <w:bCs/>
          <w:sz w:val="28"/>
          <w:szCs w:val="28"/>
          <w:lang w:val="kk-KZ"/>
        </w:rPr>
        <w:t xml:space="preserve"> </w:t>
      </w:r>
      <w:r w:rsidR="00923A0A" w:rsidRPr="00C44C42">
        <w:rPr>
          <w:b/>
          <w:bCs/>
          <w:sz w:val="28"/>
          <w:szCs w:val="28"/>
          <w:lang w:val="kk-KZ"/>
        </w:rPr>
        <w:t>Көнерген сөздер</w:t>
      </w:r>
      <w:r w:rsidRPr="00C44C42">
        <w:rPr>
          <w:b/>
          <w:bCs/>
          <w:sz w:val="28"/>
          <w:szCs w:val="28"/>
          <w:lang w:val="kk-KZ"/>
        </w:rPr>
        <w:t xml:space="preserve">дің қолданылуы. </w:t>
      </w:r>
      <w:r w:rsidRPr="00C44C42">
        <w:rPr>
          <w:sz w:val="28"/>
          <w:szCs w:val="28"/>
          <w:lang w:val="kk-KZ"/>
        </w:rPr>
        <w:t>Балаларға арналған танымдық медиамәтіндерде ұлттық салт-дәстүрге, зат атауларына қатысты көнерген сөздер кездеседі, оларға түсініктеме беріледі</w:t>
      </w:r>
      <w:r w:rsidR="00923A0A" w:rsidRPr="00C44C42">
        <w:rPr>
          <w:sz w:val="28"/>
          <w:szCs w:val="28"/>
          <w:lang w:val="kk-KZ"/>
        </w:rPr>
        <w:t>.</w:t>
      </w:r>
    </w:p>
    <w:p w14:paraId="7F5939CB" w14:textId="77777777" w:rsidR="00923A0A" w:rsidRPr="00C44C42" w:rsidRDefault="00923A0A"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Ағаш бұйымдарының барлықтарында жақсы қасиеттер бар, ішінде салынған тамақтар өзінің дәмін сақтайды. Сондықтан ағаштан ас тамақтар, тостағандар, кеспектер жасаған. Ожауды да жасап отырған.</w:t>
      </w:r>
    </w:p>
    <w:p w14:paraId="1D0B3029" w14:textId="77777777" w:rsidR="00923A0A" w:rsidRPr="00C44C42" w:rsidRDefault="00923A0A"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Аға, </w:t>
      </w:r>
      <w:r w:rsidRPr="00C44C42">
        <w:rPr>
          <w:rFonts w:ascii="Times New Roman" w:hAnsi="Times New Roman" w:cs="Times New Roman"/>
          <w:b/>
          <w:bCs/>
          <w:i/>
          <w:iCs/>
          <w:sz w:val="28"/>
          <w:szCs w:val="28"/>
          <w:lang w:val="kk-KZ"/>
        </w:rPr>
        <w:t>кеспек</w:t>
      </w:r>
      <w:r w:rsidRPr="00C44C42">
        <w:rPr>
          <w:rFonts w:ascii="Times New Roman" w:hAnsi="Times New Roman" w:cs="Times New Roman"/>
          <w:i/>
          <w:iCs/>
          <w:sz w:val="28"/>
          <w:szCs w:val="28"/>
          <w:lang w:val="kk-KZ"/>
        </w:rPr>
        <w:t xml:space="preserve"> деген не?</w:t>
      </w:r>
    </w:p>
    <w:p w14:paraId="514361D8" w14:textId="77777777" w:rsidR="00923A0A" w:rsidRPr="00C44C42" w:rsidRDefault="00923A0A"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Кеспек деген еменнен ойылып жасалады да, сырты темірмен қапталады. Ол іркіт, шұбат  құйғанға арналып жасалған ожау.</w:t>
      </w:r>
    </w:p>
    <w:p w14:paraId="210D8A37" w14:textId="77777777" w:rsidR="00923A0A" w:rsidRPr="00C44C42" w:rsidRDefault="00923A0A"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Дина:</w:t>
      </w:r>
    </w:p>
    <w:p w14:paraId="1F7C254B" w14:textId="1C55363F" w:rsidR="00923A0A" w:rsidRPr="00C44C42" w:rsidRDefault="00923A0A" w:rsidP="005E01C0">
      <w:pPr>
        <w:pStyle w:val="af2"/>
        <w:numPr>
          <w:ilvl w:val="0"/>
          <w:numId w:val="4"/>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О, көнерген сөз ғой. Сөздік қоржыным тағы бір сөзбен толықты. Достар сендер де жаттап алы</w:t>
      </w:r>
      <w:r w:rsidR="0006500D" w:rsidRPr="00C44C42">
        <w:rPr>
          <w:rFonts w:ascii="Times New Roman" w:hAnsi="Times New Roman" w:cs="Times New Roman"/>
          <w:i/>
          <w:iCs/>
          <w:sz w:val="28"/>
          <w:szCs w:val="28"/>
          <w:lang w:val="kk-KZ"/>
        </w:rPr>
        <w:t>ң</w:t>
      </w:r>
      <w:r w:rsidRPr="00C44C42">
        <w:rPr>
          <w:rFonts w:ascii="Times New Roman" w:hAnsi="Times New Roman" w:cs="Times New Roman"/>
          <w:i/>
          <w:iCs/>
          <w:sz w:val="28"/>
          <w:szCs w:val="28"/>
          <w:lang w:val="kk-KZ"/>
        </w:rPr>
        <w:t>дар («Үйрен де жирен» бағдарламасы).</w:t>
      </w:r>
    </w:p>
    <w:p w14:paraId="4C89B836" w14:textId="39580142" w:rsidR="000A35C4" w:rsidRPr="00C44C42" w:rsidRDefault="00923A0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Бұл мәтінде кездесетін көнерген сөз </w:t>
      </w:r>
      <w:r w:rsidR="000A35C4" w:rsidRPr="00C44C42">
        <w:rPr>
          <w:rFonts w:ascii="Times New Roman" w:hAnsi="Times New Roman" w:cs="Times New Roman"/>
          <w:sz w:val="28"/>
          <w:szCs w:val="28"/>
          <w:lang w:val="kk-KZ"/>
        </w:rPr>
        <w:t xml:space="preserve">- </w:t>
      </w:r>
      <w:r w:rsidRPr="00C44C42">
        <w:rPr>
          <w:rFonts w:ascii="Times New Roman" w:hAnsi="Times New Roman" w:cs="Times New Roman"/>
          <w:i/>
          <w:iCs/>
          <w:sz w:val="28"/>
          <w:szCs w:val="28"/>
          <w:lang w:val="kk-KZ"/>
        </w:rPr>
        <w:t>кеспек</w:t>
      </w:r>
      <w:r w:rsidRPr="00C44C42">
        <w:rPr>
          <w:rFonts w:ascii="Times New Roman" w:hAnsi="Times New Roman" w:cs="Times New Roman"/>
          <w:sz w:val="28"/>
          <w:szCs w:val="28"/>
          <w:lang w:val="kk-KZ"/>
        </w:rPr>
        <w:t xml:space="preserve">. Кеспектің не екенін біреу білсе, біреу біле бермейді. Кеспек дегеніміз іркіт, шұбат  құйғанға арналып жасалған ожау. Ол еменнен ойылып жасалады да, сырты темірмен қапталады. </w:t>
      </w:r>
      <w:r w:rsidR="00EC0BF7" w:rsidRPr="00C44C42">
        <w:rPr>
          <w:rFonts w:ascii="Times New Roman" w:hAnsi="Times New Roman" w:cs="Times New Roman"/>
          <w:sz w:val="28"/>
          <w:szCs w:val="28"/>
          <w:lang w:val="kk-KZ"/>
        </w:rPr>
        <w:t>Қазақ тілінің т</w:t>
      </w:r>
      <w:r w:rsidR="00645D26" w:rsidRPr="00C44C42">
        <w:rPr>
          <w:rFonts w:ascii="Times New Roman" w:hAnsi="Times New Roman" w:cs="Times New Roman"/>
          <w:sz w:val="28"/>
          <w:szCs w:val="28"/>
          <w:lang w:val="kk-KZ"/>
        </w:rPr>
        <w:t>үсіндірме сөзді</w:t>
      </w:r>
      <w:r w:rsidR="00EC0BF7" w:rsidRPr="00C44C42">
        <w:rPr>
          <w:rFonts w:ascii="Times New Roman" w:hAnsi="Times New Roman" w:cs="Times New Roman"/>
          <w:sz w:val="28"/>
          <w:szCs w:val="28"/>
          <w:lang w:val="kk-KZ"/>
        </w:rPr>
        <w:t>гінде</w:t>
      </w:r>
      <w:r w:rsidR="00645D26" w:rsidRPr="00C44C42">
        <w:rPr>
          <w:rFonts w:ascii="Times New Roman" w:hAnsi="Times New Roman" w:cs="Times New Roman"/>
          <w:sz w:val="28"/>
          <w:szCs w:val="28"/>
          <w:lang w:val="kk-KZ"/>
        </w:rPr>
        <w:t>:</w:t>
      </w:r>
    </w:p>
    <w:p w14:paraId="508F58EB" w14:textId="377DE6BF" w:rsidR="007B5B94" w:rsidRPr="00C44C42" w:rsidRDefault="007B5B94"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sz w:val="28"/>
          <w:szCs w:val="28"/>
          <w:lang w:val="kk-KZ"/>
        </w:rPr>
        <w:t>Кеспек</w:t>
      </w:r>
      <w:r w:rsidRPr="00C44C42">
        <w:rPr>
          <w:rFonts w:ascii="Times New Roman" w:hAnsi="Times New Roman" w:cs="Times New Roman"/>
          <w:sz w:val="28"/>
          <w:szCs w:val="28"/>
          <w:lang w:val="kk-KZ"/>
        </w:rPr>
        <w:t xml:space="preserve"> – 1. Сұйық зат құйып сақтайтын ағаш ыдыс, бөшке. 2. Жуандау келген қысқа келдек</w:t>
      </w:r>
      <w:r w:rsidR="00EC0BF7" w:rsidRPr="00C44C42">
        <w:rPr>
          <w:rFonts w:ascii="Times New Roman" w:hAnsi="Times New Roman" w:cs="Times New Roman"/>
          <w:sz w:val="28"/>
          <w:szCs w:val="28"/>
          <w:lang w:val="kk-KZ"/>
        </w:rPr>
        <w:t xml:space="preserve"> [107, б. 391]</w:t>
      </w:r>
    </w:p>
    <w:p w14:paraId="598632C5" w14:textId="148376FC" w:rsidR="00391244" w:rsidRPr="00C44C42" w:rsidRDefault="00391244"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Мәтінде </w:t>
      </w:r>
      <w:r w:rsidRPr="00C44C42">
        <w:rPr>
          <w:rFonts w:ascii="Times New Roman" w:hAnsi="Times New Roman" w:cs="Times New Roman"/>
          <w:i/>
          <w:iCs/>
          <w:sz w:val="28"/>
          <w:szCs w:val="28"/>
          <w:lang w:val="kk-KZ"/>
        </w:rPr>
        <w:t>мес, сүйретпе</w:t>
      </w:r>
      <w:r w:rsidRPr="00C44C42">
        <w:rPr>
          <w:rFonts w:ascii="Times New Roman" w:hAnsi="Times New Roman" w:cs="Times New Roman"/>
          <w:sz w:val="28"/>
          <w:szCs w:val="28"/>
          <w:lang w:val="kk-KZ"/>
        </w:rPr>
        <w:t xml:space="preserve"> көнерген атаулар кездеседі.</w:t>
      </w:r>
    </w:p>
    <w:p w14:paraId="41483A7F" w14:textId="3519C1E9" w:rsidR="00EC0BF7" w:rsidRPr="00C44C42" w:rsidRDefault="007B5B94"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sz w:val="28"/>
          <w:szCs w:val="28"/>
          <w:lang w:val="kk-KZ"/>
        </w:rPr>
        <w:t xml:space="preserve">Мес </w:t>
      </w:r>
      <w:r w:rsidRPr="00C44C42">
        <w:rPr>
          <w:rFonts w:ascii="Times New Roman" w:hAnsi="Times New Roman" w:cs="Times New Roman"/>
          <w:sz w:val="28"/>
          <w:szCs w:val="28"/>
          <w:lang w:val="kk-KZ"/>
        </w:rPr>
        <w:t xml:space="preserve">  - ешкінің бітеу терісінен қымыз, айран құю үшін жасалған ыдыс </w:t>
      </w:r>
      <w:r w:rsidR="00EC0BF7" w:rsidRPr="00C44C42">
        <w:rPr>
          <w:rFonts w:ascii="Times New Roman" w:hAnsi="Times New Roman" w:cs="Times New Roman"/>
          <w:sz w:val="28"/>
          <w:szCs w:val="28"/>
          <w:lang w:val="kk-KZ"/>
        </w:rPr>
        <w:t>[107, б. 593]7</w:t>
      </w:r>
    </w:p>
    <w:p w14:paraId="463BA43C" w14:textId="33372679" w:rsidR="00EC0BF7" w:rsidRPr="00C44C42" w:rsidRDefault="007B5B94"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sz w:val="28"/>
          <w:szCs w:val="28"/>
          <w:lang w:val="kk-KZ"/>
        </w:rPr>
        <w:t xml:space="preserve">Сүйретпе </w:t>
      </w:r>
      <w:r w:rsidRPr="00C44C42">
        <w:rPr>
          <w:rFonts w:ascii="Times New Roman" w:hAnsi="Times New Roman" w:cs="Times New Roman"/>
          <w:sz w:val="28"/>
          <w:szCs w:val="28"/>
          <w:lang w:val="kk-KZ"/>
        </w:rPr>
        <w:t xml:space="preserve">  - ірі малдың бас терісінен немесе мойын терісінен жасалған қымыз құятын ыдыс; үлкен торсық</w:t>
      </w:r>
      <w:r w:rsidR="00FE2B34" w:rsidRPr="00C44C42">
        <w:rPr>
          <w:rFonts w:ascii="Times New Roman" w:hAnsi="Times New Roman" w:cs="Times New Roman"/>
          <w:sz w:val="28"/>
          <w:szCs w:val="28"/>
          <w:lang w:val="kk-KZ"/>
        </w:rPr>
        <w:t xml:space="preserve"> </w:t>
      </w:r>
      <w:r w:rsidR="00EC0BF7" w:rsidRPr="00C44C42">
        <w:rPr>
          <w:rFonts w:ascii="Times New Roman" w:hAnsi="Times New Roman" w:cs="Times New Roman"/>
          <w:sz w:val="28"/>
          <w:szCs w:val="28"/>
          <w:lang w:val="kk-KZ"/>
        </w:rPr>
        <w:t>[107, б. 790]</w:t>
      </w:r>
    </w:p>
    <w:p w14:paraId="78AF6265" w14:textId="3406EE1D" w:rsidR="00923A0A" w:rsidRPr="00C44C42" w:rsidRDefault="00923A0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Медиамәтіндерде осындай көнерген сөздерге түсініктеме беру жиі кездеседі.</w:t>
      </w:r>
    </w:p>
    <w:p w14:paraId="628372B1" w14:textId="586C3B97" w:rsidR="006016B3" w:rsidRPr="00C44C42" w:rsidRDefault="0082228F"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w:t>
      </w:r>
      <w:r w:rsidR="006016B3" w:rsidRPr="00C44C42">
        <w:rPr>
          <w:rFonts w:ascii="Times New Roman" w:hAnsi="Times New Roman" w:cs="Times New Roman"/>
          <w:sz w:val="28"/>
          <w:szCs w:val="28"/>
          <w:lang w:val="kk-KZ"/>
        </w:rPr>
        <w:t xml:space="preserve">«Үйрен де жирен» бағдарламасынан бір мысал келтірсек </w:t>
      </w:r>
    </w:p>
    <w:p w14:paraId="67D3EE1A" w14:textId="77777777" w:rsidR="006016B3" w:rsidRPr="00C44C42" w:rsidRDefault="006016B3"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 Ендеше іске кірісейік достар! Балалар бізге сәндік белдік жасау үшін фетр, сәндеуге арналған баулар, сегіз санының қима үлгісі, қайшы, қарандаш қажет.</w:t>
      </w:r>
    </w:p>
    <w:p w14:paraId="48625AAC" w14:textId="77777777" w:rsidR="006016B3" w:rsidRPr="00C44C42" w:rsidRDefault="006016B3"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Арнамызға жаңадан қосылған жандарға айта кетейік. Біз бүгін сәнді белдік жасауды үйренеміз.</w:t>
      </w:r>
    </w:p>
    <w:p w14:paraId="003D62A9" w14:textId="155D86CF" w:rsidR="006016B3" w:rsidRPr="00C44C42" w:rsidRDefault="006016B3" w:rsidP="00D014EE">
      <w:pPr>
        <w:shd w:val="clear" w:color="auto" w:fill="FFFFFF"/>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w:t>
      </w:r>
      <w:r w:rsidRPr="00C44C42">
        <w:rPr>
          <w:rFonts w:ascii="Times New Roman" w:eastAsia="Times New Roman" w:hAnsi="Times New Roman" w:cs="Times New Roman"/>
          <w:i/>
          <w:iCs/>
          <w:sz w:val="28"/>
          <w:szCs w:val="28"/>
          <w:lang w:val="kk-KZ"/>
        </w:rPr>
        <w:t xml:space="preserve">Жауынгерлік белдіктің 2 түрі бар: </w:t>
      </w:r>
      <w:r w:rsidRPr="00C44C42">
        <w:rPr>
          <w:rFonts w:ascii="Times New Roman" w:eastAsia="Times New Roman" w:hAnsi="Times New Roman" w:cs="Times New Roman"/>
          <w:b/>
          <w:bCs/>
          <w:i/>
          <w:iCs/>
          <w:sz w:val="28"/>
          <w:szCs w:val="28"/>
          <w:lang w:val="kk-KZ"/>
        </w:rPr>
        <w:t>қылыш белдік</w:t>
      </w:r>
      <w:r w:rsidRPr="00C44C42">
        <w:rPr>
          <w:rFonts w:ascii="Times New Roman" w:eastAsia="Times New Roman" w:hAnsi="Times New Roman" w:cs="Times New Roman"/>
          <w:i/>
          <w:iCs/>
          <w:sz w:val="28"/>
          <w:szCs w:val="28"/>
          <w:lang w:val="kk-KZ"/>
        </w:rPr>
        <w:t xml:space="preserve"> және </w:t>
      </w:r>
      <w:r w:rsidRPr="00C44C42">
        <w:rPr>
          <w:rFonts w:ascii="Times New Roman" w:eastAsia="Times New Roman" w:hAnsi="Times New Roman" w:cs="Times New Roman"/>
          <w:b/>
          <w:bCs/>
          <w:i/>
          <w:iCs/>
          <w:sz w:val="28"/>
          <w:szCs w:val="28"/>
          <w:lang w:val="kk-KZ"/>
        </w:rPr>
        <w:t>кісе белдік</w:t>
      </w:r>
      <w:r w:rsidRPr="00C44C42">
        <w:rPr>
          <w:rFonts w:ascii="Times New Roman" w:eastAsia="Times New Roman" w:hAnsi="Times New Roman" w:cs="Times New Roman"/>
          <w:i/>
          <w:iCs/>
          <w:sz w:val="28"/>
          <w:szCs w:val="28"/>
          <w:lang w:val="kk-KZ"/>
        </w:rPr>
        <w:t>. Белдіктің бірінші түріне қылыш, қанжар салатын былғары қын немесе садаққа арналған қорамсақ ілінген. Белдіктің бетіне зерлі өрнек түсіріліп, мыс немесе күміспен қапталған.</w:t>
      </w:r>
      <w:r w:rsidRPr="00C44C42">
        <w:rPr>
          <w:rFonts w:ascii="Times New Roman" w:hAnsi="Times New Roman" w:cs="Times New Roman"/>
          <w:i/>
          <w:iCs/>
          <w:sz w:val="28"/>
          <w:szCs w:val="28"/>
          <w:lang w:val="kk-KZ"/>
        </w:rPr>
        <w:t xml:space="preserve"> Ер адамның әртүрлі қажетті жабдықтарды, заттарды іліп алып жүруге арналған белдігін </w:t>
      </w:r>
      <w:r w:rsidRPr="00C44C42">
        <w:rPr>
          <w:rFonts w:ascii="Times New Roman" w:hAnsi="Times New Roman" w:cs="Times New Roman"/>
          <w:b/>
          <w:bCs/>
          <w:i/>
          <w:iCs/>
          <w:sz w:val="28"/>
          <w:szCs w:val="28"/>
          <w:lang w:val="kk-KZ"/>
        </w:rPr>
        <w:t>кісе белдік</w:t>
      </w:r>
      <w:r w:rsidRPr="00C44C42">
        <w:rPr>
          <w:rFonts w:ascii="Times New Roman" w:hAnsi="Times New Roman" w:cs="Times New Roman"/>
          <w:i/>
          <w:iCs/>
          <w:sz w:val="28"/>
          <w:szCs w:val="28"/>
          <w:lang w:val="kk-KZ"/>
        </w:rPr>
        <w:t xml:space="preserve">  деп атаған. Ол қазақ белдіктерінің ең көне түрі. Көбіне оны жауынгерлер таққан.</w:t>
      </w:r>
      <w:r w:rsidR="008123D9"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Одан басқа</w:t>
      </w:r>
      <w:r w:rsidRPr="00C44C42">
        <w:rPr>
          <w:rFonts w:ascii="Times New Roman" w:eastAsia="Times New Roman" w:hAnsi="Times New Roman" w:cs="Times New Roman"/>
          <w:i/>
          <w:iCs/>
          <w:sz w:val="28"/>
          <w:szCs w:val="28"/>
          <w:lang w:val="kk-KZ"/>
        </w:rPr>
        <w:t> </w:t>
      </w:r>
      <w:r w:rsidRPr="00C44C42">
        <w:rPr>
          <w:rFonts w:ascii="Times New Roman" w:eastAsia="Times New Roman" w:hAnsi="Times New Roman" w:cs="Times New Roman"/>
          <w:b/>
          <w:bCs/>
          <w:i/>
          <w:iCs/>
          <w:sz w:val="28"/>
          <w:szCs w:val="28"/>
          <w:lang w:val="kk-KZ"/>
        </w:rPr>
        <w:t>сақиналы белдік</w:t>
      </w:r>
      <w:r w:rsidRPr="00C44C42">
        <w:rPr>
          <w:rFonts w:ascii="Times New Roman" w:eastAsia="Times New Roman" w:hAnsi="Times New Roman" w:cs="Times New Roman"/>
          <w:i/>
          <w:iCs/>
          <w:sz w:val="28"/>
          <w:szCs w:val="28"/>
          <w:lang w:val="kk-KZ"/>
        </w:rPr>
        <w:t> деген түрі де болған</w:t>
      </w:r>
      <w:r w:rsidRPr="00C44C42">
        <w:rPr>
          <w:rFonts w:ascii="Times New Roman" w:hAnsi="Times New Roman" w:cs="Times New Roman"/>
          <w:sz w:val="28"/>
          <w:szCs w:val="28"/>
          <w:lang w:val="kk-KZ"/>
        </w:rPr>
        <w:t xml:space="preserve"> («Үйрен де жирен» бағдарламасы, 2020 жыл)</w:t>
      </w:r>
    </w:p>
    <w:p w14:paraId="4DFEAFA1" w14:textId="77777777" w:rsidR="006016B3" w:rsidRPr="00C44C42" w:rsidRDefault="006016B3"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Мәтінде </w:t>
      </w:r>
      <w:r w:rsidRPr="00C44C42">
        <w:rPr>
          <w:rFonts w:ascii="Times New Roman" w:hAnsi="Times New Roman" w:cs="Times New Roman"/>
          <w:b/>
          <w:bCs/>
          <w:i/>
          <w:iCs/>
          <w:sz w:val="28"/>
          <w:szCs w:val="28"/>
          <w:lang w:val="kk-KZ"/>
        </w:rPr>
        <w:t>кісе белдік, қамшы белдік, сақиналы белдік</w:t>
      </w:r>
      <w:r w:rsidRPr="00C44C42">
        <w:rPr>
          <w:rFonts w:ascii="Times New Roman" w:hAnsi="Times New Roman" w:cs="Times New Roman"/>
          <w:sz w:val="28"/>
          <w:szCs w:val="28"/>
          <w:lang w:val="kk-KZ"/>
        </w:rPr>
        <w:t xml:space="preserve"> деген бүгінде көп қолданылмайтын белдік атауларына түсініктеме беріледі. </w:t>
      </w:r>
    </w:p>
    <w:p w14:paraId="560378D3" w14:textId="2A1DE6D9" w:rsidR="00EC0BF7" w:rsidRPr="00C44C42" w:rsidRDefault="00EC0BF7"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Түсіндірме сөздікте:</w:t>
      </w:r>
    </w:p>
    <w:p w14:paraId="1C7FF463" w14:textId="65CBC23A" w:rsidR="00391244" w:rsidRPr="00C44C42" w:rsidRDefault="00391244"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sz w:val="28"/>
          <w:szCs w:val="28"/>
          <w:lang w:val="kk-KZ"/>
        </w:rPr>
        <w:t xml:space="preserve">Кісе </w:t>
      </w:r>
      <w:r w:rsidRPr="00C44C42">
        <w:rPr>
          <w:rFonts w:ascii="Times New Roman" w:hAnsi="Times New Roman" w:cs="Times New Roman"/>
          <w:sz w:val="28"/>
          <w:szCs w:val="28"/>
          <w:lang w:val="kk-KZ"/>
        </w:rPr>
        <w:t>– күміспен, жезбен әшекейлеп істеген, пышақ қыны, шақпақ салатын қалташалары бар қайыс белбеу</w:t>
      </w:r>
      <w:r w:rsidR="00FE2B34" w:rsidRPr="00C44C42">
        <w:rPr>
          <w:rFonts w:ascii="Times New Roman" w:hAnsi="Times New Roman" w:cs="Times New Roman"/>
          <w:sz w:val="28"/>
          <w:szCs w:val="28"/>
          <w:lang w:val="kk-KZ"/>
        </w:rPr>
        <w:t xml:space="preserve"> </w:t>
      </w:r>
      <w:r w:rsidR="00EC0BF7" w:rsidRPr="00C44C42">
        <w:rPr>
          <w:rFonts w:ascii="Times New Roman" w:hAnsi="Times New Roman" w:cs="Times New Roman"/>
          <w:sz w:val="28"/>
          <w:szCs w:val="28"/>
          <w:lang w:val="kk-KZ"/>
        </w:rPr>
        <w:t>[107,</w:t>
      </w:r>
      <w:r w:rsidRPr="00C44C42">
        <w:rPr>
          <w:rFonts w:ascii="Times New Roman" w:hAnsi="Times New Roman" w:cs="Times New Roman"/>
          <w:sz w:val="28"/>
          <w:szCs w:val="28"/>
          <w:lang w:val="kk-KZ"/>
        </w:rPr>
        <w:t xml:space="preserve"> </w:t>
      </w:r>
      <w:r w:rsidR="00EC0BF7" w:rsidRPr="00C44C42">
        <w:rPr>
          <w:rFonts w:ascii="Times New Roman" w:hAnsi="Times New Roman" w:cs="Times New Roman"/>
          <w:sz w:val="28"/>
          <w:szCs w:val="28"/>
          <w:lang w:val="kk-KZ"/>
        </w:rPr>
        <w:t>б.</w:t>
      </w:r>
      <w:r w:rsidRPr="00C44C42">
        <w:rPr>
          <w:rFonts w:ascii="Times New Roman" w:hAnsi="Times New Roman" w:cs="Times New Roman"/>
          <w:sz w:val="28"/>
          <w:szCs w:val="28"/>
          <w:lang w:val="kk-KZ"/>
        </w:rPr>
        <w:t>440</w:t>
      </w:r>
      <w:r w:rsidR="00EC0BF7" w:rsidRPr="00C44C42">
        <w:rPr>
          <w:rFonts w:ascii="Times New Roman" w:hAnsi="Times New Roman" w:cs="Times New Roman"/>
          <w:sz w:val="28"/>
          <w:szCs w:val="28"/>
          <w:lang w:val="kk-KZ"/>
        </w:rPr>
        <w:t>]</w:t>
      </w:r>
    </w:p>
    <w:p w14:paraId="7C0ABC64" w14:textId="5E38A483" w:rsidR="0006500D" w:rsidRPr="00C44C42" w:rsidRDefault="00391244"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sz w:val="28"/>
          <w:szCs w:val="28"/>
          <w:lang w:val="kk-KZ"/>
        </w:rPr>
        <w:t xml:space="preserve">Белдік </w:t>
      </w:r>
      <w:r w:rsidRPr="00C44C42">
        <w:rPr>
          <w:rFonts w:ascii="Times New Roman" w:hAnsi="Times New Roman" w:cs="Times New Roman"/>
          <w:sz w:val="28"/>
          <w:szCs w:val="28"/>
          <w:lang w:val="kk-KZ"/>
        </w:rPr>
        <w:t xml:space="preserve">– 1. Былғарыдан жасалған белбеу. 2. Арба, шана тертесін көтеріааап, ершіктің үстінен тарта байлайтын қайыс бау. 3. Арбаның екі дөңгелегін қосып тұратын балағашы </w:t>
      </w:r>
      <w:r w:rsidR="00EC0BF7" w:rsidRPr="00C44C42">
        <w:rPr>
          <w:rFonts w:ascii="Times New Roman" w:hAnsi="Times New Roman" w:cs="Times New Roman"/>
          <w:sz w:val="28"/>
          <w:szCs w:val="28"/>
          <w:lang w:val="kk-KZ"/>
        </w:rPr>
        <w:t>[107, б.</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125</w:t>
      </w:r>
      <w:r w:rsidR="00EC0BF7" w:rsidRPr="00C44C42">
        <w:rPr>
          <w:rFonts w:ascii="Times New Roman" w:hAnsi="Times New Roman" w:cs="Times New Roman"/>
          <w:sz w:val="28"/>
          <w:szCs w:val="28"/>
          <w:lang w:val="kk-KZ"/>
        </w:rPr>
        <w:t>].</w:t>
      </w:r>
    </w:p>
    <w:p w14:paraId="38654E2E" w14:textId="24BFC092" w:rsidR="00C616C4" w:rsidRPr="00C44C42" w:rsidRDefault="00106251" w:rsidP="00D014EE">
      <w:pPr>
        <w:spacing w:after="0" w:line="240" w:lineRule="auto"/>
        <w:ind w:firstLine="680"/>
        <w:jc w:val="both"/>
        <w:rPr>
          <w:rFonts w:ascii="Times New Roman" w:hAnsi="Times New Roman" w:cs="Times New Roman"/>
          <w:b/>
          <w:bCs/>
          <w:i/>
          <w:iCs/>
          <w:sz w:val="28"/>
          <w:szCs w:val="28"/>
          <w:lang w:val="kk-KZ"/>
        </w:rPr>
      </w:pPr>
      <w:r w:rsidRPr="00C44C42">
        <w:rPr>
          <w:rFonts w:ascii="Times New Roman" w:hAnsi="Times New Roman" w:cs="Times New Roman"/>
          <w:b/>
          <w:bCs/>
          <w:sz w:val="28"/>
          <w:szCs w:val="28"/>
          <w:lang w:val="kk-KZ"/>
        </w:rPr>
        <w:t>2. Балаларға арналған телемәтіндер</w:t>
      </w:r>
      <w:r w:rsidR="00BE5C4A" w:rsidRPr="00C44C42">
        <w:rPr>
          <w:rFonts w:ascii="Times New Roman" w:hAnsi="Times New Roman" w:cs="Times New Roman"/>
          <w:b/>
          <w:bCs/>
          <w:sz w:val="28"/>
          <w:szCs w:val="28"/>
          <w:lang w:val="kk-KZ"/>
        </w:rPr>
        <w:t xml:space="preserve"> тіліне тән екінші ерекшелік </w:t>
      </w:r>
      <w:r w:rsidR="00BE5C4A" w:rsidRPr="00C44C42">
        <w:rPr>
          <w:rFonts w:ascii="Times New Roman" w:hAnsi="Times New Roman" w:cs="Times New Roman"/>
          <w:sz w:val="28"/>
          <w:szCs w:val="28"/>
          <w:lang w:val="kk-KZ"/>
        </w:rPr>
        <w:t>–</w:t>
      </w:r>
      <w:r w:rsidR="00BE5C4A" w:rsidRPr="00C44C42">
        <w:rPr>
          <w:rFonts w:ascii="Times New Roman" w:hAnsi="Times New Roman" w:cs="Times New Roman"/>
          <w:b/>
          <w:bCs/>
          <w:sz w:val="28"/>
          <w:szCs w:val="28"/>
          <w:lang w:val="kk-KZ"/>
        </w:rPr>
        <w:t xml:space="preserve"> мақал мәтел, тұрақты тіркес, жұмбақ, жаңылтпаштардың жиі қолданылуы. </w:t>
      </w:r>
    </w:p>
    <w:p w14:paraId="0AA2A8F4" w14:textId="54E715D8" w:rsidR="00FA35EA" w:rsidRPr="00C44C42" w:rsidRDefault="00FA35EA" w:rsidP="00D014EE">
      <w:pPr>
        <w:pStyle w:val="a4"/>
        <w:spacing w:before="0" w:beforeAutospacing="0" w:after="0" w:afterAutospacing="0"/>
        <w:ind w:firstLine="680"/>
        <w:jc w:val="both"/>
        <w:rPr>
          <w:sz w:val="28"/>
          <w:szCs w:val="28"/>
          <w:shd w:val="clear" w:color="auto" w:fill="FFFFFF"/>
          <w:lang w:val="kk-KZ"/>
        </w:rPr>
      </w:pPr>
      <w:r w:rsidRPr="00C44C42">
        <w:rPr>
          <w:sz w:val="28"/>
          <w:szCs w:val="28"/>
          <w:lang w:val="kk-KZ"/>
        </w:rPr>
        <w:t>Қазақ тілінің түсіндірме сөздігінде:</w:t>
      </w:r>
      <w:r w:rsidRPr="00C44C42">
        <w:rPr>
          <w:i/>
          <w:iCs/>
          <w:sz w:val="28"/>
          <w:szCs w:val="28"/>
          <w:lang w:val="kk-KZ"/>
        </w:rPr>
        <w:t xml:space="preserve"> </w:t>
      </w:r>
      <w:r w:rsidRPr="00C44C42">
        <w:rPr>
          <w:sz w:val="28"/>
          <w:szCs w:val="28"/>
          <w:shd w:val="clear" w:color="auto" w:fill="FFFFFF"/>
          <w:lang w:val="kk-KZ"/>
        </w:rPr>
        <w:t xml:space="preserve">«Мақал – үлгі-өнеге ретінде айтылатын жалпы халықтық нақыл сөз. Мақал деп қысқа образды, ұйқасты, тұжырымды нақыл сөздердің тізбегін айтамыз» </w:t>
      </w:r>
      <w:r w:rsidR="00EC0BF7" w:rsidRPr="00C44C42">
        <w:rPr>
          <w:sz w:val="28"/>
          <w:szCs w:val="28"/>
          <w:shd w:val="clear" w:color="auto" w:fill="FFFFFF"/>
          <w:lang w:val="kk-KZ"/>
        </w:rPr>
        <w:t>[107]</w:t>
      </w:r>
      <w:r w:rsidR="00FE2B34" w:rsidRPr="00C44C42">
        <w:rPr>
          <w:sz w:val="28"/>
          <w:szCs w:val="28"/>
          <w:shd w:val="clear" w:color="auto" w:fill="FFFFFF"/>
          <w:lang w:val="kk-KZ"/>
        </w:rPr>
        <w:t xml:space="preserve"> </w:t>
      </w:r>
      <w:r w:rsidRPr="00C44C42">
        <w:rPr>
          <w:sz w:val="28"/>
          <w:szCs w:val="28"/>
          <w:shd w:val="clear" w:color="auto" w:fill="FFFFFF"/>
          <w:lang w:val="kk-KZ"/>
        </w:rPr>
        <w:t xml:space="preserve">деген анықтама берілген. </w:t>
      </w:r>
    </w:p>
    <w:p w14:paraId="21F6AEA0" w14:textId="0E5DF5B9" w:rsidR="00FA35EA" w:rsidRPr="00C44C42" w:rsidRDefault="00FA35EA" w:rsidP="00D014EE">
      <w:pPr>
        <w:pStyle w:val="a4"/>
        <w:spacing w:before="0" w:beforeAutospacing="0" w:after="0" w:afterAutospacing="0"/>
        <w:ind w:firstLine="680"/>
        <w:jc w:val="both"/>
        <w:rPr>
          <w:sz w:val="28"/>
          <w:szCs w:val="28"/>
          <w:shd w:val="clear" w:color="auto" w:fill="FFFFFF"/>
          <w:lang w:val="kk-KZ"/>
        </w:rPr>
      </w:pPr>
      <w:r w:rsidRPr="00C44C42">
        <w:rPr>
          <w:sz w:val="28"/>
          <w:szCs w:val="28"/>
          <w:shd w:val="clear" w:color="auto" w:fill="FFFFFF"/>
          <w:lang w:val="kk-KZ"/>
        </w:rPr>
        <w:t xml:space="preserve">«Ғасырлар бойы ұрпаққа ауыздан-ауызға тарап, мәнін жоймай сақталған мақал-мәтелдерден қазақ халқының тұмыс-тіршілігін, дүниеге деген көзқарасын, арман мүддесіне дейін байқауға болады. Мағынасы терең, ойды дәл берген мақалды кез келген дау-жанжалда, халық өміріне қатысты қажетті шешім қабылдағанда орнымен қолданудың маңызы зор болған. Ал ондай кезде </w:t>
      </w:r>
      <w:r w:rsidR="00891EF6" w:rsidRPr="00C44C42">
        <w:rPr>
          <w:sz w:val="28"/>
          <w:szCs w:val="28"/>
          <w:shd w:val="clear" w:color="auto" w:fill="FFFFFF"/>
          <w:lang w:val="kk-KZ"/>
        </w:rPr>
        <w:t>«</w:t>
      </w:r>
      <w:r w:rsidRPr="00C44C42">
        <w:rPr>
          <w:sz w:val="28"/>
          <w:szCs w:val="28"/>
          <w:shd w:val="clear" w:color="auto" w:fill="FFFFFF"/>
          <w:lang w:val="kk-KZ"/>
        </w:rPr>
        <w:t>Аталы сөзге арсыз жауап береді</w:t>
      </w:r>
      <w:r w:rsidR="00891EF6" w:rsidRPr="00C44C42">
        <w:rPr>
          <w:sz w:val="28"/>
          <w:szCs w:val="28"/>
          <w:shd w:val="clear" w:color="auto" w:fill="FFFFFF"/>
          <w:lang w:val="kk-KZ"/>
        </w:rPr>
        <w:t>»</w:t>
      </w:r>
      <w:r w:rsidRPr="00C44C42">
        <w:rPr>
          <w:sz w:val="28"/>
          <w:szCs w:val="28"/>
          <w:shd w:val="clear" w:color="auto" w:fill="FFFFFF"/>
          <w:lang w:val="kk-KZ"/>
        </w:rPr>
        <w:t xml:space="preserve"> деп, қандай жғдайда болмасын орнымен айтылған жүйелі сөзге тоқтаған»</w:t>
      </w:r>
      <w:r w:rsidR="00EC0BF7" w:rsidRPr="00C44C42">
        <w:rPr>
          <w:sz w:val="28"/>
          <w:szCs w:val="28"/>
          <w:shd w:val="clear" w:color="auto" w:fill="FFFFFF"/>
          <w:lang w:val="kk-KZ"/>
        </w:rPr>
        <w:t xml:space="preserve"> </w:t>
      </w:r>
      <w:r w:rsidRPr="00C44C42">
        <w:rPr>
          <w:sz w:val="28"/>
          <w:szCs w:val="28"/>
          <w:shd w:val="clear" w:color="auto" w:fill="FFFFFF"/>
          <w:lang w:val="kk-KZ"/>
        </w:rPr>
        <w:t>[</w:t>
      </w:r>
      <w:r w:rsidR="003A0279" w:rsidRPr="00C44C42">
        <w:rPr>
          <w:sz w:val="28"/>
          <w:szCs w:val="28"/>
          <w:shd w:val="clear" w:color="auto" w:fill="FFFFFF"/>
          <w:lang w:val="kk-KZ"/>
        </w:rPr>
        <w:t>108</w:t>
      </w:r>
      <w:r w:rsidRPr="00C44C42">
        <w:rPr>
          <w:sz w:val="28"/>
          <w:szCs w:val="28"/>
          <w:shd w:val="clear" w:color="auto" w:fill="FFFFFF"/>
          <w:lang w:val="kk-KZ"/>
        </w:rPr>
        <w:t>].</w:t>
      </w:r>
    </w:p>
    <w:p w14:paraId="45283395" w14:textId="311955CF" w:rsidR="00C616C4" w:rsidRPr="00C44C42" w:rsidRDefault="00C616C4" w:rsidP="00D014EE">
      <w:pPr>
        <w:pStyle w:val="a4"/>
        <w:spacing w:before="0" w:beforeAutospacing="0" w:after="0" w:afterAutospacing="0"/>
        <w:ind w:firstLine="680"/>
        <w:jc w:val="both"/>
        <w:rPr>
          <w:i/>
          <w:iCs/>
          <w:sz w:val="28"/>
          <w:szCs w:val="28"/>
          <w:lang w:val="kk-KZ"/>
        </w:rPr>
      </w:pPr>
      <w:r w:rsidRPr="00C44C42">
        <w:rPr>
          <w:i/>
          <w:iCs/>
          <w:sz w:val="28"/>
          <w:szCs w:val="28"/>
          <w:lang w:val="kk-KZ"/>
        </w:rPr>
        <w:t>Мысалы: «Болам деген баланың бетін қақпа, белін бу» («Үйрен де жирен»); «Жақсыдан үйреніп, жаманнан жиренейік» («Үйрен де жирен»); «Еріншектің ертеңі бітпейді», «Үмітсіз – сайтан»(«Әжем айтқан ертегі»); «Той десе қу бас домалайды» («Әжем айтқан ертегі»)т.б.</w:t>
      </w:r>
    </w:p>
    <w:p w14:paraId="11E7FFCC" w14:textId="77777777" w:rsidR="000A35C4" w:rsidRPr="00C44C42" w:rsidRDefault="004435BE" w:rsidP="00D014EE">
      <w:pPr>
        <w:pStyle w:val="a4"/>
        <w:spacing w:before="0" w:beforeAutospacing="0" w:after="0" w:afterAutospacing="0"/>
        <w:ind w:firstLine="680"/>
        <w:jc w:val="both"/>
        <w:rPr>
          <w:sz w:val="28"/>
          <w:szCs w:val="28"/>
          <w:lang w:val="kk-KZ"/>
        </w:rPr>
      </w:pPr>
      <w:r w:rsidRPr="00C44C42">
        <w:rPr>
          <w:sz w:val="28"/>
          <w:szCs w:val="28"/>
          <w:lang w:val="kk-KZ"/>
        </w:rPr>
        <w:t>Мұндағы мақал - мәтелдер көбінесе тәрбиелік сипатта болып, балаларды еңбекқорлыққа, адалдыққа, адамгершілікке тәрбиелеу мақсатында жұмсалады.</w:t>
      </w:r>
    </w:p>
    <w:p w14:paraId="0C4CF4BA" w14:textId="45A86A76" w:rsidR="000A35C4" w:rsidRPr="00C44C42" w:rsidRDefault="000A35C4" w:rsidP="00D014EE">
      <w:pPr>
        <w:pStyle w:val="ab"/>
        <w:ind w:left="0" w:firstLine="680"/>
        <w:rPr>
          <w:lang w:val="kk-KZ"/>
        </w:rPr>
      </w:pPr>
      <w:r w:rsidRPr="00C44C42">
        <w:rPr>
          <w:lang w:val="kk-KZ"/>
        </w:rPr>
        <w:t>«Қазақ балалар фольклоры – қазақ тіліндегі балалар ауыз әдебиеті, балаларға арналған халық шығармалары. Балалар фольклорының пайда болуы мен дамуы қазақ қоғамының тарихи дамуына байланысты ғасырлар бойы жинақталған тәжірибе мен даналықты бойына сіңірген. Балалар фольклоры көркемдік байлығымен, мәнерлілігімен, тақырыптық арнасының кеңдігімен, жанрларының сан алуандығымен, өнегелі тәрбиелік мазмұндылығымен, балаларға түсінікті тіл көркемдігімен ерекшеленеді. Балалар фольклоры шығу тегіне қарай үлкендердің балаларға арнап орындайтын бесік жыры, жұмбақтары және балалардың орындауындағы өлеңдер, балаларға арналған басқатырғыштар, тақпақтар, балалар әндері және басқа да жанрлар болып бөлінеді. Балалар фольклорының шығармалары даналық пайымдаулардан құралып, мұнда балалардың жас және психологиялық ерекшеліктерін ескерілген» [</w:t>
      </w:r>
      <w:r w:rsidR="003A0279" w:rsidRPr="00C44C42">
        <w:rPr>
          <w:lang w:val="kk-KZ"/>
        </w:rPr>
        <w:t>109,</w:t>
      </w:r>
      <w:r w:rsidRPr="00C44C42">
        <w:rPr>
          <w:lang w:val="kk-KZ"/>
        </w:rPr>
        <w:t xml:space="preserve"> </w:t>
      </w:r>
      <w:r w:rsidR="003A0279" w:rsidRPr="00C44C42">
        <w:rPr>
          <w:lang w:val="kk-KZ"/>
        </w:rPr>
        <w:t>б.</w:t>
      </w:r>
      <w:r w:rsidRPr="00C44C42">
        <w:rPr>
          <w:lang w:val="kk-KZ"/>
        </w:rPr>
        <w:t xml:space="preserve"> 250]</w:t>
      </w:r>
      <w:r w:rsidR="003A0279" w:rsidRPr="00C44C42">
        <w:rPr>
          <w:lang w:val="kk-KZ"/>
        </w:rPr>
        <w:t xml:space="preserve"> </w:t>
      </w:r>
      <w:r w:rsidRPr="00C44C42">
        <w:rPr>
          <w:lang w:val="kk-KZ"/>
        </w:rPr>
        <w:t xml:space="preserve">деген пікірге сүйенетін болсақ, </w:t>
      </w:r>
      <w:r w:rsidR="002F1A38" w:rsidRPr="00C44C42">
        <w:rPr>
          <w:lang w:val="kk-KZ"/>
        </w:rPr>
        <w:t>мақал-мәтел</w:t>
      </w:r>
      <w:r w:rsidRPr="00C44C42">
        <w:rPr>
          <w:lang w:val="kk-KZ"/>
        </w:rPr>
        <w:t xml:space="preserve">дер мен жұмбақтардың танымдық қызметі орасан зор. Сондықтан балаларға арналған медиамәтіндерде </w:t>
      </w:r>
      <w:r w:rsidR="002F1A38" w:rsidRPr="00C44C42">
        <w:rPr>
          <w:lang w:val="kk-KZ"/>
        </w:rPr>
        <w:t>мақал-мәтел</w:t>
      </w:r>
      <w:r w:rsidRPr="00C44C42">
        <w:rPr>
          <w:lang w:val="kk-KZ"/>
        </w:rPr>
        <w:t>дер мен жұмбақтардың, жаңылтпаштардың көптеп қолданылуы орынды. «Үйрен де жирен» бағдарламасынан мысал келтірсек:</w:t>
      </w:r>
    </w:p>
    <w:p w14:paraId="2C5D7777" w14:textId="77777777" w:rsidR="0089454B" w:rsidRPr="00C44C42" w:rsidRDefault="0089454B" w:rsidP="00D014EE">
      <w:pPr>
        <w:spacing w:after="0" w:line="240" w:lineRule="auto"/>
        <w:ind w:firstLine="680"/>
        <w:jc w:val="both"/>
        <w:rPr>
          <w:rFonts w:ascii="Times New Roman" w:hAnsi="Times New Roman" w:cs="Times New Roman"/>
          <w:b/>
          <w:bCs/>
          <w:i/>
          <w:iCs/>
          <w:sz w:val="28"/>
          <w:szCs w:val="28"/>
          <w:lang w:val="kk-KZ"/>
        </w:rPr>
      </w:pPr>
      <w:r w:rsidRPr="00C44C42">
        <w:rPr>
          <w:rFonts w:ascii="Times New Roman" w:hAnsi="Times New Roman" w:cs="Times New Roman"/>
          <w:b/>
          <w:bCs/>
          <w:i/>
          <w:iCs/>
          <w:sz w:val="28"/>
          <w:szCs w:val="28"/>
          <w:lang w:val="kk-KZ"/>
        </w:rPr>
        <w:t>Табақтан үлкен көлемі,</w:t>
      </w:r>
    </w:p>
    <w:p w14:paraId="18BCD518" w14:textId="77777777" w:rsidR="0089454B" w:rsidRPr="00C44C42" w:rsidRDefault="0089454B" w:rsidP="00D014EE">
      <w:pPr>
        <w:spacing w:after="0" w:line="240" w:lineRule="auto"/>
        <w:ind w:firstLine="680"/>
        <w:jc w:val="both"/>
        <w:rPr>
          <w:rFonts w:ascii="Times New Roman" w:hAnsi="Times New Roman" w:cs="Times New Roman"/>
          <w:b/>
          <w:bCs/>
          <w:i/>
          <w:iCs/>
          <w:sz w:val="28"/>
          <w:szCs w:val="28"/>
          <w:lang w:val="kk-KZ"/>
        </w:rPr>
      </w:pPr>
      <w:r w:rsidRPr="00C44C42">
        <w:rPr>
          <w:rFonts w:ascii="Times New Roman" w:hAnsi="Times New Roman" w:cs="Times New Roman"/>
          <w:b/>
          <w:bCs/>
          <w:i/>
          <w:iCs/>
          <w:sz w:val="28"/>
          <w:szCs w:val="28"/>
          <w:lang w:val="kk-KZ"/>
        </w:rPr>
        <w:t>Оюланған бедері,</w:t>
      </w:r>
    </w:p>
    <w:p w14:paraId="1F47AA6D" w14:textId="77777777" w:rsidR="0089454B" w:rsidRPr="00C44C42" w:rsidRDefault="0089454B" w:rsidP="00D014EE">
      <w:pPr>
        <w:spacing w:after="0" w:line="240" w:lineRule="auto"/>
        <w:ind w:firstLine="680"/>
        <w:jc w:val="both"/>
        <w:rPr>
          <w:rFonts w:ascii="Times New Roman" w:hAnsi="Times New Roman" w:cs="Times New Roman"/>
          <w:b/>
          <w:bCs/>
          <w:i/>
          <w:iCs/>
          <w:sz w:val="28"/>
          <w:szCs w:val="28"/>
          <w:lang w:val="kk-KZ"/>
        </w:rPr>
      </w:pPr>
      <w:r w:rsidRPr="00C44C42">
        <w:rPr>
          <w:rFonts w:ascii="Times New Roman" w:hAnsi="Times New Roman" w:cs="Times New Roman"/>
          <w:b/>
          <w:bCs/>
          <w:i/>
          <w:iCs/>
          <w:sz w:val="28"/>
          <w:szCs w:val="28"/>
          <w:lang w:val="kk-KZ"/>
        </w:rPr>
        <w:t>Ет салады ежелден</w:t>
      </w:r>
    </w:p>
    <w:p w14:paraId="1B61CDA0" w14:textId="77777777" w:rsidR="0089454B" w:rsidRPr="00C44C42" w:rsidRDefault="0089454B" w:rsidP="00D014EE">
      <w:pPr>
        <w:spacing w:after="0" w:line="240" w:lineRule="auto"/>
        <w:ind w:firstLine="680"/>
        <w:jc w:val="both"/>
        <w:rPr>
          <w:rFonts w:ascii="Times New Roman" w:hAnsi="Times New Roman" w:cs="Times New Roman"/>
          <w:b/>
          <w:bCs/>
          <w:i/>
          <w:iCs/>
          <w:sz w:val="28"/>
          <w:szCs w:val="28"/>
          <w:lang w:val="kk-KZ"/>
        </w:rPr>
      </w:pPr>
      <w:r w:rsidRPr="00C44C42">
        <w:rPr>
          <w:rFonts w:ascii="Times New Roman" w:hAnsi="Times New Roman" w:cs="Times New Roman"/>
          <w:b/>
          <w:bCs/>
          <w:i/>
          <w:iCs/>
          <w:sz w:val="28"/>
          <w:szCs w:val="28"/>
          <w:lang w:val="kk-KZ"/>
        </w:rPr>
        <w:t>Жасалады ол неден?</w:t>
      </w:r>
    </w:p>
    <w:p w14:paraId="121A252E" w14:textId="77777777" w:rsidR="0089454B" w:rsidRPr="00C44C42" w:rsidRDefault="0089454B"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Бұның жауабын мен білемін.</w:t>
      </w:r>
    </w:p>
    <w:p w14:paraId="10111614" w14:textId="77777777" w:rsidR="0089454B" w:rsidRPr="00C44C42" w:rsidRDefault="0089454B"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Бәрекелді, қәне, жауабы қандай?</w:t>
      </w:r>
    </w:p>
    <w:p w14:paraId="4ABA0E97" w14:textId="691C58C1" w:rsidR="00535BB5" w:rsidRPr="00C44C42" w:rsidRDefault="0089454B"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Айтып отырғаның - халқымыздың ет салатын ет табақ қой. Ол ағаштан жасалады. Бұны біздің көрермендеріміз де жақсы біледі. Солай емес пе достар? («Үйрен де жирен бағдарламасы»)</w:t>
      </w:r>
    </w:p>
    <w:p w14:paraId="64661872" w14:textId="07570F53" w:rsidR="00923A0A" w:rsidRPr="00C44C42" w:rsidRDefault="00883341"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 xml:space="preserve">3 </w:t>
      </w:r>
      <w:r w:rsidR="00F05CFD" w:rsidRPr="00C44C42">
        <w:rPr>
          <w:rFonts w:ascii="Times New Roman" w:hAnsi="Times New Roman" w:cs="Times New Roman"/>
          <w:b/>
          <w:bCs/>
          <w:sz w:val="28"/>
          <w:szCs w:val="28"/>
          <w:lang w:val="kk-KZ"/>
        </w:rPr>
        <w:t>Кірме</w:t>
      </w:r>
      <w:r w:rsidR="00923A0A" w:rsidRPr="00C44C42">
        <w:rPr>
          <w:rFonts w:ascii="Times New Roman" w:hAnsi="Times New Roman" w:cs="Times New Roman"/>
          <w:b/>
          <w:bCs/>
          <w:sz w:val="28"/>
          <w:szCs w:val="28"/>
          <w:lang w:val="kk-KZ"/>
        </w:rPr>
        <w:t xml:space="preserve"> сөздер кездеседі.</w:t>
      </w:r>
    </w:p>
    <w:p w14:paraId="783145D0" w14:textId="1C2E5D5C" w:rsidR="008D3CC9" w:rsidRPr="00C44C42" w:rsidRDefault="00272A7D"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Балаларға арналған телебағдарламалар тілінде ағылшын, орыс тілінен енген кірме сөздер ұшырасады. </w:t>
      </w:r>
      <w:r w:rsidR="008D3CC9" w:rsidRPr="00C44C42">
        <w:rPr>
          <w:rFonts w:ascii="Times New Roman" w:hAnsi="Times New Roman" w:cs="Times New Roman"/>
          <w:sz w:val="28"/>
          <w:szCs w:val="28"/>
          <w:lang w:val="kk-KZ"/>
        </w:rPr>
        <w:t>Мысалы:</w:t>
      </w:r>
      <w:r w:rsidR="000D1F4C" w:rsidRPr="00C44C42">
        <w:rPr>
          <w:rFonts w:ascii="Times New Roman" w:hAnsi="Times New Roman" w:cs="Times New Roman"/>
          <w:sz w:val="28"/>
          <w:szCs w:val="28"/>
          <w:lang w:val="kk-KZ"/>
        </w:rPr>
        <w:t xml:space="preserve"> </w:t>
      </w:r>
      <w:r w:rsidR="000D1F4C" w:rsidRPr="00C44C42">
        <w:rPr>
          <w:rFonts w:ascii="Times New Roman" w:hAnsi="Times New Roman" w:cs="Times New Roman"/>
          <w:i/>
          <w:iCs/>
          <w:sz w:val="28"/>
          <w:szCs w:val="28"/>
          <w:lang w:val="kk-KZ"/>
        </w:rPr>
        <w:t xml:space="preserve">тренд, сэлфи, </w:t>
      </w:r>
      <w:r w:rsidRPr="00C44C42">
        <w:rPr>
          <w:rFonts w:ascii="Times New Roman" w:hAnsi="Times New Roman" w:cs="Times New Roman"/>
          <w:i/>
          <w:iCs/>
          <w:sz w:val="28"/>
          <w:szCs w:val="28"/>
          <w:lang w:val="kk-KZ"/>
        </w:rPr>
        <w:t>хобби, бисер</w:t>
      </w:r>
      <w:r w:rsidR="008A4EAD" w:rsidRPr="00C44C42">
        <w:rPr>
          <w:rFonts w:ascii="Times New Roman" w:hAnsi="Times New Roman" w:cs="Times New Roman"/>
          <w:i/>
          <w:iCs/>
          <w:sz w:val="28"/>
          <w:szCs w:val="28"/>
          <w:lang w:val="kk-KZ"/>
        </w:rPr>
        <w:t>, комикс</w:t>
      </w:r>
      <w:r w:rsidRPr="00C44C42">
        <w:rPr>
          <w:rFonts w:ascii="Times New Roman" w:hAnsi="Times New Roman" w:cs="Times New Roman"/>
          <w:sz w:val="28"/>
          <w:szCs w:val="28"/>
          <w:lang w:val="kk-KZ"/>
        </w:rPr>
        <w:t xml:space="preserve"> т.б.</w:t>
      </w:r>
    </w:p>
    <w:p w14:paraId="2E3E1AFC" w14:textId="55416FBE" w:rsidR="008D3CC9" w:rsidRPr="00C44C42" w:rsidRDefault="008D3CC9"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Қазір мен </w:t>
      </w:r>
      <w:r w:rsidRPr="00C44C42">
        <w:rPr>
          <w:rFonts w:ascii="Times New Roman" w:hAnsi="Times New Roman" w:cs="Times New Roman"/>
          <w:b/>
          <w:bCs/>
          <w:i/>
          <w:iCs/>
          <w:sz w:val="28"/>
          <w:szCs w:val="28"/>
          <w:lang w:val="kk-KZ"/>
        </w:rPr>
        <w:t>сэлфи</w:t>
      </w:r>
      <w:r w:rsidRPr="00C44C42">
        <w:rPr>
          <w:rFonts w:ascii="Times New Roman" w:hAnsi="Times New Roman" w:cs="Times New Roman"/>
          <w:i/>
          <w:iCs/>
          <w:sz w:val="28"/>
          <w:szCs w:val="28"/>
          <w:lang w:val="kk-KZ"/>
        </w:rPr>
        <w:t xml:space="preserve"> жасап, суретімді сендерге жіберемін</w:t>
      </w:r>
      <w:r w:rsidRPr="00C44C42">
        <w:rPr>
          <w:rFonts w:ascii="Times New Roman" w:hAnsi="Times New Roman" w:cs="Times New Roman"/>
          <w:sz w:val="28"/>
          <w:szCs w:val="28"/>
          <w:lang w:val="kk-KZ"/>
        </w:rPr>
        <w:t xml:space="preserve"> («Эфирде, Аека!» бағдарламасы).</w:t>
      </w:r>
    </w:p>
    <w:p w14:paraId="2BF7BDBA" w14:textId="77777777" w:rsidR="00272A7D" w:rsidRPr="00C44C42" w:rsidRDefault="00272A7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Әбілмансұр: Сенің </w:t>
      </w:r>
      <w:r w:rsidRPr="00C44C42">
        <w:rPr>
          <w:rFonts w:ascii="Times New Roman" w:hAnsi="Times New Roman" w:cs="Times New Roman"/>
          <w:b/>
          <w:bCs/>
          <w:i/>
          <w:iCs/>
          <w:sz w:val="28"/>
          <w:szCs w:val="28"/>
          <w:lang w:val="kk-KZ"/>
        </w:rPr>
        <w:t>хоббиің</w:t>
      </w:r>
      <w:r w:rsidRPr="00C44C42">
        <w:rPr>
          <w:rFonts w:ascii="Times New Roman" w:hAnsi="Times New Roman" w:cs="Times New Roman"/>
          <w:i/>
          <w:iCs/>
          <w:sz w:val="28"/>
          <w:szCs w:val="28"/>
          <w:lang w:val="kk-KZ"/>
        </w:rPr>
        <w:t xml:space="preserve"> барма?</w:t>
      </w:r>
    </w:p>
    <w:p w14:paraId="5A3647A9" w14:textId="3DAEBAD8" w:rsidR="00272A7D" w:rsidRPr="00C44C42" w:rsidRDefault="00272A7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Фатима: </w:t>
      </w:r>
      <w:r w:rsidRPr="00C44C42">
        <w:rPr>
          <w:rFonts w:ascii="Times New Roman" w:hAnsi="Times New Roman" w:cs="Times New Roman"/>
          <w:i/>
          <w:iCs/>
          <w:sz w:val="28"/>
          <w:szCs w:val="28"/>
          <w:lang w:val="kk-KZ"/>
        </w:rPr>
        <w:t xml:space="preserve">Иә әрине. Менің </w:t>
      </w:r>
      <w:r w:rsidRPr="00C44C42">
        <w:rPr>
          <w:rFonts w:ascii="Times New Roman" w:hAnsi="Times New Roman" w:cs="Times New Roman"/>
          <w:b/>
          <w:bCs/>
          <w:i/>
          <w:iCs/>
          <w:sz w:val="28"/>
          <w:szCs w:val="28"/>
          <w:lang w:val="kk-KZ"/>
        </w:rPr>
        <w:t>хоббиім</w:t>
      </w:r>
      <w:r w:rsidRPr="00C44C42">
        <w:rPr>
          <w:rFonts w:ascii="Times New Roman" w:hAnsi="Times New Roman" w:cs="Times New Roman"/>
          <w:i/>
          <w:iCs/>
          <w:sz w:val="28"/>
          <w:szCs w:val="28"/>
          <w:lang w:val="kk-KZ"/>
        </w:rPr>
        <w:t xml:space="preserve"> - қолөнер. Мысалға оның ішіне тоқыма тоқу, тігін тігу және де </w:t>
      </w:r>
      <w:r w:rsidRPr="00C44C42">
        <w:rPr>
          <w:rFonts w:ascii="Times New Roman" w:hAnsi="Times New Roman" w:cs="Times New Roman"/>
          <w:b/>
          <w:bCs/>
          <w:i/>
          <w:iCs/>
          <w:sz w:val="28"/>
          <w:szCs w:val="28"/>
          <w:lang w:val="kk-KZ"/>
        </w:rPr>
        <w:t>бисер</w:t>
      </w:r>
      <w:r w:rsidRPr="00C44C42">
        <w:rPr>
          <w:rFonts w:ascii="Times New Roman" w:hAnsi="Times New Roman" w:cs="Times New Roman"/>
          <w:i/>
          <w:iCs/>
          <w:sz w:val="28"/>
          <w:szCs w:val="28"/>
          <w:lang w:val="kk-KZ"/>
        </w:rPr>
        <w:t xml:space="preserve"> тоқу деген сияқты қолөнерлер бар.</w:t>
      </w:r>
      <w:r w:rsidRPr="00C44C42">
        <w:rPr>
          <w:rFonts w:ascii="Times New Roman" w:hAnsi="Times New Roman" w:cs="Times New Roman"/>
          <w:sz w:val="28"/>
          <w:szCs w:val="28"/>
          <w:lang w:val="kk-KZ"/>
        </w:rPr>
        <w:t xml:space="preserve"> («Еркетай» бағдарламасы).</w:t>
      </w:r>
    </w:p>
    <w:p w14:paraId="25473EDB" w14:textId="77777777" w:rsidR="008A4EAD" w:rsidRPr="00C44C42" w:rsidRDefault="008A4EA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sz w:val="28"/>
          <w:szCs w:val="28"/>
          <w:lang w:val="kk-KZ"/>
        </w:rPr>
        <w:t xml:space="preserve"> </w:t>
      </w:r>
      <w:r w:rsidRPr="00C44C42">
        <w:rPr>
          <w:rFonts w:ascii="Times New Roman" w:hAnsi="Times New Roman" w:cs="Times New Roman"/>
          <w:sz w:val="28"/>
          <w:szCs w:val="28"/>
          <w:lang w:val="kk-KZ"/>
        </w:rPr>
        <w:t>Balapan live бағдарламасының «Hellou, Balapan!» айдары ағылшын тіліндегі көптеген сөздермен таныстырады. Басқа да бағдарламалар мәтінінен орыс тілінен енген, ағылшын тілінен енген кірме сөздерді кездестіреміз.</w:t>
      </w:r>
    </w:p>
    <w:p w14:paraId="6085DD50" w14:textId="12B6123D" w:rsidR="008A4EAD" w:rsidRPr="00C44C42" w:rsidRDefault="008A4EAD" w:rsidP="00D014EE">
      <w:pPr>
        <w:spacing w:after="0" w:line="240" w:lineRule="auto"/>
        <w:ind w:firstLine="680"/>
        <w:rPr>
          <w:rFonts w:ascii="Times New Roman" w:hAnsi="Times New Roman" w:cs="Times New Roman"/>
          <w:bCs/>
          <w:sz w:val="28"/>
          <w:szCs w:val="28"/>
          <w:lang w:val="kk-KZ"/>
        </w:rPr>
      </w:pPr>
      <w:r w:rsidRPr="00C44C42">
        <w:rPr>
          <w:rFonts w:ascii="Times New Roman" w:hAnsi="Times New Roman" w:cs="Times New Roman"/>
          <w:bCs/>
          <w:sz w:val="28"/>
          <w:szCs w:val="28"/>
          <w:lang w:val="kk-KZ"/>
        </w:rPr>
        <w:t xml:space="preserve"> Мысалы: </w:t>
      </w:r>
    </w:p>
    <w:p w14:paraId="0A8842AC" w14:textId="2DC6DA18" w:rsidR="008A4EAD" w:rsidRPr="00C44C42" w:rsidRDefault="008A4EA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Сәлем, достар, сендермен бірге «I Balapan» бағдарламасы. Бүгін  біз </w:t>
      </w:r>
      <w:r w:rsidRPr="00C44C42">
        <w:rPr>
          <w:rFonts w:ascii="Times New Roman" w:hAnsi="Times New Roman" w:cs="Times New Roman"/>
          <w:b/>
          <w:bCs/>
          <w:i/>
          <w:iCs/>
          <w:sz w:val="28"/>
          <w:szCs w:val="28"/>
          <w:lang w:val="kk-KZ"/>
        </w:rPr>
        <w:t>комикстер</w:t>
      </w:r>
      <w:r w:rsidRPr="00C44C42">
        <w:rPr>
          <w:rFonts w:ascii="Times New Roman" w:hAnsi="Times New Roman" w:cs="Times New Roman"/>
          <w:i/>
          <w:iCs/>
          <w:sz w:val="28"/>
          <w:szCs w:val="28"/>
          <w:lang w:val="kk-KZ"/>
        </w:rPr>
        <w:t xml:space="preserve"> туралы айтатын боламыз. Сендерге </w:t>
      </w:r>
      <w:r w:rsidRPr="00C44C42">
        <w:rPr>
          <w:rFonts w:ascii="Times New Roman" w:hAnsi="Times New Roman" w:cs="Times New Roman"/>
          <w:b/>
          <w:bCs/>
          <w:i/>
          <w:iCs/>
          <w:sz w:val="28"/>
          <w:szCs w:val="28"/>
          <w:lang w:val="kk-KZ"/>
        </w:rPr>
        <w:t>комикстер</w:t>
      </w:r>
      <w:r w:rsidRPr="00C44C42">
        <w:rPr>
          <w:rFonts w:ascii="Times New Roman" w:hAnsi="Times New Roman" w:cs="Times New Roman"/>
          <w:i/>
          <w:iCs/>
          <w:sz w:val="28"/>
          <w:szCs w:val="28"/>
          <w:lang w:val="kk-KZ"/>
        </w:rPr>
        <w:t xml:space="preserve"> қызық па?</w:t>
      </w:r>
    </w:p>
    <w:p w14:paraId="1A32A681" w14:textId="32A79623" w:rsidR="008A4EAD" w:rsidRPr="00C44C42" w:rsidRDefault="008A4EA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w:t>
      </w:r>
      <w:r w:rsidRPr="00C44C42">
        <w:rPr>
          <w:rFonts w:ascii="Times New Roman" w:hAnsi="Times New Roman" w:cs="Times New Roman"/>
          <w:b/>
          <w:bCs/>
          <w:i/>
          <w:iCs/>
          <w:sz w:val="28"/>
          <w:szCs w:val="28"/>
          <w:lang w:val="kk-KZ"/>
        </w:rPr>
        <w:t>Комикстер</w:t>
      </w:r>
      <w:r w:rsidRPr="00C44C42">
        <w:rPr>
          <w:rFonts w:ascii="Times New Roman" w:hAnsi="Times New Roman" w:cs="Times New Roman"/>
          <w:i/>
          <w:iCs/>
          <w:sz w:val="28"/>
          <w:szCs w:val="28"/>
          <w:lang w:val="kk-KZ"/>
        </w:rPr>
        <w:t xml:space="preserve"> тұнған өнер екен. Қазіргі жастар  телефон қарап, жалқауланып кетпей ме?</w:t>
      </w:r>
    </w:p>
    <w:p w14:paraId="242A6687" w14:textId="7348CC34" w:rsidR="008A4EAD" w:rsidRPr="00C44C42" w:rsidRDefault="008A4EAD" w:rsidP="00D014EE">
      <w:pPr>
        <w:spacing w:after="0" w:line="240" w:lineRule="auto"/>
        <w:ind w:firstLine="680"/>
        <w:jc w:val="both"/>
        <w:rPr>
          <w:rFonts w:ascii="Times New Roman" w:hAnsi="Times New Roman" w:cs="Times New Roman"/>
          <w:bCs/>
          <w:i/>
          <w:iCs/>
          <w:sz w:val="28"/>
          <w:szCs w:val="28"/>
          <w:lang w:val="kk-KZ"/>
        </w:rPr>
      </w:pPr>
      <w:r w:rsidRPr="00C44C42">
        <w:rPr>
          <w:rFonts w:ascii="Times New Roman" w:hAnsi="Times New Roman" w:cs="Times New Roman"/>
          <w:i/>
          <w:iCs/>
          <w:sz w:val="28"/>
          <w:szCs w:val="28"/>
          <w:lang w:val="kk-KZ"/>
        </w:rPr>
        <w:t xml:space="preserve">- Сұрағың орынды, Гаухар. Қайта   </w:t>
      </w:r>
      <w:r w:rsidRPr="00C44C42">
        <w:rPr>
          <w:rFonts w:ascii="Times New Roman" w:hAnsi="Times New Roman" w:cs="Times New Roman"/>
          <w:b/>
          <w:bCs/>
          <w:i/>
          <w:iCs/>
          <w:sz w:val="28"/>
          <w:szCs w:val="28"/>
          <w:lang w:val="kk-KZ"/>
        </w:rPr>
        <w:t>комикстер</w:t>
      </w:r>
      <w:r w:rsidRPr="00C44C42">
        <w:rPr>
          <w:rFonts w:ascii="Times New Roman" w:hAnsi="Times New Roman" w:cs="Times New Roman"/>
          <w:i/>
          <w:iCs/>
          <w:sz w:val="28"/>
          <w:szCs w:val="28"/>
          <w:lang w:val="kk-KZ"/>
        </w:rPr>
        <w:t xml:space="preserve"> арқылы балаларды кітапқа қызықтыруға болады (</w:t>
      </w:r>
      <w:r w:rsidRPr="00C44C42">
        <w:rPr>
          <w:rFonts w:ascii="Times New Roman" w:hAnsi="Times New Roman" w:cs="Times New Roman"/>
          <w:b/>
          <w:i/>
          <w:iCs/>
          <w:sz w:val="28"/>
          <w:szCs w:val="28"/>
          <w:lang w:val="kk-KZ"/>
        </w:rPr>
        <w:t>«</w:t>
      </w:r>
      <w:r w:rsidRPr="00C44C42">
        <w:rPr>
          <w:rFonts w:ascii="Times New Roman" w:hAnsi="Times New Roman" w:cs="Times New Roman"/>
          <w:bCs/>
          <w:i/>
          <w:iCs/>
          <w:sz w:val="28"/>
          <w:szCs w:val="28"/>
          <w:lang w:val="kk-KZ"/>
        </w:rPr>
        <w:t xml:space="preserve">I Balapan» бағдарламасы) </w:t>
      </w:r>
    </w:p>
    <w:p w14:paraId="729B7336" w14:textId="64E89FDA" w:rsidR="00247580" w:rsidRPr="00C44C42" w:rsidRDefault="0024758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4.</w:t>
      </w:r>
      <w:r w:rsidR="008A4EAD" w:rsidRPr="00C44C42">
        <w:rPr>
          <w:rFonts w:ascii="Times New Roman" w:hAnsi="Times New Roman" w:cs="Times New Roman"/>
          <w:b/>
          <w:bCs/>
          <w:sz w:val="28"/>
          <w:szCs w:val="28"/>
          <w:lang w:val="kk-KZ"/>
        </w:rPr>
        <w:t xml:space="preserve"> </w:t>
      </w:r>
      <w:r w:rsidRPr="00C44C42">
        <w:rPr>
          <w:rFonts w:ascii="Times New Roman" w:hAnsi="Times New Roman" w:cs="Times New Roman"/>
          <w:b/>
          <w:bCs/>
          <w:sz w:val="28"/>
          <w:szCs w:val="28"/>
          <w:lang w:val="kk-KZ"/>
        </w:rPr>
        <w:t>Бейвербалды амалдар.</w:t>
      </w:r>
      <w:r w:rsidRPr="00C44C42">
        <w:rPr>
          <w:rFonts w:ascii="Times New Roman" w:hAnsi="Times New Roman" w:cs="Times New Roman"/>
          <w:sz w:val="28"/>
          <w:szCs w:val="28"/>
          <w:lang w:val="kk-KZ"/>
        </w:rPr>
        <w:t xml:space="preserve"> Медиамәтіндерге тән басты ерекшеліктерінің бірі онда бейвербалды амалдардың маңызды қызмет атқаруы. Әсіресе теледидар мәтініндегі бейвербалды амалдардың  қызметі вербалды құралдармен бірдей деуге болады. Себебі аудио визуалды мәтін түріне жататындықтан мәтін тек тілдік құралдармен емес, бейнелі түрде бері</w:t>
      </w:r>
      <w:r w:rsidR="00D014EE" w:rsidRPr="00C44C42">
        <w:rPr>
          <w:rFonts w:ascii="Times New Roman" w:hAnsi="Times New Roman" w:cs="Times New Roman"/>
          <w:sz w:val="28"/>
          <w:szCs w:val="28"/>
          <w:lang w:val="kk-KZ"/>
        </w:rPr>
        <w:t>л</w:t>
      </w:r>
      <w:r w:rsidRPr="00C44C42">
        <w:rPr>
          <w:rFonts w:ascii="Times New Roman" w:hAnsi="Times New Roman" w:cs="Times New Roman"/>
          <w:sz w:val="28"/>
          <w:szCs w:val="28"/>
          <w:lang w:val="kk-KZ"/>
        </w:rPr>
        <w:t>еді. Мұнда сөйлеуші  ойын тек тіл арқылы емес, қимыл, ишара арқылы да айтатын ойын толықтырып, нақтылап жеткізеді.</w:t>
      </w:r>
    </w:p>
    <w:p w14:paraId="509FE437" w14:textId="544D8323" w:rsidR="00247580" w:rsidRPr="00C44C42" w:rsidRDefault="0024758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Тіліміздегі вербалды амалдарды қарастыру қаншалықты өзекті болса, бейвербалды құралдардың қызметі де соншалықты маңызды. Бейвербалды амалдардың тілдік қатынастағы қызметі ерте кезден зерттеліп, бүгінгі тіл білімінде кеңінен қарастырылуда. Бейвербалды қатынас құралдарына ым, ишара тілі жатады. Адамдар арасындағы қарым-қатынас негізінен сөйлеу арқылы жүзеге асады. Австралия ғалымы А.Пиз адамдар арасындағы қарым-қатынастың 7%  вербалды (тіл арқылы), 33% вокалды (интонация, дауыс ырғағы, дыбыс әуезділігі, екпін), 55% бейвербалды құралдар арқылы жүзеге асады деп есептейді [</w:t>
      </w:r>
      <w:r w:rsidR="003A0279" w:rsidRPr="00C44C42">
        <w:rPr>
          <w:rFonts w:ascii="Times New Roman" w:hAnsi="Times New Roman" w:cs="Times New Roman"/>
          <w:sz w:val="28"/>
          <w:szCs w:val="28"/>
          <w:lang w:val="kk-KZ"/>
        </w:rPr>
        <w:t>110</w:t>
      </w:r>
      <w:r w:rsidRPr="00C44C42">
        <w:rPr>
          <w:rFonts w:ascii="Times New Roman" w:hAnsi="Times New Roman" w:cs="Times New Roman"/>
          <w:sz w:val="28"/>
          <w:szCs w:val="28"/>
          <w:lang w:val="kk-KZ"/>
        </w:rPr>
        <w:t>,</w:t>
      </w:r>
      <w:r w:rsidR="003A0279" w:rsidRPr="00C44C42">
        <w:rPr>
          <w:rFonts w:ascii="Times New Roman" w:hAnsi="Times New Roman" w:cs="Times New Roman"/>
          <w:sz w:val="28"/>
          <w:szCs w:val="28"/>
          <w:lang w:val="kk-KZ"/>
        </w:rPr>
        <w:t xml:space="preserve"> б.</w:t>
      </w:r>
      <w:r w:rsidRPr="00C44C42">
        <w:rPr>
          <w:rFonts w:ascii="Times New Roman" w:hAnsi="Times New Roman" w:cs="Times New Roman"/>
          <w:sz w:val="28"/>
          <w:szCs w:val="28"/>
          <w:lang w:val="kk-KZ"/>
        </w:rPr>
        <w:t xml:space="preserve"> 272]</w:t>
      </w:r>
      <w:r w:rsidR="003A0279" w:rsidRPr="00C44C42">
        <w:rPr>
          <w:rFonts w:ascii="Times New Roman" w:hAnsi="Times New Roman" w:cs="Times New Roman"/>
          <w:sz w:val="28"/>
          <w:szCs w:val="28"/>
          <w:lang w:val="kk-KZ"/>
        </w:rPr>
        <w:t>.</w:t>
      </w:r>
    </w:p>
    <w:p w14:paraId="2102E6BA" w14:textId="7435FD0F" w:rsidR="00247580" w:rsidRPr="00C44C42" w:rsidRDefault="0024758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Қазақ тіл білімінде бейвербалды элементтер М.</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Мұқанов, С.</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Татубаев, А.</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Сейсенова, Қ.</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Қажығалиева т.б. зерттеушілер еңбегінде бейвербалды құралдарды лингвистикалық аспектіде қарастырылған. Зерттеушілер бейвербалды амалдардың  кинесика, просодика, такесика, проксемика сияқты түрлерін анықтайды. Қазақ тіл білімінде Ж.Аймауытов бейвербалды құралдар туралы алғашқы ұғымды қалыптастырып, ғылыми тұрғыда зерттеген. Ж.</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Аймауытов «Психология» атты оқулығында қазақ тіліндегі мимикаға «беттің ымы», «келбет ілімі» деген атау берген. Бейвербалды құралдардың қызметін ғалым былайша түсіндіреді: «Кісіні қылығына, қимылына қарап сыйлаймыз. Көзге өте көп көрінетін беттікі» [</w:t>
      </w:r>
      <w:r w:rsidR="003A0279" w:rsidRPr="00C44C42">
        <w:rPr>
          <w:rFonts w:ascii="Times New Roman" w:hAnsi="Times New Roman" w:cs="Times New Roman"/>
          <w:sz w:val="28"/>
          <w:szCs w:val="28"/>
          <w:lang w:val="kk-KZ"/>
        </w:rPr>
        <w:t>111,</w:t>
      </w:r>
      <w:r w:rsidRPr="00C44C42">
        <w:rPr>
          <w:rFonts w:ascii="Times New Roman" w:hAnsi="Times New Roman" w:cs="Times New Roman"/>
          <w:sz w:val="28"/>
          <w:szCs w:val="28"/>
          <w:lang w:val="kk-KZ"/>
        </w:rPr>
        <w:t xml:space="preserve"> </w:t>
      </w:r>
      <w:r w:rsidR="003A0279" w:rsidRPr="00C44C42">
        <w:rPr>
          <w:rFonts w:ascii="Times New Roman" w:hAnsi="Times New Roman" w:cs="Times New Roman"/>
          <w:sz w:val="28"/>
          <w:szCs w:val="28"/>
          <w:lang w:val="kk-KZ"/>
        </w:rPr>
        <w:t>б.</w:t>
      </w:r>
      <w:r w:rsidRPr="00C44C42">
        <w:rPr>
          <w:rFonts w:ascii="Times New Roman" w:hAnsi="Times New Roman" w:cs="Times New Roman"/>
          <w:sz w:val="28"/>
          <w:szCs w:val="28"/>
          <w:lang w:val="kk-KZ"/>
        </w:rPr>
        <w:t xml:space="preserve"> 447].</w:t>
      </w:r>
    </w:p>
    <w:p w14:paraId="075A31C2" w14:textId="3E0C10DA" w:rsidR="00247580" w:rsidRPr="00C44C42" w:rsidRDefault="0024758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Ишараға бет құбылысы, маңдайды жиыру, қасты түю, көзді қысу, иығын қозғау, қолын сермеу, басын төмен түсіру т.б. жатады. Жалпы ишаралар таңбалық сипаты жағынан бес түрлі болады: иллюстраторлы, эмблемалы, икемдеуші, аффекторлы ишаралар. Ж.</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Аймауытов мимиканы білдіру аймағын былайша көрсетеді: бет құбылысы, маңдай қатпары, сызығы, қастың қимылы, танаудың желбіреуі, еріннің, төменгі жақ сүйегінің қозғалысы. Ғалым бастың, еңсенің, иықтың қозғалысын жестке жатқызады [</w:t>
      </w:r>
      <w:r w:rsidR="003A0279" w:rsidRPr="00C44C42">
        <w:rPr>
          <w:rFonts w:ascii="Times New Roman" w:hAnsi="Times New Roman" w:cs="Times New Roman"/>
          <w:sz w:val="28"/>
          <w:szCs w:val="28"/>
          <w:lang w:val="kk-KZ"/>
        </w:rPr>
        <w:t xml:space="preserve">111, </w:t>
      </w:r>
      <w:r w:rsidRPr="00C44C42">
        <w:rPr>
          <w:rFonts w:ascii="Times New Roman" w:hAnsi="Times New Roman" w:cs="Times New Roman"/>
          <w:sz w:val="28"/>
          <w:szCs w:val="28"/>
          <w:lang w:val="kk-KZ"/>
        </w:rPr>
        <w:t>б</w:t>
      </w:r>
      <w:r w:rsidR="003A0279"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88 ].</w:t>
      </w:r>
    </w:p>
    <w:p w14:paraId="2A339E31" w14:textId="17CEF6B2" w:rsidR="00247580" w:rsidRPr="00C44C42" w:rsidRDefault="00247580" w:rsidP="00D014EE">
      <w:pPr>
        <w:spacing w:after="0" w:line="240" w:lineRule="auto"/>
        <w:ind w:firstLine="680"/>
        <w:jc w:val="both"/>
        <w:rPr>
          <w:rFonts w:ascii="Times New Roman" w:hAnsi="Times New Roman" w:cs="Times New Roman"/>
          <w:sz w:val="28"/>
          <w:szCs w:val="28"/>
          <w:lang w:val="kk-KZ"/>
        </w:rPr>
      </w:pPr>
      <w:bookmarkStart w:id="27" w:name="_Hlk165143265"/>
      <w:r w:rsidRPr="00C44C42">
        <w:rPr>
          <w:rFonts w:ascii="Times New Roman" w:hAnsi="Times New Roman" w:cs="Times New Roman"/>
          <w:sz w:val="28"/>
          <w:szCs w:val="28"/>
          <w:lang w:val="kk-KZ"/>
        </w:rPr>
        <w:t xml:space="preserve">Балаларға арналған медиамәтіндерде қолын шапалақтау (қуану), сұқ саусақты шошайту (сес көрсету), қабақты түю (ашулану), бас шайқау (қарсылық көрсету, құптамау), бас изеу (құптау, келісу), қол бұлғау (шақыру) т.б. бейвербалды құралдардың әртүрлі мағыналарды білдіруі кездеседі. </w:t>
      </w:r>
    </w:p>
    <w:p w14:paraId="41086042" w14:textId="77777777" w:rsidR="005F08C5" w:rsidRPr="00C44C42" w:rsidRDefault="005F08C5" w:rsidP="00D014EE">
      <w:pPr>
        <w:widowControl w:val="0"/>
        <w:tabs>
          <w:tab w:val="left" w:pos="1419"/>
        </w:tabs>
        <w:spacing w:after="0" w:line="240" w:lineRule="auto"/>
        <w:ind w:firstLine="680"/>
        <w:jc w:val="both"/>
        <w:rPr>
          <w:rFonts w:ascii="Times New Roman" w:eastAsia="Times New Roman" w:hAnsi="Times New Roman" w:cs="Times New Roman"/>
          <w:bCs/>
          <w:sz w:val="28"/>
          <w:szCs w:val="28"/>
          <w:lang w:val="kk-KZ"/>
        </w:rPr>
      </w:pPr>
      <w:r w:rsidRPr="00C44C42">
        <w:rPr>
          <w:rFonts w:ascii="Times New Roman" w:hAnsi="Times New Roman" w:cs="Times New Roman"/>
          <w:bCs/>
          <w:sz w:val="28"/>
          <w:szCs w:val="28"/>
          <w:lang w:val="kk-KZ"/>
        </w:rPr>
        <w:t>Мысалы:</w:t>
      </w:r>
    </w:p>
    <w:p w14:paraId="7961A575" w14:textId="77777777" w:rsidR="005F08C5" w:rsidRPr="00C44C42" w:rsidRDefault="005F08C5" w:rsidP="00D014EE">
      <w:pPr>
        <w:spacing w:after="0" w:line="240" w:lineRule="auto"/>
        <w:ind w:firstLine="680"/>
        <w:jc w:val="both"/>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Анасы: Дарын, не болды балам? </w:t>
      </w:r>
    </w:p>
    <w:p w14:paraId="32155F68" w14:textId="77777777" w:rsidR="005F08C5" w:rsidRPr="00C44C42" w:rsidRDefault="005F08C5" w:rsidP="00D014EE">
      <w:pPr>
        <w:spacing w:after="0" w:line="240" w:lineRule="auto"/>
        <w:ind w:firstLine="680"/>
        <w:jc w:val="both"/>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Дарын: Ауырып қалған секілдімін (Жөтеледі)</w:t>
      </w:r>
    </w:p>
    <w:p w14:paraId="78F9F3D1" w14:textId="77777777" w:rsidR="005F08C5" w:rsidRPr="00C44C42" w:rsidRDefault="005F08C5" w:rsidP="00D014EE">
      <w:pPr>
        <w:spacing w:after="0" w:line="240" w:lineRule="auto"/>
        <w:ind w:firstLine="680"/>
        <w:jc w:val="both"/>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Анасы: Не болып қалды?Менің ауырғаным жұғып кетті ме екен?!(«Күлдір бүлдір» бағдарламасы»).</w:t>
      </w:r>
    </w:p>
    <w:p w14:paraId="280B8D5E" w14:textId="77777777" w:rsidR="005F08C5" w:rsidRPr="00C44C42" w:rsidRDefault="005F08C5" w:rsidP="00D014EE">
      <w:pPr>
        <w:spacing w:after="0" w:line="240" w:lineRule="auto"/>
        <w:ind w:firstLine="680"/>
        <w:rPr>
          <w:rFonts w:ascii="Times New Roman" w:hAnsi="Times New Roman" w:cs="Times New Roman"/>
          <w:bCs/>
          <w:i/>
          <w:iCs/>
          <w:sz w:val="28"/>
          <w:szCs w:val="28"/>
          <w:lang w:val="kk-KZ"/>
        </w:rPr>
      </w:pPr>
    </w:p>
    <w:p w14:paraId="5E3B0D1D" w14:textId="1ACA14FB" w:rsidR="005F08C5" w:rsidRPr="00C44C42" w:rsidRDefault="005F08C5"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Айя: Әли сен не істедің? Бәрін б</w:t>
      </w:r>
      <w:r w:rsidR="00891EF6" w:rsidRPr="00C44C42">
        <w:rPr>
          <w:rFonts w:ascii="Times New Roman" w:hAnsi="Times New Roman" w:cs="Times New Roman"/>
          <w:bCs/>
          <w:i/>
          <w:iCs/>
          <w:sz w:val="28"/>
          <w:szCs w:val="28"/>
          <w:lang w:val="kk-KZ"/>
        </w:rPr>
        <w:t>ү</w:t>
      </w:r>
      <w:r w:rsidRPr="00C44C42">
        <w:rPr>
          <w:rFonts w:ascii="Times New Roman" w:hAnsi="Times New Roman" w:cs="Times New Roman"/>
          <w:bCs/>
          <w:i/>
          <w:iCs/>
          <w:sz w:val="28"/>
          <w:szCs w:val="28"/>
          <w:lang w:val="kk-KZ"/>
        </w:rPr>
        <w:t>лдірдің ғой. (Айя жылап қалады)</w:t>
      </w:r>
    </w:p>
    <w:p w14:paraId="1A72F3B2" w14:textId="77777777" w:rsidR="005F08C5" w:rsidRPr="00C44C42" w:rsidRDefault="005F08C5"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Әли: Әдейі істеген жоқпын гой. </w:t>
      </w:r>
    </w:p>
    <w:p w14:paraId="46FBA531" w14:textId="77777777" w:rsidR="005F08C5" w:rsidRPr="00C44C42" w:rsidRDefault="005F08C5"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Айя:Әдейі, әдейі істедің! Атама айтам. («Әли мен Айя» 17 – бөлім )</w:t>
      </w:r>
    </w:p>
    <w:p w14:paraId="4D5E985F" w14:textId="56FCA56A" w:rsidR="005F08C5" w:rsidRPr="00C44C42" w:rsidRDefault="005F08C5" w:rsidP="00D014EE">
      <w:pPr>
        <w:widowControl w:val="0"/>
        <w:tabs>
          <w:tab w:val="left" w:pos="1419"/>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bCs/>
          <w:sz w:val="28"/>
          <w:szCs w:val="28"/>
          <w:lang w:val="kk-KZ"/>
        </w:rPr>
        <w:t>Бұл мысалдарда</w:t>
      </w:r>
      <w:r w:rsidRPr="00C44C42">
        <w:rPr>
          <w:rFonts w:ascii="Times New Roman" w:hAnsi="Times New Roman" w:cs="Times New Roman"/>
          <w:b/>
          <w:sz w:val="28"/>
          <w:szCs w:val="28"/>
          <w:lang w:val="kk-KZ"/>
        </w:rPr>
        <w:t xml:space="preserve"> </w:t>
      </w:r>
      <w:r w:rsidRPr="00C44C42">
        <w:rPr>
          <w:rFonts w:ascii="Times New Roman" w:eastAsia="Times New Roman" w:hAnsi="Times New Roman" w:cs="Times New Roman"/>
          <w:sz w:val="28"/>
          <w:szCs w:val="28"/>
          <w:lang w:val="kk-KZ"/>
        </w:rPr>
        <w:t xml:space="preserve">бейвербалды компонент вербалды компонентке көмекші қызмет атқарады. </w:t>
      </w:r>
      <w:r w:rsidRPr="00C44C42">
        <w:rPr>
          <w:rFonts w:ascii="Times New Roman" w:hAnsi="Times New Roman" w:cs="Times New Roman"/>
          <w:sz w:val="28"/>
          <w:szCs w:val="28"/>
          <w:lang w:val="kk-KZ"/>
        </w:rPr>
        <w:t>Балаларға арналған медиамәтіндерде ым-ишара, жест түрлері кейде тілдік құралдарсыз қоданылса, кейде тілдік құралдарға қосалқы түрде қолданылып, олардың мағыналарына мағына үстеу, нақтылау мақсатында жұмсалады.</w:t>
      </w:r>
    </w:p>
    <w:bookmarkEnd w:id="27"/>
    <w:p w14:paraId="194898EB" w14:textId="52199150" w:rsidR="00247580" w:rsidRPr="00C44C42" w:rsidRDefault="00247580"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5.</w:t>
      </w:r>
      <w:r w:rsidR="00AE6292" w:rsidRPr="00C44C42">
        <w:rPr>
          <w:rFonts w:ascii="Times New Roman" w:hAnsi="Times New Roman" w:cs="Times New Roman"/>
          <w:b/>
          <w:bCs/>
          <w:sz w:val="28"/>
          <w:szCs w:val="28"/>
          <w:lang w:val="kk-KZ"/>
        </w:rPr>
        <w:t xml:space="preserve"> </w:t>
      </w:r>
      <w:r w:rsidRPr="00C44C42">
        <w:rPr>
          <w:rFonts w:ascii="Times New Roman" w:hAnsi="Times New Roman" w:cs="Times New Roman"/>
          <w:b/>
          <w:bCs/>
          <w:sz w:val="28"/>
          <w:szCs w:val="28"/>
          <w:lang w:val="kk-KZ"/>
        </w:rPr>
        <w:t xml:space="preserve">Аграмматизмдер. </w:t>
      </w:r>
    </w:p>
    <w:p w14:paraId="111F1E0E" w14:textId="57ECE3C8" w:rsidR="00247580" w:rsidRPr="00C44C42" w:rsidRDefault="0024758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Аграмматизм</w:t>
      </w:r>
      <w:r w:rsidR="008A4EAD" w:rsidRPr="00C44C42">
        <w:rPr>
          <w:rFonts w:ascii="Times New Roman" w:hAnsi="Times New Roman" w:cs="Times New Roman"/>
          <w:sz w:val="28"/>
          <w:szCs w:val="28"/>
          <w:lang w:val="kk-KZ"/>
        </w:rPr>
        <w:t xml:space="preserve"> </w:t>
      </w:r>
      <w:r w:rsidR="008A4EAD" w:rsidRPr="00C44C42">
        <w:rPr>
          <w:rFonts w:ascii="Times New Roman" w:hAnsi="Times New Roman" w:cs="Times New Roman"/>
          <w:bCs/>
          <w:i/>
          <w:iCs/>
          <w:sz w:val="28"/>
          <w:szCs w:val="28"/>
          <w:lang w:val="kk-KZ"/>
        </w:rPr>
        <w:t>–</w:t>
      </w:r>
      <w:r w:rsidR="008A4EAD"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сөйлемдерді дұрыс құр</w:t>
      </w:r>
      <w:r w:rsidR="008A4EAD" w:rsidRPr="00C44C42">
        <w:rPr>
          <w:rFonts w:ascii="Times New Roman" w:hAnsi="Times New Roman" w:cs="Times New Roman"/>
          <w:sz w:val="28"/>
          <w:szCs w:val="28"/>
          <w:lang w:val="kk-KZ"/>
        </w:rPr>
        <w:t xml:space="preserve">мау, </w:t>
      </w:r>
      <w:r w:rsidRPr="00C44C42">
        <w:rPr>
          <w:rFonts w:ascii="Times New Roman" w:hAnsi="Times New Roman" w:cs="Times New Roman"/>
          <w:sz w:val="28"/>
          <w:szCs w:val="28"/>
          <w:lang w:val="kk-KZ"/>
        </w:rPr>
        <w:t xml:space="preserve">сөз формаларын </w:t>
      </w:r>
      <w:r w:rsidR="008A4EAD" w:rsidRPr="00C44C42">
        <w:rPr>
          <w:rFonts w:ascii="Times New Roman" w:hAnsi="Times New Roman" w:cs="Times New Roman"/>
          <w:sz w:val="28"/>
          <w:szCs w:val="28"/>
          <w:lang w:val="kk-KZ"/>
        </w:rPr>
        <w:t>дұрыс қолданбаудан</w:t>
      </w:r>
      <w:r w:rsidRPr="00C44C42">
        <w:rPr>
          <w:rFonts w:ascii="Times New Roman" w:hAnsi="Times New Roman" w:cs="Times New Roman"/>
          <w:sz w:val="28"/>
          <w:szCs w:val="28"/>
          <w:lang w:val="kk-KZ"/>
        </w:rPr>
        <w:t xml:space="preserve"> сөйлеудің грамматикалық құрылымының бұзылуы</w:t>
      </w:r>
      <w:r w:rsidR="008A4EAD" w:rsidRPr="00C44C42">
        <w:rPr>
          <w:rFonts w:ascii="Times New Roman" w:hAnsi="Times New Roman" w:cs="Times New Roman"/>
          <w:sz w:val="28"/>
          <w:szCs w:val="28"/>
          <w:lang w:val="kk-KZ"/>
        </w:rPr>
        <w:t>.</w:t>
      </w:r>
    </w:p>
    <w:p w14:paraId="71D0B8C7" w14:textId="04622172" w:rsidR="00247580" w:rsidRPr="00C44C42" w:rsidRDefault="0024758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Мысалы: «Балапан» арнасындағы бағдарламасында </w:t>
      </w:r>
    </w:p>
    <w:p w14:paraId="6F4DA53F" w14:textId="196CA04E" w:rsidR="00247580" w:rsidRPr="00C44C42" w:rsidRDefault="0024758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Әкем екеуіміз мектептен </w:t>
      </w:r>
      <w:r w:rsidRPr="00C44C42">
        <w:rPr>
          <w:rFonts w:ascii="Times New Roman" w:hAnsi="Times New Roman" w:cs="Times New Roman"/>
          <w:b/>
          <w:bCs/>
          <w:i/>
          <w:iCs/>
          <w:sz w:val="28"/>
          <w:szCs w:val="28"/>
          <w:lang w:val="kk-KZ"/>
        </w:rPr>
        <w:t>келе жатырық</w:t>
      </w:r>
      <w:r w:rsidR="008A4EAD" w:rsidRPr="00C44C42">
        <w:rPr>
          <w:rFonts w:ascii="Times New Roman" w:hAnsi="Times New Roman" w:cs="Times New Roman"/>
          <w:i/>
          <w:iCs/>
          <w:sz w:val="28"/>
          <w:szCs w:val="28"/>
          <w:lang w:val="kk-KZ"/>
        </w:rPr>
        <w:t xml:space="preserve"> (</w:t>
      </w:r>
      <w:r w:rsidR="008A4EAD" w:rsidRPr="00C44C42">
        <w:rPr>
          <w:rFonts w:ascii="Times New Roman" w:hAnsi="Times New Roman" w:cs="Times New Roman"/>
          <w:sz w:val="28"/>
          <w:szCs w:val="28"/>
          <w:lang w:val="kk-KZ"/>
        </w:rPr>
        <w:t>«Эфирде Аека!» бағдарламасы)</w:t>
      </w:r>
      <w:r w:rsidRPr="00C44C42">
        <w:rPr>
          <w:rFonts w:ascii="Times New Roman" w:hAnsi="Times New Roman" w:cs="Times New Roman"/>
          <w:sz w:val="28"/>
          <w:szCs w:val="28"/>
          <w:lang w:val="kk-KZ"/>
        </w:rPr>
        <w:t xml:space="preserve"> </w:t>
      </w:r>
    </w:p>
    <w:p w14:paraId="5B879AB2" w14:textId="58914262" w:rsidR="008A4EAD" w:rsidRPr="00C44C42" w:rsidRDefault="0024758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Balapan live бағдарламасының жүргізушісі: Тамаша! Олар да Balapan live бағдарламасын </w:t>
      </w:r>
      <w:r w:rsidRPr="00C44C42">
        <w:rPr>
          <w:rFonts w:ascii="Times New Roman" w:hAnsi="Times New Roman" w:cs="Times New Roman"/>
          <w:b/>
          <w:bCs/>
          <w:i/>
          <w:iCs/>
          <w:sz w:val="28"/>
          <w:szCs w:val="28"/>
          <w:lang w:val="kk-KZ"/>
        </w:rPr>
        <w:t>көріп отқан</w:t>
      </w:r>
      <w:r w:rsidRPr="00C44C42">
        <w:rPr>
          <w:rFonts w:ascii="Times New Roman" w:hAnsi="Times New Roman" w:cs="Times New Roman"/>
          <w:i/>
          <w:iCs/>
          <w:sz w:val="28"/>
          <w:szCs w:val="28"/>
          <w:lang w:val="kk-KZ"/>
        </w:rPr>
        <w:t xml:space="preserve"> болар</w:t>
      </w:r>
      <w:r w:rsidRPr="00C44C42">
        <w:rPr>
          <w:rFonts w:ascii="Times New Roman" w:hAnsi="Times New Roman" w:cs="Times New Roman"/>
          <w:sz w:val="28"/>
          <w:szCs w:val="28"/>
          <w:lang w:val="kk-KZ"/>
        </w:rPr>
        <w:t xml:space="preserve"> (</w:t>
      </w:r>
      <w:r w:rsidR="008A4EAD"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Balapan livе</w:t>
      </w:r>
      <w:r w:rsidR="008A4EAD" w:rsidRPr="00C44C42">
        <w:rPr>
          <w:rFonts w:ascii="Times New Roman" w:hAnsi="Times New Roman" w:cs="Times New Roman"/>
          <w:sz w:val="28"/>
          <w:szCs w:val="28"/>
          <w:lang w:val="kk-KZ"/>
        </w:rPr>
        <w:t>» бағдарламасы</w:t>
      </w:r>
      <w:r w:rsidRPr="00C44C42">
        <w:rPr>
          <w:rFonts w:ascii="Times New Roman" w:hAnsi="Times New Roman" w:cs="Times New Roman"/>
          <w:sz w:val="28"/>
          <w:szCs w:val="28"/>
          <w:lang w:val="kk-KZ"/>
        </w:rPr>
        <w:t>)</w:t>
      </w:r>
    </w:p>
    <w:p w14:paraId="30C2A2F0" w14:textId="2112710C" w:rsidR="000D2896" w:rsidRPr="00C44C42" w:rsidRDefault="00883341"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Сондай ақ</w:t>
      </w:r>
      <w:r w:rsidRPr="00C44C42">
        <w:rPr>
          <w:rFonts w:ascii="Times New Roman" w:hAnsi="Times New Roman" w:cs="Times New Roman"/>
          <w:i/>
          <w:iCs/>
          <w:sz w:val="28"/>
          <w:szCs w:val="28"/>
          <w:lang w:val="kk-KZ"/>
        </w:rPr>
        <w:t xml:space="preserve"> «бара жатырмын», «келе жатырмын» деген тіркестерді «баратырмын», «келатырымын» </w:t>
      </w:r>
      <w:r w:rsidRPr="00C44C42">
        <w:rPr>
          <w:rFonts w:ascii="Times New Roman" w:hAnsi="Times New Roman" w:cs="Times New Roman"/>
          <w:sz w:val="28"/>
          <w:szCs w:val="28"/>
          <w:lang w:val="kk-KZ"/>
        </w:rPr>
        <w:t xml:space="preserve">деп қысқартып қолдану орын алады. </w:t>
      </w:r>
      <w:r w:rsidR="000D2896" w:rsidRPr="00C44C42">
        <w:rPr>
          <w:rFonts w:ascii="Times New Roman" w:hAnsi="Times New Roman" w:cs="Times New Roman"/>
          <w:sz w:val="28"/>
          <w:szCs w:val="28"/>
          <w:lang w:val="kk-KZ"/>
        </w:rPr>
        <w:t>Кей жағдайда жергілікті сөйлеу ерекшеліктері деп есептеліп жүрген бұл құбылыстар лингвистикада аграмматизмге жатады. Осы мысалдағы сияқты түбірге жіктік жалғауын жалғамай немесе оны қысқартып, бұзып қолдану дағдыларын біз морфологиялық аграмматизмге жатқызамыз.</w:t>
      </w:r>
    </w:p>
    <w:p w14:paraId="01F27DCF" w14:textId="6CF25A4A" w:rsidR="006A105E" w:rsidRPr="00C44C42" w:rsidRDefault="00883341" w:rsidP="00D014EE">
      <w:pPr>
        <w:spacing w:after="0" w:line="240" w:lineRule="auto"/>
        <w:ind w:firstLine="680"/>
        <w:jc w:val="both"/>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C42">
        <w:rPr>
          <w:rFonts w:ascii="Times New Roman" w:hAnsi="Times New Roman" w:cs="Times New Roman"/>
          <w:b/>
          <w:bCs/>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A54F82" w:rsidRPr="00C44C42">
        <w:rPr>
          <w:rFonts w:ascii="Times New Roman" w:hAnsi="Times New Roman" w:cs="Times New Roman"/>
          <w:b/>
          <w:bCs/>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105E" w:rsidRPr="00C44C42">
        <w:rPr>
          <w:rFonts w:ascii="Times New Roman" w:hAnsi="Times New Roman" w:cs="Times New Roman"/>
          <w:b/>
          <w:bCs/>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Балаларға арналған медиамәтіндердің лингв</w:t>
      </w:r>
      <w:r w:rsidR="00424EAF" w:rsidRPr="00C44C42">
        <w:rPr>
          <w:rFonts w:ascii="Times New Roman" w:hAnsi="Times New Roman" w:cs="Times New Roman"/>
          <w:b/>
          <w:bCs/>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и</w:t>
      </w:r>
      <w:r w:rsidR="006A105E" w:rsidRPr="00C44C42">
        <w:rPr>
          <w:rFonts w:ascii="Times New Roman" w:hAnsi="Times New Roman" w:cs="Times New Roman"/>
          <w:b/>
          <w:bCs/>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стикалық ерекшеліктерінің тағы бірі - т</w:t>
      </w:r>
      <w:r w:rsidR="004202C6" w:rsidRPr="00C44C42">
        <w:rPr>
          <w:rFonts w:ascii="Times New Roman" w:hAnsi="Times New Roman" w:cs="Times New Roman"/>
          <w:b/>
          <w:bCs/>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ермин сөздер жиі ұшырас</w:t>
      </w:r>
      <w:r w:rsidR="006A105E" w:rsidRPr="00C44C42">
        <w:rPr>
          <w:rFonts w:ascii="Times New Roman" w:hAnsi="Times New Roman" w:cs="Times New Roman"/>
          <w:b/>
          <w:bCs/>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уы</w:t>
      </w:r>
      <w:r w:rsidR="004202C6"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105E"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BEEB185" w14:textId="4ED125DF" w:rsidR="0089454B" w:rsidRPr="00C44C42" w:rsidRDefault="006A105E" w:rsidP="00D014EE">
      <w:pPr>
        <w:spacing w:after="0" w:line="240" w:lineRule="auto"/>
        <w:ind w:firstLine="680"/>
        <w:jc w:val="both"/>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44C42">
        <w:rPr>
          <w:rFonts w:ascii="Times New Roman" w:hAnsi="Times New Roman" w:cs="Times New Roman"/>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Мысалы: </w:t>
      </w:r>
    </w:p>
    <w:p w14:paraId="304E162B" w14:textId="77777777" w:rsidR="004202C6" w:rsidRPr="00C44C42" w:rsidRDefault="004202C6"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Әбілмансұр: Себебі, қарбыздың құрамында </w:t>
      </w:r>
      <w:r w:rsidRPr="00C44C42">
        <w:rPr>
          <w:rFonts w:ascii="Times New Roman" w:hAnsi="Times New Roman" w:cs="Times New Roman"/>
          <w:b/>
          <w:bCs/>
          <w:i/>
          <w:iCs/>
          <w:sz w:val="28"/>
          <w:szCs w:val="28"/>
          <w:lang w:val="kk-KZ"/>
        </w:rPr>
        <w:t>ликопин пигменті</w:t>
      </w:r>
      <w:r w:rsidRPr="00C44C42">
        <w:rPr>
          <w:rFonts w:ascii="Times New Roman" w:hAnsi="Times New Roman" w:cs="Times New Roman"/>
          <w:i/>
          <w:iCs/>
          <w:sz w:val="28"/>
          <w:szCs w:val="28"/>
          <w:lang w:val="kk-KZ"/>
        </w:rPr>
        <w:t xml:space="preserve"> бар. Ликопин пигменті басқада жеміс-жидектерде бар. Бірақ қарбызда ол өте көп.</w:t>
      </w:r>
    </w:p>
    <w:p w14:paraId="5B79D3E5" w14:textId="2B9A55C2" w:rsidR="004202C6" w:rsidRPr="00C44C42" w:rsidRDefault="004202C6"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Жұлдыз: Түсінікті алдағы уақытта есі</w:t>
      </w:r>
      <w:r w:rsidR="00984237" w:rsidRPr="00C44C42">
        <w:rPr>
          <w:rFonts w:ascii="Times New Roman" w:hAnsi="Times New Roman" w:cs="Times New Roman"/>
          <w:i/>
          <w:iCs/>
          <w:sz w:val="28"/>
          <w:szCs w:val="28"/>
          <w:lang w:val="kk-KZ"/>
        </w:rPr>
        <w:t>м</w:t>
      </w:r>
      <w:r w:rsidRPr="00C44C42">
        <w:rPr>
          <w:rFonts w:ascii="Times New Roman" w:hAnsi="Times New Roman" w:cs="Times New Roman"/>
          <w:i/>
          <w:iCs/>
          <w:sz w:val="28"/>
          <w:szCs w:val="28"/>
          <w:lang w:val="kk-KZ"/>
        </w:rPr>
        <w:t xml:space="preserve">де болады. Білуімше қарбызды біз біле бермейтін 96 елде 1200-ге жуық түрі бар екен. Олар жылы </w:t>
      </w:r>
      <w:r w:rsidRPr="00C44C42">
        <w:rPr>
          <w:rFonts w:ascii="Times New Roman" w:hAnsi="Times New Roman" w:cs="Times New Roman"/>
          <w:b/>
          <w:bCs/>
          <w:i/>
          <w:iCs/>
          <w:sz w:val="28"/>
          <w:szCs w:val="28"/>
          <w:lang w:val="kk-KZ"/>
        </w:rPr>
        <w:t>климат</w:t>
      </w:r>
      <w:r w:rsidRPr="00C44C42">
        <w:rPr>
          <w:rFonts w:ascii="Times New Roman" w:hAnsi="Times New Roman" w:cs="Times New Roman"/>
          <w:i/>
          <w:iCs/>
          <w:sz w:val="28"/>
          <w:szCs w:val="28"/>
          <w:lang w:val="kk-KZ"/>
        </w:rPr>
        <w:t xml:space="preserve">ты қажет етеді. Сол себепті, </w:t>
      </w:r>
      <w:r w:rsidRPr="00C44C42">
        <w:rPr>
          <w:rFonts w:ascii="Times New Roman" w:hAnsi="Times New Roman" w:cs="Times New Roman"/>
          <w:b/>
          <w:bCs/>
          <w:i/>
          <w:iCs/>
          <w:sz w:val="28"/>
          <w:szCs w:val="28"/>
          <w:lang w:val="kk-KZ"/>
        </w:rPr>
        <w:t>температурасы</w:t>
      </w:r>
      <w:r w:rsidRPr="00C44C42">
        <w:rPr>
          <w:rFonts w:ascii="Times New Roman" w:hAnsi="Times New Roman" w:cs="Times New Roman"/>
          <w:i/>
          <w:iCs/>
          <w:sz w:val="28"/>
          <w:szCs w:val="28"/>
          <w:lang w:val="kk-KZ"/>
        </w:rPr>
        <w:t xml:space="preserve"> қалыпты нормадан аспайтын елдерде өседі.</w:t>
      </w:r>
    </w:p>
    <w:p w14:paraId="05A124F7" w14:textId="458E8BFF" w:rsidR="004202C6" w:rsidRPr="00C44C42" w:rsidRDefault="00883341"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w:t>
      </w:r>
      <w:r w:rsidR="004202C6" w:rsidRPr="00C44C42">
        <w:rPr>
          <w:rFonts w:ascii="Times New Roman" w:hAnsi="Times New Roman" w:cs="Times New Roman"/>
          <w:i/>
          <w:iCs/>
          <w:sz w:val="28"/>
          <w:szCs w:val="28"/>
          <w:lang w:val="kk-KZ"/>
        </w:rPr>
        <w:t xml:space="preserve">Қарбыз- құрамы </w:t>
      </w:r>
      <w:r w:rsidR="004202C6" w:rsidRPr="00C44C42">
        <w:rPr>
          <w:rFonts w:ascii="Times New Roman" w:hAnsi="Times New Roman" w:cs="Times New Roman"/>
          <w:b/>
          <w:bCs/>
          <w:i/>
          <w:iCs/>
          <w:sz w:val="28"/>
          <w:szCs w:val="28"/>
          <w:lang w:val="kk-KZ"/>
        </w:rPr>
        <w:t>А, В</w:t>
      </w:r>
      <w:r w:rsidR="0060454F" w:rsidRPr="00C44C42">
        <w:rPr>
          <w:rFonts w:ascii="Times New Roman" w:hAnsi="Times New Roman" w:cs="Times New Roman"/>
          <w:b/>
          <w:bCs/>
          <w:i/>
          <w:iCs/>
          <w:sz w:val="28"/>
          <w:szCs w:val="28"/>
          <w:lang w:val="kk-KZ"/>
        </w:rPr>
        <w:t xml:space="preserve"> </w:t>
      </w:r>
      <w:r w:rsidR="004202C6" w:rsidRPr="00C44C42">
        <w:rPr>
          <w:rFonts w:ascii="Times New Roman" w:hAnsi="Times New Roman" w:cs="Times New Roman"/>
          <w:b/>
          <w:bCs/>
          <w:i/>
          <w:iCs/>
          <w:sz w:val="28"/>
          <w:szCs w:val="28"/>
          <w:lang w:val="kk-KZ"/>
        </w:rPr>
        <w:t>6, С дәрумендеріне</w:t>
      </w:r>
      <w:r w:rsidR="004202C6" w:rsidRPr="00C44C42">
        <w:rPr>
          <w:rFonts w:ascii="Times New Roman" w:hAnsi="Times New Roman" w:cs="Times New Roman"/>
          <w:i/>
          <w:iCs/>
          <w:sz w:val="28"/>
          <w:szCs w:val="28"/>
          <w:lang w:val="kk-KZ"/>
        </w:rPr>
        <w:t xml:space="preserve"> бай жеміс. </w:t>
      </w:r>
      <w:r w:rsidR="004202C6" w:rsidRPr="00C44C42">
        <w:rPr>
          <w:rFonts w:ascii="Times New Roman" w:hAnsi="Times New Roman" w:cs="Times New Roman"/>
          <w:b/>
          <w:bCs/>
          <w:i/>
          <w:iCs/>
          <w:sz w:val="28"/>
          <w:szCs w:val="28"/>
          <w:lang w:val="kk-KZ"/>
        </w:rPr>
        <w:t>Ағзаға</w:t>
      </w:r>
      <w:r w:rsidR="004202C6" w:rsidRPr="00C44C42">
        <w:rPr>
          <w:rFonts w:ascii="Times New Roman" w:hAnsi="Times New Roman" w:cs="Times New Roman"/>
          <w:i/>
          <w:iCs/>
          <w:sz w:val="28"/>
          <w:szCs w:val="28"/>
          <w:lang w:val="kk-KZ"/>
        </w:rPr>
        <w:t xml:space="preserve"> қажетті мөлшерде су беріп, мидың жұмысының белсенділігін арттырады. Аталмыш жемістің түрлері көп болғанымен адам денсаулығына пайдасы бәрі бірдей. Әсіресе, жаз мезгілінде  аптап ыстықтан құтқарады.Сонымен қатар, қарбызды жеу арқылы ағзамызды уытты заттардан тазартып, </w:t>
      </w:r>
      <w:r w:rsidR="004202C6" w:rsidRPr="00C44C42">
        <w:rPr>
          <w:rFonts w:ascii="Times New Roman" w:hAnsi="Times New Roman" w:cs="Times New Roman"/>
          <w:b/>
          <w:bCs/>
          <w:i/>
          <w:iCs/>
          <w:sz w:val="28"/>
          <w:szCs w:val="28"/>
          <w:lang w:val="kk-KZ"/>
        </w:rPr>
        <w:t>асқор</w:t>
      </w:r>
      <w:r w:rsidR="00984237" w:rsidRPr="00C44C42">
        <w:rPr>
          <w:rFonts w:ascii="Times New Roman" w:hAnsi="Times New Roman" w:cs="Times New Roman"/>
          <w:b/>
          <w:bCs/>
          <w:i/>
          <w:iCs/>
          <w:sz w:val="28"/>
          <w:szCs w:val="28"/>
          <w:lang w:val="kk-KZ"/>
        </w:rPr>
        <w:t>ы</w:t>
      </w:r>
      <w:r w:rsidR="004202C6" w:rsidRPr="00C44C42">
        <w:rPr>
          <w:rFonts w:ascii="Times New Roman" w:hAnsi="Times New Roman" w:cs="Times New Roman"/>
          <w:b/>
          <w:bCs/>
          <w:i/>
          <w:iCs/>
          <w:sz w:val="28"/>
          <w:szCs w:val="28"/>
          <w:lang w:val="kk-KZ"/>
        </w:rPr>
        <w:t>ту жүйесін</w:t>
      </w:r>
      <w:r w:rsidR="004202C6" w:rsidRPr="00C44C42">
        <w:rPr>
          <w:rFonts w:ascii="Times New Roman" w:hAnsi="Times New Roman" w:cs="Times New Roman"/>
          <w:i/>
          <w:iCs/>
          <w:sz w:val="28"/>
          <w:szCs w:val="28"/>
          <w:lang w:val="kk-KZ"/>
        </w:rPr>
        <w:t xml:space="preserve"> жақсарта аламыз.</w:t>
      </w:r>
    </w:p>
    <w:p w14:paraId="76048C33" w14:textId="26AEBCF1" w:rsidR="004202C6" w:rsidRPr="00C44C42" w:rsidRDefault="004202C6"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Әбілмансұр: Дегенмен Жұлдыз, қарбызды күніне 2 немесе 2,5 кг астам жеуге болмайды. Себебі, қарбыздың құрамында бағана айта кеткендей ликопин пигменті бар. </w:t>
      </w:r>
      <w:r w:rsidRPr="00C44C42">
        <w:rPr>
          <w:rFonts w:ascii="Times New Roman" w:hAnsi="Times New Roman" w:cs="Times New Roman"/>
          <w:b/>
          <w:bCs/>
          <w:i/>
          <w:iCs/>
          <w:sz w:val="28"/>
          <w:szCs w:val="28"/>
          <w:lang w:val="kk-KZ"/>
        </w:rPr>
        <w:t>Ликопин пигментін</w:t>
      </w:r>
      <w:r w:rsidRPr="00C44C42">
        <w:rPr>
          <w:rFonts w:ascii="Times New Roman" w:hAnsi="Times New Roman" w:cs="Times New Roman"/>
          <w:i/>
          <w:iCs/>
          <w:sz w:val="28"/>
          <w:szCs w:val="28"/>
          <w:lang w:val="kk-KZ"/>
        </w:rPr>
        <w:t xml:space="preserve"> адам көп тұтынса өміріне зиян тиі</w:t>
      </w:r>
      <w:r w:rsidR="006A105E" w:rsidRPr="00C44C42">
        <w:rPr>
          <w:rFonts w:ascii="Times New Roman" w:hAnsi="Times New Roman" w:cs="Times New Roman"/>
          <w:i/>
          <w:iCs/>
          <w:sz w:val="28"/>
          <w:szCs w:val="28"/>
          <w:lang w:val="kk-KZ"/>
        </w:rPr>
        <w:t>п</w:t>
      </w:r>
      <w:r w:rsidRPr="00C44C42">
        <w:rPr>
          <w:rFonts w:ascii="Times New Roman" w:hAnsi="Times New Roman" w:cs="Times New Roman"/>
          <w:i/>
          <w:iCs/>
          <w:sz w:val="28"/>
          <w:szCs w:val="28"/>
          <w:lang w:val="kk-KZ"/>
        </w:rPr>
        <w:t xml:space="preserve"> қалуы мүмкін. </w:t>
      </w:r>
    </w:p>
    <w:p w14:paraId="18932F76" w14:textId="602E0B46" w:rsidR="005F5D42" w:rsidRPr="00C44C42" w:rsidRDefault="005F5D42"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Мәтінде</w:t>
      </w:r>
      <w:r w:rsidR="008E795D" w:rsidRPr="00C44C42">
        <w:rPr>
          <w:rFonts w:ascii="Times New Roman" w:hAnsi="Times New Roman" w:cs="Times New Roman"/>
          <w:sz w:val="28"/>
          <w:szCs w:val="28"/>
          <w:lang w:val="kk-KZ"/>
        </w:rPr>
        <w:t>гі</w:t>
      </w:r>
      <w:r w:rsidRPr="00C44C42">
        <w:rPr>
          <w:rFonts w:ascii="Times New Roman" w:hAnsi="Times New Roman" w:cs="Times New Roman"/>
          <w:sz w:val="28"/>
          <w:szCs w:val="28"/>
          <w:lang w:val="kk-KZ"/>
        </w:rPr>
        <w:t xml:space="preserve"> ликопин пигменті, климат, температура, В,</w:t>
      </w:r>
      <w:r w:rsidR="00984237"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С</w:t>
      </w:r>
      <w:r w:rsidR="00984237"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дәрумендері,</w:t>
      </w:r>
      <w:r w:rsidR="00984237"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ағза, асқорыту жүйесі т.б. </w:t>
      </w:r>
      <w:r w:rsidR="008E795D" w:rsidRPr="00C44C42">
        <w:rPr>
          <w:rFonts w:ascii="Times New Roman" w:hAnsi="Times New Roman" w:cs="Times New Roman"/>
          <w:sz w:val="28"/>
          <w:szCs w:val="28"/>
          <w:lang w:val="kk-KZ"/>
        </w:rPr>
        <w:t>биология ғылымының терминдері мәтіндегі ғылыми ақпаратты беруге қызмет етеді</w:t>
      </w:r>
      <w:r w:rsidRPr="00C44C42">
        <w:rPr>
          <w:rFonts w:ascii="Times New Roman" w:hAnsi="Times New Roman" w:cs="Times New Roman"/>
          <w:sz w:val="28"/>
          <w:szCs w:val="28"/>
          <w:lang w:val="kk-KZ"/>
        </w:rPr>
        <w:t>.</w:t>
      </w:r>
      <w:r w:rsidR="00984237" w:rsidRPr="00C44C42">
        <w:rPr>
          <w:rFonts w:ascii="Times New Roman" w:hAnsi="Times New Roman" w:cs="Times New Roman"/>
          <w:sz w:val="28"/>
          <w:szCs w:val="28"/>
          <w:lang w:val="kk-KZ"/>
        </w:rPr>
        <w:t xml:space="preserve"> </w:t>
      </w:r>
      <w:r w:rsidR="00247580" w:rsidRPr="00C44C42">
        <w:rPr>
          <w:rFonts w:ascii="Times New Roman" w:hAnsi="Times New Roman" w:cs="Times New Roman"/>
          <w:sz w:val="28"/>
          <w:szCs w:val="28"/>
          <w:lang w:val="kk-KZ"/>
        </w:rPr>
        <w:t>Бұл әсіресе оқу-танымдық және танымдық-ақпараттық бағдарламаларға тән сипат болып саналады.</w:t>
      </w:r>
    </w:p>
    <w:p w14:paraId="09355B46" w14:textId="617355BE" w:rsidR="008E795D" w:rsidRPr="00C44C42" w:rsidRDefault="008E795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Алдияр, </w:t>
      </w:r>
      <w:r w:rsidRPr="00C44C42">
        <w:rPr>
          <w:rFonts w:ascii="Times New Roman" w:hAnsi="Times New Roman" w:cs="Times New Roman"/>
          <w:b/>
          <w:bCs/>
          <w:i/>
          <w:iCs/>
          <w:sz w:val="28"/>
          <w:szCs w:val="28"/>
          <w:lang w:val="kk-KZ"/>
        </w:rPr>
        <w:t>роботехника</w:t>
      </w:r>
      <w:r w:rsidRPr="00C44C42">
        <w:rPr>
          <w:rFonts w:ascii="Times New Roman" w:hAnsi="Times New Roman" w:cs="Times New Roman"/>
          <w:i/>
          <w:iCs/>
          <w:sz w:val="28"/>
          <w:szCs w:val="28"/>
          <w:lang w:val="kk-KZ"/>
        </w:rPr>
        <w:t xml:space="preserve"> саласы бойынша республикалық байқауда жеңімпаз атаныпсың. Сенің жобаң несімен ерекшеленеді?</w:t>
      </w:r>
    </w:p>
    <w:p w14:paraId="5EFB43F3" w14:textId="20314E3F" w:rsidR="008E795D" w:rsidRPr="00C44C42" w:rsidRDefault="008E795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Менің жобамның тақырыбы </w:t>
      </w:r>
      <w:r w:rsidRPr="00C44C42">
        <w:rPr>
          <w:rFonts w:ascii="Times New Roman" w:hAnsi="Times New Roman" w:cs="Times New Roman"/>
          <w:sz w:val="28"/>
          <w:szCs w:val="28"/>
          <w:lang w:val="kk-KZ"/>
        </w:rPr>
        <w:t>– «</w:t>
      </w:r>
      <w:r w:rsidRPr="00C44C42">
        <w:rPr>
          <w:rFonts w:ascii="Times New Roman" w:hAnsi="Times New Roman" w:cs="Times New Roman"/>
          <w:b/>
          <w:bCs/>
          <w:i/>
          <w:iCs/>
          <w:sz w:val="28"/>
          <w:szCs w:val="28"/>
          <w:lang w:val="kk-KZ"/>
        </w:rPr>
        <w:t>Гидробзлиротқы</w:t>
      </w:r>
      <w:r w:rsidRPr="00C44C42">
        <w:rPr>
          <w:rFonts w:ascii="Times New Roman" w:hAnsi="Times New Roman" w:cs="Times New Roman"/>
          <w:i/>
          <w:iCs/>
          <w:sz w:val="28"/>
          <w:szCs w:val="28"/>
          <w:lang w:val="kk-KZ"/>
        </w:rPr>
        <w:t xml:space="preserve">» деп аталады. Оның бір ерекшелігі тек сумен жұмыс жасайды.  Бір затты қысып алу үшін оған ешқандай тоқ көзі, мотор қажет етпейді. </w:t>
      </w:r>
    </w:p>
    <w:p w14:paraId="686AB1F8" w14:textId="77777777" w:rsidR="008E795D" w:rsidRPr="00C44C42" w:rsidRDefault="008E795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Керемет! Болашақта қандай робот жасағың келеді?</w:t>
      </w:r>
    </w:p>
    <w:p w14:paraId="603A5820" w14:textId="36D6B4FA" w:rsidR="008E795D" w:rsidRPr="00C44C42" w:rsidRDefault="008E795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Суда жүзетін және мусорды жинайтын робот </w:t>
      </w:r>
      <w:r w:rsidR="00ED7596" w:rsidRPr="00C44C42">
        <w:rPr>
          <w:rFonts w:ascii="Times New Roman" w:hAnsi="Times New Roman" w:cs="Times New Roman"/>
          <w:b/>
          <w:bCs/>
          <w:i/>
          <w:iCs/>
          <w:sz w:val="28"/>
          <w:szCs w:val="28"/>
          <w:lang w:val="kk-KZ"/>
        </w:rPr>
        <w:t>экобокс</w:t>
      </w:r>
      <w:r w:rsidR="00ED7596"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құрастырғым келеді. Ол судың астына сүңгіп, әртүрлі қоқыстарды жинайды. Оның көзіне арнайы көз орнатып беремін. Адам қалдырған қалдықтарды қалтасына салады. Қалтасы толғанда үстіге шыға бастайды.</w:t>
      </w:r>
    </w:p>
    <w:p w14:paraId="59174107" w14:textId="4FFE5D80" w:rsidR="008E795D" w:rsidRPr="00C44C42" w:rsidRDefault="008E795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Бәрекелді! Керемет! Бұл роботты жасау туралы идея қайдан келді? </w:t>
      </w:r>
      <w:r w:rsidRPr="00C44C42">
        <w:rPr>
          <w:rFonts w:ascii="Times New Roman" w:hAnsi="Times New Roman" w:cs="Times New Roman"/>
          <w:sz w:val="28"/>
          <w:szCs w:val="28"/>
          <w:lang w:val="kk-KZ"/>
        </w:rPr>
        <w:t xml:space="preserve">(«Өнертапқыш бала»). </w:t>
      </w:r>
    </w:p>
    <w:p w14:paraId="0C6C766E" w14:textId="1E937D5D" w:rsidR="008E795D" w:rsidRPr="00C44C42" w:rsidRDefault="008E795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i/>
          <w:iCs/>
          <w:sz w:val="28"/>
          <w:szCs w:val="28"/>
          <w:lang w:val="kk-KZ"/>
        </w:rPr>
        <w:t>Робот, экобокс, гидробзлиротқы, робототехника</w:t>
      </w:r>
      <w:r w:rsidRPr="00C44C42">
        <w:rPr>
          <w:rFonts w:ascii="Times New Roman" w:hAnsi="Times New Roman" w:cs="Times New Roman"/>
          <w:i/>
          <w:iCs/>
          <w:sz w:val="28"/>
          <w:szCs w:val="28"/>
          <w:lang w:val="kk-KZ"/>
        </w:rPr>
        <w:t xml:space="preserve"> </w:t>
      </w:r>
      <w:r w:rsidRPr="00C44C42">
        <w:rPr>
          <w:rFonts w:ascii="Times New Roman" w:hAnsi="Times New Roman" w:cs="Times New Roman"/>
          <w:sz w:val="28"/>
          <w:szCs w:val="28"/>
          <w:lang w:val="kk-KZ"/>
        </w:rPr>
        <w:t>лексемалары бүгінгі ақпарттық техника заманынындағы әлем бейнесін беруге қызмет етеді</w:t>
      </w:r>
      <w:r w:rsidRPr="00C44C42">
        <w:rPr>
          <w:rFonts w:ascii="Times New Roman" w:hAnsi="Times New Roman" w:cs="Times New Roman"/>
          <w:i/>
          <w:iCs/>
          <w:sz w:val="28"/>
          <w:szCs w:val="28"/>
          <w:lang w:val="kk-KZ"/>
        </w:rPr>
        <w:t xml:space="preserve">. </w:t>
      </w:r>
    </w:p>
    <w:p w14:paraId="0FF721B8" w14:textId="35EB5915" w:rsidR="00645D26" w:rsidRPr="00C44C42" w:rsidRDefault="00883341"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rPr>
        <w:t>7.</w:t>
      </w:r>
      <w:r w:rsidR="008A4EAD" w:rsidRPr="00C44C42">
        <w:rPr>
          <w:rFonts w:ascii="Times New Roman" w:eastAsia="Times New Roman" w:hAnsi="Times New Roman" w:cs="Times New Roman"/>
          <w:sz w:val="28"/>
          <w:szCs w:val="28"/>
          <w:lang w:val="kk-KZ"/>
        </w:rPr>
        <w:t xml:space="preserve"> </w:t>
      </w:r>
      <w:r w:rsidR="00645D26" w:rsidRPr="00C44C42">
        <w:rPr>
          <w:rFonts w:ascii="Times New Roman" w:hAnsi="Times New Roman" w:cs="Times New Roman"/>
          <w:b/>
          <w:bCs/>
          <w:sz w:val="28"/>
          <w:szCs w:val="28"/>
          <w:lang w:val="kk-KZ"/>
        </w:rPr>
        <w:t>Медиамәтіндер тілінде баланың жас ерекшеліктеріне байланысты қысқа, қарапайым сөйлем құрылымдары жиі ұшырасады</w:t>
      </w:r>
      <w:r w:rsidR="00645D26" w:rsidRPr="00C44C42">
        <w:rPr>
          <w:rFonts w:ascii="Times New Roman" w:hAnsi="Times New Roman" w:cs="Times New Roman"/>
          <w:sz w:val="28"/>
          <w:szCs w:val="28"/>
          <w:lang w:val="kk-KZ"/>
        </w:rPr>
        <w:t xml:space="preserve"> (толымсыз сөйлемдер, парцелляцияланған құрылымдар,  инверсия құбылысы) т.б.</w:t>
      </w:r>
    </w:p>
    <w:p w14:paraId="6AD82A6A" w14:textId="3BB88F5C"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Сәлем, досым!</w:t>
      </w:r>
    </w:p>
    <w:p w14:paraId="01E004DF"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Ассалаумағалейкум, Асқар аға</w:t>
      </w:r>
    </w:p>
    <w:p w14:paraId="0A2782E8" w14:textId="0E144C1C"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Көңіл күйің қалай ?</w:t>
      </w:r>
    </w:p>
    <w:p w14:paraId="28D5B1FC" w14:textId="19DFCB44"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Өте керемет! </w:t>
      </w:r>
    </w:p>
    <w:p w14:paraId="2919E7C1"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Алпамыс батыр жырын оқып жүрсің бе</w:t>
      </w:r>
    </w:p>
    <w:p w14:paraId="61DCB230"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Енді бастаймын</w:t>
      </w:r>
    </w:p>
    <w:p w14:paraId="6AACC02D"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Уәде бересің бе?</w:t>
      </w:r>
    </w:p>
    <w:p w14:paraId="005573B1"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Иә</w:t>
      </w:r>
    </w:p>
    <w:p w14:paraId="6943EBA5"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Ұлттық аспапатарда ойнай аласың ба</w:t>
      </w:r>
    </w:p>
    <w:p w14:paraId="6DB4086F"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Жоқ</w:t>
      </w:r>
    </w:p>
    <w:p w14:paraId="2EB47D57"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Ұлттық аспаптан нені ұнатасың?</w:t>
      </w:r>
    </w:p>
    <w:p w14:paraId="5D39458D"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Домбыраны</w:t>
      </w:r>
    </w:p>
    <w:p w14:paraId="792E0EFB"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Енді сұрағымызды қояйық. Алпамыс батырпдың туған жері</w:t>
      </w:r>
    </w:p>
    <w:p w14:paraId="7701AE70" w14:textId="77777777" w:rsidR="003F4D26"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Жиделібайсын</w:t>
      </w:r>
    </w:p>
    <w:p w14:paraId="4700D892" w14:textId="57BBAAEF" w:rsidR="00247580" w:rsidRPr="00C44C42" w:rsidRDefault="003F4D26" w:rsidP="005E01C0">
      <w:pPr>
        <w:pStyle w:val="af2"/>
        <w:numPr>
          <w:ilvl w:val="0"/>
          <w:numId w:val="10"/>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Өте тамаша  («Balapan live»</w:t>
      </w:r>
      <w:r w:rsidR="00247580" w:rsidRPr="00C44C42">
        <w:rPr>
          <w:rFonts w:ascii="Times New Roman" w:hAnsi="Times New Roman" w:cs="Times New Roman"/>
          <w:i/>
          <w:iCs/>
          <w:sz w:val="28"/>
          <w:szCs w:val="28"/>
          <w:lang w:val="kk-KZ"/>
        </w:rPr>
        <w:t xml:space="preserve"> бағдарламасы</w:t>
      </w:r>
      <w:r w:rsidRPr="00C44C42">
        <w:rPr>
          <w:rFonts w:ascii="Times New Roman" w:hAnsi="Times New Roman" w:cs="Times New Roman"/>
          <w:i/>
          <w:iCs/>
          <w:sz w:val="28"/>
          <w:szCs w:val="28"/>
          <w:lang w:val="kk-KZ"/>
        </w:rPr>
        <w:t>)</w:t>
      </w:r>
      <w:r w:rsidR="00247580" w:rsidRPr="00C44C42">
        <w:rPr>
          <w:rFonts w:ascii="Times New Roman" w:hAnsi="Times New Roman" w:cs="Times New Roman"/>
          <w:i/>
          <w:iCs/>
          <w:sz w:val="28"/>
          <w:szCs w:val="28"/>
          <w:lang w:val="kk-KZ"/>
        </w:rPr>
        <w:t>.</w:t>
      </w:r>
    </w:p>
    <w:p w14:paraId="78C8331F" w14:textId="05902E90" w:rsidR="00247580" w:rsidRPr="00C44C42" w:rsidRDefault="00ED7596"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Үзіндіде қысқа, толымсыз сөйлемдерден тұратын сұхбаттың мәтіні берілген. Мұндай қысқа, толымсыз сөйлеидерден құралған диалог көбінесе баланың жас ерекшелігіне байланысты кіші жастағы балалармен сұхбат мәтіндерінде жиі орын алады. </w:t>
      </w:r>
      <w:r w:rsidR="00272A7D" w:rsidRPr="00C44C42">
        <w:rPr>
          <w:rFonts w:ascii="Times New Roman" w:hAnsi="Times New Roman" w:cs="Times New Roman"/>
          <w:sz w:val="28"/>
          <w:szCs w:val="28"/>
          <w:lang w:val="kk-KZ"/>
        </w:rPr>
        <w:t>Аталған сипаттар балаларға арналған телебағдарлама мәтіндерінің басқа мәтін түрлерінен ажырататын негізгі белгілері болып саналады.</w:t>
      </w:r>
    </w:p>
    <w:p w14:paraId="42943ED1" w14:textId="0BDB57E9" w:rsidR="00946F66" w:rsidRPr="00C44C42" w:rsidRDefault="00247580"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sz w:val="28"/>
          <w:szCs w:val="28"/>
          <w:lang w:val="kk-KZ"/>
        </w:rPr>
        <w:t xml:space="preserve">Қорытындылай келсек, </w:t>
      </w:r>
      <w:r w:rsidR="00533303" w:rsidRPr="00C44C42">
        <w:rPr>
          <w:rFonts w:ascii="Times New Roman" w:hAnsi="Times New Roman" w:cs="Times New Roman"/>
          <w:sz w:val="28"/>
          <w:szCs w:val="28"/>
          <w:lang w:val="kk-KZ"/>
        </w:rPr>
        <w:t>б</w:t>
      </w:r>
      <w:r w:rsidR="00946F66" w:rsidRPr="00C44C42">
        <w:rPr>
          <w:rFonts w:ascii="Times New Roman" w:hAnsi="Times New Roman" w:cs="Times New Roman"/>
          <w:sz w:val="28"/>
          <w:szCs w:val="28"/>
          <w:lang w:val="kk-KZ"/>
        </w:rPr>
        <w:t>алаларға арналған медиамәтіндердің басты сипаттары:</w:t>
      </w:r>
    </w:p>
    <w:p w14:paraId="19CBA131" w14:textId="1CB08F25" w:rsidR="00946F66" w:rsidRPr="00C44C42" w:rsidRDefault="00946F66" w:rsidP="005E01C0">
      <w:pPr>
        <w:pStyle w:val="af2"/>
        <w:numPr>
          <w:ilvl w:val="0"/>
          <w:numId w:val="9"/>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Медиалық (ақпараттық);</w:t>
      </w:r>
    </w:p>
    <w:p w14:paraId="6AB7D9DF" w14:textId="7BA8FEF7" w:rsidR="00946F66" w:rsidRPr="00C44C42" w:rsidRDefault="00533303" w:rsidP="005E01C0">
      <w:pPr>
        <w:pStyle w:val="af2"/>
        <w:numPr>
          <w:ilvl w:val="0"/>
          <w:numId w:val="9"/>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w:t>
      </w:r>
      <w:r w:rsidR="00946F66" w:rsidRPr="00C44C42">
        <w:rPr>
          <w:rFonts w:ascii="Times New Roman" w:hAnsi="Times New Roman" w:cs="Times New Roman"/>
          <w:sz w:val="28"/>
          <w:szCs w:val="28"/>
          <w:lang w:val="kk-KZ"/>
        </w:rPr>
        <w:t>ультимодальділік</w:t>
      </w:r>
      <w:r w:rsidRPr="00C44C42">
        <w:rPr>
          <w:rFonts w:ascii="Times New Roman" w:hAnsi="Times New Roman" w:cs="Times New Roman"/>
          <w:sz w:val="28"/>
          <w:szCs w:val="28"/>
          <w:lang w:val="kk-KZ"/>
        </w:rPr>
        <w:t>;</w:t>
      </w:r>
    </w:p>
    <w:p w14:paraId="1D4A31A9" w14:textId="378292AE" w:rsidR="00533303" w:rsidRPr="00C44C42" w:rsidRDefault="00533303" w:rsidP="005E01C0">
      <w:pPr>
        <w:pStyle w:val="af2"/>
        <w:numPr>
          <w:ilvl w:val="0"/>
          <w:numId w:val="9"/>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Аксиологиялық;</w:t>
      </w:r>
    </w:p>
    <w:p w14:paraId="2741FE8B" w14:textId="0C4B1466" w:rsidR="004435BE" w:rsidRPr="00C44C42" w:rsidRDefault="004435BE" w:rsidP="005E01C0">
      <w:pPr>
        <w:pStyle w:val="af2"/>
        <w:numPr>
          <w:ilvl w:val="0"/>
          <w:numId w:val="9"/>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Фасцинация (тартымдылық);</w:t>
      </w:r>
    </w:p>
    <w:p w14:paraId="493E0BEF" w14:textId="629A5CCD" w:rsidR="00DD0CE3" w:rsidRPr="00C44C42" w:rsidRDefault="00DD0CE3" w:rsidP="005E01C0">
      <w:pPr>
        <w:pStyle w:val="af2"/>
        <w:numPr>
          <w:ilvl w:val="0"/>
          <w:numId w:val="9"/>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Прагматикалық;</w:t>
      </w:r>
    </w:p>
    <w:p w14:paraId="798A9A67" w14:textId="79E8403F" w:rsidR="00DD0CE3" w:rsidRPr="00C44C42" w:rsidRDefault="00923A0A" w:rsidP="005E01C0">
      <w:pPr>
        <w:pStyle w:val="af2"/>
        <w:numPr>
          <w:ilvl w:val="0"/>
          <w:numId w:val="9"/>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И</w:t>
      </w:r>
      <w:r w:rsidR="00DD0CE3" w:rsidRPr="00C44C42">
        <w:rPr>
          <w:rFonts w:ascii="Times New Roman" w:hAnsi="Times New Roman" w:cs="Times New Roman"/>
          <w:sz w:val="28"/>
          <w:szCs w:val="28"/>
          <w:lang w:val="kk-KZ"/>
        </w:rPr>
        <w:t>нте</w:t>
      </w:r>
      <w:r w:rsidR="006C562D" w:rsidRPr="00C44C42">
        <w:rPr>
          <w:rFonts w:ascii="Times New Roman" w:hAnsi="Times New Roman" w:cs="Times New Roman"/>
          <w:sz w:val="28"/>
          <w:szCs w:val="28"/>
          <w:lang w:val="kk-KZ"/>
        </w:rPr>
        <w:t>рактив</w:t>
      </w:r>
      <w:r w:rsidR="00DD0CE3" w:rsidRPr="00C44C42">
        <w:rPr>
          <w:rFonts w:ascii="Times New Roman" w:hAnsi="Times New Roman" w:cs="Times New Roman"/>
          <w:sz w:val="28"/>
          <w:szCs w:val="28"/>
          <w:lang w:val="kk-KZ"/>
        </w:rPr>
        <w:t>тілік</w:t>
      </w:r>
      <w:r w:rsidR="008469C4" w:rsidRPr="00C44C42">
        <w:rPr>
          <w:rFonts w:ascii="Times New Roman" w:hAnsi="Times New Roman" w:cs="Times New Roman"/>
          <w:sz w:val="28"/>
          <w:szCs w:val="28"/>
          <w:lang w:val="kk-KZ"/>
        </w:rPr>
        <w:t>;</w:t>
      </w:r>
    </w:p>
    <w:p w14:paraId="398A3F7C" w14:textId="6D183D72" w:rsidR="008469C4" w:rsidRPr="00C44C42" w:rsidRDefault="008469C4" w:rsidP="005E01C0">
      <w:pPr>
        <w:pStyle w:val="af2"/>
        <w:numPr>
          <w:ilvl w:val="0"/>
          <w:numId w:val="9"/>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Интерпретациялық сипаты болып табылады</w:t>
      </w:r>
    </w:p>
    <w:p w14:paraId="6D743B4C" w14:textId="77777777" w:rsidR="00946F66" w:rsidRPr="00C44C42" w:rsidRDefault="00946F66"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ab/>
        <w:t>Балаларға арналған телебағдарламалар мәтіндерінің лингвистикалық табиғатын зерделеуде, төмендегідей тілдік ерекшеліктері айқындалды:</w:t>
      </w:r>
    </w:p>
    <w:p w14:paraId="1F13D669" w14:textId="46AC3271" w:rsidR="00946F66" w:rsidRPr="00C44C42" w:rsidRDefault="00946F66" w:rsidP="005E01C0">
      <w:pPr>
        <w:pStyle w:val="af2"/>
        <w:widowControl w:val="0"/>
        <w:numPr>
          <w:ilvl w:val="0"/>
          <w:numId w:val="11"/>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Медиамәтіндер тілінде баланың жас ерекшеліктеріне байланысты қысқа, қарапайым сөйлем құрылымдары жиі ұшырасады (толымсыз сөйлемдер, инверсия құбылысы) т.б.</w:t>
      </w:r>
    </w:p>
    <w:p w14:paraId="5715411A" w14:textId="6A9DE6B3" w:rsidR="00946F66" w:rsidRPr="00C44C42" w:rsidRDefault="004435BE" w:rsidP="005E01C0">
      <w:pPr>
        <w:pStyle w:val="af2"/>
        <w:widowControl w:val="0"/>
        <w:numPr>
          <w:ilvl w:val="0"/>
          <w:numId w:val="11"/>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К</w:t>
      </w:r>
      <w:r w:rsidR="00946F66" w:rsidRPr="00C44C42">
        <w:rPr>
          <w:rFonts w:ascii="Times New Roman" w:hAnsi="Times New Roman" w:cs="Times New Roman"/>
          <w:sz w:val="28"/>
          <w:szCs w:val="28"/>
          <w:lang w:val="kk-KZ"/>
        </w:rPr>
        <w:t>өбінесе диалогқа құрылады;</w:t>
      </w:r>
    </w:p>
    <w:p w14:paraId="31B2DAD7" w14:textId="47759074" w:rsidR="00BE1E85" w:rsidRPr="00C44C42" w:rsidRDefault="00533303" w:rsidP="005E01C0">
      <w:pPr>
        <w:pStyle w:val="af2"/>
        <w:widowControl w:val="0"/>
        <w:numPr>
          <w:ilvl w:val="0"/>
          <w:numId w:val="11"/>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Көнерген сөздер, </w:t>
      </w:r>
      <w:r w:rsidR="00946F66" w:rsidRPr="00C44C42">
        <w:rPr>
          <w:rFonts w:ascii="Times New Roman" w:hAnsi="Times New Roman" w:cs="Times New Roman"/>
          <w:sz w:val="28"/>
          <w:szCs w:val="28"/>
          <w:lang w:val="kk-KZ"/>
        </w:rPr>
        <w:t>Қарапайым сөздер, жергілікті тіл ерекшеліктері</w:t>
      </w:r>
      <w:r w:rsidR="00984237" w:rsidRPr="00C44C42">
        <w:rPr>
          <w:rFonts w:ascii="Times New Roman" w:hAnsi="Times New Roman" w:cs="Times New Roman"/>
          <w:sz w:val="28"/>
          <w:szCs w:val="28"/>
          <w:lang w:val="kk-KZ"/>
        </w:rPr>
        <w:t>, аграмматизмдер</w:t>
      </w:r>
      <w:r w:rsidR="00946F66" w:rsidRPr="00C44C42">
        <w:rPr>
          <w:rFonts w:ascii="Times New Roman" w:hAnsi="Times New Roman" w:cs="Times New Roman"/>
          <w:sz w:val="28"/>
          <w:szCs w:val="28"/>
          <w:lang w:val="kk-KZ"/>
        </w:rPr>
        <w:t xml:space="preserve"> де кездеседі; </w:t>
      </w:r>
    </w:p>
    <w:p w14:paraId="7C484D48" w14:textId="4B19EC14" w:rsidR="00946F66" w:rsidRPr="00C44C42" w:rsidRDefault="002F1A38" w:rsidP="005E01C0">
      <w:pPr>
        <w:pStyle w:val="af2"/>
        <w:widowControl w:val="0"/>
        <w:numPr>
          <w:ilvl w:val="0"/>
          <w:numId w:val="11"/>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Мақал-мәтел</w:t>
      </w:r>
      <w:r w:rsidR="00946F66" w:rsidRPr="00C44C42">
        <w:rPr>
          <w:rFonts w:ascii="Times New Roman" w:hAnsi="Times New Roman" w:cs="Times New Roman"/>
          <w:sz w:val="28"/>
          <w:szCs w:val="28"/>
          <w:lang w:val="kk-KZ"/>
        </w:rPr>
        <w:t>дер, жұмбақтар</w:t>
      </w:r>
      <w:r w:rsidR="004435BE" w:rsidRPr="00C44C42">
        <w:rPr>
          <w:rFonts w:ascii="Times New Roman" w:hAnsi="Times New Roman" w:cs="Times New Roman"/>
          <w:sz w:val="28"/>
          <w:szCs w:val="28"/>
          <w:lang w:val="kk-KZ"/>
        </w:rPr>
        <w:t>, жаңылтпаштар,</w:t>
      </w:r>
      <w:r w:rsidR="00946F66" w:rsidRPr="00C44C42">
        <w:rPr>
          <w:rFonts w:ascii="Times New Roman" w:hAnsi="Times New Roman" w:cs="Times New Roman"/>
          <w:sz w:val="28"/>
          <w:szCs w:val="28"/>
          <w:lang w:val="kk-KZ"/>
        </w:rPr>
        <w:t xml:space="preserve"> көптеп қолданылады;</w:t>
      </w:r>
    </w:p>
    <w:p w14:paraId="691E49D5" w14:textId="19FA4453" w:rsidR="00883341" w:rsidRPr="00C44C42" w:rsidRDefault="00883341" w:rsidP="005E01C0">
      <w:pPr>
        <w:pStyle w:val="af2"/>
        <w:widowControl w:val="0"/>
        <w:numPr>
          <w:ilvl w:val="0"/>
          <w:numId w:val="11"/>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Терминдер жиі ұшырасады;</w:t>
      </w:r>
    </w:p>
    <w:p w14:paraId="7CC9CC6C" w14:textId="77777777" w:rsidR="00946F66" w:rsidRPr="00C44C42" w:rsidRDefault="00946F66" w:rsidP="005E01C0">
      <w:pPr>
        <w:pStyle w:val="af2"/>
        <w:widowControl w:val="0"/>
        <w:numPr>
          <w:ilvl w:val="0"/>
          <w:numId w:val="11"/>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Бейвербалды құралдардың қызметі ерекше көзге түседі;</w:t>
      </w:r>
    </w:p>
    <w:p w14:paraId="64B44272" w14:textId="5197928D" w:rsidR="00946F66" w:rsidRPr="00C44C42" w:rsidRDefault="00946F66" w:rsidP="005E01C0">
      <w:pPr>
        <w:pStyle w:val="af2"/>
        <w:widowControl w:val="0"/>
        <w:numPr>
          <w:ilvl w:val="0"/>
          <w:numId w:val="11"/>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Ағылшын тілінен енген сөздер кездеседі</w:t>
      </w:r>
    </w:p>
    <w:p w14:paraId="71B675F5" w14:textId="3C7D5AF9" w:rsidR="00066A59" w:rsidRPr="00C44C42" w:rsidRDefault="00946F66"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Аталған сипаттар балаларға арналған телебағдарлама мәтіндерінің басқа мәтін түрлерінен ажырататын негізгі белгілері болып саналады.</w:t>
      </w:r>
    </w:p>
    <w:p w14:paraId="56356181" w14:textId="77777777" w:rsidR="00D42A2D" w:rsidRPr="00C44C42" w:rsidRDefault="00D42A2D"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b/>
          <w:bCs/>
          <w:sz w:val="28"/>
          <w:szCs w:val="28"/>
          <w:lang w:val="kk-KZ"/>
        </w:rPr>
      </w:pPr>
    </w:p>
    <w:p w14:paraId="75C4940E" w14:textId="3231F4A0" w:rsidR="00822AB4" w:rsidRPr="00C44C42" w:rsidRDefault="00D42A2D" w:rsidP="00D014EE">
      <w:pPr>
        <w:shd w:val="clear" w:color="auto" w:fill="FFFFFF"/>
        <w:spacing w:after="0" w:line="240" w:lineRule="auto"/>
        <w:ind w:firstLine="680"/>
        <w:jc w:val="both"/>
        <w:rPr>
          <w:rFonts w:ascii="Times New Roman" w:eastAsia="Times New Roman" w:hAnsi="Times New Roman" w:cs="Times New Roman"/>
          <w:b/>
          <w:bCs/>
          <w:sz w:val="28"/>
          <w:szCs w:val="28"/>
          <w:lang w:val="kk-KZ" w:eastAsia="ru-RU"/>
        </w:rPr>
      </w:pPr>
      <w:r w:rsidRPr="00C44C42">
        <w:rPr>
          <w:rFonts w:ascii="Times New Roman" w:eastAsia="Times New Roman" w:hAnsi="Times New Roman" w:cs="Times New Roman"/>
          <w:b/>
          <w:bCs/>
          <w:sz w:val="28"/>
          <w:szCs w:val="28"/>
          <w:lang w:val="kk-KZ" w:eastAsia="ru-RU"/>
        </w:rPr>
        <w:t>2.2 Телебағдарлама мәтіндеріндегі ко</w:t>
      </w:r>
      <w:r w:rsidR="00F05CFD" w:rsidRPr="00C44C42">
        <w:rPr>
          <w:rFonts w:ascii="Times New Roman" w:eastAsia="Times New Roman" w:hAnsi="Times New Roman" w:cs="Times New Roman"/>
          <w:b/>
          <w:bCs/>
          <w:sz w:val="28"/>
          <w:szCs w:val="28"/>
          <w:lang w:val="kk-KZ" w:eastAsia="ru-RU"/>
        </w:rPr>
        <w:t>г</w:t>
      </w:r>
      <w:r w:rsidRPr="00C44C42">
        <w:rPr>
          <w:rFonts w:ascii="Times New Roman" w:eastAsia="Times New Roman" w:hAnsi="Times New Roman" w:cs="Times New Roman"/>
          <w:b/>
          <w:bCs/>
          <w:sz w:val="28"/>
          <w:szCs w:val="28"/>
          <w:lang w:val="kk-KZ" w:eastAsia="ru-RU"/>
        </w:rPr>
        <w:t>нитивтік бірліктердің тілдік  репрезентациясы</w:t>
      </w:r>
    </w:p>
    <w:p w14:paraId="1B8EE7FF" w14:textId="7EA62856" w:rsidR="00BE5C4A" w:rsidRPr="00C44C42" w:rsidRDefault="00BE5C4A" w:rsidP="00D014EE">
      <w:pPr>
        <w:pStyle w:val="a4"/>
        <w:spacing w:before="0" w:beforeAutospacing="0" w:after="0" w:afterAutospacing="0"/>
        <w:ind w:firstLine="680"/>
        <w:jc w:val="both"/>
        <w:rPr>
          <w:sz w:val="28"/>
          <w:szCs w:val="28"/>
          <w:lang w:val="kk-KZ"/>
        </w:rPr>
      </w:pPr>
      <w:r w:rsidRPr="00C44C42">
        <w:rPr>
          <w:kern w:val="2"/>
          <w:sz w:val="28"/>
          <w:szCs w:val="28"/>
          <w:lang w:val="kk-KZ"/>
          <w14:ligatures w14:val="standardContextual"/>
        </w:rPr>
        <w:t>Тіліміздегі ырым</w:t>
      </w:r>
      <w:r w:rsidR="00856EF6" w:rsidRPr="00C44C42">
        <w:rPr>
          <w:kern w:val="2"/>
          <w:sz w:val="28"/>
          <w:szCs w:val="28"/>
          <w:lang w:val="kk-KZ"/>
          <w14:ligatures w14:val="standardContextual"/>
        </w:rPr>
        <w:t>-</w:t>
      </w:r>
      <w:r w:rsidRPr="00C44C42">
        <w:rPr>
          <w:kern w:val="2"/>
          <w:sz w:val="28"/>
          <w:szCs w:val="28"/>
          <w:lang w:val="kk-KZ"/>
          <w14:ligatures w14:val="standardContextual"/>
        </w:rPr>
        <w:t>тыйымдар халқымыздың тұрмыс тіршілігінде дүние есігін ақшаннан бастап, өмірден өткенге дейінгі бүкіл саналы  ғұмырынан орын алатыны белгілі. Ата бабамыз ырым тыйымдарды дүниетанымдық және тәрбиелік мақсатта ұтымды қолданған. Осындай ырым</w:t>
      </w:r>
      <w:r w:rsidR="00183C44" w:rsidRPr="00C44C42">
        <w:rPr>
          <w:kern w:val="2"/>
          <w:sz w:val="28"/>
          <w:szCs w:val="28"/>
          <w:lang w:val="kk-KZ"/>
          <w14:ligatures w14:val="standardContextual"/>
        </w:rPr>
        <w:t>-</w:t>
      </w:r>
      <w:r w:rsidRPr="00C44C42">
        <w:rPr>
          <w:kern w:val="2"/>
          <w:sz w:val="28"/>
          <w:szCs w:val="28"/>
          <w:lang w:val="kk-KZ"/>
          <w14:ligatures w14:val="standardContextual"/>
        </w:rPr>
        <w:t xml:space="preserve">тыйымдар қазіргі телебағдарламалар тілінде  ұрпаққа білім мен тәрбие беруде қолданылады. </w:t>
      </w:r>
      <w:r w:rsidR="00183C44" w:rsidRPr="00C44C42">
        <w:rPr>
          <w:sz w:val="28"/>
          <w:szCs w:val="28"/>
          <w:lang w:val="kk-KZ"/>
        </w:rPr>
        <w:t xml:space="preserve">Балаларға арналған телебағдарламаларда кездесетін тыйым сөздер ұлттың наным-сенімімен, салт-дәстүр, әдет-ғұрпымен, тұрмыс тіршілігімен тығыз байланысты. Қазақ тіліндегі ырым-тыйым сөздердің де өзіндік астарлы мағынасы болады. </w:t>
      </w:r>
      <w:r w:rsidRPr="00C44C42">
        <w:rPr>
          <w:kern w:val="2"/>
          <w:sz w:val="28"/>
          <w:szCs w:val="28"/>
          <w:lang w:val="kk-KZ"/>
          <w14:ligatures w14:val="standardContextual"/>
        </w:rPr>
        <w:t>Сондай ырым</w:t>
      </w:r>
      <w:r w:rsidR="007B1106" w:rsidRPr="00C44C42">
        <w:rPr>
          <w:kern w:val="2"/>
          <w:sz w:val="28"/>
          <w:szCs w:val="28"/>
          <w:lang w:val="kk-KZ"/>
          <w14:ligatures w14:val="standardContextual"/>
        </w:rPr>
        <w:t>-</w:t>
      </w:r>
      <w:r w:rsidRPr="00C44C42">
        <w:rPr>
          <w:kern w:val="2"/>
          <w:sz w:val="28"/>
          <w:szCs w:val="28"/>
          <w:lang w:val="kk-KZ"/>
          <w14:ligatures w14:val="standardContextual"/>
        </w:rPr>
        <w:t>тыйымдардың бір тобы табиғатқа, жан</w:t>
      </w:r>
      <w:r w:rsidR="007B1106" w:rsidRPr="00C44C42">
        <w:rPr>
          <w:kern w:val="2"/>
          <w:sz w:val="28"/>
          <w:szCs w:val="28"/>
          <w:lang w:val="kk-KZ"/>
          <w14:ligatures w14:val="standardContextual"/>
        </w:rPr>
        <w:t>-</w:t>
      </w:r>
      <w:r w:rsidRPr="00C44C42">
        <w:rPr>
          <w:kern w:val="2"/>
          <w:sz w:val="28"/>
          <w:szCs w:val="28"/>
          <w:lang w:val="kk-KZ"/>
          <w14:ligatures w14:val="standardContextual"/>
        </w:rPr>
        <w:t xml:space="preserve">жануарларға қатысты </w:t>
      </w:r>
      <w:r w:rsidR="007B1106" w:rsidRPr="00C44C42">
        <w:rPr>
          <w:kern w:val="2"/>
          <w:sz w:val="28"/>
          <w:szCs w:val="28"/>
          <w:lang w:val="kk-KZ"/>
          <w14:ligatures w14:val="standardContextual"/>
        </w:rPr>
        <w:t>айтылады</w:t>
      </w:r>
      <w:r w:rsidRPr="00C44C42">
        <w:rPr>
          <w:kern w:val="2"/>
          <w:sz w:val="28"/>
          <w:szCs w:val="28"/>
          <w:lang w:val="kk-KZ"/>
          <w14:ligatures w14:val="standardContextual"/>
        </w:rPr>
        <w:t>. Медиамәтіннен мысал келтірсек:</w:t>
      </w:r>
    </w:p>
    <w:p w14:paraId="37F3901D" w14:textId="77777777" w:rsidR="00BE5C4A" w:rsidRPr="00C44C42" w:rsidRDefault="00BE5C4A" w:rsidP="005E01C0">
      <w:pPr>
        <w:pStyle w:val="a4"/>
        <w:numPr>
          <w:ilvl w:val="0"/>
          <w:numId w:val="20"/>
        </w:numPr>
        <w:spacing w:before="0" w:beforeAutospacing="0" w:after="0" w:afterAutospacing="0"/>
        <w:ind w:left="0" w:firstLine="680"/>
        <w:jc w:val="both"/>
        <w:rPr>
          <w:sz w:val="28"/>
          <w:szCs w:val="28"/>
          <w:lang w:val="kk-KZ"/>
        </w:rPr>
      </w:pPr>
      <w:r w:rsidRPr="00C44C42">
        <w:rPr>
          <w:i/>
          <w:iCs/>
          <w:kern w:val="2"/>
          <w:sz w:val="28"/>
          <w:szCs w:val="28"/>
          <w:lang w:val="kk-KZ"/>
          <w14:ligatures w14:val="standardContextual"/>
        </w:rPr>
        <w:t>Не болды балалар?</w:t>
      </w:r>
    </w:p>
    <w:p w14:paraId="15EC6AD9" w14:textId="77777777" w:rsidR="00BE5C4A" w:rsidRPr="00C44C42" w:rsidRDefault="00BE5C4A" w:rsidP="005E01C0">
      <w:pPr>
        <w:pStyle w:val="af2"/>
        <w:numPr>
          <w:ilvl w:val="0"/>
          <w:numId w:val="20"/>
        </w:numPr>
        <w:spacing w:after="0" w:line="240" w:lineRule="auto"/>
        <w:ind w:left="0"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Ата, таяқты аламыз деп, ағаш сындырмақшы едік.</w:t>
      </w:r>
    </w:p>
    <w:p w14:paraId="29CBD728" w14:textId="77777777" w:rsidR="00BE5C4A" w:rsidRPr="00C44C42" w:rsidRDefault="00BE5C4A" w:rsidP="005E01C0">
      <w:pPr>
        <w:pStyle w:val="af2"/>
        <w:numPr>
          <w:ilvl w:val="0"/>
          <w:numId w:val="20"/>
        </w:numPr>
        <w:spacing w:after="0" w:line="240" w:lineRule="auto"/>
        <w:ind w:left="0" w:firstLine="680"/>
        <w:rPr>
          <w:rFonts w:ascii="Times New Roman" w:eastAsia="Times New Roman" w:hAnsi="Times New Roman" w:cs="Times New Roman"/>
          <w:b/>
          <w:bCs/>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 xml:space="preserve">Олай болмайды, балалар. </w:t>
      </w:r>
      <w:r w:rsidRPr="00C44C42">
        <w:rPr>
          <w:rFonts w:ascii="Times New Roman" w:eastAsia="Times New Roman" w:hAnsi="Times New Roman" w:cs="Times New Roman"/>
          <w:b/>
          <w:bCs/>
          <w:i/>
          <w:iCs/>
          <w:kern w:val="2"/>
          <w:sz w:val="28"/>
          <w:szCs w:val="28"/>
          <w:lang w:val="kk-KZ" w:eastAsia="ru-RU"/>
          <w14:ligatures w14:val="standardContextual"/>
        </w:rPr>
        <w:t>Жас бұтақты сындыруға болмайды.</w:t>
      </w:r>
    </w:p>
    <w:p w14:paraId="0C09E896" w14:textId="77777777" w:rsidR="00BE5C4A" w:rsidRPr="00C44C42" w:rsidRDefault="00BE5C4A" w:rsidP="005E01C0">
      <w:pPr>
        <w:pStyle w:val="af2"/>
        <w:numPr>
          <w:ilvl w:val="0"/>
          <w:numId w:val="20"/>
        </w:numPr>
        <w:spacing w:after="0" w:line="240" w:lineRule="auto"/>
        <w:ind w:left="0"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Балалар, бұл бұтақтардан жеміс жидектер жейміз.</w:t>
      </w:r>
    </w:p>
    <w:p w14:paraId="732C67CE" w14:textId="3E0F9ACE" w:rsidR="00BE5C4A" w:rsidRPr="00C44C42" w:rsidRDefault="00BE5C4A" w:rsidP="005E01C0">
      <w:pPr>
        <w:pStyle w:val="af2"/>
        <w:numPr>
          <w:ilvl w:val="0"/>
          <w:numId w:val="20"/>
        </w:numPr>
        <w:spacing w:after="0" w:line="240" w:lineRule="auto"/>
        <w:ind w:left="0"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Ж</w:t>
      </w:r>
      <w:r w:rsidRPr="00C44C42">
        <w:rPr>
          <w:rFonts w:ascii="Times New Roman" w:eastAsia="Times New Roman" w:hAnsi="Times New Roman" w:cs="Times New Roman"/>
          <w:i/>
          <w:iCs/>
          <w:kern w:val="2"/>
          <w:sz w:val="28"/>
          <w:szCs w:val="28"/>
          <w:lang w:eastAsia="ru-RU"/>
          <w14:ligatures w14:val="standardContextual"/>
        </w:rPr>
        <w:t>арайды</w:t>
      </w:r>
      <w:r w:rsidRPr="00C44C42">
        <w:rPr>
          <w:rFonts w:ascii="Times New Roman" w:eastAsia="Times New Roman" w:hAnsi="Times New Roman" w:cs="Times New Roman"/>
          <w:i/>
          <w:iCs/>
          <w:kern w:val="2"/>
          <w:sz w:val="28"/>
          <w:szCs w:val="28"/>
          <w:lang w:val="kk-KZ" w:eastAsia="ru-RU"/>
          <w14:ligatures w14:val="standardContextual"/>
        </w:rPr>
        <w:t>,</w:t>
      </w:r>
      <w:r w:rsidRPr="00C44C42">
        <w:rPr>
          <w:rFonts w:ascii="Times New Roman" w:eastAsia="Times New Roman" w:hAnsi="Times New Roman" w:cs="Times New Roman"/>
          <w:i/>
          <w:iCs/>
          <w:kern w:val="2"/>
          <w:sz w:val="28"/>
          <w:szCs w:val="28"/>
          <w:lang w:eastAsia="ru-RU"/>
          <w14:ligatures w14:val="standardContextual"/>
        </w:rPr>
        <w:t xml:space="preserve"> ата</w:t>
      </w:r>
      <w:r w:rsidRPr="00C44C42">
        <w:rPr>
          <w:rFonts w:ascii="Times New Roman" w:eastAsia="Times New Roman" w:hAnsi="Times New Roman" w:cs="Times New Roman"/>
          <w:i/>
          <w:iCs/>
          <w:kern w:val="2"/>
          <w:sz w:val="28"/>
          <w:szCs w:val="28"/>
          <w:lang w:val="kk-KZ" w:eastAsia="ru-RU"/>
          <w14:ligatures w14:val="standardContextual"/>
        </w:rPr>
        <w:t>,</w:t>
      </w:r>
      <w:r w:rsidRPr="00C44C42">
        <w:rPr>
          <w:rFonts w:ascii="Times New Roman" w:eastAsia="Times New Roman" w:hAnsi="Times New Roman" w:cs="Times New Roman"/>
          <w:i/>
          <w:iCs/>
          <w:kern w:val="2"/>
          <w:sz w:val="28"/>
          <w:szCs w:val="28"/>
          <w:lang w:eastAsia="ru-RU"/>
          <w14:ligatures w14:val="standardContextual"/>
        </w:rPr>
        <w:t xml:space="preserve"> енді олай жасамаймыз</w:t>
      </w:r>
      <w:r w:rsidRPr="00C44C42">
        <w:rPr>
          <w:rFonts w:ascii="Times New Roman" w:eastAsia="Times New Roman" w:hAnsi="Times New Roman" w:cs="Times New Roman"/>
          <w:i/>
          <w:iCs/>
          <w:kern w:val="2"/>
          <w:sz w:val="28"/>
          <w:szCs w:val="28"/>
          <w:lang w:val="kk-KZ" w:eastAsia="ru-RU"/>
          <w14:ligatures w14:val="standardContextual"/>
        </w:rPr>
        <w:t xml:space="preserve"> («Әли мен Айя»).</w:t>
      </w:r>
    </w:p>
    <w:p w14:paraId="1116EFA0" w14:textId="3E856E20" w:rsidR="00BE5C4A" w:rsidRPr="00C44C42" w:rsidRDefault="00BE5C4A" w:rsidP="00D014EE">
      <w:pPr>
        <w:spacing w:after="0" w:line="240" w:lineRule="auto"/>
        <w:ind w:firstLine="680"/>
        <w:jc w:val="both"/>
        <w:rPr>
          <w:rFonts w:ascii="Times New Roman" w:eastAsia="Times New Roman" w:hAnsi="Times New Roman" w:cs="Times New Roman"/>
          <w:kern w:val="2"/>
          <w:sz w:val="28"/>
          <w:szCs w:val="28"/>
          <w:lang w:val="kk-KZ" w:eastAsia="ru-RU"/>
          <w14:ligatures w14:val="standardContextual"/>
        </w:rPr>
      </w:pPr>
      <w:r w:rsidRPr="00C44C42">
        <w:rPr>
          <w:rFonts w:ascii="Times New Roman" w:eastAsia="Times New Roman" w:hAnsi="Times New Roman" w:cs="Times New Roman"/>
          <w:kern w:val="2"/>
          <w:sz w:val="28"/>
          <w:szCs w:val="28"/>
          <w:lang w:val="kk-KZ" w:eastAsia="ru-RU"/>
          <w14:ligatures w14:val="standardContextual"/>
        </w:rPr>
        <w:t>Халқымыз  ежелден  «көк шөпті жұлма», «көк шыбықты сындырма», «көкті жұлса, көктей орыласың» деген наным</w:t>
      </w:r>
      <w:r w:rsidR="00CF4CB1" w:rsidRPr="00C44C42">
        <w:rPr>
          <w:rFonts w:ascii="Times New Roman" w:eastAsia="Times New Roman" w:hAnsi="Times New Roman" w:cs="Times New Roman"/>
          <w:kern w:val="2"/>
          <w:sz w:val="28"/>
          <w:szCs w:val="28"/>
          <w:lang w:val="kk-KZ" w:eastAsia="ru-RU"/>
          <w14:ligatures w14:val="standardContextual"/>
        </w:rPr>
        <w:t>-</w:t>
      </w:r>
      <w:r w:rsidRPr="00C44C42">
        <w:rPr>
          <w:rFonts w:ascii="Times New Roman" w:eastAsia="Times New Roman" w:hAnsi="Times New Roman" w:cs="Times New Roman"/>
          <w:kern w:val="2"/>
          <w:sz w:val="28"/>
          <w:szCs w:val="28"/>
          <w:lang w:val="kk-KZ" w:eastAsia="ru-RU"/>
          <w14:ligatures w14:val="standardContextual"/>
        </w:rPr>
        <w:t xml:space="preserve">сенімдер арқылы ұрпағын жан жануарлар мен табиғатқа қамқорлықпен қарауға тәрбиелеген. </w:t>
      </w:r>
      <w:r w:rsidRPr="00C44C42">
        <w:rPr>
          <w:rFonts w:ascii="Times New Roman" w:eastAsia="Times New Roman" w:hAnsi="Times New Roman" w:cs="Times New Roman"/>
          <w:sz w:val="28"/>
          <w:szCs w:val="28"/>
          <w:lang w:val="kk-KZ"/>
        </w:rPr>
        <w:t>«Көк шыбық тіршіліктің бастауы», «Бір тал кессең, он тал ек» деген мақал</w:t>
      </w:r>
      <w:r w:rsidR="00856EF6"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мәтелдер жас балаларға экологиялық білім мен тәрбие беруде қолданылған. </w:t>
      </w:r>
      <w:r w:rsidR="00856EF6" w:rsidRPr="00C44C42">
        <w:rPr>
          <w:rFonts w:ascii="Times New Roman" w:eastAsia="Times New Roman" w:hAnsi="Times New Roman" w:cs="Times New Roman"/>
          <w:sz w:val="28"/>
          <w:szCs w:val="28"/>
          <w:lang w:val="kk-KZ"/>
        </w:rPr>
        <w:t>Ұлттық тілдегі ырым</w:t>
      </w:r>
      <w:r w:rsidR="00183C44" w:rsidRPr="00C44C42">
        <w:rPr>
          <w:rFonts w:ascii="Times New Roman" w:eastAsia="Times New Roman" w:hAnsi="Times New Roman" w:cs="Times New Roman"/>
          <w:sz w:val="28"/>
          <w:szCs w:val="28"/>
          <w:lang w:val="kk-KZ"/>
        </w:rPr>
        <w:t>-</w:t>
      </w:r>
      <w:r w:rsidR="00856EF6" w:rsidRPr="00C44C42">
        <w:rPr>
          <w:rFonts w:ascii="Times New Roman" w:eastAsia="Times New Roman" w:hAnsi="Times New Roman" w:cs="Times New Roman"/>
          <w:sz w:val="28"/>
          <w:szCs w:val="28"/>
          <w:lang w:val="kk-KZ"/>
        </w:rPr>
        <w:t xml:space="preserve">тыйымдар «обал болады», «жаман болады», «киесі ұрады» деген халықтың наным-сенімі мен философиясына негізделе отырып, жас ұрпақты табиғатқа, қоршаған ортаға құрметпен қарауға тәрбиелейді.  </w:t>
      </w:r>
    </w:p>
    <w:p w14:paraId="41794C02" w14:textId="05FB7B6B" w:rsidR="00856EF6" w:rsidRPr="00C44C42" w:rsidRDefault="007B1106" w:rsidP="00D014EE">
      <w:pPr>
        <w:spacing w:after="0" w:line="240" w:lineRule="auto"/>
        <w:ind w:firstLine="680"/>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Төрт түлікке, жан жануарларға, құстарға қатысты ырым</w:t>
      </w:r>
      <w:r w:rsidR="00CF4CB1"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тыйымдарға медиамәтіндерден мысал:</w:t>
      </w:r>
    </w:p>
    <w:p w14:paraId="50FCFD9D" w14:textId="475DAA91" w:rsidR="00A35D91" w:rsidRPr="00C44C42" w:rsidRDefault="00A35D91" w:rsidP="00D014EE">
      <w:pPr>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Балалар, сендер ортеке туралы аңызды білесіңдер ме?</w:t>
      </w:r>
    </w:p>
    <w:p w14:paraId="6CD88909" w14:textId="77777777" w:rsidR="00A35D91" w:rsidRPr="00C44C42" w:rsidRDefault="00A35D91" w:rsidP="00D014EE">
      <w:pPr>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Жоқ, білмейміз.</w:t>
      </w:r>
    </w:p>
    <w:p w14:paraId="3E13708B" w14:textId="613928A1" w:rsidR="00A35D91" w:rsidRPr="00C44C42" w:rsidRDefault="00A35D91" w:rsidP="00D014EE">
      <w:pPr>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 xml:space="preserve"> Онда мен сендерге айтып берейін. Баяғыда Бурыл деген аңшы болады. Оның жалғыз анасы болады. Ол аң аулап бүкіл ауылды асырап жүреді. Бір күні анасының түсіне бір аппақ аң еніп, баң енді аң аулауын тоқтатсын, оның шелегі қанға тодды деп айтады. Анасы таңертең аңға кеткелі тұрған баласына көрген түсін айтады. Енді аң аулағаныңды қой. </w:t>
      </w:r>
      <w:r w:rsidRPr="00C44C42">
        <w:rPr>
          <w:rFonts w:ascii="Times New Roman" w:eastAsia="Times New Roman" w:hAnsi="Times New Roman" w:cs="Times New Roman"/>
          <w:b/>
          <w:bCs/>
          <w:i/>
          <w:iCs/>
          <w:sz w:val="28"/>
          <w:szCs w:val="28"/>
          <w:lang w:val="kk-KZ"/>
        </w:rPr>
        <w:t>Аңның да киесі бар. Жазықсыз аңдарды қыра беруге болмайды деп айтады</w:t>
      </w:r>
      <w:r w:rsidRPr="00C44C42">
        <w:rPr>
          <w:rFonts w:ascii="Times New Roman" w:eastAsia="Times New Roman" w:hAnsi="Times New Roman" w:cs="Times New Roman"/>
          <w:i/>
          <w:iCs/>
          <w:sz w:val="28"/>
          <w:szCs w:val="28"/>
          <w:lang w:val="kk-KZ"/>
        </w:rPr>
        <w:t>. Баласы тыңдамай аң аулауға шығып кетеді.</w:t>
      </w:r>
      <w:r w:rsidR="00D21492" w:rsidRPr="00C44C42">
        <w:rPr>
          <w:rFonts w:ascii="Times New Roman" w:eastAsia="Times New Roman" w:hAnsi="Times New Roman" w:cs="Times New Roman"/>
          <w:i/>
          <w:iCs/>
          <w:sz w:val="28"/>
          <w:szCs w:val="28"/>
          <w:lang w:val="kk-KZ"/>
        </w:rPr>
        <w:t xml:space="preserve"> Сол күні оған ешқандай аң құс жолықпайды. Бір таудың басына тынығып отырған аңшының алдына аппақ аң өзі келіпті. Аңшы садағын қолына алып, аңды атып алыпты. Аңды бауыздаса, қан шықпайды. Аң-таң болып тұрғанда әлгі аң көз алдында жоқ болып кетіпті. Аңшы есінен ауысып, сол тауда қалып қойыпты...</w:t>
      </w:r>
      <w:r w:rsidRPr="00C44C42">
        <w:rPr>
          <w:rFonts w:ascii="Times New Roman" w:eastAsia="Times New Roman" w:hAnsi="Times New Roman" w:cs="Times New Roman"/>
          <w:i/>
          <w:iCs/>
          <w:sz w:val="28"/>
          <w:szCs w:val="28"/>
          <w:lang w:val="kk-KZ"/>
        </w:rPr>
        <w:t xml:space="preserve"> («Ортеке жасау»</w:t>
      </w:r>
      <w:r w:rsidR="00D21492" w:rsidRPr="00C44C42">
        <w:rPr>
          <w:rFonts w:ascii="Times New Roman" w:eastAsia="Times New Roman" w:hAnsi="Times New Roman" w:cs="Times New Roman"/>
          <w:i/>
          <w:iCs/>
          <w:sz w:val="28"/>
          <w:szCs w:val="28"/>
          <w:lang w:val="kk-KZ"/>
        </w:rPr>
        <w:t>.</w:t>
      </w:r>
      <w:r w:rsidRPr="00C44C42">
        <w:rPr>
          <w:rFonts w:ascii="Times New Roman" w:eastAsia="Times New Roman" w:hAnsi="Times New Roman" w:cs="Times New Roman"/>
          <w:i/>
          <w:iCs/>
          <w:sz w:val="28"/>
          <w:szCs w:val="28"/>
          <w:lang w:val="kk-KZ"/>
        </w:rPr>
        <w:t xml:space="preserve"> «Үйрен де жирен» бағдарламасы).</w:t>
      </w:r>
    </w:p>
    <w:p w14:paraId="3D93E3C7" w14:textId="7F5E65A4" w:rsidR="00071D9B" w:rsidRPr="00C44C42" w:rsidRDefault="00A35D91"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Осы мысалдан байқағанымыздай, қазақ халқы аңды орынсыз қыра беруден тыйған. Халықтың ұлттық дүниетанымында жабайы аңдардың да киесі бар. </w:t>
      </w:r>
      <w:r w:rsidR="00CF4CB1"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Аңның киесі ұрады</w:t>
      </w:r>
      <w:r w:rsidR="00CF4CB1"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деп оларды орынсыз қыра беруден тыйған.  </w:t>
      </w:r>
      <w:r w:rsidR="00CF4CB1" w:rsidRPr="00C44C42">
        <w:rPr>
          <w:rFonts w:ascii="Times New Roman" w:eastAsia="Times New Roman" w:hAnsi="Times New Roman" w:cs="Times New Roman"/>
          <w:sz w:val="28"/>
          <w:szCs w:val="28"/>
          <w:lang w:val="kk-KZ"/>
        </w:rPr>
        <w:t>Т</w:t>
      </w:r>
      <w:r w:rsidRPr="00C44C42">
        <w:rPr>
          <w:rFonts w:ascii="Times New Roman" w:eastAsia="Times New Roman" w:hAnsi="Times New Roman" w:cs="Times New Roman"/>
          <w:sz w:val="28"/>
          <w:szCs w:val="28"/>
          <w:lang w:val="kk-KZ"/>
        </w:rPr>
        <w:t>абиғат пен адам егіз, адам табиғатқа қастандық жасаса адамға оның залалы тимей қоймайды</w:t>
      </w:r>
      <w:r w:rsidR="00CF4CB1" w:rsidRPr="00C44C42">
        <w:rPr>
          <w:rFonts w:ascii="Times New Roman" w:eastAsia="Times New Roman" w:hAnsi="Times New Roman" w:cs="Times New Roman"/>
          <w:sz w:val="28"/>
          <w:szCs w:val="28"/>
          <w:lang w:val="kk-KZ"/>
        </w:rPr>
        <w:t xml:space="preserve"> деген түсінік қалыптасқан. </w:t>
      </w:r>
      <w:r w:rsidR="00071D9B" w:rsidRPr="00C44C42">
        <w:rPr>
          <w:rFonts w:ascii="Times New Roman" w:eastAsia="Times New Roman" w:hAnsi="Times New Roman" w:cs="Times New Roman"/>
          <w:sz w:val="28"/>
          <w:szCs w:val="28"/>
          <w:lang w:val="kk-KZ"/>
        </w:rPr>
        <w:t>Аңшылық та мал өсіру сияқты қазақ ұлтының көнеден келе жатқан ата кәсібі.</w:t>
      </w:r>
      <w:r w:rsidR="00580B9A" w:rsidRPr="00C44C42">
        <w:rPr>
          <w:rFonts w:ascii="Times New Roman" w:eastAsia="Times New Roman" w:hAnsi="Times New Roman" w:cs="Times New Roman"/>
          <w:sz w:val="28"/>
          <w:szCs w:val="28"/>
          <w:lang w:val="kk-KZ"/>
        </w:rPr>
        <w:t xml:space="preserve"> Саятшылық өнері </w:t>
      </w:r>
      <w:r w:rsidR="008A4EAD" w:rsidRPr="00C44C42">
        <w:rPr>
          <w:rFonts w:ascii="Times New Roman" w:eastAsia="Times New Roman" w:hAnsi="Times New Roman" w:cs="Times New Roman"/>
          <w:sz w:val="28"/>
          <w:szCs w:val="28"/>
          <w:lang w:val="kk-KZ"/>
        </w:rPr>
        <w:t>к</w:t>
      </w:r>
      <w:r w:rsidR="00580B9A" w:rsidRPr="00C44C42">
        <w:rPr>
          <w:rFonts w:ascii="Times New Roman" w:eastAsia="Times New Roman" w:hAnsi="Times New Roman" w:cs="Times New Roman"/>
          <w:sz w:val="28"/>
          <w:szCs w:val="28"/>
          <w:lang w:val="kk-KZ"/>
        </w:rPr>
        <w:t>үнкөріс мақсатында пайда болып, кейін келе халқымыздың салтына айналған. Аңшылық, саятшылық турасында ескі жазбаларда, бейнелі суреттерде кездесетін деректер оның өте көне замандардан келе жатқан дәстүр екенін айғақтайды. Алайда халықтың санасындағы байырғы дүниетаным аң</w:t>
      </w:r>
      <w:r w:rsidR="008A4EAD" w:rsidRPr="00C44C42">
        <w:rPr>
          <w:rFonts w:ascii="Times New Roman" w:eastAsia="Times New Roman" w:hAnsi="Times New Roman" w:cs="Times New Roman"/>
          <w:sz w:val="28"/>
          <w:szCs w:val="28"/>
          <w:lang w:val="kk-KZ"/>
        </w:rPr>
        <w:t>-</w:t>
      </w:r>
      <w:r w:rsidR="00580B9A" w:rsidRPr="00C44C42">
        <w:rPr>
          <w:rFonts w:ascii="Times New Roman" w:eastAsia="Times New Roman" w:hAnsi="Times New Roman" w:cs="Times New Roman"/>
          <w:sz w:val="28"/>
          <w:szCs w:val="28"/>
          <w:lang w:val="kk-KZ"/>
        </w:rPr>
        <w:t>құстарды жөн жосықсыз қыруға, шектен тыс аулауға тыйым салған. Бұған халқымыздың көнеден келе жатқан мифтік түсініктерімен қатар «обал», «сауап» деген діни нанымы, табиғатты қастерлеу, айнала қоршаған ортаны қорғау туралы ақыл ой, парасаты ықпал етті.</w:t>
      </w:r>
    </w:p>
    <w:p w14:paraId="4C1BE660" w14:textId="4E7F5AAC" w:rsidR="00A258F0" w:rsidRPr="00C44C42" w:rsidRDefault="00CF4CB1"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«Аққуды атуға болмайды» деген тыйым табиғаттағы аң</w:t>
      </w:r>
      <w:r w:rsidR="008A4EAD"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құсты қорғауға, мейірімділікке тәрбиелейді. Мұндай тыйым сөздер әсіресе төрт түлік малға қатысты көп айтылады. </w:t>
      </w:r>
      <w:r w:rsidR="00A258F0" w:rsidRPr="00C44C42">
        <w:rPr>
          <w:rFonts w:ascii="Times New Roman" w:eastAsia="Times New Roman" w:hAnsi="Times New Roman" w:cs="Times New Roman"/>
          <w:sz w:val="28"/>
          <w:szCs w:val="28"/>
          <w:lang w:val="kk-KZ"/>
        </w:rPr>
        <w:t xml:space="preserve">Халықтың төрт түлікке қатысты малды басқа ұрма, аяқпен теппе, иесі бар деп тыйымдары күн көрісі төрт түлік малмен тығыз байланысты көшпенді халықтың сеніміне негізделген. Бұл ырым-тыйымдардың астарында ежелгі түркі халықтарының дүниетанымы, діни </w:t>
      </w:r>
      <w:r w:rsidR="00580B9A" w:rsidRPr="00C44C42">
        <w:rPr>
          <w:rFonts w:ascii="Times New Roman" w:eastAsia="Times New Roman" w:hAnsi="Times New Roman" w:cs="Times New Roman"/>
          <w:sz w:val="28"/>
          <w:szCs w:val="28"/>
          <w:lang w:val="kk-KZ"/>
        </w:rPr>
        <w:t>факторлар да</w:t>
      </w:r>
      <w:r w:rsidR="00A258F0" w:rsidRPr="00C44C42">
        <w:rPr>
          <w:rFonts w:ascii="Times New Roman" w:eastAsia="Times New Roman" w:hAnsi="Times New Roman" w:cs="Times New Roman"/>
          <w:sz w:val="28"/>
          <w:szCs w:val="28"/>
          <w:lang w:val="kk-KZ"/>
        </w:rPr>
        <w:t xml:space="preserve"> жатыр. Әр түліктің өзінің сақтаушысы, пірі бар деп сенген. Түйе малының пірі </w:t>
      </w:r>
      <w:r w:rsidR="00742976" w:rsidRPr="00C44C42">
        <w:rPr>
          <w:rFonts w:ascii="Times New Roman" w:hAnsi="Times New Roman" w:cs="Times New Roman"/>
          <w:sz w:val="28"/>
          <w:szCs w:val="28"/>
          <w:lang w:val="kk-KZ"/>
        </w:rPr>
        <w:t>–</w:t>
      </w:r>
      <w:r w:rsidR="00183C44" w:rsidRPr="00C44C42">
        <w:rPr>
          <w:rFonts w:ascii="Times New Roman" w:eastAsia="Times New Roman" w:hAnsi="Times New Roman" w:cs="Times New Roman"/>
          <w:sz w:val="28"/>
          <w:szCs w:val="28"/>
          <w:lang w:val="kk-KZ"/>
        </w:rPr>
        <w:t>О</w:t>
      </w:r>
      <w:r w:rsidR="00A258F0" w:rsidRPr="00C44C42">
        <w:rPr>
          <w:rFonts w:ascii="Times New Roman" w:eastAsia="Times New Roman" w:hAnsi="Times New Roman" w:cs="Times New Roman"/>
          <w:sz w:val="28"/>
          <w:szCs w:val="28"/>
          <w:lang w:val="kk-KZ"/>
        </w:rPr>
        <w:t xml:space="preserve">йсылқара, сиырдың пірі </w:t>
      </w:r>
      <w:r w:rsidR="00742976" w:rsidRPr="00C44C42">
        <w:rPr>
          <w:rFonts w:ascii="Times New Roman" w:hAnsi="Times New Roman" w:cs="Times New Roman"/>
          <w:sz w:val="28"/>
          <w:szCs w:val="28"/>
          <w:lang w:val="kk-KZ"/>
        </w:rPr>
        <w:t xml:space="preserve">– </w:t>
      </w:r>
      <w:r w:rsidR="00A258F0" w:rsidRPr="00C44C42">
        <w:rPr>
          <w:rFonts w:ascii="Times New Roman" w:eastAsia="Times New Roman" w:hAnsi="Times New Roman" w:cs="Times New Roman"/>
          <w:sz w:val="28"/>
          <w:szCs w:val="28"/>
          <w:lang w:val="kk-KZ"/>
        </w:rPr>
        <w:t>Зеңгі баба, ешкінің пірі</w:t>
      </w:r>
      <w:r w:rsidR="00742976" w:rsidRPr="00C44C42">
        <w:rPr>
          <w:rFonts w:ascii="Times New Roman" w:eastAsia="Times New Roman" w:hAnsi="Times New Roman" w:cs="Times New Roman"/>
          <w:sz w:val="28"/>
          <w:szCs w:val="28"/>
          <w:lang w:val="kk-KZ"/>
        </w:rPr>
        <w:t xml:space="preserve"> </w:t>
      </w:r>
      <w:r w:rsidR="00742976" w:rsidRPr="00C44C42">
        <w:rPr>
          <w:rFonts w:ascii="Times New Roman" w:hAnsi="Times New Roman" w:cs="Times New Roman"/>
          <w:sz w:val="28"/>
          <w:szCs w:val="28"/>
          <w:lang w:val="kk-KZ"/>
        </w:rPr>
        <w:t xml:space="preserve">– </w:t>
      </w:r>
      <w:r w:rsidR="00A258F0" w:rsidRPr="00C44C42">
        <w:rPr>
          <w:rFonts w:ascii="Times New Roman" w:eastAsia="Times New Roman" w:hAnsi="Times New Roman" w:cs="Times New Roman"/>
          <w:sz w:val="28"/>
          <w:szCs w:val="28"/>
          <w:lang w:val="kk-KZ"/>
        </w:rPr>
        <w:t xml:space="preserve"> Сексек ата</w:t>
      </w:r>
      <w:r w:rsidR="00A51EC1" w:rsidRPr="00C44C42">
        <w:rPr>
          <w:rFonts w:ascii="Times New Roman" w:eastAsia="Times New Roman" w:hAnsi="Times New Roman" w:cs="Times New Roman"/>
          <w:sz w:val="28"/>
          <w:szCs w:val="28"/>
          <w:lang w:val="kk-KZ"/>
        </w:rPr>
        <w:t xml:space="preserve">, қойдың пірі </w:t>
      </w:r>
      <w:r w:rsidR="00742976" w:rsidRPr="00C44C42">
        <w:rPr>
          <w:rFonts w:ascii="Times New Roman" w:hAnsi="Times New Roman" w:cs="Times New Roman"/>
          <w:sz w:val="28"/>
          <w:szCs w:val="28"/>
          <w:lang w:val="kk-KZ"/>
        </w:rPr>
        <w:t>–</w:t>
      </w:r>
      <w:r w:rsidR="00A51EC1" w:rsidRPr="00C44C42">
        <w:rPr>
          <w:rFonts w:ascii="Times New Roman" w:eastAsia="Times New Roman" w:hAnsi="Times New Roman" w:cs="Times New Roman"/>
          <w:sz w:val="28"/>
          <w:szCs w:val="28"/>
          <w:lang w:val="kk-KZ"/>
        </w:rPr>
        <w:t xml:space="preserve">Шопан ата, жылқының пірі </w:t>
      </w:r>
      <w:r w:rsidR="00742976" w:rsidRPr="00C44C42">
        <w:rPr>
          <w:rFonts w:ascii="Times New Roman" w:hAnsi="Times New Roman" w:cs="Times New Roman"/>
          <w:sz w:val="28"/>
          <w:szCs w:val="28"/>
          <w:lang w:val="kk-KZ"/>
        </w:rPr>
        <w:t xml:space="preserve">– </w:t>
      </w:r>
      <w:r w:rsidR="00A51EC1" w:rsidRPr="00C44C42">
        <w:rPr>
          <w:rFonts w:ascii="Times New Roman" w:eastAsia="Times New Roman" w:hAnsi="Times New Roman" w:cs="Times New Roman"/>
          <w:sz w:val="28"/>
          <w:szCs w:val="28"/>
          <w:lang w:val="kk-KZ"/>
        </w:rPr>
        <w:t>Қамбар ата деп түсінген қазақ халқы, төрт түлік малды қадірлеп, рухани</w:t>
      </w:r>
      <w:r w:rsidR="00742976" w:rsidRPr="00C44C42">
        <w:rPr>
          <w:rFonts w:ascii="Times New Roman" w:eastAsia="Times New Roman" w:hAnsi="Times New Roman" w:cs="Times New Roman"/>
          <w:sz w:val="28"/>
          <w:szCs w:val="28"/>
          <w:lang w:val="kk-KZ"/>
        </w:rPr>
        <w:t>-</w:t>
      </w:r>
      <w:r w:rsidR="00A51EC1" w:rsidRPr="00C44C42">
        <w:rPr>
          <w:rFonts w:ascii="Times New Roman" w:eastAsia="Times New Roman" w:hAnsi="Times New Roman" w:cs="Times New Roman"/>
          <w:sz w:val="28"/>
          <w:szCs w:val="28"/>
          <w:lang w:val="kk-KZ"/>
        </w:rPr>
        <w:t>мәдени өмірін, дүниетанымын, әдет</w:t>
      </w:r>
      <w:r w:rsidRPr="00C44C42">
        <w:rPr>
          <w:rFonts w:ascii="Times New Roman" w:eastAsia="Times New Roman" w:hAnsi="Times New Roman" w:cs="Times New Roman"/>
          <w:sz w:val="28"/>
          <w:szCs w:val="28"/>
          <w:lang w:val="kk-KZ"/>
        </w:rPr>
        <w:t>-</w:t>
      </w:r>
      <w:r w:rsidR="00A51EC1" w:rsidRPr="00C44C42">
        <w:rPr>
          <w:rFonts w:ascii="Times New Roman" w:eastAsia="Times New Roman" w:hAnsi="Times New Roman" w:cs="Times New Roman"/>
          <w:sz w:val="28"/>
          <w:szCs w:val="28"/>
          <w:lang w:val="kk-KZ"/>
        </w:rPr>
        <w:t>ғұрпын төрт түлікпен байланыстырған.</w:t>
      </w:r>
      <w:r w:rsidRPr="00C44C42">
        <w:rPr>
          <w:rFonts w:ascii="Times New Roman" w:eastAsia="Times New Roman" w:hAnsi="Times New Roman" w:cs="Times New Roman"/>
          <w:sz w:val="28"/>
          <w:szCs w:val="28"/>
          <w:lang w:val="kk-KZ"/>
        </w:rPr>
        <w:t xml:space="preserve"> </w:t>
      </w:r>
      <w:r w:rsidR="00A51EC1" w:rsidRPr="00C44C42">
        <w:rPr>
          <w:rFonts w:ascii="Times New Roman" w:eastAsia="Times New Roman" w:hAnsi="Times New Roman" w:cs="Times New Roman"/>
          <w:sz w:val="28"/>
          <w:szCs w:val="28"/>
          <w:lang w:val="kk-KZ"/>
        </w:rPr>
        <w:t>Ел аузында төрт түлік пірілері туралы аңыздар да жоқ емес. Мысалы, түйенің пірі Ойсылқараны кейбір аңыз деректерде өмірде болған адам деп есепте</w:t>
      </w:r>
      <w:r w:rsidRPr="00C44C42">
        <w:rPr>
          <w:rFonts w:ascii="Times New Roman" w:eastAsia="Times New Roman" w:hAnsi="Times New Roman" w:cs="Times New Roman"/>
          <w:sz w:val="28"/>
          <w:szCs w:val="28"/>
          <w:lang w:val="kk-KZ"/>
        </w:rPr>
        <w:t>п,</w:t>
      </w:r>
      <w:r w:rsidR="00A51EC1"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т</w:t>
      </w:r>
      <w:r w:rsidR="00A51EC1" w:rsidRPr="00C44C42">
        <w:rPr>
          <w:rFonts w:ascii="Times New Roman" w:eastAsia="Times New Roman" w:hAnsi="Times New Roman" w:cs="Times New Roman"/>
          <w:sz w:val="28"/>
          <w:szCs w:val="28"/>
          <w:lang w:val="kk-KZ"/>
        </w:rPr>
        <w:t>үйе бағатын араб Уайссахра деген адамның есімімен байланыстырады.</w:t>
      </w:r>
      <w:r w:rsidR="00150EA4" w:rsidRPr="00C44C42">
        <w:rPr>
          <w:rFonts w:ascii="Times New Roman" w:eastAsia="Times New Roman" w:hAnsi="Times New Roman" w:cs="Times New Roman"/>
          <w:sz w:val="28"/>
          <w:szCs w:val="28"/>
          <w:lang w:val="kk-KZ"/>
        </w:rPr>
        <w:t xml:space="preserve"> </w:t>
      </w:r>
      <w:r w:rsidR="00A51EC1" w:rsidRPr="00C44C42">
        <w:rPr>
          <w:rFonts w:ascii="Times New Roman" w:eastAsia="Times New Roman" w:hAnsi="Times New Roman" w:cs="Times New Roman"/>
          <w:sz w:val="28"/>
          <w:szCs w:val="28"/>
          <w:lang w:val="kk-KZ"/>
        </w:rPr>
        <w:t>Кейбір деректерде Уайс әл Қарани деген әулие адам болған. Аңыздарға сүйенсек</w:t>
      </w:r>
      <w:r w:rsidRPr="00C44C42">
        <w:rPr>
          <w:rFonts w:ascii="Times New Roman" w:eastAsia="Times New Roman" w:hAnsi="Times New Roman" w:cs="Times New Roman"/>
          <w:sz w:val="28"/>
          <w:szCs w:val="28"/>
          <w:lang w:val="kk-KZ"/>
        </w:rPr>
        <w:t xml:space="preserve">, </w:t>
      </w:r>
      <w:r w:rsidR="00A51EC1" w:rsidRPr="00C44C42">
        <w:rPr>
          <w:rFonts w:ascii="Times New Roman" w:eastAsia="Times New Roman" w:hAnsi="Times New Roman" w:cs="Times New Roman"/>
          <w:sz w:val="28"/>
          <w:szCs w:val="28"/>
          <w:lang w:val="kk-KZ"/>
        </w:rPr>
        <w:t xml:space="preserve"> Шопан ата Қожа Ахмет Яссауидің сүйікті шәкірттерінің бірі болған. Халықтың ежелгі сенімі ырым</w:t>
      </w:r>
      <w:r w:rsidRPr="00C44C42">
        <w:rPr>
          <w:rFonts w:ascii="Times New Roman" w:eastAsia="Times New Roman" w:hAnsi="Times New Roman" w:cs="Times New Roman"/>
          <w:sz w:val="28"/>
          <w:szCs w:val="28"/>
          <w:lang w:val="kk-KZ"/>
        </w:rPr>
        <w:t>-</w:t>
      </w:r>
      <w:r w:rsidR="00A51EC1" w:rsidRPr="00C44C42">
        <w:rPr>
          <w:rFonts w:ascii="Times New Roman" w:eastAsia="Times New Roman" w:hAnsi="Times New Roman" w:cs="Times New Roman"/>
          <w:sz w:val="28"/>
          <w:szCs w:val="28"/>
          <w:lang w:val="kk-KZ"/>
        </w:rPr>
        <w:t xml:space="preserve">тыйым сөздерде </w:t>
      </w:r>
      <w:r w:rsidRPr="00C44C42">
        <w:rPr>
          <w:rFonts w:ascii="Times New Roman" w:eastAsia="Times New Roman" w:hAnsi="Times New Roman" w:cs="Times New Roman"/>
          <w:sz w:val="28"/>
          <w:szCs w:val="28"/>
          <w:lang w:val="kk-KZ"/>
        </w:rPr>
        <w:t xml:space="preserve">де </w:t>
      </w:r>
      <w:r w:rsidR="00A51EC1" w:rsidRPr="00C44C42">
        <w:rPr>
          <w:rFonts w:ascii="Times New Roman" w:eastAsia="Times New Roman" w:hAnsi="Times New Roman" w:cs="Times New Roman"/>
          <w:sz w:val="28"/>
          <w:szCs w:val="28"/>
          <w:lang w:val="kk-KZ"/>
        </w:rPr>
        <w:t>сақталып ұрпақтан</w:t>
      </w:r>
      <w:r w:rsidR="00150EA4" w:rsidRPr="00C44C42">
        <w:rPr>
          <w:rFonts w:ascii="Times New Roman" w:eastAsia="Times New Roman" w:hAnsi="Times New Roman" w:cs="Times New Roman"/>
          <w:sz w:val="28"/>
          <w:szCs w:val="28"/>
          <w:lang w:val="kk-KZ"/>
        </w:rPr>
        <w:t>-</w:t>
      </w:r>
      <w:r w:rsidR="00A51EC1" w:rsidRPr="00C44C42">
        <w:rPr>
          <w:rFonts w:ascii="Times New Roman" w:eastAsia="Times New Roman" w:hAnsi="Times New Roman" w:cs="Times New Roman"/>
          <w:sz w:val="28"/>
          <w:szCs w:val="28"/>
          <w:lang w:val="kk-KZ"/>
        </w:rPr>
        <w:t>ұр</w:t>
      </w:r>
      <w:r w:rsidR="00150EA4" w:rsidRPr="00C44C42">
        <w:rPr>
          <w:rFonts w:ascii="Times New Roman" w:eastAsia="Times New Roman" w:hAnsi="Times New Roman" w:cs="Times New Roman"/>
          <w:sz w:val="28"/>
          <w:szCs w:val="28"/>
          <w:lang w:val="kk-KZ"/>
        </w:rPr>
        <w:t>па</w:t>
      </w:r>
      <w:r w:rsidR="00A51EC1" w:rsidRPr="00C44C42">
        <w:rPr>
          <w:rFonts w:ascii="Times New Roman" w:eastAsia="Times New Roman" w:hAnsi="Times New Roman" w:cs="Times New Roman"/>
          <w:sz w:val="28"/>
          <w:szCs w:val="28"/>
          <w:lang w:val="kk-KZ"/>
        </w:rPr>
        <w:t>ққа жеткен. Осындай тілдік бірліктер арқылы қ</w:t>
      </w:r>
      <w:r w:rsidR="00A258F0" w:rsidRPr="00C44C42">
        <w:rPr>
          <w:rFonts w:ascii="Times New Roman" w:eastAsia="Times New Roman" w:hAnsi="Times New Roman" w:cs="Times New Roman"/>
          <w:sz w:val="28"/>
          <w:szCs w:val="28"/>
          <w:lang w:val="kk-KZ"/>
        </w:rPr>
        <w:t>азақ халқы ұрпағын төрт түлік мал мен жан</w:t>
      </w:r>
      <w:r w:rsidR="00A51EC1" w:rsidRPr="00C44C42">
        <w:rPr>
          <w:rFonts w:ascii="Times New Roman" w:eastAsia="Times New Roman" w:hAnsi="Times New Roman" w:cs="Times New Roman"/>
          <w:sz w:val="28"/>
          <w:szCs w:val="28"/>
          <w:lang w:val="kk-KZ"/>
        </w:rPr>
        <w:t>-</w:t>
      </w:r>
      <w:r w:rsidR="00A258F0" w:rsidRPr="00C44C42">
        <w:rPr>
          <w:rFonts w:ascii="Times New Roman" w:eastAsia="Times New Roman" w:hAnsi="Times New Roman" w:cs="Times New Roman"/>
          <w:sz w:val="28"/>
          <w:szCs w:val="28"/>
          <w:lang w:val="kk-KZ"/>
        </w:rPr>
        <w:t>жану</w:t>
      </w:r>
      <w:r w:rsidR="00A51EC1" w:rsidRPr="00C44C42">
        <w:rPr>
          <w:rFonts w:ascii="Times New Roman" w:eastAsia="Times New Roman" w:hAnsi="Times New Roman" w:cs="Times New Roman"/>
          <w:sz w:val="28"/>
          <w:szCs w:val="28"/>
          <w:lang w:val="kk-KZ"/>
        </w:rPr>
        <w:t>а</w:t>
      </w:r>
      <w:r w:rsidR="00A258F0" w:rsidRPr="00C44C42">
        <w:rPr>
          <w:rFonts w:ascii="Times New Roman" w:eastAsia="Times New Roman" w:hAnsi="Times New Roman" w:cs="Times New Roman"/>
          <w:sz w:val="28"/>
          <w:szCs w:val="28"/>
          <w:lang w:val="kk-KZ"/>
        </w:rPr>
        <w:t>рларға, жәндіктерге зиян келтірмеуге, рақымшылдыққа, мейірімділікке, обал, сауап дегенді  сезінуге тәрбиелейді.</w:t>
      </w:r>
    </w:p>
    <w:p w14:paraId="38065855" w14:textId="5616DD70" w:rsidR="00932AA2" w:rsidRPr="00C44C42" w:rsidRDefault="00932AA2"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Енді бірқатар ырым-тыйымдар сан ғасырлар бойы  бірлікке шақырып, елдің ынтымағын арттыруда, жас ұрпақты адамгершілікке, адалдыққа тәрбиелеуде маңызды рөл атқарған. </w:t>
      </w:r>
    </w:p>
    <w:p w14:paraId="5CFDD9AF" w14:textId="105ADD37" w:rsidR="007B1106" w:rsidRPr="00C44C42" w:rsidRDefault="007B1106"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Бірлікке, ынтымаққа</w:t>
      </w:r>
      <w:r w:rsidR="007545AD" w:rsidRPr="00C44C42">
        <w:rPr>
          <w:rFonts w:ascii="Times New Roman" w:eastAsia="Times New Roman" w:hAnsi="Times New Roman" w:cs="Times New Roman"/>
          <w:sz w:val="28"/>
          <w:szCs w:val="28"/>
          <w:lang w:val="kk-KZ"/>
        </w:rPr>
        <w:t>, адалдыққа</w:t>
      </w:r>
      <w:r w:rsidRPr="00C44C42">
        <w:rPr>
          <w:rFonts w:ascii="Times New Roman" w:eastAsia="Times New Roman" w:hAnsi="Times New Roman" w:cs="Times New Roman"/>
          <w:sz w:val="28"/>
          <w:szCs w:val="28"/>
          <w:lang w:val="kk-KZ"/>
        </w:rPr>
        <w:t xml:space="preserve"> шақыр</w:t>
      </w:r>
      <w:r w:rsidR="00932AA2" w:rsidRPr="00C44C42">
        <w:rPr>
          <w:rFonts w:ascii="Times New Roman" w:eastAsia="Times New Roman" w:hAnsi="Times New Roman" w:cs="Times New Roman"/>
          <w:sz w:val="28"/>
          <w:szCs w:val="28"/>
          <w:lang w:val="kk-KZ"/>
        </w:rPr>
        <w:t>у мағынасын білдіретін</w:t>
      </w:r>
      <w:r w:rsidRPr="00C44C42">
        <w:rPr>
          <w:rFonts w:ascii="Times New Roman" w:eastAsia="Times New Roman" w:hAnsi="Times New Roman" w:cs="Times New Roman"/>
          <w:sz w:val="28"/>
          <w:szCs w:val="28"/>
          <w:lang w:val="kk-KZ"/>
        </w:rPr>
        <w:t xml:space="preserve"> ырым</w:t>
      </w:r>
      <w:r w:rsidR="00295398"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тыйымдар:</w:t>
      </w:r>
    </w:p>
    <w:p w14:paraId="5C7AA8EC" w14:textId="595B730C" w:rsidR="007B1106" w:rsidRPr="00C44C42" w:rsidRDefault="007545AD"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i/>
          <w:iCs/>
          <w:sz w:val="28"/>
          <w:szCs w:val="28"/>
          <w:lang w:val="kk-KZ"/>
        </w:rPr>
        <w:t>Балам, ешқашан өтірік айтуға болмайды. «өтірік өрге баспайды». Әрдайым шындықты айтыңдар</w:t>
      </w:r>
      <w:r w:rsidRPr="00C44C42">
        <w:rPr>
          <w:rFonts w:ascii="Times New Roman" w:eastAsia="Times New Roman" w:hAnsi="Times New Roman" w:cs="Times New Roman"/>
          <w:sz w:val="28"/>
          <w:szCs w:val="28"/>
          <w:lang w:val="kk-KZ"/>
        </w:rPr>
        <w:t>. (Көңілді отбасы. «Күлдір бүлдір» 2-ші  бөлім)</w:t>
      </w:r>
    </w:p>
    <w:p w14:paraId="435850B4" w14:textId="5387F0EC" w:rsidR="00295398" w:rsidRPr="00C44C42" w:rsidRDefault="00295398" w:rsidP="00D014EE">
      <w:pPr>
        <w:pStyle w:val="af2"/>
        <w:spacing w:after="0" w:line="240" w:lineRule="auto"/>
        <w:ind w:left="0" w:firstLine="680"/>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 xml:space="preserve">Қалқанқұлақ, қалқанқұлақ, адал бол досқа, </w:t>
      </w:r>
    </w:p>
    <w:p w14:paraId="6A295343" w14:textId="77777777" w:rsidR="00295398" w:rsidRPr="00C44C42" w:rsidRDefault="00295398" w:rsidP="00D014EE">
      <w:pPr>
        <w:pStyle w:val="af2"/>
        <w:spacing w:after="0" w:line="240" w:lineRule="auto"/>
        <w:ind w:left="0" w:firstLine="680"/>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Уақытыңды, қалқанқұлақ, өткізбе босқа!</w:t>
      </w:r>
    </w:p>
    <w:p w14:paraId="3C501492" w14:textId="3AE620A6" w:rsidR="00295398" w:rsidRPr="00C44C42" w:rsidRDefault="00295398" w:rsidP="00D014EE">
      <w:pPr>
        <w:pStyle w:val="af2"/>
        <w:spacing w:after="0" w:line="240" w:lineRule="auto"/>
        <w:ind w:left="0" w:firstLine="680"/>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Әр күн сайын жақсылық жаса!</w:t>
      </w:r>
    </w:p>
    <w:p w14:paraId="297F5979" w14:textId="480F18AF" w:rsidR="00295398" w:rsidRPr="00C44C42" w:rsidRDefault="00295398" w:rsidP="00D014EE">
      <w:pPr>
        <w:pStyle w:val="af2"/>
        <w:spacing w:after="0" w:line="240" w:lineRule="auto"/>
        <w:ind w:left="0" w:firstLine="680"/>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Қалқанқұлақ, қалқанқұлақ, жаманға ерме,</w:t>
      </w:r>
    </w:p>
    <w:p w14:paraId="2BBD8126" w14:textId="514A31FA" w:rsidR="00932AA2" w:rsidRPr="00C44C42" w:rsidRDefault="00295398" w:rsidP="00D014EE">
      <w:pPr>
        <w:pStyle w:val="af2"/>
        <w:spacing w:after="0" w:line="240" w:lineRule="auto"/>
        <w:ind w:left="0"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Қалқанқұлақ, қалқанқұлақ, мақтана берме!</w:t>
      </w:r>
      <w:r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i/>
          <w:iCs/>
          <w:sz w:val="28"/>
          <w:szCs w:val="28"/>
          <w:lang w:val="kk-KZ"/>
        </w:rPr>
        <w:t>(«Қалқанқұлақ</w:t>
      </w:r>
      <w:r w:rsidR="00580B9A" w:rsidRPr="00C44C42">
        <w:rPr>
          <w:rFonts w:ascii="Times New Roman" w:eastAsia="Times New Roman" w:hAnsi="Times New Roman" w:cs="Times New Roman"/>
          <w:i/>
          <w:iCs/>
          <w:sz w:val="28"/>
          <w:szCs w:val="28"/>
          <w:lang w:val="kk-KZ"/>
        </w:rPr>
        <w:t>»</w:t>
      </w:r>
      <w:r w:rsidR="008A4EAD" w:rsidRPr="00C44C42">
        <w:rPr>
          <w:rFonts w:ascii="Times New Roman" w:eastAsia="Times New Roman" w:hAnsi="Times New Roman" w:cs="Times New Roman"/>
          <w:i/>
          <w:iCs/>
          <w:sz w:val="28"/>
          <w:szCs w:val="28"/>
          <w:lang w:val="kk-KZ"/>
        </w:rPr>
        <w:t xml:space="preserve"> бағдарламасы</w:t>
      </w:r>
      <w:r w:rsidR="00580B9A" w:rsidRPr="00C44C42">
        <w:rPr>
          <w:rFonts w:ascii="Times New Roman" w:eastAsia="Times New Roman" w:hAnsi="Times New Roman" w:cs="Times New Roman"/>
          <w:i/>
          <w:iCs/>
          <w:sz w:val="28"/>
          <w:szCs w:val="28"/>
          <w:lang w:val="kk-KZ"/>
        </w:rPr>
        <w:t>)</w:t>
      </w:r>
      <w:r w:rsidR="008A4EAD" w:rsidRPr="00C44C42">
        <w:rPr>
          <w:rFonts w:ascii="Times New Roman" w:eastAsia="Times New Roman" w:hAnsi="Times New Roman" w:cs="Times New Roman"/>
          <w:i/>
          <w:iCs/>
          <w:sz w:val="28"/>
          <w:szCs w:val="28"/>
          <w:lang w:val="kk-KZ"/>
        </w:rPr>
        <w:t>.</w:t>
      </w:r>
    </w:p>
    <w:p w14:paraId="1E2F17D2" w14:textId="4B33D9E3" w:rsidR="00D05DFA" w:rsidRPr="00C44C42" w:rsidRDefault="00D05DFA"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Ырым</w:t>
      </w:r>
      <w:r w:rsidR="00203C1F"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тыйымдардың ішінде әу баста қандай да бір дүниетанымға, діни сенімге негізделіп пайда болған, бүгінгі таңда тұрмыстық деңгейде халықтың санасына берік орнығып, күнделікті </w:t>
      </w:r>
      <w:r w:rsidR="00452B6C" w:rsidRPr="00C44C42">
        <w:rPr>
          <w:rFonts w:ascii="Times New Roman" w:eastAsia="Times New Roman" w:hAnsi="Times New Roman" w:cs="Times New Roman"/>
          <w:sz w:val="28"/>
          <w:szCs w:val="28"/>
          <w:lang w:val="kk-KZ"/>
        </w:rPr>
        <w:t>тұрмыс</w:t>
      </w:r>
      <w:r w:rsidRPr="00C44C42">
        <w:rPr>
          <w:rFonts w:ascii="Times New Roman" w:eastAsia="Times New Roman" w:hAnsi="Times New Roman" w:cs="Times New Roman"/>
          <w:sz w:val="28"/>
          <w:szCs w:val="28"/>
          <w:lang w:val="kk-KZ"/>
        </w:rPr>
        <w:t xml:space="preserve"> салтынан орын алып, өміршеңдігін көрсетіп келе жатқандары да бар. Мысалы «иегіңді таянба»,  «тізеңді құшақтама» деген тыйымдар бір кездері діни сенімнен пайда болса, қазіргі уақытта әдептілікке жатпайтын ерсі қылық ретінде  саналып, күнделікті өмірде қолданылып жүр.</w:t>
      </w:r>
      <w:r w:rsidR="00490BD6"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Кейбір тыйым сөздер трансформацияланып, мүлде басқаша қолданылуы да ұшырасады. Түп төркініне үңілсек, қазақ тіліндегі кейбір ырым сенімдерден өзге мәдениеттер араласқан кездегі зороастризм, шаманизм сияқты діни сенімдердің ізі байқалады. Қазақ жеріне ислам дінінің кіруіне байланысты пайда болған тыйым сөздер де бар.   </w:t>
      </w:r>
    </w:p>
    <w:p w14:paraId="23C2C3F1" w14:textId="6934C717" w:rsidR="00D05DFA" w:rsidRPr="00C44C42" w:rsidRDefault="00D05DFA"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Қорыта келгенде</w:t>
      </w:r>
      <w:r w:rsidR="00490BD6"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медиамәтіндерде кездесетін тыйым сөздер </w:t>
      </w:r>
      <w:r w:rsidR="00742976" w:rsidRPr="00C44C42">
        <w:rPr>
          <w:rFonts w:ascii="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ұлттық дүниетаным, ұлттық мәдениет, ұлттық дін мен салт дәстүрден хабар беретін тілдік бірліктер.</w:t>
      </w:r>
    </w:p>
    <w:p w14:paraId="4F4FC75B" w14:textId="25C99E6D" w:rsidR="00781E8E" w:rsidRPr="00C44C42" w:rsidRDefault="00781E8E"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Балаларға арналған медиамәтіндерде</w:t>
      </w:r>
      <w:r w:rsidR="00A51EC1" w:rsidRPr="00C44C42">
        <w:rPr>
          <w:rFonts w:ascii="Times New Roman" w:eastAsia="Times New Roman" w:hAnsi="Times New Roman" w:cs="Times New Roman"/>
          <w:sz w:val="28"/>
          <w:szCs w:val="28"/>
          <w:lang w:val="kk-KZ"/>
        </w:rPr>
        <w:t>гі</w:t>
      </w:r>
      <w:r w:rsidR="00711B73" w:rsidRPr="00C44C42">
        <w:rPr>
          <w:rFonts w:ascii="Times New Roman" w:eastAsia="Times New Roman" w:hAnsi="Times New Roman" w:cs="Times New Roman"/>
          <w:sz w:val="28"/>
          <w:szCs w:val="28"/>
          <w:lang w:val="kk-KZ"/>
        </w:rPr>
        <w:t xml:space="preserve"> </w:t>
      </w:r>
      <w:r w:rsidR="00A51EC1" w:rsidRPr="00C44C42">
        <w:rPr>
          <w:rFonts w:ascii="Times New Roman" w:eastAsia="Times New Roman" w:hAnsi="Times New Roman" w:cs="Times New Roman"/>
          <w:sz w:val="28"/>
          <w:szCs w:val="28"/>
          <w:lang w:val="kk-KZ"/>
        </w:rPr>
        <w:t>когнитивтік бірліктердің бірі</w:t>
      </w:r>
      <w:r w:rsidRPr="00C44C42">
        <w:rPr>
          <w:rFonts w:ascii="Times New Roman" w:eastAsia="Times New Roman" w:hAnsi="Times New Roman" w:cs="Times New Roman"/>
          <w:sz w:val="28"/>
          <w:szCs w:val="28"/>
          <w:lang w:val="kk-KZ"/>
        </w:rPr>
        <w:t xml:space="preserve"> жұмбақтар. «Балапан» арнасындағы «Алтын сақа», «Үйрен де жирен» бағдарламаларында көрермендердің жас ерекшелігіне байланысты әртүрлі  жұмбақтар жасырылады.</w:t>
      </w:r>
    </w:p>
    <w:p w14:paraId="429FDFE0" w14:textId="77777777" w:rsidR="00781E8E" w:rsidRPr="00C44C42" w:rsidRDefault="00781E8E" w:rsidP="00D014EE">
      <w:pPr>
        <w:spacing w:after="0" w:line="240" w:lineRule="auto"/>
        <w:ind w:firstLine="680"/>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Мысалы: </w:t>
      </w:r>
    </w:p>
    <w:p w14:paraId="0A5C6AD9"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p>
    <w:p w14:paraId="167BAB7A"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Егер «М»-дан бастасаң,</w:t>
      </w:r>
    </w:p>
    <w:p w14:paraId="216E13FB"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Өлшемдердің бірі.</w:t>
      </w:r>
    </w:p>
    <w:p w14:paraId="1701418D"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«М» орнына «Ф» қойсаң,</w:t>
      </w:r>
    </w:p>
    <w:p w14:paraId="263C8EFF"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Бұл- матаның түрі</w:t>
      </w:r>
    </w:p>
    <w:p w14:paraId="7C469F21"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p>
    <w:p w14:paraId="3C53B4AB"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Жетіден көп, бірақ та,</w:t>
      </w:r>
    </w:p>
    <w:p w14:paraId="7246CB60"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Тоғызға жетпей тұрақта!</w:t>
      </w:r>
    </w:p>
    <w:p w14:paraId="20F5181D"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p>
    <w:p w14:paraId="75AADC49"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Демеңіздер босқа тұр,</w:t>
      </w:r>
    </w:p>
    <w:p w14:paraId="36D1CEDC"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Қажет бұйым шеберге.</w:t>
      </w:r>
    </w:p>
    <w:p w14:paraId="29F9AEF5"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Шайқасады қос батыр,</w:t>
      </w:r>
    </w:p>
    <w:p w14:paraId="6AB9A918" w14:textId="7298680A"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Қолға тисе егер де!</w:t>
      </w:r>
      <w:r w:rsidR="00026A19"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w:t>
      </w:r>
      <w:r w:rsidRPr="00C44C42">
        <w:rPr>
          <w:rFonts w:ascii="Times New Roman" w:eastAsia="Times New Roman" w:hAnsi="Times New Roman" w:cs="Times New Roman"/>
          <w:i/>
          <w:iCs/>
          <w:sz w:val="28"/>
          <w:szCs w:val="28"/>
          <w:lang w:val="kk-KZ"/>
        </w:rPr>
        <w:t>«Үйрен де жирен»</w:t>
      </w:r>
      <w:r w:rsidR="00026A19" w:rsidRPr="00C44C42">
        <w:rPr>
          <w:rFonts w:ascii="Times New Roman" w:eastAsia="Times New Roman" w:hAnsi="Times New Roman" w:cs="Times New Roman"/>
          <w:i/>
          <w:iCs/>
          <w:sz w:val="28"/>
          <w:szCs w:val="28"/>
          <w:lang w:val="kk-KZ"/>
        </w:rPr>
        <w:t xml:space="preserve"> бағдарламасы</w:t>
      </w:r>
      <w:r w:rsidRPr="00C44C42">
        <w:rPr>
          <w:rFonts w:ascii="Times New Roman" w:eastAsia="Times New Roman" w:hAnsi="Times New Roman" w:cs="Times New Roman"/>
          <w:i/>
          <w:iCs/>
          <w:sz w:val="28"/>
          <w:szCs w:val="28"/>
          <w:lang w:val="kk-KZ"/>
        </w:rPr>
        <w:t>)</w:t>
      </w:r>
      <w:r w:rsidR="00026A19" w:rsidRPr="00C44C42">
        <w:rPr>
          <w:rFonts w:ascii="Times New Roman" w:eastAsia="Times New Roman" w:hAnsi="Times New Roman" w:cs="Times New Roman"/>
          <w:i/>
          <w:iCs/>
          <w:sz w:val="28"/>
          <w:szCs w:val="28"/>
          <w:lang w:val="kk-KZ"/>
        </w:rPr>
        <w:t>.</w:t>
      </w:r>
    </w:p>
    <w:p w14:paraId="6F98F17B"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p>
    <w:p w14:paraId="5974EDE0"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Ұстауға да қолайлы,</w:t>
      </w:r>
    </w:p>
    <w:p w14:paraId="75D67D51"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Байлап кейде орайды,</w:t>
      </w:r>
    </w:p>
    <w:p w14:paraId="40928F8D"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Тағып алсан қоржынға,</w:t>
      </w:r>
    </w:p>
    <w:p w14:paraId="5199E944"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Ілуге де жарайды </w:t>
      </w:r>
    </w:p>
    <w:p w14:paraId="1896B5C4"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p>
    <w:p w14:paraId="68C7CE6F"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Ажырамас екі дос,</w:t>
      </w:r>
    </w:p>
    <w:p w14:paraId="544754EF"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Қолға ұстаған тұрмас бос.</w:t>
      </w:r>
    </w:p>
    <w:p w14:paraId="4F924225"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p>
    <w:p w14:paraId="39005FCE"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Ұқсайды екен мүйізге,</w:t>
      </w:r>
    </w:p>
    <w:p w14:paraId="5E683DEC" w14:textId="7E429677" w:rsidR="00781E8E" w:rsidRPr="00C44C42" w:rsidRDefault="00781E8E" w:rsidP="00026A19">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Жабысып тұр киізге</w:t>
      </w:r>
      <w:r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i/>
          <w:iCs/>
          <w:sz w:val="28"/>
          <w:szCs w:val="28"/>
          <w:lang w:val="kk-KZ"/>
        </w:rPr>
        <w:t>(«Үйрен де жирен» бағдарламасы. «Қоржын»)</w:t>
      </w:r>
      <w:r w:rsidRPr="00C44C42">
        <w:rPr>
          <w:rFonts w:ascii="Times New Roman" w:hAnsi="Times New Roman" w:cs="Times New Roman"/>
          <w:i/>
          <w:iCs/>
          <w:sz w:val="28"/>
          <w:szCs w:val="28"/>
          <w:lang w:val="kk-KZ"/>
        </w:rPr>
        <w:t xml:space="preserve">. </w:t>
      </w:r>
      <w:r w:rsidRPr="00C44C42">
        <w:rPr>
          <w:rFonts w:ascii="Times New Roman" w:hAnsi="Times New Roman" w:cs="Times New Roman"/>
          <w:sz w:val="28"/>
          <w:szCs w:val="28"/>
          <w:lang w:val="kk-KZ"/>
        </w:rPr>
        <w:t>Осы сияқты жұмбақтардың сан түрі медиамәтіндер арқылы балалардың ой-өрісін дамытуға, сөздік қорларын молайтып, тіл байлығын дамытуға септігін тигізеді.</w:t>
      </w:r>
    </w:p>
    <w:p w14:paraId="601C69A3" w14:textId="69DBFA35" w:rsidR="00781E8E" w:rsidRPr="00C44C42" w:rsidRDefault="00781E8E"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«Сарыарқа» арнасынан берілетін «Қуырмаш» балаларға арналған танымдық</w:t>
      </w:r>
      <w:r w:rsidR="00490BD6"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ақпараттық бағдарламасынан алынған мәтіндік үзіндіде ұлттық аспаптар домбыра мен жетіген туралы танымдық ақпараттар беріледі. </w:t>
      </w:r>
    </w:p>
    <w:p w14:paraId="3D0D896D" w14:textId="77777777" w:rsidR="00781E8E" w:rsidRPr="00C44C42" w:rsidRDefault="00781E8E"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Сұхбат түріндегі мәтіннен үзінді келтірсек:</w:t>
      </w:r>
    </w:p>
    <w:p w14:paraId="4B5DF410" w14:textId="77777777" w:rsidR="00781E8E" w:rsidRPr="00C44C42" w:rsidRDefault="00781E8E"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Жүргізуші: Гауһар, сен домбырада да, жетігенде де ойнайды екенсің. Өзіңнің аспаптарың туралы айтып берші. </w:t>
      </w:r>
    </w:p>
    <w:p w14:paraId="6E68DF01" w14:textId="77777777" w:rsidR="00781E8E" w:rsidRPr="00C44C42" w:rsidRDefault="00781E8E"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Гауһар: Менің домбырам - бала домбыра. Осы домбырамен ән айтып жүргеніме төрт жылдай болып қалды. Осы домбырамен талай байқауларға қатыстым. Домбыра ол көне аспап. Оны ата бабаларымыз қолданып келді. Домбыраның құрылымына келетін болсақ, ол басы, мойны және шанағынан тұрады. Басында құлақтары бар, мойнында шайтан тиегі және пернелері бар. Ал шанағында ойығы, тиегі, ішектері бар...</w:t>
      </w:r>
    </w:p>
    <w:p w14:paraId="4840175C" w14:textId="77777777" w:rsidR="00781E8E" w:rsidRPr="00C44C42" w:rsidRDefault="00781E8E"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Жүргізуші: Асылайым, сен жетіген туралы не айтар еді? </w:t>
      </w:r>
    </w:p>
    <w:p w14:paraId="5DCCF0C6" w14:textId="77777777" w:rsidR="00781E8E" w:rsidRPr="00C44C42" w:rsidRDefault="00781E8E"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Асылайым: Жетіген көне ұлттық аспап. Кезінде ол жеті ішекті болған. Кейін заманға байланысты ол жиырма үш ішекті болып өзгерді. Бұрын тиектерінің орнына асық қойылатын еді. Қазір тиектері сүйектен жасалады. Жетіген түрлі ағаштардан жасалады. Оның ішінде ерекшесі қайыңнан жасалған жетіген. Оның дауысы өте мықты, қоңыр дауыс болып шығады. </w:t>
      </w:r>
    </w:p>
    <w:p w14:paraId="1A3DB94B" w14:textId="77777777" w:rsidR="00781E8E" w:rsidRPr="00C44C42" w:rsidRDefault="00781E8E"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Жүргізуші: Өте қызықты екен. (</w:t>
      </w:r>
      <w:r w:rsidRPr="00C44C42">
        <w:rPr>
          <w:rFonts w:ascii="Times New Roman" w:hAnsi="Times New Roman" w:cs="Times New Roman"/>
          <w:sz w:val="28"/>
          <w:szCs w:val="28"/>
          <w:lang w:val="kk-KZ"/>
        </w:rPr>
        <w:t xml:space="preserve">«Қуырмаш» бағдарламасы. 2020 жыл) </w:t>
      </w:r>
    </w:p>
    <w:p w14:paraId="4CFA3229" w14:textId="18C43D1F" w:rsidR="00781E8E" w:rsidRPr="00C44C42" w:rsidRDefault="00781E8E"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Бұл бағдарламада заттық мәдениет лексикасы болып табылатын домбыра, жетіген сияқты сөздердің мәдени танымдық мәні зор. Бұл сөздер арқылы балалар ұлттық мәдениетіміздің бір бөлшегі болып табылатын, күй өнері мен ұлттық аспаптармен танысады, ұлттық өнерді құрметтеу, бағалау сияқты сезімдері қалыптасады. Сондай ақ мәтіндегі домбыраның құрылымдық бөл</w:t>
      </w:r>
      <w:r w:rsidR="008A4EAD" w:rsidRPr="00C44C42">
        <w:rPr>
          <w:rFonts w:ascii="Times New Roman" w:hAnsi="Times New Roman" w:cs="Times New Roman"/>
          <w:sz w:val="28"/>
          <w:szCs w:val="28"/>
          <w:lang w:val="kk-KZ"/>
        </w:rPr>
        <w:t>і</w:t>
      </w:r>
      <w:r w:rsidRPr="00C44C42">
        <w:rPr>
          <w:rFonts w:ascii="Times New Roman" w:hAnsi="Times New Roman" w:cs="Times New Roman"/>
          <w:sz w:val="28"/>
          <w:szCs w:val="28"/>
          <w:lang w:val="kk-KZ"/>
        </w:rPr>
        <w:t xml:space="preserve">ктерін біліп жүретін болады. Медиамәтіннің баспасөз мәтіні мен көркем мәтіннен артықшылығы оның визуалдылығында. Медиамәтін балалардың домбыра мен жетіген туралы ақпарат беріп қана қоймайды, </w:t>
      </w:r>
      <w:r w:rsidRPr="00C44C42">
        <w:rPr>
          <w:rFonts w:ascii="Times New Roman" w:hAnsi="Times New Roman" w:cs="Times New Roman"/>
          <w:i/>
          <w:iCs/>
          <w:sz w:val="28"/>
          <w:szCs w:val="28"/>
          <w:lang w:val="kk-KZ"/>
        </w:rPr>
        <w:t>домбыраның мойны, перне, ішек, шанақ, тиек, шайтан тиек</w:t>
      </w:r>
      <w:r w:rsidRPr="00C44C42">
        <w:rPr>
          <w:rFonts w:ascii="Times New Roman" w:hAnsi="Times New Roman" w:cs="Times New Roman"/>
          <w:sz w:val="28"/>
          <w:szCs w:val="28"/>
          <w:lang w:val="kk-KZ"/>
        </w:rPr>
        <w:t xml:space="preserve"> деген сөздер арқылы сөздік қорларын молайтып, домбыраның бөлшектерін көзбен көріп танысады.  Аудиалды мәтіндерден теледидар мәтіндерінің ерекшелігі де осы жерде көрінеді. </w:t>
      </w:r>
    </w:p>
    <w:p w14:paraId="35632669" w14:textId="560796A1" w:rsidR="00781E8E" w:rsidRPr="00C44C42" w:rsidRDefault="00781E8E"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Сондай бағдарламалардың бірі </w:t>
      </w:r>
      <w:r w:rsidR="00490BD6"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«Сыбызғы жасау» (19 ақпан 2018 жыл). Медиамәтінде сыбызғы туралы аңыз айтылады. Балалар сыбызғы жасаушы шеберге барып сыбызғы жасауды үйренеді. </w:t>
      </w:r>
    </w:p>
    <w:p w14:paraId="37C569FB" w14:textId="77777777" w:rsidR="00781E8E" w:rsidRPr="00C44C42" w:rsidRDefault="00781E8E"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Мәтіннен үзінді келтірсек:</w:t>
      </w:r>
    </w:p>
    <w:p w14:paraId="2B7F81E0"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Сыбызғы шынымен қасиетті ме екен?</w:t>
      </w:r>
    </w:p>
    <w:p w14:paraId="55A630FC"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Көне аңыздар мен ертегілерге сенсек, солай.</w:t>
      </w:r>
    </w:p>
    <w:p w14:paraId="63B21FBE"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Менің де сыбызғы тартуды үйренгім келеді.</w:t>
      </w:r>
    </w:p>
    <w:p w14:paraId="4378A0F4"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Бүгінгі бағдарламада сыбызғы жасауды үйренсек қайтеді?</w:t>
      </w:r>
    </w:p>
    <w:p w14:paraId="05C37DD2"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Оны қалай үйренеміз?</w:t>
      </w:r>
    </w:p>
    <w:p w14:paraId="37BE9836"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Сендер сыбызғы жасаушы шебер Нұржан ағайға барып, үйреніп келіңдер</w:t>
      </w:r>
    </w:p>
    <w:p w14:paraId="25E22EEE"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Нұржан ағай, сәлеметсіз бе?</w:t>
      </w:r>
    </w:p>
    <w:p w14:paraId="712F15BB"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Сәлеметсіңдер ме, балалар? </w:t>
      </w:r>
    </w:p>
    <w:p w14:paraId="3661ACC2"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Нұржан ағай, біз сізден сыбызғы жасаудың сырын білейік деп келдік. </w:t>
      </w:r>
    </w:p>
    <w:p w14:paraId="5C2D51D6"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«Болам деген баланың бетін қақпа, белін бу» деген. Олай болса мен сендерге сыбызғы жасау жолдарын көрсетейін. </w:t>
      </w:r>
    </w:p>
    <w:p w14:paraId="51A963E5"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Нұржан аға, сыбызғыны қурайдан жасайды ма?</w:t>
      </w:r>
    </w:p>
    <w:p w14:paraId="6A6A2A45" w14:textId="77777777" w:rsidR="00781E8E" w:rsidRPr="00C44C42" w:rsidRDefault="00781E8E" w:rsidP="005E01C0">
      <w:pPr>
        <w:pStyle w:val="af2"/>
        <w:numPr>
          <w:ilvl w:val="0"/>
          <w:numId w:val="5"/>
        </w:numPr>
        <w:spacing w:after="0" w:line="240" w:lineRule="auto"/>
        <w:ind w:left="0"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Сыбызғыны қурайдан жасаған. Сыбызғы жасайтын қурайдың түрлері болады: қара қурай т.б. Бірақ біз бүгін сыбызғыны қызыл ағаштан жасаймыз... </w:t>
      </w:r>
    </w:p>
    <w:p w14:paraId="05E4905B" w14:textId="77777777" w:rsidR="00781E8E" w:rsidRPr="00C44C42" w:rsidRDefault="00781E8E"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...Қашанда </w:t>
      </w:r>
      <w:r w:rsidRPr="00C44C42">
        <w:rPr>
          <w:rFonts w:ascii="Times New Roman" w:hAnsi="Times New Roman" w:cs="Times New Roman"/>
          <w:b/>
          <w:bCs/>
          <w:i/>
          <w:iCs/>
          <w:sz w:val="28"/>
          <w:szCs w:val="28"/>
          <w:lang w:val="kk-KZ"/>
        </w:rPr>
        <w:t>жақсылардан үйренейік, жаманнан жиренейік</w:t>
      </w:r>
      <w:r w:rsidRPr="00C44C42">
        <w:rPr>
          <w:rFonts w:ascii="Times New Roman" w:hAnsi="Times New Roman" w:cs="Times New Roman"/>
          <w:i/>
          <w:iCs/>
          <w:sz w:val="28"/>
          <w:szCs w:val="28"/>
          <w:lang w:val="kk-KZ"/>
        </w:rPr>
        <w:t>!</w:t>
      </w:r>
      <w:r w:rsidRPr="00C44C42">
        <w:rPr>
          <w:rFonts w:ascii="Times New Roman" w:hAnsi="Times New Roman" w:cs="Times New Roman"/>
          <w:sz w:val="28"/>
          <w:szCs w:val="28"/>
          <w:lang w:val="kk-KZ"/>
        </w:rPr>
        <w:t xml:space="preserve"> </w:t>
      </w:r>
      <w:r w:rsidRPr="00C44C42">
        <w:rPr>
          <w:rFonts w:ascii="Times New Roman" w:hAnsi="Times New Roman" w:cs="Times New Roman"/>
          <w:i/>
          <w:iCs/>
          <w:sz w:val="28"/>
          <w:szCs w:val="28"/>
          <w:lang w:val="kk-KZ"/>
        </w:rPr>
        <w:t>(</w:t>
      </w:r>
      <w:hyperlink r:id="rId24" w:history="1">
        <w:r w:rsidRPr="00C44C42">
          <w:rPr>
            <w:rStyle w:val="a3"/>
            <w:rFonts w:ascii="Times New Roman" w:hAnsi="Times New Roman" w:cs="Times New Roman"/>
            <w:i/>
            <w:iCs/>
            <w:color w:val="auto"/>
            <w:sz w:val="28"/>
            <w:szCs w:val="28"/>
          </w:rPr>
          <w:t xml:space="preserve"> «Үйрен</w:t>
        </w:r>
      </w:hyperlink>
      <w:r w:rsidRPr="00C44C42">
        <w:rPr>
          <w:rFonts w:ascii="Times New Roman" w:hAnsi="Times New Roman" w:cs="Times New Roman"/>
          <w:i/>
          <w:iCs/>
          <w:sz w:val="28"/>
          <w:szCs w:val="28"/>
          <w:lang w:val="kk-KZ"/>
        </w:rPr>
        <w:t xml:space="preserve"> де жирен» бағдарламасы. 2019 жыл)</w:t>
      </w:r>
    </w:p>
    <w:p w14:paraId="2C82AD21" w14:textId="77777777" w:rsidR="00781E8E" w:rsidRPr="00C44C42" w:rsidRDefault="00781E8E"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Ұлттық аспап сыбызғы туралы аңыздармен танысып, сыбызғының жасалуы туралы үйренеді.</w:t>
      </w:r>
    </w:p>
    <w:p w14:paraId="2C389C10" w14:textId="02FE1DF9" w:rsidR="00781E8E" w:rsidRPr="00C44C42" w:rsidRDefault="00781E8E"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Ж.А.Манкееваның пікірінше, «өмір сүруді қамтамасыз ететін мәдениетке жататын дүниелердің мәдениетке қатысы адамдардың тек өмір сүруі үшін қажет мұқтаждықтарын ғана қанағаттандырып қоймай, сонымен бірге олардан жоғары тұратын социогендік, символдық және эстетикалық қажеттіліктерін де өтейді» [</w:t>
      </w:r>
      <w:r w:rsidR="004F31C6" w:rsidRPr="00C44C42">
        <w:rPr>
          <w:rFonts w:ascii="Times New Roman" w:hAnsi="Times New Roman" w:cs="Times New Roman"/>
          <w:sz w:val="28"/>
          <w:szCs w:val="28"/>
          <w:lang w:val="kk-KZ"/>
        </w:rPr>
        <w:t>97</w:t>
      </w:r>
      <w:r w:rsidRPr="00C44C42">
        <w:rPr>
          <w:rFonts w:ascii="Times New Roman" w:hAnsi="Times New Roman" w:cs="Times New Roman"/>
          <w:sz w:val="28"/>
          <w:szCs w:val="28"/>
          <w:lang w:val="kk-KZ"/>
        </w:rPr>
        <w:t>, б.</w:t>
      </w:r>
      <w:r w:rsidR="004F31C6"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53]. Яғни мұндай медиамәтіндерден жас жеткіншектер тек өмірге қажетті материалдық зат атауларын ғана біліп қоймайды, олардың тарихын, халық тұрмысындағы маңызын, ол атауларға қатысты ұлттық дәстүрлер мен наным сенімдер туралы ақпараттар алады. Танымдық мазмұндағы медиамәтіндер жас жеткіншектердің ұлттық санасы мен ұлттық дүниетанымының қалыптасуына ықпал етіп, рухани дүниелерін байытады.  </w:t>
      </w:r>
    </w:p>
    <w:p w14:paraId="12C7D9D2" w14:textId="4B8D7BC5" w:rsidR="00781E8E" w:rsidRPr="00C44C42" w:rsidRDefault="00781E8E" w:rsidP="00D014EE">
      <w:pPr>
        <w:pStyle w:val="a4"/>
        <w:spacing w:before="0" w:beforeAutospacing="0" w:after="0" w:afterAutospacing="0"/>
        <w:ind w:firstLine="680"/>
        <w:jc w:val="both"/>
        <w:rPr>
          <w:sz w:val="28"/>
          <w:szCs w:val="28"/>
          <w:shd w:val="clear" w:color="auto" w:fill="FFFFFF"/>
          <w:lang w:val="kk-KZ"/>
        </w:rPr>
      </w:pPr>
      <w:r w:rsidRPr="00C44C42">
        <w:rPr>
          <w:sz w:val="28"/>
          <w:szCs w:val="28"/>
          <w:lang w:val="kk-KZ"/>
        </w:rPr>
        <w:tab/>
        <w:t xml:space="preserve">«Білезік» бағдарламасында балалар </w:t>
      </w:r>
      <w:r w:rsidRPr="00C44C42">
        <w:rPr>
          <w:i/>
          <w:iCs/>
          <w:sz w:val="28"/>
          <w:szCs w:val="28"/>
          <w:shd w:val="clear" w:color="auto" w:fill="FFFFFF"/>
          <w:lang w:val="kk-KZ"/>
        </w:rPr>
        <w:t>алтын білезік, күміс білезік, сом білезік, сағат білезік, құйма білезік, бұрама білезік, топсалы білезік, қос білезік, жұмыр білезік, бес білезік</w:t>
      </w:r>
      <w:r w:rsidRPr="00C44C42">
        <w:rPr>
          <w:sz w:val="28"/>
          <w:szCs w:val="28"/>
          <w:shd w:val="clear" w:color="auto" w:fill="FFFFFF"/>
          <w:lang w:val="kk-KZ"/>
        </w:rPr>
        <w:t xml:space="preserve"> сияқты атауларымен таныс болады.</w:t>
      </w:r>
    </w:p>
    <w:p w14:paraId="17FC161F" w14:textId="4B4AF651" w:rsidR="00781E8E" w:rsidRPr="00C44C42" w:rsidRDefault="00781E8E" w:rsidP="00D014EE">
      <w:pPr>
        <w:pStyle w:val="a4"/>
        <w:spacing w:before="0" w:beforeAutospacing="0" w:after="0" w:afterAutospacing="0"/>
        <w:ind w:firstLine="680"/>
        <w:jc w:val="both"/>
        <w:rPr>
          <w:sz w:val="28"/>
          <w:szCs w:val="28"/>
          <w:shd w:val="clear" w:color="auto" w:fill="FFFFFF"/>
          <w:lang w:val="kk-KZ"/>
        </w:rPr>
      </w:pPr>
      <w:r w:rsidRPr="00C44C42">
        <w:rPr>
          <w:sz w:val="28"/>
          <w:szCs w:val="28"/>
          <w:shd w:val="clear" w:color="auto" w:fill="FFFFFF"/>
          <w:lang w:val="kk-KZ"/>
        </w:rPr>
        <w:t xml:space="preserve">«Құрақ көрпе» бағдарламасында: </w:t>
      </w:r>
      <w:r w:rsidRPr="00C44C42">
        <w:rPr>
          <w:i/>
          <w:iCs/>
          <w:sz w:val="28"/>
          <w:szCs w:val="28"/>
          <w:shd w:val="clear" w:color="auto" w:fill="FFFFFF"/>
          <w:lang w:val="kk-KZ"/>
        </w:rPr>
        <w:t>барқыт, жібек, сиса, сәтен</w:t>
      </w:r>
      <w:r w:rsidRPr="00C44C42">
        <w:rPr>
          <w:sz w:val="28"/>
          <w:szCs w:val="28"/>
          <w:shd w:val="clear" w:color="auto" w:fill="FFFFFF"/>
          <w:lang w:val="kk-KZ"/>
        </w:rPr>
        <w:t xml:space="preserve"> сияқты мата атауларымен, </w:t>
      </w:r>
      <w:r w:rsidRPr="00C44C42">
        <w:rPr>
          <w:i/>
          <w:iCs/>
          <w:sz w:val="28"/>
          <w:szCs w:val="28"/>
          <w:shd w:val="clear" w:color="auto" w:fill="FFFFFF"/>
          <w:lang w:val="kk-KZ"/>
        </w:rPr>
        <w:t>үшбұрыш құрақ, алты табақ, ши құрақ, оңай құрақ</w:t>
      </w:r>
      <w:r w:rsidRPr="00C44C42">
        <w:rPr>
          <w:sz w:val="28"/>
          <w:szCs w:val="28"/>
          <w:shd w:val="clear" w:color="auto" w:fill="FFFFFF"/>
          <w:lang w:val="kk-KZ"/>
        </w:rPr>
        <w:t xml:space="preserve"> сияқты құрақ түрлерінің атауымен танысады. Сондай-ақ құрақ көрпе құрау туралы салт-дәстүр, аңыздармен, наным-сенімдер туралы танымдық ақпарат алады. Сол арқылы балалардың ұлттық дүниетанымы, кеңейіп, ұлттық өнер, салт-дәстүр туралы білімдері молаяды. </w:t>
      </w:r>
    </w:p>
    <w:p w14:paraId="2912474A" w14:textId="77777777" w:rsidR="00906838" w:rsidRPr="00C44C42" w:rsidRDefault="00906838" w:rsidP="00D014EE">
      <w:pPr>
        <w:pStyle w:val="a4"/>
        <w:spacing w:before="0" w:beforeAutospacing="0" w:after="0" w:afterAutospacing="0"/>
        <w:ind w:firstLine="680"/>
        <w:jc w:val="both"/>
        <w:rPr>
          <w:sz w:val="28"/>
          <w:szCs w:val="28"/>
          <w:lang w:val="kk-KZ"/>
        </w:rPr>
      </w:pPr>
      <w:r w:rsidRPr="00C44C42">
        <w:rPr>
          <w:sz w:val="28"/>
          <w:szCs w:val="28"/>
          <w:lang w:val="kk-KZ"/>
        </w:rPr>
        <w:t>«Үйрен де жирен» бағдарламасы «Жеті қазына»:</w:t>
      </w:r>
    </w:p>
    <w:p w14:paraId="3D45ACBD"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Жүргізуші: Амансыңдар ма?</w:t>
      </w:r>
    </w:p>
    <w:p w14:paraId="350093BF"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Айдос: Сәлем Достар!</w:t>
      </w:r>
    </w:p>
    <w:p w14:paraId="7230CBFE"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Жандосымыз әлі келмеген бе?</w:t>
      </w:r>
    </w:p>
    <w:p w14:paraId="550EC5A9"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Жандос: Сәлеметсіздер ме? Мен кітапханаға барып кітап алып келдім.</w:t>
      </w:r>
    </w:p>
    <w:p w14:paraId="32C1BDEF"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Жүргізуші: Сәлем, Жандос! Қандай кітап алдың?</w:t>
      </w:r>
    </w:p>
    <w:p w14:paraId="4DA055FC"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Жандос: «Қазақтың ұлттық салт - дәстүрлері» деген кітапты алдым.</w:t>
      </w:r>
    </w:p>
    <w:p w14:paraId="1B0F8E6C"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Жүргізуші: Ол кітапты өзің оқу үшін алдың ба?</w:t>
      </w:r>
    </w:p>
    <w:p w14:paraId="3ED791F6"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Жандос: Мен «Жігіт сұлтаны» сайысына қатысайын деп едім. Жеті қазына туралы білмеймін.</w:t>
      </w:r>
    </w:p>
    <w:p w14:paraId="6F076434"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Жүргізуші: Алдымен жеті қазына туралы біліп алайық. Айдос, сен «Жеті қазына туралы» айтып берші. Жандос, сен түсініп тыңдап ал.</w:t>
      </w:r>
    </w:p>
    <w:p w14:paraId="099C16EE"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Айдос: Қазақ халқында жеті қазына деген ұғым бар. Оған:</w:t>
      </w:r>
    </w:p>
    <w:p w14:paraId="44285BA3"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Жүйрік ат, Қыран бүркіт, Құмай тазы, Берен мылтық, Білім, Алмас қылыш, Сұлу жар жатады.</w:t>
      </w:r>
    </w:p>
    <w:p w14:paraId="5B505860"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i/>
          <w:iCs/>
          <w:sz w:val="28"/>
          <w:szCs w:val="28"/>
          <w:lang w:val="kk-KZ"/>
        </w:rPr>
        <w:t>Жандос: Рақмет, Айдос! Мен түсініп алдым. Еш қиындығы жоқ екен. Жеті қазына туралы енді білетін болдым.</w:t>
      </w:r>
      <w:r w:rsidRPr="00C44C42">
        <w:rPr>
          <w:sz w:val="28"/>
          <w:szCs w:val="28"/>
          <w:lang w:val="kk-KZ"/>
        </w:rPr>
        <w:t xml:space="preserve"> («Үйрен де жирен» бағдарламасы. 2018 жыл</w:t>
      </w:r>
      <w:r w:rsidRPr="00C44C42">
        <w:rPr>
          <w:rStyle w:val="a3"/>
          <w:i/>
          <w:iCs/>
          <w:color w:val="auto"/>
          <w:sz w:val="28"/>
          <w:szCs w:val="28"/>
          <w:lang w:val="kk-KZ"/>
        </w:rPr>
        <w:t>)</w:t>
      </w:r>
    </w:p>
    <w:p w14:paraId="345B44C0" w14:textId="77777777" w:rsidR="00906838" w:rsidRPr="00C44C42" w:rsidRDefault="00906838" w:rsidP="00D014EE">
      <w:pPr>
        <w:pStyle w:val="a4"/>
        <w:spacing w:before="0" w:beforeAutospacing="0" w:after="0" w:afterAutospacing="0"/>
        <w:ind w:firstLine="680"/>
        <w:jc w:val="both"/>
        <w:rPr>
          <w:i/>
          <w:iCs/>
          <w:sz w:val="28"/>
          <w:szCs w:val="28"/>
          <w:lang w:val="kk-KZ"/>
        </w:rPr>
      </w:pPr>
      <w:r w:rsidRPr="00C44C42">
        <w:rPr>
          <w:sz w:val="28"/>
          <w:szCs w:val="28"/>
          <w:lang w:val="kk-KZ"/>
        </w:rPr>
        <w:t>Бағдарламада бұдан әрі ер қанаты ат туралы айтылып, балалар қағаздан ат мүсінін жасауды үйренеді</w:t>
      </w:r>
      <w:r w:rsidRPr="00C44C42">
        <w:rPr>
          <w:i/>
          <w:iCs/>
          <w:sz w:val="28"/>
          <w:szCs w:val="28"/>
          <w:lang w:val="kk-KZ"/>
        </w:rPr>
        <w:t>.</w:t>
      </w:r>
      <w:r w:rsidRPr="00C44C42">
        <w:rPr>
          <w:sz w:val="28"/>
          <w:szCs w:val="28"/>
          <w:shd w:val="clear" w:color="auto" w:fill="FFFFFF"/>
          <w:lang w:val="kk-KZ"/>
        </w:rPr>
        <w:t xml:space="preserve"> Қазақ «ат — ер қанаты» деп жеті қазынаның біріне балаған. </w:t>
      </w:r>
      <w:r w:rsidRPr="00C44C42">
        <w:rPr>
          <w:sz w:val="28"/>
          <w:szCs w:val="28"/>
          <w:lang w:val="kk-KZ"/>
        </w:rPr>
        <w:t>Жеті қазына қазақ халқында әртүрлі түсіндіріледі. Бауыржан Момышұлы «жеті қазынаны» былай тізбектеп береді:</w:t>
      </w:r>
    </w:p>
    <w:p w14:paraId="2C69467A" w14:textId="77777777" w:rsidR="00906838" w:rsidRPr="00C44C42" w:rsidRDefault="00906838" w:rsidP="00D014EE">
      <w:pPr>
        <w:pStyle w:val="a4"/>
        <w:spacing w:before="0" w:beforeAutospacing="0" w:after="0" w:afterAutospacing="0"/>
        <w:ind w:firstLine="680"/>
        <w:jc w:val="both"/>
        <w:rPr>
          <w:sz w:val="28"/>
          <w:szCs w:val="28"/>
          <w:lang w:val="kk-KZ"/>
        </w:rPr>
      </w:pPr>
      <w:r w:rsidRPr="00C44C42">
        <w:rPr>
          <w:sz w:val="28"/>
          <w:szCs w:val="28"/>
          <w:lang w:val="kk-KZ"/>
        </w:rPr>
        <w:t>«Мұны «ер жігіттің жеті қазынасы» деп анықтап айту керек. Бұл ер-азаматтың жеке басына, тұрмыс-тіршілігіне қажетті бағалы дүниелеріне байланысты айтылған.</w:t>
      </w:r>
    </w:p>
    <w:p w14:paraId="5DC19028" w14:textId="77777777" w:rsidR="00906838" w:rsidRPr="00C44C42" w:rsidRDefault="00906838" w:rsidP="00D014EE">
      <w:pPr>
        <w:pStyle w:val="a4"/>
        <w:spacing w:before="0" w:beforeAutospacing="0" w:after="0" w:afterAutospacing="0"/>
        <w:ind w:firstLine="680"/>
        <w:jc w:val="both"/>
        <w:rPr>
          <w:sz w:val="28"/>
          <w:szCs w:val="28"/>
          <w:lang w:val="kk-KZ"/>
        </w:rPr>
      </w:pPr>
      <w:r w:rsidRPr="00C44C42">
        <w:rPr>
          <w:sz w:val="28"/>
          <w:szCs w:val="28"/>
          <w:lang w:val="kk-KZ"/>
        </w:rPr>
        <w:t>Жүйрік ат − жігіттің қанаты. «Ат − ер қанаты» дегендей, атсыз жігіттің күні қараң болған.</w:t>
      </w:r>
    </w:p>
    <w:p w14:paraId="65C44690" w14:textId="77777777" w:rsidR="00906838" w:rsidRPr="00C44C42" w:rsidRDefault="00906838" w:rsidP="00D014EE">
      <w:pPr>
        <w:pStyle w:val="a4"/>
        <w:spacing w:before="0" w:beforeAutospacing="0" w:after="0" w:afterAutospacing="0"/>
        <w:ind w:firstLine="680"/>
        <w:jc w:val="both"/>
        <w:rPr>
          <w:sz w:val="28"/>
          <w:szCs w:val="28"/>
          <w:lang w:val="kk-KZ"/>
        </w:rPr>
      </w:pPr>
      <w:r w:rsidRPr="00C44C42">
        <w:rPr>
          <w:sz w:val="28"/>
          <w:szCs w:val="28"/>
          <w:lang w:val="kk-KZ"/>
        </w:rPr>
        <w:t>Қыран бүркіт − жігіттің алғырлығы, бүріп түсер күш-қуаты.</w:t>
      </w:r>
    </w:p>
    <w:p w14:paraId="35D40211" w14:textId="77777777" w:rsidR="00906838" w:rsidRPr="00C44C42" w:rsidRDefault="00906838" w:rsidP="00D014EE">
      <w:pPr>
        <w:pStyle w:val="a4"/>
        <w:spacing w:before="0" w:beforeAutospacing="0" w:after="0" w:afterAutospacing="0"/>
        <w:ind w:firstLine="680"/>
        <w:jc w:val="both"/>
        <w:rPr>
          <w:sz w:val="28"/>
          <w:szCs w:val="28"/>
          <w:lang w:val="kk-KZ"/>
        </w:rPr>
      </w:pPr>
      <w:r w:rsidRPr="00C44C42">
        <w:rPr>
          <w:sz w:val="28"/>
          <w:szCs w:val="28"/>
          <w:lang w:val="kk-KZ"/>
        </w:rPr>
        <w:t>Құмай тазы − сенімі, досқа адал беріктігі.</w:t>
      </w:r>
    </w:p>
    <w:p w14:paraId="21601467" w14:textId="77777777" w:rsidR="00906838" w:rsidRPr="00C44C42" w:rsidRDefault="00906838" w:rsidP="00D014EE">
      <w:pPr>
        <w:pStyle w:val="a4"/>
        <w:spacing w:before="0" w:beforeAutospacing="0" w:after="0" w:afterAutospacing="0"/>
        <w:ind w:firstLine="680"/>
        <w:jc w:val="both"/>
        <w:rPr>
          <w:sz w:val="28"/>
          <w:szCs w:val="28"/>
          <w:lang w:val="kk-KZ"/>
        </w:rPr>
      </w:pPr>
      <w:r w:rsidRPr="00C44C42">
        <w:rPr>
          <w:sz w:val="28"/>
          <w:szCs w:val="28"/>
          <w:lang w:val="kk-KZ"/>
        </w:rPr>
        <w:t>Берен мылтық − оты, қаһары.</w:t>
      </w:r>
    </w:p>
    <w:p w14:paraId="7DFB7F2B" w14:textId="77777777" w:rsidR="00906838" w:rsidRPr="00C44C42" w:rsidRDefault="00906838" w:rsidP="00D014EE">
      <w:pPr>
        <w:pStyle w:val="a4"/>
        <w:spacing w:before="0" w:beforeAutospacing="0" w:after="0" w:afterAutospacing="0"/>
        <w:ind w:firstLine="680"/>
        <w:jc w:val="both"/>
        <w:rPr>
          <w:sz w:val="28"/>
          <w:szCs w:val="28"/>
          <w:lang w:val="kk-KZ"/>
        </w:rPr>
      </w:pPr>
      <w:r w:rsidRPr="00C44C42">
        <w:rPr>
          <w:sz w:val="28"/>
          <w:szCs w:val="28"/>
          <w:lang w:val="kk-KZ"/>
        </w:rPr>
        <w:t>Қақпан − серті, бірсөзді мәрттігі.</w:t>
      </w:r>
    </w:p>
    <w:p w14:paraId="344A86F6" w14:textId="77777777" w:rsidR="00906838" w:rsidRPr="00C44C42" w:rsidRDefault="00906838" w:rsidP="00D014EE">
      <w:pPr>
        <w:pStyle w:val="a4"/>
        <w:spacing w:before="0" w:beforeAutospacing="0" w:after="0" w:afterAutospacing="0"/>
        <w:ind w:firstLine="680"/>
        <w:jc w:val="both"/>
        <w:rPr>
          <w:sz w:val="28"/>
          <w:szCs w:val="28"/>
          <w:lang w:val="kk-KZ"/>
        </w:rPr>
      </w:pPr>
      <w:r w:rsidRPr="00C44C42">
        <w:rPr>
          <w:sz w:val="28"/>
          <w:szCs w:val="28"/>
          <w:lang w:val="kk-KZ"/>
        </w:rPr>
        <w:t xml:space="preserve">Алмас кездігі − сұсы, айбыны, </w:t>
      </w:r>
    </w:p>
    <w:p w14:paraId="15D8611D" w14:textId="2A286C67" w:rsidR="00906838" w:rsidRPr="00C44C42" w:rsidRDefault="00906838" w:rsidP="00D014EE">
      <w:pPr>
        <w:pStyle w:val="a4"/>
        <w:spacing w:before="0" w:beforeAutospacing="0" w:after="0" w:afterAutospacing="0"/>
        <w:ind w:firstLine="680"/>
        <w:jc w:val="both"/>
        <w:rPr>
          <w:sz w:val="28"/>
          <w:szCs w:val="28"/>
          <w:shd w:val="clear" w:color="auto" w:fill="FFFFFF"/>
          <w:lang w:val="kk-KZ"/>
        </w:rPr>
      </w:pPr>
      <w:r w:rsidRPr="00C44C42">
        <w:rPr>
          <w:sz w:val="28"/>
          <w:szCs w:val="28"/>
          <w:lang w:val="kk-KZ"/>
        </w:rPr>
        <w:t>Сұлу әйел – ер азаматтың артындағы қамалы, отбасының берекесі».</w:t>
      </w:r>
    </w:p>
    <w:p w14:paraId="16C269C1" w14:textId="43792295" w:rsidR="00781E8E" w:rsidRPr="00C44C42" w:rsidRDefault="00781E8E" w:rsidP="00D014EE">
      <w:pPr>
        <w:pStyle w:val="a4"/>
        <w:spacing w:before="0" w:beforeAutospacing="0" w:after="0" w:afterAutospacing="0"/>
        <w:ind w:firstLine="680"/>
        <w:jc w:val="both"/>
        <w:rPr>
          <w:sz w:val="28"/>
          <w:szCs w:val="28"/>
          <w:lang w:val="kk-KZ"/>
        </w:rPr>
      </w:pPr>
      <w:r w:rsidRPr="00C44C42">
        <w:rPr>
          <w:sz w:val="28"/>
          <w:szCs w:val="28"/>
          <w:lang w:val="kk-KZ"/>
        </w:rPr>
        <w:t>Бағдарламада осындай қазақ халқының ұлттық дүниетанымынан хабар беретін мәліметтер айтылады. Мұндай бағдарламалардың жасөспірімдерге берері мол. Ұлттық салт-дәстүр мен қазақ халқының рухани және материалдық мәдениетінен түрлі ақпараттарды бере отырып, балалрдың сөздік қорын толлайтуға септігшін тигізеді. Балалар бұл бағдарламларды көре отырып, бүгінде сирек қолданылатын түрлі заттық және рухани мәдениет лексикасымен танысады. Өздеріне таныс емес сөздер мен атауларымен танысып, олардың мағынасын білетін болады,  кейбірін өзінің сөз қолданысына енгізеді.</w:t>
      </w:r>
    </w:p>
    <w:p w14:paraId="3B5FDAEB" w14:textId="77777777" w:rsidR="00781E8E" w:rsidRPr="00C44C42" w:rsidRDefault="00781E8E" w:rsidP="00D014EE">
      <w:pPr>
        <w:pStyle w:val="a4"/>
        <w:spacing w:before="0" w:beforeAutospacing="0" w:after="0" w:afterAutospacing="0"/>
        <w:ind w:firstLine="680"/>
        <w:jc w:val="both"/>
        <w:rPr>
          <w:sz w:val="28"/>
          <w:szCs w:val="28"/>
          <w:lang w:val="kk-KZ"/>
        </w:rPr>
      </w:pPr>
      <w:r w:rsidRPr="00C44C42">
        <w:rPr>
          <w:sz w:val="28"/>
          <w:szCs w:val="28"/>
          <w:lang w:val="kk-KZ"/>
        </w:rPr>
        <w:t>«Үйрен де жирен» бағдарламасы «Қоржын»</w:t>
      </w:r>
    </w:p>
    <w:p w14:paraId="675E3FFC"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Иә, Жандос, кішкене күте тұр, біз бүгін </w:t>
      </w:r>
      <w:r w:rsidRPr="00C44C42">
        <w:rPr>
          <w:rFonts w:ascii="Times New Roman" w:hAnsi="Times New Roman" w:cs="Times New Roman"/>
          <w:b/>
          <w:bCs/>
          <w:i/>
          <w:iCs/>
          <w:sz w:val="28"/>
          <w:szCs w:val="28"/>
          <w:lang w:val="kk-KZ"/>
        </w:rPr>
        <w:t>базарлық</w:t>
      </w:r>
      <w:r w:rsidRPr="00C44C42">
        <w:rPr>
          <w:rFonts w:ascii="Times New Roman" w:hAnsi="Times New Roman" w:cs="Times New Roman"/>
          <w:i/>
          <w:iCs/>
          <w:sz w:val="28"/>
          <w:szCs w:val="28"/>
          <w:lang w:val="kk-KZ"/>
        </w:rPr>
        <w:t xml:space="preserve"> салатын қоржын жасап толтырамыз.</w:t>
      </w:r>
    </w:p>
    <w:p w14:paraId="25C9A5DA"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Қоржынның басқа түрлері бар ма?</w:t>
      </w:r>
    </w:p>
    <w:p w14:paraId="43EC66F9"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Менің білуімше, қоржынның</w:t>
      </w:r>
      <w:r w:rsidRPr="00C44C42">
        <w:rPr>
          <w:rFonts w:ascii="Times New Roman" w:hAnsi="Times New Roman" w:cs="Times New Roman"/>
          <w:b/>
          <w:bCs/>
          <w:i/>
          <w:iCs/>
          <w:sz w:val="28"/>
          <w:szCs w:val="28"/>
          <w:lang w:val="kk-KZ"/>
        </w:rPr>
        <w:t xml:space="preserve"> қыс қоржын, бесік қоржын, сүндет қоржын</w:t>
      </w:r>
      <w:r w:rsidRPr="00C44C42">
        <w:rPr>
          <w:rFonts w:ascii="Times New Roman" w:hAnsi="Times New Roman" w:cs="Times New Roman"/>
          <w:i/>
          <w:iCs/>
          <w:sz w:val="28"/>
          <w:szCs w:val="28"/>
          <w:lang w:val="kk-KZ"/>
        </w:rPr>
        <w:t xml:space="preserve"> деген бірнеше түрі бар.</w:t>
      </w:r>
    </w:p>
    <w:p w14:paraId="5F3742EF"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Дұрыс айтасың, Айдос! Қоржынның түрі көп...</w:t>
      </w:r>
    </w:p>
    <w:p w14:paraId="660FBAEA"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p>
    <w:p w14:paraId="04829906"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Балалар, қоржынды  көбінесе барқыт матадан тігеді. Себебі, ол сапалы, әрі берік мата. Ал біз қоржынымызды мақта матадан жасадық. Бұған әртүрлі ұсақ-түйек заттарды салуға болады.</w:t>
      </w:r>
    </w:p>
    <w:p w14:paraId="213531E1"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Дина, енді осы қоржынға не саласың?</w:t>
      </w:r>
    </w:p>
    <w:p w14:paraId="10C74F25"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Қосымша үйірмелерге барғанда, достармен қыдырғанда сөмкенің орнына  осы қоржынды алып  шығамын, ішіне заттарды салып қоямын.</w:t>
      </w:r>
    </w:p>
    <w:p w14:paraId="49340014"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Керемет! Игілігіңе пайдалан</w:t>
      </w:r>
    </w:p>
    <w:p w14:paraId="6AF3DD99"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Рақмет, шебер!</w:t>
      </w:r>
    </w:p>
    <w:p w14:paraId="28892AB9"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Өнер сыры</w:t>
      </w:r>
      <w:r w:rsidRPr="00C44C42">
        <w:rPr>
          <w:rFonts w:ascii="Times New Roman" w:hAnsi="Times New Roman" w:cs="Times New Roman"/>
          <w:i/>
          <w:iCs/>
          <w:sz w:val="28"/>
          <w:szCs w:val="28"/>
        </w:rPr>
        <w:t xml:space="preserve"> - </w:t>
      </w:r>
      <w:r w:rsidRPr="00C44C42">
        <w:rPr>
          <w:rFonts w:ascii="Times New Roman" w:hAnsi="Times New Roman" w:cs="Times New Roman"/>
          <w:i/>
          <w:iCs/>
          <w:sz w:val="28"/>
          <w:szCs w:val="28"/>
          <w:lang w:val="kk-KZ"/>
        </w:rPr>
        <w:t xml:space="preserve"> өрнекте деген рас. Қараңдаршы мына ою қоржынымызды қалай безендіріп жіберді</w:t>
      </w:r>
    </w:p>
    <w:p w14:paraId="3138C3AA"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Әрқашанда жақсылардан үйренейік!</w:t>
      </w:r>
    </w:p>
    <w:p w14:paraId="69B71D08" w14:textId="77777777" w:rsidR="00781E8E" w:rsidRPr="00C44C42" w:rsidRDefault="00781E8E"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Ал жаманнан жиренейік!</w:t>
      </w:r>
    </w:p>
    <w:p w14:paraId="30E1B8AA" w14:textId="77777777" w:rsidR="00781E8E" w:rsidRPr="00C44C42" w:rsidRDefault="00781E8E" w:rsidP="00D014EE">
      <w:pPr>
        <w:spacing w:after="0" w:line="240" w:lineRule="auto"/>
        <w:ind w:firstLine="680"/>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 Көріскенше достар! </w:t>
      </w:r>
      <w:r w:rsidRPr="00C44C42">
        <w:rPr>
          <w:rFonts w:ascii="Times New Roman" w:hAnsi="Times New Roman" w:cs="Times New Roman"/>
          <w:sz w:val="28"/>
          <w:szCs w:val="28"/>
          <w:lang w:val="kk-KZ"/>
        </w:rPr>
        <w:t xml:space="preserve">(«Үйрен де жирен» бағдарламасы, </w:t>
      </w:r>
      <w:r w:rsidRPr="00C44C42">
        <w:rPr>
          <w:rFonts w:ascii="Times New Roman" w:hAnsi="Times New Roman" w:cs="Times New Roman"/>
          <w:sz w:val="28"/>
          <w:szCs w:val="28"/>
        </w:rPr>
        <w:t xml:space="preserve">2019 </w:t>
      </w:r>
      <w:r w:rsidRPr="00C44C42">
        <w:rPr>
          <w:rFonts w:ascii="Times New Roman" w:hAnsi="Times New Roman" w:cs="Times New Roman"/>
          <w:sz w:val="28"/>
          <w:szCs w:val="28"/>
          <w:lang w:val="kk-KZ"/>
        </w:rPr>
        <w:t>жыл)</w:t>
      </w:r>
    </w:p>
    <w:p w14:paraId="5E7615CB" w14:textId="77777777" w:rsidR="00781E8E" w:rsidRPr="00C44C42" w:rsidRDefault="00781E8E" w:rsidP="00D014EE">
      <w:pPr>
        <w:pStyle w:val="chaptertext"/>
        <w:spacing w:before="0" w:beforeAutospacing="0" w:after="0" w:afterAutospacing="0"/>
        <w:ind w:firstLine="680"/>
        <w:jc w:val="both"/>
        <w:rPr>
          <w:sz w:val="28"/>
          <w:szCs w:val="28"/>
          <w:lang w:val="kk-KZ"/>
        </w:rPr>
      </w:pPr>
      <w:r w:rsidRPr="00C44C42">
        <w:rPr>
          <w:sz w:val="28"/>
          <w:szCs w:val="28"/>
          <w:lang w:val="kk-KZ"/>
        </w:rPr>
        <w:t>Әр халықтың жүріп өткен тарихи жолы – ұлттық тарихын, қалыптастырған дәстүрі мен салты дүниетанымдық ерекшелігі мен дара мәдени келбетін жасайды. Ұлттық мәдениет пен ұлттық болмыс, қоғамдағы өзгерістер мен жаңалық атаулының бәрі тілде көрініс табуы заңды құбылыс.</w:t>
      </w:r>
    </w:p>
    <w:p w14:paraId="732EE3E3" w14:textId="78E4329F" w:rsidR="00781E8E" w:rsidRPr="00C44C42" w:rsidRDefault="00781E8E" w:rsidP="00D014EE">
      <w:pPr>
        <w:pStyle w:val="chaptertext"/>
        <w:spacing w:before="0" w:beforeAutospacing="0" w:after="0" w:afterAutospacing="0"/>
        <w:ind w:firstLine="680"/>
        <w:jc w:val="both"/>
        <w:rPr>
          <w:sz w:val="28"/>
          <w:szCs w:val="28"/>
          <w:lang w:val="kk-KZ"/>
        </w:rPr>
      </w:pPr>
      <w:r w:rsidRPr="00C44C42">
        <w:rPr>
          <w:sz w:val="28"/>
          <w:szCs w:val="28"/>
          <w:lang w:val="kk-KZ"/>
        </w:rPr>
        <w:t>Сөйлеу тілі әрбір ұлттың рухани және материалдық мәдениетінің, тарихының, бүкіл болмысының  айнасы деуге болады. Сондықтан да болар, В.</w:t>
      </w:r>
      <w:r w:rsidR="00446928" w:rsidRPr="00C44C42">
        <w:rPr>
          <w:sz w:val="28"/>
          <w:szCs w:val="28"/>
          <w:lang w:val="kk-KZ"/>
        </w:rPr>
        <w:t xml:space="preserve"> фон </w:t>
      </w:r>
      <w:r w:rsidRPr="00C44C42">
        <w:rPr>
          <w:sz w:val="28"/>
          <w:szCs w:val="28"/>
          <w:lang w:val="kk-KZ"/>
        </w:rPr>
        <w:t>Гумбольдтт</w:t>
      </w:r>
      <w:r w:rsidR="00490BD6" w:rsidRPr="00C44C42">
        <w:rPr>
          <w:sz w:val="28"/>
          <w:szCs w:val="28"/>
          <w:lang w:val="kk-KZ"/>
        </w:rPr>
        <w:t>ы</w:t>
      </w:r>
      <w:r w:rsidRPr="00C44C42">
        <w:rPr>
          <w:sz w:val="28"/>
          <w:szCs w:val="28"/>
          <w:lang w:val="kk-KZ"/>
        </w:rPr>
        <w:t>ң: «Халықтың тілі барда оның рухы бар, халықтың рухы барда оның тілі бар, ал өзіме осыларға тең келетін нәрсені елестету қиын» [</w:t>
      </w:r>
      <w:r w:rsidR="00FE2B34" w:rsidRPr="00C44C42">
        <w:rPr>
          <w:sz w:val="28"/>
          <w:szCs w:val="28"/>
          <w:lang w:val="kk-KZ"/>
        </w:rPr>
        <w:t>96</w:t>
      </w:r>
      <w:r w:rsidRPr="00C44C42">
        <w:rPr>
          <w:sz w:val="28"/>
          <w:szCs w:val="28"/>
          <w:lang w:val="kk-KZ"/>
        </w:rPr>
        <w:t>] деген тұжырымы осы ойымызды дәлелдей алады.</w:t>
      </w:r>
    </w:p>
    <w:p w14:paraId="6557F07D" w14:textId="67ADF10A" w:rsidR="00E818EA" w:rsidRPr="00C44C42" w:rsidRDefault="00B45E48"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b/>
          <w:bCs/>
          <w:i/>
          <w:iCs/>
          <w:sz w:val="28"/>
          <w:szCs w:val="28"/>
          <w:lang w:val="kk-KZ" w:eastAsia="ru-RU"/>
        </w:rPr>
        <w:t>Медиамәтіндердегі фразеологизмдердің когнитивтік сипаты</w:t>
      </w:r>
      <w:r w:rsidR="00350F0C" w:rsidRPr="00C44C42">
        <w:rPr>
          <w:rFonts w:ascii="Times New Roman" w:hAnsi="Times New Roman" w:cs="Times New Roman"/>
          <w:sz w:val="28"/>
          <w:szCs w:val="28"/>
          <w:lang w:val="kk-KZ"/>
        </w:rPr>
        <w:t>.</w:t>
      </w:r>
      <w:r w:rsidR="00822AB4" w:rsidRPr="00C44C42">
        <w:rPr>
          <w:rFonts w:ascii="Times New Roman" w:hAnsi="Times New Roman" w:cs="Times New Roman"/>
          <w:sz w:val="28"/>
          <w:szCs w:val="28"/>
          <w:lang w:val="kk-KZ"/>
        </w:rPr>
        <w:t xml:space="preserve"> </w:t>
      </w:r>
    </w:p>
    <w:p w14:paraId="13DCBB91" w14:textId="6E880D1E" w:rsidR="00452B6C" w:rsidRPr="00C44C42" w:rsidRDefault="00452B6C"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Заманауи тіл біліміндегі «адамды тіл арқылы тану» ұстанымына сәйкес антропоөзекті парадигма бойынша тұрақты тіркестер, мақал мәтелдер, жұмбақтардағы ұлттық таным мен тілдік сананы зерттеу ұлттың дүниетанымын, әлем туралы түсінігін айқындауға мүмкіндік береді.</w:t>
      </w:r>
    </w:p>
    <w:p w14:paraId="1991F2BD" w14:textId="626C0711" w:rsidR="00AF1B6C" w:rsidRPr="00C44C42" w:rsidRDefault="00B45E48" w:rsidP="00D014EE">
      <w:pPr>
        <w:shd w:val="clear" w:color="auto" w:fill="FFFFFF"/>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Фразеологизмдердің когнит</w:t>
      </w:r>
      <w:r w:rsidR="00AF1B6C" w:rsidRPr="00C44C42">
        <w:rPr>
          <w:rFonts w:ascii="Times New Roman" w:eastAsia="Times New Roman" w:hAnsi="Times New Roman" w:cs="Times New Roman"/>
          <w:sz w:val="28"/>
          <w:szCs w:val="28"/>
          <w:lang w:val="kk-KZ" w:eastAsia="ru-RU"/>
        </w:rPr>
        <w:t>и</w:t>
      </w:r>
      <w:r w:rsidRPr="00C44C42">
        <w:rPr>
          <w:rFonts w:ascii="Times New Roman" w:eastAsia="Times New Roman" w:hAnsi="Times New Roman" w:cs="Times New Roman"/>
          <w:sz w:val="28"/>
          <w:szCs w:val="28"/>
          <w:lang w:val="kk-KZ" w:eastAsia="ru-RU"/>
        </w:rPr>
        <w:t>вті ерекшелі</w:t>
      </w:r>
      <w:r w:rsidR="00AF1B6C" w:rsidRPr="00C44C42">
        <w:rPr>
          <w:rFonts w:ascii="Times New Roman" w:eastAsia="Times New Roman" w:hAnsi="Times New Roman" w:cs="Times New Roman"/>
          <w:sz w:val="28"/>
          <w:szCs w:val="28"/>
          <w:lang w:val="kk-KZ" w:eastAsia="ru-RU"/>
        </w:rPr>
        <w:t>к</w:t>
      </w:r>
      <w:r w:rsidRPr="00C44C42">
        <w:rPr>
          <w:rFonts w:ascii="Times New Roman" w:eastAsia="Times New Roman" w:hAnsi="Times New Roman" w:cs="Times New Roman"/>
          <w:sz w:val="28"/>
          <w:szCs w:val="28"/>
          <w:lang w:val="kk-KZ" w:eastAsia="ru-RU"/>
        </w:rPr>
        <w:t xml:space="preserve">тері көптеген ғылыми зерттеулерде айтылып жүр. </w:t>
      </w:r>
      <w:r w:rsidR="00AB6CAA" w:rsidRPr="00C44C42">
        <w:rPr>
          <w:rFonts w:ascii="Times New Roman" w:eastAsia="Times New Roman" w:hAnsi="Times New Roman" w:cs="Times New Roman"/>
          <w:sz w:val="28"/>
          <w:szCs w:val="28"/>
          <w:lang w:val="kk-KZ" w:eastAsia="ru-RU"/>
        </w:rPr>
        <w:t>Тілдегі фразеологиялық бірліктердің танымдық сипаты когнит</w:t>
      </w:r>
      <w:r w:rsidR="00EF3451" w:rsidRPr="00C44C42">
        <w:rPr>
          <w:rFonts w:ascii="Times New Roman" w:eastAsia="Times New Roman" w:hAnsi="Times New Roman" w:cs="Times New Roman"/>
          <w:sz w:val="28"/>
          <w:szCs w:val="28"/>
          <w:lang w:val="kk-KZ" w:eastAsia="ru-RU"/>
        </w:rPr>
        <w:t>и</w:t>
      </w:r>
      <w:r w:rsidR="00AB6CAA" w:rsidRPr="00C44C42">
        <w:rPr>
          <w:rFonts w:ascii="Times New Roman" w:eastAsia="Times New Roman" w:hAnsi="Times New Roman" w:cs="Times New Roman"/>
          <w:sz w:val="28"/>
          <w:szCs w:val="28"/>
          <w:lang w:val="kk-KZ" w:eastAsia="ru-RU"/>
        </w:rPr>
        <w:t>вті фразеология саласының нысаны болып табылады.</w:t>
      </w:r>
    </w:p>
    <w:p w14:paraId="094DE986" w14:textId="5DB2BEE8" w:rsidR="00AB6CAA" w:rsidRPr="00C44C42" w:rsidRDefault="00AB6CAA"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 xml:space="preserve">Фразеологизмдерді когнитивті зерттеу </w:t>
      </w:r>
      <w:r w:rsidR="008A4EAD" w:rsidRPr="00C44C42">
        <w:rPr>
          <w:rFonts w:ascii="Times New Roman" w:hAnsi="Times New Roman" w:cs="Times New Roman"/>
          <w:sz w:val="28"/>
          <w:szCs w:val="28"/>
          <w:lang w:val="kk-KZ"/>
        </w:rPr>
        <w:t>–</w:t>
      </w:r>
      <w:r w:rsidRPr="00C44C42">
        <w:rPr>
          <w:rFonts w:ascii="Times New Roman" w:eastAsia="Times New Roman" w:hAnsi="Times New Roman" w:cs="Times New Roman"/>
          <w:sz w:val="28"/>
          <w:szCs w:val="28"/>
          <w:lang w:val="kk-KZ" w:eastAsia="ru-RU"/>
        </w:rPr>
        <w:t xml:space="preserve"> адам санасындағы әлем туралы фразеологиялық (фразеологиялық семантикада жинақталған) білімді сақтау және ұйымдастыру құралы ретінде түсінілетін тәсіл. Когнитивтік фразеологияның негізгі теориялық мәселелеріне тұрақты тіркестердегі әлем бейнесі, адам санасында реттелген шындық туралы фразеологиялық идеялардың жи</w:t>
      </w:r>
      <w:r w:rsidR="00EF3451" w:rsidRPr="00C44C42">
        <w:rPr>
          <w:rFonts w:ascii="Times New Roman" w:eastAsia="Times New Roman" w:hAnsi="Times New Roman" w:cs="Times New Roman"/>
          <w:sz w:val="28"/>
          <w:szCs w:val="28"/>
          <w:lang w:val="kk-KZ" w:eastAsia="ru-RU"/>
        </w:rPr>
        <w:t>ы</w:t>
      </w:r>
      <w:r w:rsidRPr="00C44C42">
        <w:rPr>
          <w:rFonts w:ascii="Times New Roman" w:eastAsia="Times New Roman" w:hAnsi="Times New Roman" w:cs="Times New Roman"/>
          <w:sz w:val="28"/>
          <w:szCs w:val="28"/>
          <w:lang w:val="kk-KZ" w:eastAsia="ru-RU"/>
        </w:rPr>
        <w:t>нтығы, әлемнің фразеологиялық бейнесінің ақиқат өмірмен тікелей баланысы т.б. мәселелер жатады.</w:t>
      </w:r>
    </w:p>
    <w:p w14:paraId="773DE8C7" w14:textId="2B5AC798" w:rsidR="00452B6C" w:rsidRPr="00C44C42" w:rsidRDefault="00AF1B6C" w:rsidP="00D014EE">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eastAsia="ru-RU"/>
        </w:rPr>
        <w:t>Фразеологиялық бірліктерді когнит</w:t>
      </w:r>
      <w:r w:rsidR="00EF3451" w:rsidRPr="00C44C42">
        <w:rPr>
          <w:rFonts w:ascii="Times New Roman" w:eastAsia="Times New Roman" w:hAnsi="Times New Roman" w:cs="Times New Roman"/>
          <w:sz w:val="28"/>
          <w:szCs w:val="28"/>
          <w:lang w:val="kk-KZ" w:eastAsia="ru-RU"/>
        </w:rPr>
        <w:t>и</w:t>
      </w:r>
      <w:r w:rsidRPr="00C44C42">
        <w:rPr>
          <w:rFonts w:ascii="Times New Roman" w:eastAsia="Times New Roman" w:hAnsi="Times New Roman" w:cs="Times New Roman"/>
          <w:sz w:val="28"/>
          <w:szCs w:val="28"/>
          <w:lang w:val="kk-KZ" w:eastAsia="ru-RU"/>
        </w:rPr>
        <w:t>вті тұрғыда зерттеу туралы ғалым</w:t>
      </w:r>
      <w:r w:rsidR="00636CB9" w:rsidRPr="00C44C42">
        <w:rPr>
          <w:rFonts w:ascii="Times New Roman" w:eastAsia="Times New Roman" w:hAnsi="Times New Roman" w:cs="Times New Roman"/>
          <w:sz w:val="28"/>
          <w:szCs w:val="28"/>
          <w:lang w:val="kk-KZ" w:eastAsia="ru-RU"/>
        </w:rPr>
        <w:t xml:space="preserve"> Г.</w:t>
      </w:r>
      <w:r w:rsidR="00446928" w:rsidRPr="00C44C42">
        <w:rPr>
          <w:rFonts w:ascii="Times New Roman" w:eastAsia="Times New Roman" w:hAnsi="Times New Roman" w:cs="Times New Roman"/>
          <w:sz w:val="28"/>
          <w:szCs w:val="28"/>
          <w:lang w:val="kk-KZ" w:eastAsia="ru-RU"/>
        </w:rPr>
        <w:t xml:space="preserve"> </w:t>
      </w:r>
      <w:r w:rsidR="00636CB9" w:rsidRPr="00C44C42">
        <w:rPr>
          <w:rFonts w:ascii="Times New Roman" w:eastAsia="Times New Roman" w:hAnsi="Times New Roman" w:cs="Times New Roman"/>
          <w:sz w:val="28"/>
          <w:szCs w:val="28"/>
          <w:lang w:val="kk-KZ" w:eastAsia="ru-RU"/>
        </w:rPr>
        <w:t>Смағұлова</w:t>
      </w:r>
      <w:r w:rsidRPr="00C44C42">
        <w:rPr>
          <w:rFonts w:ascii="Times New Roman" w:eastAsia="Times New Roman" w:hAnsi="Times New Roman" w:cs="Times New Roman"/>
          <w:sz w:val="28"/>
          <w:szCs w:val="28"/>
          <w:lang w:val="kk-KZ" w:eastAsia="ru-RU"/>
        </w:rPr>
        <w:t>:</w:t>
      </w:r>
      <w:r w:rsidR="003A0279"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w:t>
      </w:r>
      <w:r w:rsidRPr="00C44C42">
        <w:rPr>
          <w:rFonts w:ascii="Times New Roman" w:hAnsi="Times New Roman" w:cs="Times New Roman"/>
          <w:sz w:val="28"/>
          <w:szCs w:val="28"/>
          <w:lang w:val="kk-KZ"/>
        </w:rPr>
        <w:t>Қазақ фразеологиясының тілдік деректері – фразеологизмдер, паремиялар арқылы фразеологиялық лингвомəдениеттанымның ғылыми өрісі когнитивтік зерттеулерге ұласты. Қазіргі гуманитарлық зерттеулерде когнитивизм ұстанымдарының берік орнауы лингвомəдениеттану, психолингвист</w:t>
      </w:r>
      <w:r w:rsidR="00EF3451" w:rsidRPr="00C44C42">
        <w:rPr>
          <w:rFonts w:ascii="Times New Roman" w:hAnsi="Times New Roman" w:cs="Times New Roman"/>
          <w:sz w:val="28"/>
          <w:szCs w:val="28"/>
          <w:lang w:val="kk-KZ"/>
        </w:rPr>
        <w:t>и</w:t>
      </w:r>
      <w:r w:rsidRPr="00C44C42">
        <w:rPr>
          <w:rFonts w:ascii="Times New Roman" w:hAnsi="Times New Roman" w:cs="Times New Roman"/>
          <w:sz w:val="28"/>
          <w:szCs w:val="28"/>
          <w:lang w:val="kk-KZ"/>
        </w:rPr>
        <w:t xml:space="preserve">ка, прагмалингвистика жəне когнитивтік лингвистика пəндерінің өзара іштей байланыстары арқылы фразеологияда кешенді пəнаралық жаңа бағыттарды қажет ететін саланы қалыптастырды. Адамның күрделі таным əрекетінің нəтижесі </w:t>
      </w:r>
      <w:r w:rsidR="008A4EAD"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тіл болғандықтан, бұл бағыттардың барлығы антропоцентрлік зерттеу нысанына айналды» [</w:t>
      </w:r>
      <w:r w:rsidR="003A0279" w:rsidRPr="00C44C42">
        <w:rPr>
          <w:rFonts w:ascii="Times New Roman" w:hAnsi="Times New Roman" w:cs="Times New Roman"/>
          <w:sz w:val="28"/>
          <w:szCs w:val="28"/>
          <w:lang w:val="kk-KZ"/>
        </w:rPr>
        <w:t>112, б.</w:t>
      </w:r>
      <w:r w:rsidRPr="00C44C42">
        <w:rPr>
          <w:rFonts w:ascii="Times New Roman" w:hAnsi="Times New Roman" w:cs="Times New Roman"/>
          <w:sz w:val="28"/>
          <w:szCs w:val="28"/>
          <w:lang w:val="kk-KZ"/>
        </w:rPr>
        <w:t xml:space="preserve"> 5]</w:t>
      </w:r>
      <w:r w:rsidR="005E70F5"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дейді. </w:t>
      </w:r>
    </w:p>
    <w:p w14:paraId="79306368" w14:textId="2B458C94" w:rsidR="00AF1B6C" w:rsidRPr="00C44C42" w:rsidRDefault="00452B6C"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hAnsi="Times New Roman" w:cs="Times New Roman"/>
          <w:sz w:val="28"/>
          <w:szCs w:val="28"/>
          <w:lang w:val="kk-KZ"/>
        </w:rPr>
        <w:t>Ғалым Г.</w:t>
      </w:r>
      <w:r w:rsidR="00446928" w:rsidRPr="00C44C42">
        <w:rPr>
          <w:rFonts w:ascii="Times New Roman" w:hAnsi="Times New Roman" w:cs="Times New Roman"/>
          <w:sz w:val="28"/>
          <w:szCs w:val="28"/>
          <w:lang w:val="kk-KZ"/>
        </w:rPr>
        <w:t xml:space="preserve"> </w:t>
      </w:r>
      <w:r w:rsidR="00AD0D60" w:rsidRPr="00C44C42">
        <w:rPr>
          <w:rFonts w:ascii="Times New Roman" w:hAnsi="Times New Roman" w:cs="Times New Roman"/>
          <w:sz w:val="28"/>
          <w:szCs w:val="28"/>
          <w:lang w:val="kk-KZ"/>
        </w:rPr>
        <w:t>C</w:t>
      </w:r>
      <w:r w:rsidRPr="00C44C42">
        <w:rPr>
          <w:rFonts w:ascii="Times New Roman" w:hAnsi="Times New Roman" w:cs="Times New Roman"/>
          <w:sz w:val="28"/>
          <w:szCs w:val="28"/>
          <w:lang w:val="kk-KZ"/>
        </w:rPr>
        <w:t>мағұлова «</w:t>
      </w:r>
      <w:r w:rsidR="00446928" w:rsidRPr="00C44C42">
        <w:rPr>
          <w:rFonts w:ascii="Times New Roman" w:hAnsi="Times New Roman" w:cs="Times New Roman"/>
          <w:sz w:val="28"/>
          <w:szCs w:val="28"/>
          <w:lang w:val="kk-KZ"/>
        </w:rPr>
        <w:t>Қ</w:t>
      </w:r>
      <w:r w:rsidRPr="00C44C42">
        <w:rPr>
          <w:rFonts w:ascii="Times New Roman" w:hAnsi="Times New Roman" w:cs="Times New Roman"/>
          <w:sz w:val="28"/>
          <w:szCs w:val="28"/>
          <w:lang w:val="kk-KZ"/>
        </w:rPr>
        <w:t xml:space="preserve">азақ фразеологиясы лингвистикалық парадигмаларда» атты </w:t>
      </w:r>
      <w:r w:rsidR="005E70F5" w:rsidRPr="00C44C42">
        <w:rPr>
          <w:rFonts w:ascii="Times New Roman" w:eastAsia="Times New Roman" w:hAnsi="Times New Roman" w:cs="Times New Roman"/>
          <w:sz w:val="28"/>
          <w:szCs w:val="28"/>
          <w:lang w:val="kk-KZ" w:eastAsia="ru-RU"/>
        </w:rPr>
        <w:t>монографиясында «Когнитивті фразеологизмдер» жеке тарау ретінде беріп, мұнда тұрақты тіркестердің  танымдық қызметі</w:t>
      </w:r>
      <w:r w:rsidRPr="00C44C42">
        <w:rPr>
          <w:rFonts w:ascii="Times New Roman" w:eastAsia="Times New Roman" w:hAnsi="Times New Roman" w:cs="Times New Roman"/>
          <w:sz w:val="28"/>
          <w:szCs w:val="28"/>
          <w:lang w:val="kk-KZ" w:eastAsia="ru-RU"/>
        </w:rPr>
        <w:t>н</w:t>
      </w:r>
      <w:r w:rsidR="005E70F5" w:rsidRPr="00C44C42">
        <w:rPr>
          <w:rFonts w:ascii="Times New Roman" w:eastAsia="Times New Roman" w:hAnsi="Times New Roman" w:cs="Times New Roman"/>
          <w:sz w:val="28"/>
          <w:szCs w:val="28"/>
          <w:lang w:val="kk-KZ" w:eastAsia="ru-RU"/>
        </w:rPr>
        <w:t xml:space="preserve"> жан</w:t>
      </w:r>
      <w:r w:rsidR="00EF3451" w:rsidRPr="00C44C42">
        <w:rPr>
          <w:rFonts w:ascii="Times New Roman" w:eastAsia="Times New Roman" w:hAnsi="Times New Roman" w:cs="Times New Roman"/>
          <w:sz w:val="28"/>
          <w:szCs w:val="28"/>
          <w:lang w:val="kk-KZ" w:eastAsia="ru-RU"/>
        </w:rPr>
        <w:t>-</w:t>
      </w:r>
      <w:r w:rsidR="005E70F5" w:rsidRPr="00C44C42">
        <w:rPr>
          <w:rFonts w:ascii="Times New Roman" w:eastAsia="Times New Roman" w:hAnsi="Times New Roman" w:cs="Times New Roman"/>
          <w:sz w:val="28"/>
          <w:szCs w:val="28"/>
          <w:lang w:val="kk-KZ" w:eastAsia="ru-RU"/>
        </w:rPr>
        <w:t>жақты зертте</w:t>
      </w:r>
      <w:r w:rsidRPr="00C44C42">
        <w:rPr>
          <w:rFonts w:ascii="Times New Roman" w:eastAsia="Times New Roman" w:hAnsi="Times New Roman" w:cs="Times New Roman"/>
          <w:sz w:val="28"/>
          <w:szCs w:val="28"/>
          <w:lang w:val="kk-KZ" w:eastAsia="ru-RU"/>
        </w:rPr>
        <w:t>й</w:t>
      </w:r>
      <w:r w:rsidR="005E70F5" w:rsidRPr="00C44C42">
        <w:rPr>
          <w:rFonts w:ascii="Times New Roman" w:eastAsia="Times New Roman" w:hAnsi="Times New Roman" w:cs="Times New Roman"/>
          <w:sz w:val="28"/>
          <w:szCs w:val="28"/>
          <w:lang w:val="kk-KZ" w:eastAsia="ru-RU"/>
        </w:rPr>
        <w:t>ді. Еңбекте  қазақ фразеологиясының когнитивті-семантикалық аспектілері, фразеологиялық мағынаның когнитивті семасиологиялағы рөлі</w:t>
      </w:r>
      <w:r w:rsidR="00954209" w:rsidRPr="00C44C42">
        <w:rPr>
          <w:rFonts w:ascii="Times New Roman" w:eastAsia="Times New Roman" w:hAnsi="Times New Roman" w:cs="Times New Roman"/>
          <w:sz w:val="28"/>
          <w:szCs w:val="28"/>
          <w:lang w:val="kk-KZ" w:eastAsia="ru-RU"/>
        </w:rPr>
        <w:t xml:space="preserve">, </w:t>
      </w:r>
      <w:r w:rsidR="005E70F5" w:rsidRPr="00C44C42">
        <w:rPr>
          <w:rFonts w:ascii="Times New Roman" w:eastAsia="Times New Roman" w:hAnsi="Times New Roman" w:cs="Times New Roman"/>
          <w:sz w:val="28"/>
          <w:szCs w:val="28"/>
          <w:lang w:val="kk-KZ" w:eastAsia="ru-RU"/>
        </w:rPr>
        <w:t>фразеологизмдер</w:t>
      </w:r>
      <w:r w:rsidR="00954209" w:rsidRPr="00C44C42">
        <w:rPr>
          <w:rFonts w:ascii="Times New Roman" w:eastAsia="Times New Roman" w:hAnsi="Times New Roman" w:cs="Times New Roman"/>
          <w:sz w:val="28"/>
          <w:szCs w:val="28"/>
          <w:lang w:val="kk-KZ" w:eastAsia="ru-RU"/>
        </w:rPr>
        <w:t>д</w:t>
      </w:r>
      <w:r w:rsidR="005E70F5" w:rsidRPr="00C44C42">
        <w:rPr>
          <w:rFonts w:ascii="Times New Roman" w:eastAsia="Times New Roman" w:hAnsi="Times New Roman" w:cs="Times New Roman"/>
          <w:sz w:val="28"/>
          <w:szCs w:val="28"/>
          <w:lang w:val="kk-KZ" w:eastAsia="ru-RU"/>
        </w:rPr>
        <w:t>і когнит</w:t>
      </w:r>
      <w:r w:rsidR="00954209" w:rsidRPr="00C44C42">
        <w:rPr>
          <w:rFonts w:ascii="Times New Roman" w:eastAsia="Times New Roman" w:hAnsi="Times New Roman" w:cs="Times New Roman"/>
          <w:sz w:val="28"/>
          <w:szCs w:val="28"/>
          <w:lang w:val="kk-KZ" w:eastAsia="ru-RU"/>
        </w:rPr>
        <w:t>и</w:t>
      </w:r>
      <w:r w:rsidR="005E70F5" w:rsidRPr="00C44C42">
        <w:rPr>
          <w:rFonts w:ascii="Times New Roman" w:eastAsia="Times New Roman" w:hAnsi="Times New Roman" w:cs="Times New Roman"/>
          <w:sz w:val="28"/>
          <w:szCs w:val="28"/>
          <w:lang w:val="kk-KZ" w:eastAsia="ru-RU"/>
        </w:rPr>
        <w:t>втік талдау тәсілі және фреймдік модельдеу тәсілдері</w:t>
      </w:r>
      <w:r w:rsidR="00954209" w:rsidRPr="00C44C42">
        <w:rPr>
          <w:rFonts w:ascii="Times New Roman" w:eastAsia="Times New Roman" w:hAnsi="Times New Roman" w:cs="Times New Roman"/>
          <w:sz w:val="28"/>
          <w:szCs w:val="28"/>
          <w:lang w:val="kk-KZ" w:eastAsia="ru-RU"/>
        </w:rPr>
        <w:t xml:space="preserve"> сияқты күрделі ғылыми мәселелер шешімін тауып</w:t>
      </w:r>
      <w:r w:rsidR="005E70F5" w:rsidRPr="00C44C42">
        <w:rPr>
          <w:rFonts w:ascii="Times New Roman" w:eastAsia="Times New Roman" w:hAnsi="Times New Roman" w:cs="Times New Roman"/>
          <w:sz w:val="28"/>
          <w:szCs w:val="28"/>
          <w:lang w:val="kk-KZ" w:eastAsia="ru-RU"/>
        </w:rPr>
        <w:t xml:space="preserve">, </w:t>
      </w:r>
      <w:r w:rsidR="00954209" w:rsidRPr="00C44C42">
        <w:rPr>
          <w:rFonts w:ascii="Times New Roman" w:eastAsia="Times New Roman" w:hAnsi="Times New Roman" w:cs="Times New Roman"/>
          <w:sz w:val="28"/>
          <w:szCs w:val="28"/>
          <w:lang w:val="kk-KZ" w:eastAsia="ru-RU"/>
        </w:rPr>
        <w:t xml:space="preserve">когнитивті фразеологияның құрылымы мен </w:t>
      </w:r>
      <w:r w:rsidR="005E70F5" w:rsidRPr="00C44C42">
        <w:rPr>
          <w:rFonts w:ascii="Times New Roman" w:eastAsia="Times New Roman" w:hAnsi="Times New Roman" w:cs="Times New Roman"/>
          <w:sz w:val="28"/>
          <w:szCs w:val="28"/>
          <w:lang w:val="kk-KZ" w:eastAsia="ru-RU"/>
        </w:rPr>
        <w:t>әлемнің фразеологиялық бейнесі айқындалған.</w:t>
      </w:r>
    </w:p>
    <w:p w14:paraId="33DAE25C" w14:textId="4157DB8E" w:rsidR="00452B6C" w:rsidRPr="00C44C42" w:rsidRDefault="00452B6C"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Фразеологиялық концепт тұрақты тіркестердің мағыналық түйіні мен өзегінен жасалады. Бұған «мәдени менталдық тілдік бірліктер» (Ю.С.Степанов) қатысады. Концептілердің қалыптасуында, тілде орнығуында мәтіндегі тұрақты құрылымдардың (прецедент) маңызы зор. ОЛарға тұрақты тіркестер, афоризмдер, мақал мәтелдер жатады.</w:t>
      </w:r>
    </w:p>
    <w:p w14:paraId="7A306C57" w14:textId="262EC170" w:rsidR="00BA53EF" w:rsidRPr="00C44C42" w:rsidRDefault="00452B6C" w:rsidP="00D014EE">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eastAsia="ru-RU"/>
        </w:rPr>
        <w:t>Ю.С.</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 xml:space="preserve">Степанов «Константы. Словарь русской культуры» атты зерттеуінде </w:t>
      </w:r>
      <w:r w:rsidR="00555221" w:rsidRPr="00C44C42">
        <w:rPr>
          <w:rFonts w:ascii="Times New Roman" w:eastAsia="Times New Roman" w:hAnsi="Times New Roman" w:cs="Times New Roman"/>
          <w:sz w:val="28"/>
          <w:szCs w:val="28"/>
          <w:lang w:val="kk-KZ" w:eastAsia="ru-RU"/>
        </w:rPr>
        <w:t>базалық концептілердің жеке қолданыстарда болатыны, фразеологиялық концептілердің негізгі ерекшелігі олардың тарихи және темпоралдық сипаты екендігін баса ескертеді</w:t>
      </w:r>
      <w:r w:rsidR="00F14296" w:rsidRPr="00C44C42">
        <w:rPr>
          <w:rFonts w:ascii="Times New Roman" w:hAnsi="Times New Roman" w:cs="Times New Roman"/>
          <w:sz w:val="28"/>
          <w:szCs w:val="28"/>
          <w:lang w:val="kk-KZ"/>
        </w:rPr>
        <w:t xml:space="preserve"> </w:t>
      </w:r>
      <w:r w:rsidR="00AF2FE0" w:rsidRPr="00C44C42">
        <w:rPr>
          <w:rFonts w:ascii="Times New Roman" w:hAnsi="Times New Roman" w:cs="Times New Roman"/>
          <w:sz w:val="28"/>
          <w:szCs w:val="28"/>
          <w:lang w:val="kk-KZ"/>
        </w:rPr>
        <w:t>[11</w:t>
      </w:r>
      <w:r w:rsidR="00AD0D60" w:rsidRPr="00C44C42">
        <w:rPr>
          <w:rFonts w:ascii="Times New Roman" w:hAnsi="Times New Roman" w:cs="Times New Roman"/>
          <w:sz w:val="28"/>
          <w:szCs w:val="28"/>
          <w:lang w:val="kk-KZ"/>
        </w:rPr>
        <w:t>3</w:t>
      </w:r>
      <w:r w:rsidR="00AF2FE0" w:rsidRPr="00C44C42">
        <w:rPr>
          <w:rFonts w:ascii="Times New Roman" w:hAnsi="Times New Roman" w:cs="Times New Roman"/>
          <w:sz w:val="28"/>
          <w:szCs w:val="28"/>
          <w:lang w:val="kk-KZ"/>
        </w:rPr>
        <w:t xml:space="preserve">, </w:t>
      </w:r>
      <w:r w:rsidR="00AD0D60" w:rsidRPr="00C44C42">
        <w:rPr>
          <w:rFonts w:ascii="Times New Roman" w:hAnsi="Times New Roman" w:cs="Times New Roman"/>
          <w:sz w:val="28"/>
          <w:szCs w:val="28"/>
          <w:lang w:val="kk-KZ"/>
        </w:rPr>
        <w:t xml:space="preserve">б. </w:t>
      </w:r>
      <w:r w:rsidR="00AF2FE0" w:rsidRPr="00C44C42">
        <w:rPr>
          <w:rFonts w:ascii="Times New Roman" w:hAnsi="Times New Roman" w:cs="Times New Roman"/>
          <w:sz w:val="28"/>
          <w:szCs w:val="28"/>
          <w:lang w:val="kk-KZ"/>
        </w:rPr>
        <w:t>97]</w:t>
      </w:r>
      <w:r w:rsidR="00BA53EF" w:rsidRPr="00C44C42">
        <w:rPr>
          <w:rFonts w:ascii="Times New Roman" w:hAnsi="Times New Roman" w:cs="Times New Roman"/>
          <w:sz w:val="28"/>
          <w:szCs w:val="28"/>
          <w:lang w:val="kk-KZ"/>
        </w:rPr>
        <w:t>. Соның нəтижесінде когнититивтік фразеологияда концептілердің белгісі оның мəдени маркерлігінде деген пікірді тереңдеткен. Фразеологиялық концептінің маңызды мəдени компонентін құрайтындар деп: тұрақты тіркестер, мифологемалар, ритуалдар, рухани-мəдени мағынаны жинақтаған символдық мəні бар тіркестерді айтады</w:t>
      </w:r>
    </w:p>
    <w:p w14:paraId="4CF29B87" w14:textId="71F448D8" w:rsidR="00170EB4" w:rsidRPr="00C44C42" w:rsidRDefault="00C91463" w:rsidP="00D014EE">
      <w:pPr>
        <w:spacing w:after="0" w:line="240" w:lineRule="auto"/>
        <w:ind w:firstLine="680"/>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lang w:val="kk-KZ"/>
        </w:rPr>
        <w:t>«</w:t>
      </w:r>
      <w:r w:rsidRPr="00C44C42">
        <w:rPr>
          <w:rFonts w:ascii="Times New Roman" w:hAnsi="Times New Roman" w:cs="Times New Roman"/>
          <w:b/>
          <w:bCs/>
          <w:i/>
          <w:iCs/>
          <w:sz w:val="28"/>
          <w:szCs w:val="28"/>
          <w:lang w:val="kk-KZ"/>
        </w:rPr>
        <w:t>Апама жездем сай</w:t>
      </w:r>
      <w:r w:rsidRPr="00C44C42">
        <w:rPr>
          <w:rFonts w:ascii="Times New Roman" w:hAnsi="Times New Roman" w:cs="Times New Roman"/>
          <w:sz w:val="28"/>
          <w:szCs w:val="28"/>
          <w:lang w:val="kk-KZ"/>
        </w:rPr>
        <w:t>»</w:t>
      </w:r>
      <w:r w:rsidRPr="00C44C42">
        <w:rPr>
          <w:rFonts w:ascii="Times New Roman" w:hAnsi="Times New Roman" w:cs="Times New Roman"/>
          <w:b/>
          <w:sz w:val="28"/>
          <w:szCs w:val="28"/>
          <w:lang w:val="kk-KZ"/>
        </w:rPr>
        <w:t xml:space="preserve"> </w:t>
      </w:r>
      <w:r w:rsidRPr="00C44C42">
        <w:rPr>
          <w:rFonts w:ascii="Times New Roman" w:hAnsi="Times New Roman" w:cs="Times New Roman"/>
          <w:bCs/>
          <w:i/>
          <w:iCs/>
          <w:sz w:val="28"/>
          <w:szCs w:val="28"/>
          <w:lang w:val="kk-KZ"/>
        </w:rPr>
        <w:t>(Кім болғың келеді? Агроном).</w:t>
      </w:r>
      <w:r w:rsidR="00170EB4" w:rsidRPr="00C44C42">
        <w:rPr>
          <w:rFonts w:ascii="Times New Roman" w:hAnsi="Times New Roman" w:cs="Times New Roman"/>
          <w:sz w:val="28"/>
          <w:szCs w:val="28"/>
          <w:shd w:val="clear" w:color="auto" w:fill="FFFFFF"/>
          <w:lang w:val="kk-KZ"/>
        </w:rPr>
        <w:t xml:space="preserve"> </w:t>
      </w:r>
    </w:p>
    <w:p w14:paraId="3D47C45A" w14:textId="77777777"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Әли: Жолдың бойына ойнамау керек еді! </w:t>
      </w:r>
    </w:p>
    <w:p w14:paraId="05447D80" w14:textId="77777777"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Айя:Қайдағы жол? Мен жасаған қорған «Тайға таңба басқандай» тұр ғой.</w:t>
      </w:r>
    </w:p>
    <w:p w14:paraId="2488A412" w14:textId="138083BB"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Әли: Жол бойына қорған салуға бола  ма екен?( «Әли мен Айя» ) </w:t>
      </w:r>
    </w:p>
    <w:p w14:paraId="6F1556D9" w14:textId="77777777"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Әли: Мен олармен үнемі ойнап, </w:t>
      </w:r>
      <w:r w:rsidRPr="00C44C42">
        <w:rPr>
          <w:rFonts w:ascii="Times New Roman" w:hAnsi="Times New Roman" w:cs="Times New Roman"/>
          <w:b/>
          <w:i/>
          <w:iCs/>
          <w:sz w:val="28"/>
          <w:szCs w:val="28"/>
          <w:lang w:val="kk-KZ"/>
        </w:rPr>
        <w:t>ағымнан жарылып жүрсем</w:t>
      </w:r>
      <w:r w:rsidRPr="00C44C42">
        <w:rPr>
          <w:rFonts w:ascii="Times New Roman" w:hAnsi="Times New Roman" w:cs="Times New Roman"/>
          <w:bCs/>
          <w:i/>
          <w:iCs/>
          <w:sz w:val="28"/>
          <w:szCs w:val="28"/>
          <w:lang w:val="kk-KZ"/>
        </w:rPr>
        <w:t>... Маған айтпай өздері ойнап кеткендері қалай болғаны?</w:t>
      </w:r>
    </w:p>
    <w:p w14:paraId="1814A2DE" w14:textId="26B4F497"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Баласы: </w:t>
      </w:r>
      <w:r w:rsidR="005F08C5" w:rsidRPr="00C44C42">
        <w:rPr>
          <w:rFonts w:ascii="Times New Roman" w:hAnsi="Times New Roman" w:cs="Times New Roman"/>
          <w:bCs/>
          <w:i/>
          <w:iCs/>
          <w:sz w:val="28"/>
          <w:szCs w:val="28"/>
          <w:lang w:val="kk-KZ"/>
        </w:rPr>
        <w:t>А</w:t>
      </w:r>
      <w:r w:rsidRPr="00C44C42">
        <w:rPr>
          <w:rFonts w:ascii="Times New Roman" w:hAnsi="Times New Roman" w:cs="Times New Roman"/>
          <w:bCs/>
          <w:i/>
          <w:iCs/>
          <w:sz w:val="28"/>
          <w:szCs w:val="28"/>
          <w:lang w:val="kk-KZ"/>
        </w:rPr>
        <w:t>нашым, мен далада ойнап жүріп аяғымды ауыртып алдым. Сабаққа баруым керек еді...  Не істесем екен?</w:t>
      </w:r>
    </w:p>
    <w:p w14:paraId="6AB8ED3F" w14:textId="2811C005"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Анасы: </w:t>
      </w:r>
      <w:r w:rsidRPr="00C44C42">
        <w:rPr>
          <w:rFonts w:ascii="Times New Roman" w:hAnsi="Times New Roman" w:cs="Times New Roman"/>
          <w:b/>
          <w:i/>
          <w:iCs/>
          <w:sz w:val="28"/>
          <w:szCs w:val="28"/>
          <w:lang w:val="kk-KZ"/>
        </w:rPr>
        <w:t>Айдың күн</w:t>
      </w:r>
      <w:r w:rsidR="00170EB4" w:rsidRPr="00C44C42">
        <w:rPr>
          <w:rFonts w:ascii="Times New Roman" w:hAnsi="Times New Roman" w:cs="Times New Roman"/>
          <w:b/>
          <w:i/>
          <w:iCs/>
          <w:sz w:val="28"/>
          <w:szCs w:val="28"/>
          <w:lang w:val="kk-KZ"/>
        </w:rPr>
        <w:t>н</w:t>
      </w:r>
      <w:r w:rsidRPr="00C44C42">
        <w:rPr>
          <w:rFonts w:ascii="Times New Roman" w:hAnsi="Times New Roman" w:cs="Times New Roman"/>
          <w:b/>
          <w:i/>
          <w:iCs/>
          <w:sz w:val="28"/>
          <w:szCs w:val="28"/>
          <w:lang w:val="kk-KZ"/>
        </w:rPr>
        <w:t>і</w:t>
      </w:r>
      <w:r w:rsidR="00170EB4" w:rsidRPr="00C44C42">
        <w:rPr>
          <w:rFonts w:ascii="Times New Roman" w:hAnsi="Times New Roman" w:cs="Times New Roman"/>
          <w:b/>
          <w:i/>
          <w:iCs/>
          <w:sz w:val="28"/>
          <w:szCs w:val="28"/>
          <w:lang w:val="kk-KZ"/>
        </w:rPr>
        <w:t>ң</w:t>
      </w:r>
      <w:r w:rsidRPr="00C44C42">
        <w:rPr>
          <w:rFonts w:ascii="Times New Roman" w:hAnsi="Times New Roman" w:cs="Times New Roman"/>
          <w:b/>
          <w:i/>
          <w:iCs/>
          <w:sz w:val="28"/>
          <w:szCs w:val="28"/>
          <w:lang w:val="kk-KZ"/>
        </w:rPr>
        <w:t xml:space="preserve"> аман</w:t>
      </w:r>
      <w:r w:rsidR="00170EB4" w:rsidRPr="00C44C42">
        <w:rPr>
          <w:rFonts w:ascii="Times New Roman" w:hAnsi="Times New Roman" w:cs="Times New Roman"/>
          <w:b/>
          <w:i/>
          <w:iCs/>
          <w:sz w:val="28"/>
          <w:szCs w:val="28"/>
          <w:lang w:val="kk-KZ"/>
        </w:rPr>
        <w:t>ын</w:t>
      </w:r>
      <w:r w:rsidRPr="00C44C42">
        <w:rPr>
          <w:rFonts w:ascii="Times New Roman" w:hAnsi="Times New Roman" w:cs="Times New Roman"/>
          <w:b/>
          <w:i/>
          <w:iCs/>
          <w:sz w:val="28"/>
          <w:szCs w:val="28"/>
          <w:lang w:val="kk-KZ"/>
        </w:rPr>
        <w:t>да</w:t>
      </w:r>
      <w:r w:rsidRPr="00C44C42">
        <w:rPr>
          <w:rFonts w:ascii="Times New Roman" w:hAnsi="Times New Roman" w:cs="Times New Roman"/>
          <w:bCs/>
          <w:i/>
          <w:iCs/>
          <w:sz w:val="28"/>
          <w:szCs w:val="28"/>
          <w:lang w:val="kk-KZ"/>
        </w:rPr>
        <w:t xml:space="preserve"> не болды? Байқамадың ба балам?</w:t>
      </w:r>
    </w:p>
    <w:p w14:paraId="5372787B" w14:textId="77777777"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Баласы: Бүгін бақылау болатын еді. Енді қалай барам?</w:t>
      </w:r>
    </w:p>
    <w:p w14:paraId="6984E46B" w14:textId="77777777"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Анасы: Мектеппен хабарласып, мұғалімді үйге шақыртайын. Дәрігерді шақыртып  ем жасайық.</w:t>
      </w:r>
    </w:p>
    <w:p w14:paraId="2A3BBFA1" w14:textId="18AF3065"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Баласы: Жоқ, керек емес, </w:t>
      </w:r>
      <w:r w:rsidR="008A4EAD" w:rsidRPr="00C44C42">
        <w:rPr>
          <w:rFonts w:ascii="Times New Roman" w:hAnsi="Times New Roman" w:cs="Times New Roman"/>
          <w:bCs/>
          <w:i/>
          <w:iCs/>
          <w:sz w:val="28"/>
          <w:szCs w:val="28"/>
          <w:lang w:val="kk-KZ"/>
        </w:rPr>
        <w:t>а</w:t>
      </w:r>
      <w:r w:rsidRPr="00C44C42">
        <w:rPr>
          <w:rFonts w:ascii="Times New Roman" w:hAnsi="Times New Roman" w:cs="Times New Roman"/>
          <w:bCs/>
          <w:i/>
          <w:iCs/>
          <w:sz w:val="28"/>
          <w:szCs w:val="28"/>
          <w:lang w:val="kk-KZ"/>
        </w:rPr>
        <w:t>нашым. Жазылып кеттім.</w:t>
      </w:r>
    </w:p>
    <w:p w14:paraId="51334666" w14:textId="5F347642" w:rsidR="00C91463" w:rsidRPr="00C44C42" w:rsidRDefault="00C91463"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Анасы: </w:t>
      </w:r>
      <w:r w:rsidR="008A4EAD" w:rsidRPr="00C44C42">
        <w:rPr>
          <w:rFonts w:ascii="Times New Roman" w:hAnsi="Times New Roman" w:cs="Times New Roman"/>
          <w:bCs/>
          <w:i/>
          <w:iCs/>
          <w:sz w:val="28"/>
          <w:szCs w:val="28"/>
          <w:lang w:val="kk-KZ"/>
        </w:rPr>
        <w:t>Ә</w:t>
      </w:r>
      <w:r w:rsidRPr="00C44C42">
        <w:rPr>
          <w:rFonts w:ascii="Times New Roman" w:hAnsi="Times New Roman" w:cs="Times New Roman"/>
          <w:bCs/>
          <w:i/>
          <w:iCs/>
          <w:sz w:val="28"/>
          <w:szCs w:val="28"/>
          <w:lang w:val="kk-KZ"/>
        </w:rPr>
        <w:t>й</w:t>
      </w:r>
      <w:r w:rsidR="008A4EAD" w:rsidRPr="00C44C42">
        <w:rPr>
          <w:rFonts w:ascii="Times New Roman" w:hAnsi="Times New Roman" w:cs="Times New Roman"/>
          <w:bCs/>
          <w:i/>
          <w:iCs/>
          <w:sz w:val="28"/>
          <w:szCs w:val="28"/>
          <w:lang w:val="kk-KZ"/>
        </w:rPr>
        <w:t>,</w:t>
      </w:r>
      <w:r w:rsidRPr="00C44C42">
        <w:rPr>
          <w:rFonts w:ascii="Times New Roman" w:hAnsi="Times New Roman" w:cs="Times New Roman"/>
          <w:bCs/>
          <w:i/>
          <w:iCs/>
          <w:sz w:val="28"/>
          <w:szCs w:val="28"/>
          <w:lang w:val="kk-KZ"/>
        </w:rPr>
        <w:t xml:space="preserve"> балам ай, </w:t>
      </w:r>
      <w:r w:rsidRPr="00C44C42">
        <w:rPr>
          <w:rFonts w:ascii="Times New Roman" w:hAnsi="Times New Roman" w:cs="Times New Roman"/>
          <w:b/>
          <w:i/>
          <w:iCs/>
          <w:sz w:val="28"/>
          <w:szCs w:val="28"/>
          <w:lang w:val="kk-KZ"/>
        </w:rPr>
        <w:t>аузымды айға қарата жаздадың</w:t>
      </w:r>
      <w:r w:rsidRPr="00C44C42">
        <w:rPr>
          <w:rFonts w:ascii="Times New Roman" w:hAnsi="Times New Roman" w:cs="Times New Roman"/>
          <w:bCs/>
          <w:i/>
          <w:iCs/>
          <w:sz w:val="28"/>
          <w:szCs w:val="28"/>
          <w:lang w:val="kk-KZ"/>
        </w:rPr>
        <w:t>. Өтірік айту</w:t>
      </w:r>
      <w:r w:rsidR="00170EB4" w:rsidRPr="00C44C42">
        <w:rPr>
          <w:rFonts w:ascii="Times New Roman" w:hAnsi="Times New Roman" w:cs="Times New Roman"/>
          <w:bCs/>
          <w:i/>
          <w:iCs/>
          <w:sz w:val="28"/>
          <w:szCs w:val="28"/>
          <w:lang w:val="kk-KZ"/>
        </w:rPr>
        <w:t xml:space="preserve"> </w:t>
      </w:r>
      <w:r w:rsidRPr="00C44C42">
        <w:rPr>
          <w:rFonts w:ascii="Times New Roman" w:hAnsi="Times New Roman" w:cs="Times New Roman"/>
          <w:bCs/>
          <w:i/>
          <w:iCs/>
          <w:sz w:val="28"/>
          <w:szCs w:val="28"/>
          <w:lang w:val="kk-KZ"/>
        </w:rPr>
        <w:t>- жаман қасиет.</w:t>
      </w:r>
      <w:r w:rsidR="00170EB4" w:rsidRPr="00C44C42">
        <w:rPr>
          <w:rFonts w:ascii="Times New Roman" w:hAnsi="Times New Roman" w:cs="Times New Roman"/>
          <w:bCs/>
          <w:i/>
          <w:iCs/>
          <w:sz w:val="28"/>
          <w:szCs w:val="28"/>
          <w:lang w:val="kk-KZ"/>
        </w:rPr>
        <w:t>( «Баланың ісі шала: Өтірікшінің сыбағасы» бағдарламасы).</w:t>
      </w:r>
    </w:p>
    <w:p w14:paraId="06AF3364" w14:textId="7AA9AD92" w:rsidR="00C833EB" w:rsidRPr="00C44C42" w:rsidRDefault="00C833EB" w:rsidP="00D014EE">
      <w:pPr>
        <w:spacing w:after="0" w:line="240" w:lineRule="auto"/>
        <w:ind w:firstLine="680"/>
        <w:rPr>
          <w:rFonts w:ascii="Times New Roman" w:hAnsi="Times New Roman" w:cs="Times New Roman"/>
          <w:bCs/>
          <w:sz w:val="28"/>
          <w:szCs w:val="28"/>
          <w:lang w:val="kk-KZ"/>
        </w:rPr>
      </w:pPr>
      <w:r w:rsidRPr="00C44C42">
        <w:rPr>
          <w:rFonts w:ascii="Times New Roman" w:hAnsi="Times New Roman" w:cs="Times New Roman"/>
          <w:bCs/>
          <w:sz w:val="28"/>
          <w:szCs w:val="28"/>
          <w:lang w:val="kk-KZ"/>
        </w:rPr>
        <w:t>Мысалдардан байқағанымыздай, балаларға арналған медиамәтіндерден тіліміздегі ай сөзі қатысқан тұрақты тіркестерді кездестіруге болады.</w:t>
      </w:r>
    </w:p>
    <w:p w14:paraId="03B88097" w14:textId="0E4B67AC" w:rsidR="00555221" w:rsidRPr="00C44C42" w:rsidRDefault="00555221"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Кез келген ұлттың даму тарихында өзіндік дүниетанымына, шаруашылығы мен кәсіьіне, тұрмыс салтына, діни сенімі мен мінез құлқына, ұлттық болмысына байланысты концептілері бар. Қазақ халқында сондай концептілердің бір тобын космосим</w:t>
      </w:r>
      <w:r w:rsidR="008A4EAD" w:rsidRPr="00C44C42">
        <w:rPr>
          <w:rFonts w:ascii="Times New Roman" w:hAnsi="Times New Roman" w:cs="Times New Roman"/>
          <w:bCs/>
          <w:sz w:val="28"/>
          <w:szCs w:val="28"/>
          <w:lang w:val="kk-KZ"/>
        </w:rPr>
        <w:t>в</w:t>
      </w:r>
      <w:r w:rsidRPr="00C44C42">
        <w:rPr>
          <w:rFonts w:ascii="Times New Roman" w:hAnsi="Times New Roman" w:cs="Times New Roman"/>
          <w:bCs/>
          <w:sz w:val="28"/>
          <w:szCs w:val="28"/>
          <w:lang w:val="kk-KZ"/>
        </w:rPr>
        <w:t>олдар құрайды. Тілімізде күн, ай, жұлдыз, яғни аспан денелері атауларынан болған концептілер халықтың сан ғасырлар жинақтаған тәжірибесін, ойға түйген пайымдауларын, әлем, жаратылыс туралы терең танымын аңғартады. Бұл концептілер тек  қана табиғат, әлем туралы ақпарат беріп қана қоймай, этникалық, эстетикалық ұғым, ұлттық тәрбие жайлы мол мәлімет беретін қазына болып табылады.</w:t>
      </w:r>
    </w:p>
    <w:p w14:paraId="2602516F" w14:textId="2F59BC84" w:rsidR="00555221" w:rsidRPr="00C44C42" w:rsidRDefault="00555221"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bCs/>
          <w:sz w:val="28"/>
          <w:szCs w:val="28"/>
          <w:lang w:val="kk-KZ"/>
        </w:rPr>
        <w:t xml:space="preserve">Қазақ ұғымында ай концепт символы сұлулықтың, жаңалықтың, жақсылықтың белгісі болған. Мұны тілімізден берік орын тепкен айдай сұлу, айдай көркем, толған айдай деген теңеулерден көреміз. Сонымен қатар «айдан анық», ай қабақ, ай десе аузы бар, күн десе көзі бар, айшылық алыс жер, ай қарап, жұлдыз санау т.б. </w:t>
      </w:r>
      <w:r w:rsidR="00C01C85" w:rsidRPr="00C44C42">
        <w:rPr>
          <w:rFonts w:ascii="Times New Roman" w:hAnsi="Times New Roman" w:cs="Times New Roman"/>
          <w:bCs/>
          <w:sz w:val="28"/>
          <w:szCs w:val="28"/>
          <w:lang w:val="kk-KZ"/>
        </w:rPr>
        <w:t>тұрақты тіркестер тілімізде мол.</w:t>
      </w:r>
    </w:p>
    <w:p w14:paraId="0C8C424D" w14:textId="1DFD6B63" w:rsidR="008D6EC7" w:rsidRPr="00C44C42" w:rsidRDefault="00C01C85"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Cs/>
          <w:sz w:val="28"/>
          <w:szCs w:val="28"/>
          <w:lang w:val="kk-KZ"/>
        </w:rPr>
        <w:t>Халқымызда ай космониміне байланысты ырымдар да көп кездеседі. Мысалы фольклорлық нұсқаларда кездесетін:</w:t>
      </w:r>
    </w:p>
    <w:p w14:paraId="7BD84CE0" w14:textId="77777777" w:rsidR="008D6EC7" w:rsidRPr="00C44C42" w:rsidRDefault="008D6EC7"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Ай көрдім, аман көрдім, </w:t>
      </w:r>
    </w:p>
    <w:p w14:paraId="340A2377" w14:textId="77777777" w:rsidR="008D6EC7" w:rsidRPr="00C44C42" w:rsidRDefault="008D6EC7"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Бұрынғыдай заман көрдім. </w:t>
      </w:r>
    </w:p>
    <w:p w14:paraId="03FF49E7" w14:textId="77777777" w:rsidR="008D6EC7" w:rsidRPr="00C44C42" w:rsidRDefault="008D6EC7"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Ескі ай есірке </w:t>
      </w:r>
    </w:p>
    <w:p w14:paraId="73C2C2D6" w14:textId="1B6FF1F1" w:rsidR="008D6EC7" w:rsidRPr="00C44C42" w:rsidRDefault="008D6EC7"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Жаңа ай жарылқа!</w:t>
      </w:r>
      <w:r w:rsidR="00C01C85" w:rsidRPr="00C44C42">
        <w:rPr>
          <w:rFonts w:ascii="Times New Roman" w:hAnsi="Times New Roman" w:cs="Times New Roman"/>
          <w:sz w:val="28"/>
          <w:szCs w:val="28"/>
          <w:lang w:val="kk-KZ"/>
        </w:rPr>
        <w:t>деп айға алақан жайып сұрау ескі діни сеніммен байланысты туған болса керек.</w:t>
      </w:r>
    </w:p>
    <w:p w14:paraId="11B9741F" w14:textId="58E7126E" w:rsidR="008D6EC7" w:rsidRPr="00C44C42" w:rsidRDefault="00C01C85"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Қазақ халқының айға қатысты түсінігін Ш.</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Уәлиханов:</w:t>
      </w:r>
      <w:r w:rsidR="008D6EC7" w:rsidRPr="00C44C42">
        <w:rPr>
          <w:rFonts w:ascii="Times New Roman" w:hAnsi="Times New Roman" w:cs="Times New Roman"/>
          <w:sz w:val="28"/>
          <w:szCs w:val="28"/>
          <w:lang w:val="kk-KZ"/>
        </w:rPr>
        <w:t xml:space="preserve"> «Ай – бір кезде тәңірі болған тәрізді. Қазақтар </w:t>
      </w:r>
      <w:r w:rsidR="008A4EAD" w:rsidRPr="00C44C42">
        <w:rPr>
          <w:rFonts w:ascii="Times New Roman" w:hAnsi="Times New Roman" w:cs="Times New Roman"/>
          <w:sz w:val="28"/>
          <w:szCs w:val="28"/>
          <w:lang w:val="kk-KZ"/>
        </w:rPr>
        <w:t>а</w:t>
      </w:r>
      <w:r w:rsidR="008D6EC7" w:rsidRPr="00C44C42">
        <w:rPr>
          <w:rFonts w:ascii="Times New Roman" w:hAnsi="Times New Roman" w:cs="Times New Roman"/>
          <w:sz w:val="28"/>
          <w:szCs w:val="28"/>
          <w:lang w:val="kk-KZ"/>
        </w:rPr>
        <w:t xml:space="preserve">йға ұзақ қарамайды, өйткені </w:t>
      </w:r>
      <w:r w:rsidR="008A4EAD" w:rsidRPr="00C44C42">
        <w:rPr>
          <w:rFonts w:ascii="Times New Roman" w:hAnsi="Times New Roman" w:cs="Times New Roman"/>
          <w:sz w:val="28"/>
          <w:szCs w:val="28"/>
          <w:lang w:val="kk-KZ"/>
        </w:rPr>
        <w:t>а</w:t>
      </w:r>
      <w:r w:rsidR="008D6EC7" w:rsidRPr="00C44C42">
        <w:rPr>
          <w:rFonts w:ascii="Times New Roman" w:hAnsi="Times New Roman" w:cs="Times New Roman"/>
          <w:sz w:val="28"/>
          <w:szCs w:val="28"/>
          <w:lang w:val="kk-KZ"/>
        </w:rPr>
        <w:t xml:space="preserve">йдағы кемпір кірпік санайды деп қорқады. Дәретке отырғанда </w:t>
      </w:r>
      <w:r w:rsidR="008A4EAD" w:rsidRPr="00C44C42">
        <w:rPr>
          <w:rFonts w:ascii="Times New Roman" w:hAnsi="Times New Roman" w:cs="Times New Roman"/>
          <w:sz w:val="28"/>
          <w:szCs w:val="28"/>
          <w:lang w:val="kk-KZ"/>
        </w:rPr>
        <w:t>а</w:t>
      </w:r>
      <w:r w:rsidR="008D6EC7" w:rsidRPr="00C44C42">
        <w:rPr>
          <w:rFonts w:ascii="Times New Roman" w:hAnsi="Times New Roman" w:cs="Times New Roman"/>
          <w:sz w:val="28"/>
          <w:szCs w:val="28"/>
          <w:lang w:val="kk-KZ"/>
        </w:rPr>
        <w:t xml:space="preserve">йға қарап отырмайды. Жалпы алғанда, қазақтар </w:t>
      </w:r>
      <w:r w:rsidR="008A4EAD" w:rsidRPr="00C44C42">
        <w:rPr>
          <w:rFonts w:ascii="Times New Roman" w:hAnsi="Times New Roman" w:cs="Times New Roman"/>
          <w:sz w:val="28"/>
          <w:szCs w:val="28"/>
          <w:lang w:val="kk-KZ"/>
        </w:rPr>
        <w:t>а</w:t>
      </w:r>
      <w:r w:rsidR="008D6EC7" w:rsidRPr="00C44C42">
        <w:rPr>
          <w:rFonts w:ascii="Times New Roman" w:hAnsi="Times New Roman" w:cs="Times New Roman"/>
          <w:sz w:val="28"/>
          <w:szCs w:val="28"/>
          <w:lang w:val="kk-KZ"/>
        </w:rPr>
        <w:t>йды құрметтеп сөйлейді» [1</w:t>
      </w:r>
      <w:r w:rsidR="00AD0D60" w:rsidRPr="00C44C42">
        <w:rPr>
          <w:rFonts w:ascii="Times New Roman" w:hAnsi="Times New Roman" w:cs="Times New Roman"/>
          <w:sz w:val="28"/>
          <w:szCs w:val="28"/>
          <w:lang w:val="kk-KZ"/>
        </w:rPr>
        <w:t>14</w:t>
      </w:r>
      <w:r w:rsidR="008D6EC7" w:rsidRPr="00C44C42">
        <w:rPr>
          <w:rFonts w:ascii="Times New Roman" w:hAnsi="Times New Roman" w:cs="Times New Roman"/>
          <w:sz w:val="28"/>
          <w:szCs w:val="28"/>
          <w:lang w:val="kk-KZ"/>
        </w:rPr>
        <w:t>, б.</w:t>
      </w:r>
      <w:r w:rsidR="00AD0D60" w:rsidRPr="00C44C42">
        <w:rPr>
          <w:rFonts w:ascii="Times New Roman" w:hAnsi="Times New Roman" w:cs="Times New Roman"/>
          <w:sz w:val="28"/>
          <w:szCs w:val="28"/>
          <w:lang w:val="kk-KZ"/>
        </w:rPr>
        <w:t xml:space="preserve"> </w:t>
      </w:r>
      <w:r w:rsidR="008D6EC7" w:rsidRPr="00C44C42">
        <w:rPr>
          <w:rFonts w:ascii="Times New Roman" w:hAnsi="Times New Roman" w:cs="Times New Roman"/>
          <w:sz w:val="28"/>
          <w:szCs w:val="28"/>
          <w:lang w:val="kk-KZ"/>
        </w:rPr>
        <w:t>28]</w:t>
      </w:r>
      <w:r w:rsidRPr="00C44C42">
        <w:rPr>
          <w:rFonts w:ascii="Times New Roman" w:hAnsi="Times New Roman" w:cs="Times New Roman"/>
          <w:sz w:val="28"/>
          <w:szCs w:val="28"/>
          <w:lang w:val="kk-KZ"/>
        </w:rPr>
        <w:t xml:space="preserve"> деп  түсіндірген.</w:t>
      </w:r>
    </w:p>
    <w:p w14:paraId="48144362" w14:textId="6ABFBDF3" w:rsidR="00C01C85" w:rsidRPr="00C44C42" w:rsidRDefault="00C01C85"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Ғ.</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Мұсабаев халық танымындағы айға сыйыну туралы айта келіп, оны айды тотем ретінде бағалаудан туған деп түйіндейді. Жаңа туған айға табыну кейіннен оны сұлулық концептісі ретінде тануға ауысқан. Жалпы қазақ халқы айдың адамға қандай да бір әсері бар деп түсінген. Сол себепті айлы түнде далада ұйықтауға, жас сәбидің бетіне ай сәулесін түсіруге, айға қарап сұқ саусақты шошайтуға, тыйым салған. Ай бетіндегі жалмауыз кемпір туралы миф осы тыйымдардан шығуы мүмкін.</w:t>
      </w:r>
    </w:p>
    <w:p w14:paraId="4662AE6F" w14:textId="3E535D40" w:rsidR="0016000B" w:rsidRPr="00C44C42" w:rsidRDefault="0016000B"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Балаларға арналған медиамәтіндердегі тұрақты тіркестердің танымдық қызметін саралай келе</w:t>
      </w:r>
      <w:r w:rsidR="00982D73" w:rsidRPr="00C44C42">
        <w:rPr>
          <w:rFonts w:ascii="Times New Roman" w:hAnsi="Times New Roman" w:cs="Times New Roman"/>
          <w:sz w:val="28"/>
          <w:szCs w:val="28"/>
          <w:lang w:val="kk-KZ"/>
        </w:rPr>
        <w:t>, оларды бірнеше топтарға бөліп қарастыруға болатынын байқадық:</w:t>
      </w:r>
    </w:p>
    <w:p w14:paraId="451B3034" w14:textId="1A7C70EF" w:rsidR="00982D73" w:rsidRPr="00C44C42" w:rsidRDefault="00446928" w:rsidP="00446928">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b/>
          <w:bCs/>
          <w:sz w:val="28"/>
          <w:szCs w:val="28"/>
          <w:lang w:val="kk-KZ"/>
        </w:rPr>
        <w:t>1.</w:t>
      </w:r>
      <w:r w:rsidR="00982D73" w:rsidRPr="00C44C42">
        <w:rPr>
          <w:rFonts w:ascii="Times New Roman" w:hAnsi="Times New Roman" w:cs="Times New Roman"/>
          <w:b/>
          <w:bCs/>
          <w:sz w:val="28"/>
          <w:szCs w:val="28"/>
          <w:lang w:val="kk-KZ"/>
        </w:rPr>
        <w:t>Айнала қоршаған орта, табиғат құбылыстары атауларынан болған тұрақты тіркестер:</w:t>
      </w:r>
      <w:r w:rsidR="00E216F2" w:rsidRPr="00C44C42">
        <w:rPr>
          <w:rFonts w:ascii="Times New Roman" w:hAnsi="Times New Roman" w:cs="Times New Roman"/>
          <w:b/>
          <w:bCs/>
          <w:sz w:val="28"/>
          <w:szCs w:val="28"/>
          <w:lang w:val="kk-KZ"/>
        </w:rPr>
        <w:t xml:space="preserve"> </w:t>
      </w:r>
      <w:r w:rsidR="00E216F2" w:rsidRPr="00C44C42">
        <w:rPr>
          <w:rFonts w:ascii="Times New Roman" w:hAnsi="Times New Roman" w:cs="Times New Roman"/>
          <w:i/>
          <w:iCs/>
          <w:sz w:val="28"/>
          <w:szCs w:val="28"/>
          <w:lang w:val="kk-KZ"/>
        </w:rPr>
        <w:t>айды аспанға шығару, аузын айға қаратты, айдың күннің аманында</w:t>
      </w:r>
      <w:r w:rsidR="00781E8E" w:rsidRPr="00C44C42">
        <w:rPr>
          <w:rFonts w:ascii="Times New Roman" w:hAnsi="Times New Roman" w:cs="Times New Roman"/>
          <w:i/>
          <w:iCs/>
          <w:sz w:val="28"/>
          <w:szCs w:val="28"/>
          <w:lang w:val="kk-KZ"/>
        </w:rPr>
        <w:t xml:space="preserve"> т.б.</w:t>
      </w:r>
    </w:p>
    <w:p w14:paraId="3745878B" w14:textId="77777777" w:rsidR="00E216F2" w:rsidRPr="00C44C42" w:rsidRDefault="00E216F2" w:rsidP="00446928">
      <w:pPr>
        <w:spacing w:after="0" w:line="240" w:lineRule="auto"/>
        <w:ind w:left="680"/>
        <w:rPr>
          <w:rFonts w:ascii="Times New Roman" w:hAnsi="Times New Roman" w:cs="Times New Roman"/>
          <w:bCs/>
          <w:sz w:val="28"/>
          <w:szCs w:val="28"/>
          <w:lang w:val="kk-KZ"/>
        </w:rPr>
      </w:pPr>
      <w:r w:rsidRPr="00C44C42">
        <w:rPr>
          <w:rFonts w:ascii="Times New Roman" w:hAnsi="Times New Roman" w:cs="Times New Roman"/>
          <w:bCs/>
          <w:sz w:val="28"/>
          <w:szCs w:val="28"/>
          <w:lang w:val="kk-KZ"/>
        </w:rPr>
        <w:t>Мәтіннен мысал келтірсек:</w:t>
      </w:r>
    </w:p>
    <w:p w14:paraId="6501698B" w14:textId="3DA32815" w:rsidR="00E216F2" w:rsidRPr="00C44C42" w:rsidRDefault="00E216F2"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Анасы:  Ойпырмай, бұл бала таң атпай </w:t>
      </w:r>
      <w:r w:rsidRPr="00C44C42">
        <w:rPr>
          <w:rFonts w:ascii="Times New Roman" w:hAnsi="Times New Roman" w:cs="Times New Roman"/>
          <w:b/>
          <w:i/>
          <w:iCs/>
          <w:sz w:val="28"/>
          <w:szCs w:val="28"/>
          <w:lang w:val="kk-KZ"/>
        </w:rPr>
        <w:t>айды аспанға шығарды ғой.</w:t>
      </w:r>
      <w:r w:rsidRPr="00C44C42">
        <w:rPr>
          <w:rFonts w:ascii="Times New Roman" w:hAnsi="Times New Roman" w:cs="Times New Roman"/>
          <w:bCs/>
          <w:i/>
          <w:iCs/>
          <w:sz w:val="28"/>
          <w:szCs w:val="28"/>
          <w:lang w:val="kk-KZ"/>
        </w:rPr>
        <w:t xml:space="preserve"> </w:t>
      </w:r>
    </w:p>
    <w:p w14:paraId="4C835284" w14:textId="380E8717" w:rsidR="00E216F2" w:rsidRPr="00C44C42" w:rsidRDefault="00E216F2" w:rsidP="00D014EE">
      <w:pPr>
        <w:spacing w:after="0" w:line="240" w:lineRule="auto"/>
        <w:ind w:firstLine="680"/>
        <w:rPr>
          <w:rFonts w:ascii="Times New Roman" w:hAnsi="Times New Roman" w:cs="Times New Roman"/>
          <w:bCs/>
          <w:i/>
          <w:iCs/>
          <w:sz w:val="28"/>
          <w:szCs w:val="28"/>
          <w:lang w:val="kk-KZ"/>
        </w:rPr>
      </w:pPr>
      <w:r w:rsidRPr="00C44C42">
        <w:rPr>
          <w:rFonts w:ascii="Times New Roman" w:hAnsi="Times New Roman" w:cs="Times New Roman"/>
          <w:bCs/>
          <w:i/>
          <w:iCs/>
          <w:sz w:val="28"/>
          <w:szCs w:val="28"/>
          <w:lang w:val="kk-KZ"/>
        </w:rPr>
        <w:t xml:space="preserve">Әкесі: Шырын ішіп ажары кірді. Аздап демалсын. </w:t>
      </w:r>
      <w:r w:rsidR="002E6283" w:rsidRPr="00C44C42">
        <w:rPr>
          <w:rFonts w:ascii="Times New Roman" w:hAnsi="Times New Roman" w:cs="Times New Roman"/>
          <w:bCs/>
          <w:i/>
          <w:iCs/>
          <w:sz w:val="28"/>
          <w:szCs w:val="28"/>
          <w:lang w:val="kk-KZ"/>
        </w:rPr>
        <w:t>(</w:t>
      </w:r>
      <w:r w:rsidRPr="00C44C42">
        <w:rPr>
          <w:rFonts w:ascii="Times New Roman" w:hAnsi="Times New Roman" w:cs="Times New Roman"/>
          <w:bCs/>
          <w:i/>
          <w:iCs/>
          <w:sz w:val="28"/>
          <w:szCs w:val="28"/>
          <w:lang w:val="kk-KZ"/>
        </w:rPr>
        <w:t>«Күлдір – бүлдір» бағдарламасы 7- бөлім.</w:t>
      </w:r>
      <w:r w:rsidR="002E6283" w:rsidRPr="00C44C42">
        <w:rPr>
          <w:rFonts w:ascii="Times New Roman" w:hAnsi="Times New Roman" w:cs="Times New Roman"/>
          <w:bCs/>
          <w:i/>
          <w:iCs/>
          <w:sz w:val="28"/>
          <w:szCs w:val="28"/>
          <w:lang w:val="kk-KZ"/>
        </w:rPr>
        <w:t>)</w:t>
      </w:r>
    </w:p>
    <w:p w14:paraId="4FA83F86" w14:textId="4AF22980" w:rsidR="00982D73" w:rsidRPr="00C44C42" w:rsidRDefault="00446928" w:rsidP="00446928">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2.</w:t>
      </w:r>
      <w:r w:rsidR="00982D73" w:rsidRPr="00C44C42">
        <w:rPr>
          <w:rFonts w:ascii="Times New Roman" w:hAnsi="Times New Roman" w:cs="Times New Roman"/>
          <w:b/>
          <w:bCs/>
          <w:sz w:val="28"/>
          <w:szCs w:val="28"/>
          <w:lang w:val="kk-KZ"/>
        </w:rPr>
        <w:t>Төрт түлік мал және басқа да жан жануарлар атаулары қатысқан  тұрақты тіркестер.</w:t>
      </w:r>
      <w:r w:rsidR="00982D73" w:rsidRPr="00C44C42">
        <w:rPr>
          <w:rFonts w:ascii="Times New Roman" w:hAnsi="Times New Roman" w:cs="Times New Roman"/>
          <w:sz w:val="28"/>
          <w:szCs w:val="28"/>
          <w:lang w:val="kk-KZ"/>
        </w:rPr>
        <w:t xml:space="preserve"> Мысалы:</w:t>
      </w:r>
      <w:r w:rsidR="00E216F2" w:rsidRPr="00C44C42">
        <w:rPr>
          <w:rFonts w:ascii="Times New Roman" w:hAnsi="Times New Roman" w:cs="Times New Roman"/>
          <w:sz w:val="28"/>
          <w:szCs w:val="28"/>
          <w:lang w:val="kk-KZ"/>
        </w:rPr>
        <w:t xml:space="preserve"> тайға таңба басқандай, </w:t>
      </w:r>
    </w:p>
    <w:p w14:paraId="72874934" w14:textId="32085CCF" w:rsidR="00982D73" w:rsidRPr="00C44C42" w:rsidRDefault="00982D73" w:rsidP="005E01C0">
      <w:pPr>
        <w:pStyle w:val="af2"/>
        <w:numPr>
          <w:ilvl w:val="0"/>
          <w:numId w:val="17"/>
        </w:numPr>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Салем</w:t>
      </w:r>
      <w:r w:rsidR="001F67A2"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достар, бүгін күшік екеуіміз велосипед тебуді үйренеміз. </w:t>
      </w:r>
    </w:p>
    <w:p w14:paraId="4B1034F8" w14:textId="0C519D33" w:rsidR="00982D73" w:rsidRPr="00C44C42" w:rsidRDefault="00982D73" w:rsidP="005E01C0">
      <w:pPr>
        <w:pStyle w:val="af2"/>
        <w:numPr>
          <w:ilvl w:val="0"/>
          <w:numId w:val="17"/>
        </w:numPr>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Велосипед ол</w:t>
      </w:r>
      <w:r w:rsidR="001F67A2"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 xml:space="preserve">да көліктің бір түрі. </w:t>
      </w:r>
    </w:p>
    <w:p w14:paraId="47CCE948" w14:textId="77777777" w:rsidR="00982D73" w:rsidRPr="00C44C42" w:rsidRDefault="00982D73" w:rsidP="005E01C0">
      <w:pPr>
        <w:pStyle w:val="af2"/>
        <w:numPr>
          <w:ilvl w:val="0"/>
          <w:numId w:val="17"/>
        </w:numPr>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Бұл өте пайдалы нәрсе. Күшпен қозғалатын көлік түрі. Екі доңғалақты, тіпті үш доңғалақты түрлері кездеседі. </w:t>
      </w:r>
    </w:p>
    <w:p w14:paraId="314A3C73" w14:textId="77B0E802" w:rsidR="00982D73" w:rsidRPr="00C44C42" w:rsidRDefault="00982D73" w:rsidP="005E01C0">
      <w:pPr>
        <w:pStyle w:val="af2"/>
        <w:numPr>
          <w:ilvl w:val="0"/>
          <w:numId w:val="17"/>
        </w:numPr>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Жазық далада зымырап жүрсең, «</w:t>
      </w:r>
      <w:r w:rsidRPr="00C44C42">
        <w:rPr>
          <w:rFonts w:ascii="Times New Roman" w:hAnsi="Times New Roman" w:cs="Times New Roman"/>
          <w:b/>
          <w:bCs/>
          <w:i/>
          <w:iCs/>
          <w:sz w:val="28"/>
          <w:szCs w:val="28"/>
          <w:lang w:val="kk-KZ"/>
        </w:rPr>
        <w:t>Тайға таңба басқандай</w:t>
      </w:r>
      <w:r w:rsidRPr="00C44C42">
        <w:rPr>
          <w:rFonts w:ascii="Times New Roman" w:hAnsi="Times New Roman" w:cs="Times New Roman"/>
          <w:i/>
          <w:iCs/>
          <w:sz w:val="28"/>
          <w:szCs w:val="28"/>
          <w:lang w:val="kk-KZ"/>
        </w:rPr>
        <w:t>» із қалдыруға болады («Күшік» бағдарламасы)</w:t>
      </w:r>
      <w:r w:rsidR="001F67A2" w:rsidRPr="00C44C42">
        <w:rPr>
          <w:rFonts w:ascii="Times New Roman" w:hAnsi="Times New Roman" w:cs="Times New Roman"/>
          <w:i/>
          <w:iCs/>
          <w:sz w:val="28"/>
          <w:szCs w:val="28"/>
          <w:lang w:val="kk-KZ"/>
        </w:rPr>
        <w:t>.</w:t>
      </w:r>
    </w:p>
    <w:p w14:paraId="58C18112" w14:textId="12CDCFAE" w:rsidR="00071D9B" w:rsidRPr="00C44C42" w:rsidRDefault="00071D9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Төрт түлік мал атауларына байланысты қалыптасқан тұрақты тіркестердің танымдық мәнін талдау арқылы ұлттық тілдің көркемдік таным әлемін, халықтың философиялық түсінігін, рухани болмысын айқындауға болады. Тілдегі  фразеологиялық қорды толықтыратын төрт түлік мал, жан жануарлар атаулары қатысқан тұрақты тіркестердің мазмұнында терең сыр жатады. Қазақ халқының өткен ғасырлардағы тұрмыс салты, мен өмір тірішілігіне байланысты туындап, қалыптасқан төрт түлік мал атауларынан болған фразеологизмдер, ырым тыйымдар, метафора, теңеулер халқымыздың санасынан берік лорын алған. Төрт түлік мал атаулары қатысқан тұрақты тіркестер халқымыздың материалдық рухани өмірімен тығыз байланысты болғандықтан маңызды рөл атқарды. Олар ұлтымыздың менталдық ерекшеліктерін бойына сіңірген маңызды тілдік құрылымдар болып табылады.</w:t>
      </w:r>
    </w:p>
    <w:p w14:paraId="4F3E00DA" w14:textId="5B33B8A7" w:rsidR="001F0E6C" w:rsidRPr="00C44C42" w:rsidRDefault="001F0E6C"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Тұрақты тіркестердегі төрт түлік атаулары қазақ халқының әлемнің тілдік бейнесін жасаушы, тілдік тұлғаның болмысын айқындайтын, оның тілі, мәдениеті мен тарихынан ақпарат беретін баға жетпес қор, қазақы қоғам санасында ұлттық тарихи тәжірибені сақтаған «көнекөз сөз» екендігіне көз жеткіземіз. </w:t>
      </w:r>
    </w:p>
    <w:p w14:paraId="40B809A1" w14:textId="03FC9223" w:rsidR="00E216F2" w:rsidRPr="00C44C42" w:rsidRDefault="006C660A"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b/>
          <w:bCs/>
          <w:sz w:val="28"/>
          <w:szCs w:val="28"/>
          <w:lang w:val="kk-KZ"/>
        </w:rPr>
        <w:t>3.</w:t>
      </w:r>
      <w:r w:rsidR="00446928" w:rsidRPr="00C44C42">
        <w:rPr>
          <w:rFonts w:ascii="Times New Roman" w:hAnsi="Times New Roman" w:cs="Times New Roman"/>
          <w:b/>
          <w:bCs/>
          <w:sz w:val="28"/>
          <w:szCs w:val="28"/>
          <w:lang w:val="kk-KZ"/>
        </w:rPr>
        <w:t xml:space="preserve"> </w:t>
      </w:r>
      <w:r w:rsidR="00982D73" w:rsidRPr="00C44C42">
        <w:rPr>
          <w:rFonts w:ascii="Times New Roman" w:hAnsi="Times New Roman" w:cs="Times New Roman"/>
          <w:b/>
          <w:bCs/>
          <w:sz w:val="28"/>
          <w:szCs w:val="28"/>
          <w:lang w:val="kk-KZ"/>
        </w:rPr>
        <w:t>Тілек, бата мағынасындағы тұрақты тіркестер:</w:t>
      </w:r>
      <w:r w:rsidR="00E216F2" w:rsidRPr="00C44C42">
        <w:rPr>
          <w:rFonts w:ascii="Times New Roman" w:hAnsi="Times New Roman" w:cs="Times New Roman"/>
          <w:b/>
          <w:bCs/>
          <w:sz w:val="28"/>
          <w:szCs w:val="28"/>
          <w:lang w:val="kk-KZ"/>
        </w:rPr>
        <w:t xml:space="preserve"> </w:t>
      </w:r>
      <w:r w:rsidR="00E216F2" w:rsidRPr="00C44C42">
        <w:rPr>
          <w:rFonts w:ascii="Times New Roman" w:hAnsi="Times New Roman" w:cs="Times New Roman"/>
          <w:i/>
          <w:iCs/>
          <w:sz w:val="28"/>
          <w:szCs w:val="28"/>
          <w:lang w:val="kk-KZ"/>
        </w:rPr>
        <w:t xml:space="preserve">өркенің өссін, </w:t>
      </w:r>
      <w:r w:rsidR="007129C0" w:rsidRPr="00C44C42">
        <w:rPr>
          <w:rFonts w:ascii="Times New Roman" w:hAnsi="Times New Roman" w:cs="Times New Roman"/>
          <w:i/>
          <w:iCs/>
          <w:sz w:val="28"/>
          <w:szCs w:val="28"/>
          <w:lang w:val="kk-KZ"/>
        </w:rPr>
        <w:t>ғұмырың ұзақ болсын, денің су болсын</w:t>
      </w:r>
    </w:p>
    <w:p w14:paraId="35A4C1C1" w14:textId="2AA14A8B" w:rsidR="00E216F2" w:rsidRPr="00C44C42" w:rsidRDefault="00E216F2"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 xml:space="preserve">Әже: Айналайын, құлыным, </w:t>
      </w:r>
      <w:r w:rsidRPr="00C44C42">
        <w:rPr>
          <w:rFonts w:ascii="Times New Roman" w:eastAsia="Times New Roman" w:hAnsi="Times New Roman" w:cs="Times New Roman"/>
          <w:b/>
          <w:bCs/>
          <w:i/>
          <w:iCs/>
          <w:kern w:val="2"/>
          <w:sz w:val="28"/>
          <w:szCs w:val="28"/>
          <w:lang w:val="kk-KZ" w:eastAsia="ru-RU"/>
          <w14:ligatures w14:val="standardContextual"/>
        </w:rPr>
        <w:t>өркенің өссін</w:t>
      </w:r>
      <w:r w:rsidRPr="00C44C42">
        <w:rPr>
          <w:rFonts w:ascii="Times New Roman" w:eastAsia="Times New Roman" w:hAnsi="Times New Roman" w:cs="Times New Roman"/>
          <w:i/>
          <w:iCs/>
          <w:kern w:val="2"/>
          <w:sz w:val="28"/>
          <w:szCs w:val="28"/>
          <w:lang w:val="kk-KZ" w:eastAsia="ru-RU"/>
          <w14:ligatures w14:val="standardContextual"/>
        </w:rPr>
        <w:t xml:space="preserve">! </w:t>
      </w:r>
    </w:p>
    <w:p w14:paraId="1400AA09" w14:textId="04A5A1CA" w:rsidR="00982D73" w:rsidRPr="00C44C42" w:rsidRDefault="00E216F2"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 xml:space="preserve">Ата: Ал Айятай мына гүл саған. </w:t>
      </w:r>
      <w:r w:rsidRPr="00C44C42">
        <w:rPr>
          <w:rFonts w:ascii="Times New Roman" w:eastAsia="Times New Roman" w:hAnsi="Times New Roman" w:cs="Times New Roman"/>
          <w:b/>
          <w:bCs/>
          <w:i/>
          <w:iCs/>
          <w:kern w:val="2"/>
          <w:sz w:val="28"/>
          <w:szCs w:val="28"/>
          <w:lang w:val="kk-KZ" w:eastAsia="ru-RU"/>
          <w14:ligatures w14:val="standardContextual"/>
        </w:rPr>
        <w:t>Ғұмырың ұзақ, денің сау болсын</w:t>
      </w:r>
      <w:r w:rsidRPr="00C44C42">
        <w:rPr>
          <w:rFonts w:ascii="Times New Roman" w:eastAsia="Times New Roman" w:hAnsi="Times New Roman" w:cs="Times New Roman"/>
          <w:i/>
          <w:iCs/>
          <w:kern w:val="2"/>
          <w:sz w:val="28"/>
          <w:szCs w:val="28"/>
          <w:lang w:val="kk-KZ" w:eastAsia="ru-RU"/>
          <w14:ligatures w14:val="standardContextual"/>
        </w:rPr>
        <w:t>, алтыным («Әли мен Айя»)</w:t>
      </w:r>
      <w:r w:rsidR="00666C57" w:rsidRPr="00C44C42">
        <w:rPr>
          <w:rFonts w:ascii="Times New Roman" w:eastAsia="Times New Roman" w:hAnsi="Times New Roman" w:cs="Times New Roman"/>
          <w:i/>
          <w:iCs/>
          <w:kern w:val="2"/>
          <w:sz w:val="28"/>
          <w:szCs w:val="28"/>
          <w:lang w:val="kk-KZ" w:eastAsia="ru-RU"/>
          <w14:ligatures w14:val="standardContextual"/>
        </w:rPr>
        <w:t>.</w:t>
      </w:r>
    </w:p>
    <w:p w14:paraId="613C76C2" w14:textId="662A22AD" w:rsidR="00711B73" w:rsidRPr="00C44C42" w:rsidRDefault="00711B73" w:rsidP="00D014EE">
      <w:pPr>
        <w:spacing w:after="0" w:line="240" w:lineRule="auto"/>
        <w:ind w:firstLine="680"/>
        <w:jc w:val="both"/>
        <w:rPr>
          <w:rFonts w:ascii="Times New Roman" w:eastAsia="Times New Roman" w:hAnsi="Times New Roman" w:cs="Times New Roman"/>
          <w:kern w:val="2"/>
          <w:sz w:val="28"/>
          <w:szCs w:val="28"/>
          <w:lang w:val="kk-KZ" w:eastAsia="ru-RU"/>
          <w14:ligatures w14:val="standardContextual"/>
        </w:rPr>
      </w:pPr>
      <w:r w:rsidRPr="00C44C42">
        <w:rPr>
          <w:rFonts w:ascii="Times New Roman" w:eastAsia="Times New Roman" w:hAnsi="Times New Roman" w:cs="Times New Roman"/>
          <w:kern w:val="2"/>
          <w:sz w:val="28"/>
          <w:szCs w:val="28"/>
          <w:lang w:val="kk-KZ" w:eastAsia="ru-RU"/>
          <w14:ligatures w14:val="standardContextual"/>
        </w:rPr>
        <w:t>Медиамәтіндерде кездесетін осындай тілек, бата мағынасындағы тіркестер халқымыздың ежелден бата мен тілекке деген танымын, наным</w:t>
      </w:r>
      <w:r w:rsidR="008C7F25" w:rsidRPr="00C44C42">
        <w:rPr>
          <w:rFonts w:ascii="Times New Roman" w:eastAsia="Times New Roman" w:hAnsi="Times New Roman" w:cs="Times New Roman"/>
          <w:kern w:val="2"/>
          <w:sz w:val="28"/>
          <w:szCs w:val="28"/>
          <w:lang w:val="kk-KZ" w:eastAsia="ru-RU"/>
          <w14:ligatures w14:val="standardContextual"/>
        </w:rPr>
        <w:t>-</w:t>
      </w:r>
      <w:r w:rsidRPr="00C44C42">
        <w:rPr>
          <w:rFonts w:ascii="Times New Roman" w:eastAsia="Times New Roman" w:hAnsi="Times New Roman" w:cs="Times New Roman"/>
          <w:kern w:val="2"/>
          <w:sz w:val="28"/>
          <w:szCs w:val="28"/>
          <w:lang w:val="kk-KZ" w:eastAsia="ru-RU"/>
          <w14:ligatures w14:val="standardContextual"/>
        </w:rPr>
        <w:t xml:space="preserve"> сенімін көрсетеді. «Жаңбырмен жер көгереді, батамен ел көгеред</w:t>
      </w:r>
      <w:r w:rsidR="008C7F25" w:rsidRPr="00C44C42">
        <w:rPr>
          <w:rFonts w:ascii="Times New Roman" w:eastAsia="Times New Roman" w:hAnsi="Times New Roman" w:cs="Times New Roman"/>
          <w:kern w:val="2"/>
          <w:sz w:val="28"/>
          <w:szCs w:val="28"/>
          <w:lang w:val="kk-KZ" w:eastAsia="ru-RU"/>
          <w14:ligatures w14:val="standardContextual"/>
        </w:rPr>
        <w:t>і</w:t>
      </w:r>
      <w:r w:rsidRPr="00C44C42">
        <w:rPr>
          <w:rFonts w:ascii="Times New Roman" w:eastAsia="Times New Roman" w:hAnsi="Times New Roman" w:cs="Times New Roman"/>
          <w:kern w:val="2"/>
          <w:sz w:val="28"/>
          <w:szCs w:val="28"/>
          <w:lang w:val="kk-KZ" w:eastAsia="ru-RU"/>
          <w14:ligatures w14:val="standardContextual"/>
        </w:rPr>
        <w:t xml:space="preserve">» деп </w:t>
      </w:r>
      <w:r w:rsidR="008C7F25" w:rsidRPr="00C44C42">
        <w:rPr>
          <w:rFonts w:ascii="Times New Roman" w:eastAsia="Times New Roman" w:hAnsi="Times New Roman" w:cs="Times New Roman"/>
          <w:kern w:val="2"/>
          <w:sz w:val="28"/>
          <w:szCs w:val="28"/>
          <w:lang w:val="kk-KZ" w:eastAsia="ru-RU"/>
          <w14:ligatures w14:val="standardContextual"/>
        </w:rPr>
        <w:t>батының</w:t>
      </w:r>
      <w:r w:rsidRPr="00C44C42">
        <w:rPr>
          <w:rFonts w:ascii="Times New Roman" w:eastAsia="Times New Roman" w:hAnsi="Times New Roman" w:cs="Times New Roman"/>
          <w:kern w:val="2"/>
          <w:sz w:val="28"/>
          <w:szCs w:val="28"/>
          <w:lang w:val="kk-KZ" w:eastAsia="ru-RU"/>
          <w14:ligatures w14:val="standardContextual"/>
        </w:rPr>
        <w:t xml:space="preserve"> күшіне сенген</w:t>
      </w:r>
      <w:r w:rsidR="008C7F25" w:rsidRPr="00C44C42">
        <w:rPr>
          <w:rFonts w:ascii="Times New Roman" w:eastAsia="Times New Roman" w:hAnsi="Times New Roman" w:cs="Times New Roman"/>
          <w:kern w:val="2"/>
          <w:sz w:val="28"/>
          <w:szCs w:val="28"/>
          <w:lang w:val="kk-KZ" w:eastAsia="ru-RU"/>
          <w14:ligatures w14:val="standardContextual"/>
        </w:rPr>
        <w:t xml:space="preserve">. </w:t>
      </w:r>
      <w:r w:rsidRPr="00C44C42">
        <w:rPr>
          <w:rFonts w:ascii="Times New Roman" w:eastAsia="Times New Roman" w:hAnsi="Times New Roman" w:cs="Times New Roman"/>
          <w:kern w:val="2"/>
          <w:sz w:val="28"/>
          <w:szCs w:val="28"/>
          <w:lang w:val="kk-KZ" w:eastAsia="ru-RU"/>
          <w14:ligatures w14:val="standardContextual"/>
        </w:rPr>
        <w:t>Халық танымындағы ақ бата және теріс бата деген ұғым батаның адам өміріне әсеріне сендіреді. Батаның қабыл болатынына, міндетті түрде орындал</w:t>
      </w:r>
      <w:r w:rsidR="008C7F25" w:rsidRPr="00C44C42">
        <w:rPr>
          <w:rFonts w:ascii="Times New Roman" w:eastAsia="Times New Roman" w:hAnsi="Times New Roman" w:cs="Times New Roman"/>
          <w:kern w:val="2"/>
          <w:sz w:val="28"/>
          <w:szCs w:val="28"/>
          <w:lang w:val="kk-KZ" w:eastAsia="ru-RU"/>
          <w14:ligatures w14:val="standardContextual"/>
        </w:rPr>
        <w:t>а</w:t>
      </w:r>
      <w:r w:rsidRPr="00C44C42">
        <w:rPr>
          <w:rFonts w:ascii="Times New Roman" w:eastAsia="Times New Roman" w:hAnsi="Times New Roman" w:cs="Times New Roman"/>
          <w:kern w:val="2"/>
          <w:sz w:val="28"/>
          <w:szCs w:val="28"/>
          <w:lang w:val="kk-KZ" w:eastAsia="ru-RU"/>
          <w14:ligatures w14:val="standardContextual"/>
        </w:rPr>
        <w:t>тынына қалтқысыз сенген</w:t>
      </w:r>
      <w:r w:rsidR="008C7F25" w:rsidRPr="00C44C42">
        <w:rPr>
          <w:rFonts w:ascii="Times New Roman" w:eastAsia="Times New Roman" w:hAnsi="Times New Roman" w:cs="Times New Roman"/>
          <w:kern w:val="2"/>
          <w:sz w:val="28"/>
          <w:szCs w:val="28"/>
          <w:lang w:val="kk-KZ" w:eastAsia="ru-RU"/>
          <w14:ligatures w14:val="standardContextual"/>
        </w:rPr>
        <w:t xml:space="preserve"> халық ұрпағын үлкенді сыйлауға, үлкеннің ақ батасын алуға тәрбиелеген.</w:t>
      </w:r>
    </w:p>
    <w:p w14:paraId="488A403A" w14:textId="6F371CA2" w:rsidR="00711B73" w:rsidRPr="00C44C42" w:rsidRDefault="008C7F25" w:rsidP="00D014EE">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kern w:val="2"/>
          <w:sz w:val="28"/>
          <w:szCs w:val="28"/>
          <w:lang w:val="kk-KZ" w:eastAsia="ru-RU"/>
          <w14:ligatures w14:val="standardContextual"/>
        </w:rPr>
        <w:t xml:space="preserve">Балаларға арналған телебағдарламалардағы бата тілек мағынасындағы сөздер мен сөз тіркестері ұлттық дүниетаным мен салт дәстүрден хабар береді, үлкенді құрметтеуге тәрбиелейді.  </w:t>
      </w:r>
    </w:p>
    <w:p w14:paraId="5957D3D7" w14:textId="77777777" w:rsidR="00711B73" w:rsidRPr="00C44C42" w:rsidRDefault="00711B73"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Сұрасаң бата берейін,</w:t>
      </w:r>
    </w:p>
    <w:p w14:paraId="729C895D" w14:textId="6EC6A132" w:rsidR="00711B73" w:rsidRPr="00C44C42" w:rsidRDefault="00711B73"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Ықыласпен қол жайсаң,</w:t>
      </w:r>
    </w:p>
    <w:p w14:paraId="2DE49AA5" w14:textId="43C002A6" w:rsidR="00711B73" w:rsidRPr="00C44C42" w:rsidRDefault="00711B73"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Ақ тілекті төгейін.</w:t>
      </w:r>
    </w:p>
    <w:p w14:paraId="32EA30FB" w14:textId="6C27C216" w:rsidR="00711B73" w:rsidRPr="00C44C42" w:rsidRDefault="00711B73"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Сабаң толсын қымызға,</w:t>
      </w:r>
    </w:p>
    <w:p w14:paraId="37D30C18" w14:textId="4C4DA78C" w:rsidR="00711B73" w:rsidRPr="00C44C42" w:rsidRDefault="00711B73"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Шараң толсын уызға!</w:t>
      </w:r>
    </w:p>
    <w:p w14:paraId="566FE932" w14:textId="550CA697" w:rsidR="00711B73" w:rsidRPr="00C44C42" w:rsidRDefault="00711B73"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Өрісіңе мал толсын,</w:t>
      </w:r>
    </w:p>
    <w:p w14:paraId="74F7E096" w14:textId="615FDB6D" w:rsidR="00711B73" w:rsidRPr="00C44C42" w:rsidRDefault="00711B73"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Өрендерің ер болсын!</w:t>
      </w:r>
    </w:p>
    <w:p w14:paraId="4F1293FD" w14:textId="3571C601" w:rsidR="00711B73" w:rsidRPr="00C44C42" w:rsidRDefault="00711B73"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Балалардың сәні өссін,</w:t>
      </w:r>
    </w:p>
    <w:p w14:paraId="2AF89987" w14:textId="20379175" w:rsidR="00711B73" w:rsidRPr="00C44C42" w:rsidRDefault="00711B73"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Толған айдай бағы өссін!</w:t>
      </w:r>
      <w:r w:rsidRPr="00C44C42">
        <w:rPr>
          <w:rFonts w:ascii="Times New Roman" w:hAnsi="Times New Roman" w:cs="Times New Roman"/>
          <w:sz w:val="28"/>
          <w:szCs w:val="28"/>
          <w:lang w:val="kk-KZ"/>
        </w:rPr>
        <w:t xml:space="preserve"> </w:t>
      </w:r>
      <w:r w:rsidRPr="00C44C42">
        <w:rPr>
          <w:rFonts w:ascii="Times New Roman" w:hAnsi="Times New Roman" w:cs="Times New Roman"/>
          <w:i/>
          <w:iCs/>
          <w:sz w:val="28"/>
          <w:szCs w:val="28"/>
          <w:lang w:val="kk-KZ"/>
        </w:rPr>
        <w:t>(«Әли мен Айя» Наурыз мейрамы)</w:t>
      </w:r>
      <w:r w:rsidR="008C7F25" w:rsidRPr="00C44C42">
        <w:rPr>
          <w:rFonts w:ascii="Times New Roman" w:hAnsi="Times New Roman" w:cs="Times New Roman"/>
          <w:i/>
          <w:iCs/>
          <w:sz w:val="28"/>
          <w:szCs w:val="28"/>
          <w:lang w:val="kk-KZ"/>
        </w:rPr>
        <w:t>.</w:t>
      </w:r>
      <w:r w:rsidR="008C7F25" w:rsidRPr="00C44C42">
        <w:rPr>
          <w:rFonts w:ascii="Times New Roman" w:hAnsi="Times New Roman" w:cs="Times New Roman"/>
          <w:sz w:val="28"/>
          <w:szCs w:val="28"/>
          <w:lang w:val="kk-KZ"/>
        </w:rPr>
        <w:t xml:space="preserve"> Халық балаға ақ тілек, бата беру арқылы жас ұрпақтың бақытты болашағын армандап, бата жасалған жерде жақсылық болатынынa, береке-бірлік артып, ынтымақ орнайтынына күмән келтірмеген. Тіліміздегі тілек</w:t>
      </w:r>
      <w:r w:rsidR="0026017A" w:rsidRPr="00C44C42">
        <w:rPr>
          <w:rFonts w:ascii="Times New Roman" w:hAnsi="Times New Roman" w:cs="Times New Roman"/>
          <w:sz w:val="28"/>
          <w:szCs w:val="28"/>
          <w:lang w:val="kk-KZ"/>
        </w:rPr>
        <w:t>-</w:t>
      </w:r>
      <w:r w:rsidR="008C7F25" w:rsidRPr="00C44C42">
        <w:rPr>
          <w:rFonts w:ascii="Times New Roman" w:hAnsi="Times New Roman" w:cs="Times New Roman"/>
          <w:sz w:val="28"/>
          <w:szCs w:val="28"/>
          <w:lang w:val="kk-KZ"/>
        </w:rPr>
        <w:t>бата мағынасындағы тұрақты тіркестер ұлтымыздың дүниетанымын, салт</w:t>
      </w:r>
      <w:r w:rsidR="0026017A" w:rsidRPr="00C44C42">
        <w:rPr>
          <w:rFonts w:ascii="Times New Roman" w:hAnsi="Times New Roman" w:cs="Times New Roman"/>
          <w:sz w:val="28"/>
          <w:szCs w:val="28"/>
          <w:lang w:val="kk-KZ"/>
        </w:rPr>
        <w:t>-</w:t>
      </w:r>
      <w:r w:rsidR="008C7F25" w:rsidRPr="00C44C42">
        <w:rPr>
          <w:rFonts w:ascii="Times New Roman" w:hAnsi="Times New Roman" w:cs="Times New Roman"/>
          <w:sz w:val="28"/>
          <w:szCs w:val="28"/>
          <w:lang w:val="kk-KZ"/>
        </w:rPr>
        <w:t>дәстүрін, этикалық</w:t>
      </w:r>
      <w:r w:rsidR="0026017A" w:rsidRPr="00C44C42">
        <w:rPr>
          <w:rFonts w:ascii="Times New Roman" w:hAnsi="Times New Roman" w:cs="Times New Roman"/>
          <w:sz w:val="28"/>
          <w:szCs w:val="28"/>
          <w:lang w:val="kk-KZ"/>
        </w:rPr>
        <w:t>-</w:t>
      </w:r>
      <w:r w:rsidR="008C7F25" w:rsidRPr="00C44C42">
        <w:rPr>
          <w:rFonts w:ascii="Times New Roman" w:hAnsi="Times New Roman" w:cs="Times New Roman"/>
          <w:sz w:val="28"/>
          <w:szCs w:val="28"/>
          <w:lang w:val="kk-KZ"/>
        </w:rPr>
        <w:t>адамгершілік келбетін танытады. Тілек-бата сөздердің ғибраты мол мағынасы арқылы  балаларды әділетті, салиқалы, көркем мінезді етіп тәрбиелеуді мақсат етеді.</w:t>
      </w:r>
    </w:p>
    <w:p w14:paraId="7750B01D" w14:textId="63188F21" w:rsidR="0060454F" w:rsidRPr="00C44C42" w:rsidRDefault="006C660A"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b/>
          <w:bCs/>
          <w:sz w:val="28"/>
          <w:szCs w:val="28"/>
          <w:lang w:val="kk-KZ"/>
        </w:rPr>
        <w:t>4.</w:t>
      </w:r>
      <w:r w:rsidR="0026017A" w:rsidRPr="00C44C42">
        <w:rPr>
          <w:rFonts w:ascii="Times New Roman" w:hAnsi="Times New Roman" w:cs="Times New Roman"/>
          <w:b/>
          <w:bCs/>
          <w:sz w:val="28"/>
          <w:szCs w:val="28"/>
          <w:lang w:val="kk-KZ"/>
        </w:rPr>
        <w:t xml:space="preserve"> </w:t>
      </w:r>
      <w:r w:rsidR="00982D73" w:rsidRPr="00C44C42">
        <w:rPr>
          <w:rFonts w:ascii="Times New Roman" w:hAnsi="Times New Roman" w:cs="Times New Roman"/>
          <w:b/>
          <w:bCs/>
          <w:sz w:val="28"/>
          <w:szCs w:val="28"/>
          <w:lang w:val="kk-KZ"/>
        </w:rPr>
        <w:t>Көңіл күй, эмоцияны білдіретін тұрақты тіркестер</w:t>
      </w:r>
      <w:r w:rsidR="00982D73" w:rsidRPr="00C44C42">
        <w:rPr>
          <w:rFonts w:ascii="Times New Roman" w:hAnsi="Times New Roman" w:cs="Times New Roman"/>
          <w:sz w:val="28"/>
          <w:szCs w:val="28"/>
          <w:lang w:val="kk-KZ"/>
        </w:rPr>
        <w:t>:</w:t>
      </w:r>
      <w:r w:rsidR="00E216F2" w:rsidRPr="00C44C42">
        <w:rPr>
          <w:rFonts w:ascii="Times New Roman" w:hAnsi="Times New Roman" w:cs="Times New Roman"/>
          <w:sz w:val="28"/>
          <w:szCs w:val="28"/>
          <w:lang w:val="kk-KZ"/>
        </w:rPr>
        <w:t xml:space="preserve"> </w:t>
      </w:r>
      <w:r w:rsidR="00E216F2" w:rsidRPr="00C44C42">
        <w:rPr>
          <w:rFonts w:ascii="Times New Roman" w:hAnsi="Times New Roman" w:cs="Times New Roman"/>
          <w:i/>
          <w:iCs/>
          <w:sz w:val="28"/>
          <w:szCs w:val="28"/>
          <w:lang w:val="kk-KZ"/>
        </w:rPr>
        <w:t>төбесі кө</w:t>
      </w:r>
      <w:r w:rsidR="002E6283" w:rsidRPr="00C44C42">
        <w:rPr>
          <w:rFonts w:ascii="Times New Roman" w:hAnsi="Times New Roman" w:cs="Times New Roman"/>
          <w:i/>
          <w:iCs/>
          <w:sz w:val="28"/>
          <w:szCs w:val="28"/>
          <w:lang w:val="kk-KZ"/>
        </w:rPr>
        <w:t>к</w:t>
      </w:r>
      <w:r w:rsidR="00E216F2" w:rsidRPr="00C44C42">
        <w:rPr>
          <w:rFonts w:ascii="Times New Roman" w:hAnsi="Times New Roman" w:cs="Times New Roman"/>
          <w:i/>
          <w:iCs/>
          <w:sz w:val="28"/>
          <w:szCs w:val="28"/>
          <w:lang w:val="kk-KZ"/>
        </w:rPr>
        <w:t>ке жету, екі құлағы екі езуіне жету, төбе шашы тік тұру т.б.</w:t>
      </w:r>
    </w:p>
    <w:p w14:paraId="7CDAD2C2" w14:textId="6F21EFE2" w:rsidR="007129C0" w:rsidRPr="00C44C42" w:rsidRDefault="006C660A" w:rsidP="00D014EE">
      <w:pPr>
        <w:spacing w:after="0" w:line="240" w:lineRule="auto"/>
        <w:ind w:firstLine="680"/>
        <w:jc w:val="both"/>
        <w:rPr>
          <w:rFonts w:ascii="Times New Roman" w:eastAsia="Times New Roman" w:hAnsi="Times New Roman" w:cs="Times New Roman"/>
          <w:i/>
          <w:iCs/>
          <w:sz w:val="28"/>
          <w:szCs w:val="28"/>
          <w:lang w:val="kk-KZ" w:eastAsia="ru-RU"/>
        </w:rPr>
      </w:pPr>
      <w:r w:rsidRPr="00C44C42">
        <w:rPr>
          <w:rFonts w:ascii="Times New Roman" w:eastAsia="Times New Roman" w:hAnsi="Times New Roman" w:cs="Times New Roman"/>
          <w:b/>
          <w:bCs/>
          <w:sz w:val="28"/>
          <w:szCs w:val="28"/>
          <w:lang w:val="kk-KZ" w:eastAsia="ru-RU"/>
        </w:rPr>
        <w:t>5.</w:t>
      </w:r>
      <w:r w:rsidR="00446928" w:rsidRPr="00C44C42">
        <w:rPr>
          <w:rFonts w:ascii="Times New Roman" w:eastAsia="Times New Roman" w:hAnsi="Times New Roman" w:cs="Times New Roman"/>
          <w:b/>
          <w:bCs/>
          <w:sz w:val="28"/>
          <w:szCs w:val="28"/>
          <w:lang w:val="kk-KZ" w:eastAsia="ru-RU"/>
        </w:rPr>
        <w:t xml:space="preserve"> </w:t>
      </w:r>
      <w:r w:rsidR="002E6283" w:rsidRPr="00C44C42">
        <w:rPr>
          <w:rFonts w:ascii="Times New Roman" w:eastAsia="Times New Roman" w:hAnsi="Times New Roman" w:cs="Times New Roman"/>
          <w:b/>
          <w:bCs/>
          <w:sz w:val="28"/>
          <w:szCs w:val="28"/>
          <w:lang w:val="kk-KZ" w:eastAsia="ru-RU"/>
        </w:rPr>
        <w:t>Өлшемдік ұғымды білдіретін фразеологизмдер:</w:t>
      </w:r>
      <w:r w:rsidR="001F0E6C" w:rsidRPr="00C44C42">
        <w:rPr>
          <w:rFonts w:ascii="Times New Roman" w:eastAsia="Times New Roman" w:hAnsi="Times New Roman" w:cs="Times New Roman"/>
          <w:b/>
          <w:bCs/>
          <w:sz w:val="28"/>
          <w:szCs w:val="28"/>
          <w:lang w:val="kk-KZ" w:eastAsia="ru-RU"/>
        </w:rPr>
        <w:t xml:space="preserve"> </w:t>
      </w:r>
      <w:r w:rsidR="001F0E6C" w:rsidRPr="00C44C42">
        <w:rPr>
          <w:rFonts w:ascii="Times New Roman" w:eastAsia="Times New Roman" w:hAnsi="Times New Roman" w:cs="Times New Roman"/>
          <w:i/>
          <w:iCs/>
          <w:sz w:val="28"/>
          <w:szCs w:val="28"/>
          <w:lang w:val="kk-KZ" w:eastAsia="ru-RU"/>
        </w:rPr>
        <w:t>көзді ашып жұмғанша, қас пен көздің арасында т.б.</w:t>
      </w:r>
    </w:p>
    <w:p w14:paraId="076A2C05" w14:textId="05786D34" w:rsidR="005E70F5" w:rsidRPr="00C44C42" w:rsidRDefault="00AB6CAA"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Балаларға арналған ме</w:t>
      </w:r>
      <w:r w:rsidR="00AD3968" w:rsidRPr="00C44C42">
        <w:rPr>
          <w:rFonts w:ascii="Times New Roman" w:eastAsia="Times New Roman" w:hAnsi="Times New Roman" w:cs="Times New Roman"/>
          <w:sz w:val="28"/>
          <w:szCs w:val="28"/>
          <w:lang w:val="kk-KZ" w:eastAsia="ru-RU"/>
        </w:rPr>
        <w:t>д</w:t>
      </w:r>
      <w:r w:rsidRPr="00C44C42">
        <w:rPr>
          <w:rFonts w:ascii="Times New Roman" w:eastAsia="Times New Roman" w:hAnsi="Times New Roman" w:cs="Times New Roman"/>
          <w:sz w:val="28"/>
          <w:szCs w:val="28"/>
          <w:lang w:val="kk-KZ" w:eastAsia="ru-RU"/>
        </w:rPr>
        <w:t>иамәтіндердегі фразеолог</w:t>
      </w:r>
      <w:r w:rsidR="006016B3" w:rsidRPr="00C44C42">
        <w:rPr>
          <w:rFonts w:ascii="Times New Roman" w:eastAsia="Times New Roman" w:hAnsi="Times New Roman" w:cs="Times New Roman"/>
          <w:sz w:val="28"/>
          <w:szCs w:val="28"/>
          <w:lang w:val="kk-KZ" w:eastAsia="ru-RU"/>
        </w:rPr>
        <w:t>и</w:t>
      </w:r>
      <w:r w:rsidRPr="00C44C42">
        <w:rPr>
          <w:rFonts w:ascii="Times New Roman" w:eastAsia="Times New Roman" w:hAnsi="Times New Roman" w:cs="Times New Roman"/>
          <w:sz w:val="28"/>
          <w:szCs w:val="28"/>
          <w:lang w:val="kk-KZ" w:eastAsia="ru-RU"/>
        </w:rPr>
        <w:t xml:space="preserve">змдердің когнитивтік сипатын талдау </w:t>
      </w:r>
      <w:r w:rsidR="009B6160" w:rsidRPr="00C44C42">
        <w:rPr>
          <w:rFonts w:ascii="Times New Roman" w:eastAsia="Times New Roman" w:hAnsi="Times New Roman" w:cs="Times New Roman"/>
          <w:sz w:val="28"/>
          <w:szCs w:val="28"/>
          <w:lang w:val="kk-KZ" w:eastAsia="ru-RU"/>
        </w:rPr>
        <w:t>бала түсінігіндегі әлемнің</w:t>
      </w:r>
      <w:r w:rsidR="000B007D" w:rsidRPr="00C44C42">
        <w:rPr>
          <w:rFonts w:ascii="Times New Roman" w:eastAsia="Times New Roman" w:hAnsi="Times New Roman" w:cs="Times New Roman"/>
          <w:sz w:val="28"/>
          <w:szCs w:val="28"/>
          <w:lang w:val="kk-KZ" w:eastAsia="ru-RU"/>
        </w:rPr>
        <w:t xml:space="preserve"> ұлттық </w:t>
      </w:r>
      <w:r w:rsidR="009B6160" w:rsidRPr="00C44C42">
        <w:rPr>
          <w:rFonts w:ascii="Times New Roman" w:eastAsia="Times New Roman" w:hAnsi="Times New Roman" w:cs="Times New Roman"/>
          <w:sz w:val="28"/>
          <w:szCs w:val="28"/>
          <w:lang w:val="kk-KZ" w:eastAsia="ru-RU"/>
        </w:rPr>
        <w:t xml:space="preserve"> фразеологиялық бейнесін бере алады.</w:t>
      </w:r>
      <w:r w:rsidR="00C01C85" w:rsidRPr="00C44C42">
        <w:rPr>
          <w:rFonts w:ascii="Times New Roman" w:eastAsia="Times New Roman" w:hAnsi="Times New Roman" w:cs="Times New Roman"/>
          <w:sz w:val="28"/>
          <w:szCs w:val="28"/>
          <w:lang w:val="kk-KZ" w:eastAsia="ru-RU"/>
        </w:rPr>
        <w:t xml:space="preserve"> Медиамәтіндердегі тұрақты тіркестерді</w:t>
      </w:r>
      <w:r w:rsidR="009B6160" w:rsidRPr="00C44C42">
        <w:rPr>
          <w:rFonts w:ascii="Times New Roman" w:eastAsia="Times New Roman" w:hAnsi="Times New Roman" w:cs="Times New Roman"/>
          <w:sz w:val="28"/>
          <w:szCs w:val="28"/>
          <w:lang w:val="kk-KZ" w:eastAsia="ru-RU"/>
        </w:rPr>
        <w:t xml:space="preserve"> </w:t>
      </w:r>
      <w:r w:rsidR="00C01C85" w:rsidRPr="00C44C42">
        <w:rPr>
          <w:rFonts w:ascii="Times New Roman" w:eastAsia="Times New Roman" w:hAnsi="Times New Roman" w:cs="Times New Roman"/>
          <w:sz w:val="28"/>
          <w:szCs w:val="28"/>
          <w:lang w:val="kk-KZ" w:eastAsia="ru-RU"/>
        </w:rPr>
        <w:t>лингвокогнит</w:t>
      </w:r>
      <w:r w:rsidR="00C977D9" w:rsidRPr="00C44C42">
        <w:rPr>
          <w:rFonts w:ascii="Times New Roman" w:eastAsia="Times New Roman" w:hAnsi="Times New Roman" w:cs="Times New Roman"/>
          <w:sz w:val="28"/>
          <w:szCs w:val="28"/>
          <w:lang w:val="kk-KZ" w:eastAsia="ru-RU"/>
        </w:rPr>
        <w:t>и</w:t>
      </w:r>
      <w:r w:rsidR="00C01C85" w:rsidRPr="00C44C42">
        <w:rPr>
          <w:rFonts w:ascii="Times New Roman" w:eastAsia="Times New Roman" w:hAnsi="Times New Roman" w:cs="Times New Roman"/>
          <w:sz w:val="28"/>
          <w:szCs w:val="28"/>
          <w:lang w:val="kk-KZ" w:eastAsia="ru-RU"/>
        </w:rPr>
        <w:t xml:space="preserve">втік тұрғыда зерттеу  қазақ халқының ұлттық болмысын, мінез құлқын, ұлттық мәдени ерекшеліктерін, ұлттық танымды </w:t>
      </w:r>
      <w:r w:rsidR="00C977D9" w:rsidRPr="00C44C42">
        <w:rPr>
          <w:rFonts w:ascii="Times New Roman" w:eastAsia="Times New Roman" w:hAnsi="Times New Roman" w:cs="Times New Roman"/>
          <w:sz w:val="28"/>
          <w:szCs w:val="28"/>
          <w:lang w:val="kk-KZ" w:eastAsia="ru-RU"/>
        </w:rPr>
        <w:t xml:space="preserve">зерделеуге мүмкіндік жасайды. </w:t>
      </w:r>
      <w:r w:rsidR="009B6160" w:rsidRPr="00C44C42">
        <w:rPr>
          <w:rFonts w:ascii="Times New Roman" w:eastAsia="Times New Roman" w:hAnsi="Times New Roman" w:cs="Times New Roman"/>
          <w:sz w:val="28"/>
          <w:szCs w:val="28"/>
          <w:lang w:val="kk-KZ" w:eastAsia="ru-RU"/>
        </w:rPr>
        <w:t>Медамәтіндерде көрініс тапқан балалар дүниетанымындағы әлемнің фразеологиялық бейнесі қазақ ұлттық фразеолог</w:t>
      </w:r>
      <w:r w:rsidR="00F74CC3" w:rsidRPr="00C44C42">
        <w:rPr>
          <w:rFonts w:ascii="Times New Roman" w:eastAsia="Times New Roman" w:hAnsi="Times New Roman" w:cs="Times New Roman"/>
          <w:sz w:val="28"/>
          <w:szCs w:val="28"/>
          <w:lang w:val="kk-KZ" w:eastAsia="ru-RU"/>
        </w:rPr>
        <w:t>и</w:t>
      </w:r>
      <w:r w:rsidR="009B6160" w:rsidRPr="00C44C42">
        <w:rPr>
          <w:rFonts w:ascii="Times New Roman" w:eastAsia="Times New Roman" w:hAnsi="Times New Roman" w:cs="Times New Roman"/>
          <w:sz w:val="28"/>
          <w:szCs w:val="28"/>
          <w:lang w:val="kk-KZ" w:eastAsia="ru-RU"/>
        </w:rPr>
        <w:t xml:space="preserve">змдері арқылы жасалған әлемнің </w:t>
      </w:r>
      <w:r w:rsidR="000B007D" w:rsidRPr="00C44C42">
        <w:rPr>
          <w:rFonts w:ascii="Times New Roman" w:eastAsia="Times New Roman" w:hAnsi="Times New Roman" w:cs="Times New Roman"/>
          <w:sz w:val="28"/>
          <w:szCs w:val="28"/>
          <w:lang w:val="kk-KZ" w:eastAsia="ru-RU"/>
        </w:rPr>
        <w:t xml:space="preserve">ұлттық </w:t>
      </w:r>
      <w:r w:rsidR="009B6160" w:rsidRPr="00C44C42">
        <w:rPr>
          <w:rFonts w:ascii="Times New Roman" w:eastAsia="Times New Roman" w:hAnsi="Times New Roman" w:cs="Times New Roman"/>
          <w:sz w:val="28"/>
          <w:szCs w:val="28"/>
          <w:lang w:val="kk-KZ" w:eastAsia="ru-RU"/>
        </w:rPr>
        <w:t>фразеологиялық бейнесінің бір бөлшегі болып табылады.</w:t>
      </w:r>
      <w:r w:rsidR="00E62451" w:rsidRPr="00C44C42">
        <w:rPr>
          <w:rFonts w:ascii="Times New Roman" w:hAnsi="Times New Roman" w:cs="Times New Roman"/>
          <w:sz w:val="28"/>
          <w:szCs w:val="28"/>
          <w:lang w:val="kk-KZ"/>
        </w:rPr>
        <w:t xml:space="preserve"> </w:t>
      </w:r>
      <w:r w:rsidR="000B007D" w:rsidRPr="00C44C42">
        <w:rPr>
          <w:rFonts w:ascii="Times New Roman" w:hAnsi="Times New Roman" w:cs="Times New Roman"/>
          <w:sz w:val="28"/>
          <w:szCs w:val="28"/>
          <w:lang w:val="kk-KZ"/>
        </w:rPr>
        <w:t>Балаларға арналған медиамәтіндердегі фразеологизмдер бала санасында дүние туралы фразеологиялық (фразеологиялық семантикада жинақталған) білімдерді сақтау және жүйелеу құралы.</w:t>
      </w:r>
      <w:r w:rsidR="00E62451" w:rsidRPr="00C44C42">
        <w:rPr>
          <w:rFonts w:ascii="Times New Roman" w:hAnsi="Times New Roman" w:cs="Times New Roman"/>
          <w:sz w:val="28"/>
          <w:szCs w:val="28"/>
          <w:lang w:val="kk-KZ"/>
        </w:rPr>
        <w:t xml:space="preserve"> </w:t>
      </w:r>
    </w:p>
    <w:p w14:paraId="702F938E" w14:textId="1704F41D" w:rsidR="00822AB4" w:rsidRPr="00C44C42" w:rsidRDefault="00822AB4" w:rsidP="00D014EE">
      <w:pPr>
        <w:spacing w:after="0" w:line="240" w:lineRule="auto"/>
        <w:ind w:firstLine="680"/>
        <w:jc w:val="both"/>
        <w:rPr>
          <w:rFonts w:ascii="Times New Roman" w:eastAsia="Times New Roman" w:hAnsi="Times New Roman" w:cs="Times New Roman"/>
          <w:b/>
          <w:bCs/>
          <w:i/>
          <w:iCs/>
          <w:sz w:val="28"/>
          <w:szCs w:val="28"/>
          <w:lang w:val="kk-KZ" w:eastAsia="ru-RU"/>
        </w:rPr>
      </w:pPr>
      <w:r w:rsidRPr="00C44C42">
        <w:rPr>
          <w:rFonts w:ascii="Times New Roman" w:eastAsia="Times New Roman" w:hAnsi="Times New Roman" w:cs="Times New Roman"/>
          <w:b/>
          <w:bCs/>
          <w:i/>
          <w:iCs/>
          <w:sz w:val="28"/>
          <w:szCs w:val="28"/>
          <w:lang w:val="kk-KZ" w:eastAsia="ru-RU"/>
        </w:rPr>
        <w:t>Символдардың когнитивтік сипаты.</w:t>
      </w:r>
    </w:p>
    <w:p w14:paraId="72082D5C" w14:textId="5307E02A" w:rsidR="00822AB4" w:rsidRPr="00C44C42" w:rsidRDefault="00822AB4"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Медиамәтіндердегі когнитивтік қызмет атқаратын тілдік бірліктер қатарында символдарды атауға болады.</w:t>
      </w:r>
    </w:p>
    <w:p w14:paraId="371B3408" w14:textId="4B04EF8C" w:rsidR="00D42A2D" w:rsidRPr="00C44C42" w:rsidRDefault="00D42A2D"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Символ сөзі грек тілінен алынған. Символды тану көне замандардан келе жатыр. Символ туралы алғашқы пікірлер Аристотель, Платон еңбектерінен бастау алып,  И.</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Кант,</w:t>
      </w:r>
      <w:r w:rsidR="00446928" w:rsidRPr="00C44C42">
        <w:rPr>
          <w:rFonts w:ascii="Times New Roman" w:eastAsia="Times New Roman" w:hAnsi="Times New Roman" w:cs="Times New Roman"/>
          <w:sz w:val="28"/>
          <w:szCs w:val="28"/>
          <w:lang w:val="kk-KZ" w:eastAsia="ru-RU"/>
        </w:rPr>
        <w:t xml:space="preserve"> В.</w:t>
      </w:r>
      <w:r w:rsidRPr="00C44C42">
        <w:rPr>
          <w:rFonts w:ascii="Times New Roman" w:eastAsia="Times New Roman" w:hAnsi="Times New Roman" w:cs="Times New Roman"/>
          <w:sz w:val="28"/>
          <w:szCs w:val="28"/>
          <w:lang w:val="kk-KZ" w:eastAsia="ru-RU"/>
        </w:rPr>
        <w:t xml:space="preserve"> Шлегель еңбектерінде жалғасын тапты. Ш.</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Уәлиханов, Ә.</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Марғұлан, М.</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Әуезов, С.</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Мұқанов еңбектерінде символ туралы ойлар кездеседі. Символ туралы ғылыми тұжырымдар І.</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Кеңесбаев, Ә.</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Қайдар, Е.</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Жампейісов, К.</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Хұсайынов, Р.</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Сыздық, Ж.</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Манкеева, Б.</w:t>
      </w:r>
      <w:r w:rsidR="00446928"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 xml:space="preserve">Ақбердиева т.б. еңбектерінде көрініс тапты. </w:t>
      </w:r>
      <w:r w:rsidR="0008218B" w:rsidRPr="00C44C42">
        <w:rPr>
          <w:rFonts w:ascii="Times New Roman" w:eastAsia="Times New Roman" w:hAnsi="Times New Roman" w:cs="Times New Roman"/>
          <w:sz w:val="28"/>
          <w:szCs w:val="28"/>
          <w:lang w:val="kk-KZ" w:eastAsia="ru-RU"/>
        </w:rPr>
        <w:t>Тіліміздегі ұлттық символдар Х.</w:t>
      </w:r>
      <w:r w:rsidR="00446928" w:rsidRPr="00C44C42">
        <w:rPr>
          <w:rFonts w:ascii="Times New Roman" w:eastAsia="Times New Roman" w:hAnsi="Times New Roman" w:cs="Times New Roman"/>
          <w:sz w:val="28"/>
          <w:szCs w:val="28"/>
          <w:lang w:val="kk-KZ" w:eastAsia="ru-RU"/>
        </w:rPr>
        <w:t xml:space="preserve"> </w:t>
      </w:r>
      <w:r w:rsidR="0008218B" w:rsidRPr="00C44C42">
        <w:rPr>
          <w:rFonts w:ascii="Times New Roman" w:eastAsia="Times New Roman" w:hAnsi="Times New Roman" w:cs="Times New Roman"/>
          <w:sz w:val="28"/>
          <w:szCs w:val="28"/>
          <w:lang w:val="kk-KZ" w:eastAsia="ru-RU"/>
        </w:rPr>
        <w:t>Арғынбаев, Ө.</w:t>
      </w:r>
      <w:r w:rsidR="00446928" w:rsidRPr="00C44C42">
        <w:rPr>
          <w:rFonts w:ascii="Times New Roman" w:eastAsia="Times New Roman" w:hAnsi="Times New Roman" w:cs="Times New Roman"/>
          <w:sz w:val="28"/>
          <w:szCs w:val="28"/>
          <w:lang w:val="kk-KZ" w:eastAsia="ru-RU"/>
        </w:rPr>
        <w:t xml:space="preserve"> </w:t>
      </w:r>
      <w:r w:rsidR="0008218B" w:rsidRPr="00C44C42">
        <w:rPr>
          <w:rFonts w:ascii="Times New Roman" w:eastAsia="Times New Roman" w:hAnsi="Times New Roman" w:cs="Times New Roman"/>
          <w:sz w:val="28"/>
          <w:szCs w:val="28"/>
          <w:lang w:val="kk-KZ" w:eastAsia="ru-RU"/>
        </w:rPr>
        <w:t>Жәнібеков, А.</w:t>
      </w:r>
      <w:r w:rsidR="00446928" w:rsidRPr="00C44C42">
        <w:rPr>
          <w:rFonts w:ascii="Times New Roman" w:eastAsia="Times New Roman" w:hAnsi="Times New Roman" w:cs="Times New Roman"/>
          <w:sz w:val="28"/>
          <w:szCs w:val="28"/>
          <w:lang w:val="kk-KZ" w:eastAsia="ru-RU"/>
        </w:rPr>
        <w:t xml:space="preserve"> </w:t>
      </w:r>
      <w:r w:rsidR="0008218B" w:rsidRPr="00C44C42">
        <w:rPr>
          <w:rFonts w:ascii="Times New Roman" w:eastAsia="Times New Roman" w:hAnsi="Times New Roman" w:cs="Times New Roman"/>
          <w:sz w:val="28"/>
          <w:szCs w:val="28"/>
          <w:lang w:val="kk-KZ" w:eastAsia="ru-RU"/>
        </w:rPr>
        <w:t>Сейдімбек еңбектерінде этнографиялық тұрғыдан зерттелген. Символдардың лексика-семантикалық аспектісі І.</w:t>
      </w:r>
      <w:r w:rsidR="00446928" w:rsidRPr="00C44C42">
        <w:rPr>
          <w:rFonts w:ascii="Times New Roman" w:eastAsia="Times New Roman" w:hAnsi="Times New Roman" w:cs="Times New Roman"/>
          <w:sz w:val="28"/>
          <w:szCs w:val="28"/>
          <w:lang w:val="kk-KZ" w:eastAsia="ru-RU"/>
        </w:rPr>
        <w:t xml:space="preserve"> </w:t>
      </w:r>
      <w:r w:rsidR="0008218B" w:rsidRPr="00C44C42">
        <w:rPr>
          <w:rFonts w:ascii="Times New Roman" w:eastAsia="Times New Roman" w:hAnsi="Times New Roman" w:cs="Times New Roman"/>
          <w:sz w:val="28"/>
          <w:szCs w:val="28"/>
          <w:lang w:val="kk-KZ" w:eastAsia="ru-RU"/>
        </w:rPr>
        <w:t>Кеңесбаев зерттеулерінде қарастырылса,  К.</w:t>
      </w:r>
      <w:r w:rsidR="00446928" w:rsidRPr="00C44C42">
        <w:rPr>
          <w:rFonts w:ascii="Times New Roman" w:eastAsia="Times New Roman" w:hAnsi="Times New Roman" w:cs="Times New Roman"/>
          <w:sz w:val="28"/>
          <w:szCs w:val="28"/>
          <w:lang w:val="kk-KZ" w:eastAsia="ru-RU"/>
        </w:rPr>
        <w:t xml:space="preserve"> </w:t>
      </w:r>
      <w:r w:rsidR="0008218B" w:rsidRPr="00C44C42">
        <w:rPr>
          <w:rFonts w:ascii="Times New Roman" w:eastAsia="Times New Roman" w:hAnsi="Times New Roman" w:cs="Times New Roman"/>
          <w:sz w:val="28"/>
          <w:szCs w:val="28"/>
          <w:lang w:val="kk-KZ" w:eastAsia="ru-RU"/>
        </w:rPr>
        <w:t>Хұсайынов еңбектерінде фоносемантикалық ерекшеліктері айқындалған. Қазақ тіліндегі символдардың тілдік табиғаты Қ.</w:t>
      </w:r>
      <w:r w:rsidR="00446928" w:rsidRPr="00C44C42">
        <w:rPr>
          <w:rFonts w:ascii="Times New Roman" w:eastAsia="Times New Roman" w:hAnsi="Times New Roman" w:cs="Times New Roman"/>
          <w:sz w:val="28"/>
          <w:szCs w:val="28"/>
          <w:lang w:val="kk-KZ" w:eastAsia="ru-RU"/>
        </w:rPr>
        <w:t xml:space="preserve"> </w:t>
      </w:r>
      <w:r w:rsidR="0008218B" w:rsidRPr="00C44C42">
        <w:rPr>
          <w:rFonts w:ascii="Times New Roman" w:eastAsia="Times New Roman" w:hAnsi="Times New Roman" w:cs="Times New Roman"/>
          <w:sz w:val="28"/>
          <w:szCs w:val="28"/>
          <w:lang w:val="kk-KZ" w:eastAsia="ru-RU"/>
        </w:rPr>
        <w:t>Қайырбаева зерттеуінде жан-жақты зерделенеді. Ғалым тіліміздегі символдарды зерттеуде Ю.</w:t>
      </w:r>
      <w:r w:rsidR="00446928" w:rsidRPr="00C44C42">
        <w:rPr>
          <w:rFonts w:ascii="Times New Roman" w:eastAsia="Times New Roman" w:hAnsi="Times New Roman" w:cs="Times New Roman"/>
          <w:sz w:val="28"/>
          <w:szCs w:val="28"/>
          <w:lang w:val="kk-KZ" w:eastAsia="ru-RU"/>
        </w:rPr>
        <w:t xml:space="preserve"> </w:t>
      </w:r>
      <w:r w:rsidR="0008218B" w:rsidRPr="00C44C42">
        <w:rPr>
          <w:rFonts w:ascii="Times New Roman" w:eastAsia="Times New Roman" w:hAnsi="Times New Roman" w:cs="Times New Roman"/>
          <w:sz w:val="28"/>
          <w:szCs w:val="28"/>
          <w:lang w:val="kk-KZ" w:eastAsia="ru-RU"/>
        </w:rPr>
        <w:t>Лотман, А.</w:t>
      </w:r>
      <w:r w:rsidR="00446928" w:rsidRPr="00C44C42">
        <w:rPr>
          <w:rFonts w:ascii="Times New Roman" w:eastAsia="Times New Roman" w:hAnsi="Times New Roman" w:cs="Times New Roman"/>
          <w:sz w:val="28"/>
          <w:szCs w:val="28"/>
          <w:lang w:val="kk-KZ" w:eastAsia="ru-RU"/>
        </w:rPr>
        <w:t xml:space="preserve"> </w:t>
      </w:r>
      <w:r w:rsidR="0008218B" w:rsidRPr="00C44C42">
        <w:rPr>
          <w:rFonts w:ascii="Times New Roman" w:eastAsia="Times New Roman" w:hAnsi="Times New Roman" w:cs="Times New Roman"/>
          <w:sz w:val="28"/>
          <w:szCs w:val="28"/>
          <w:lang w:val="kk-KZ" w:eastAsia="ru-RU"/>
        </w:rPr>
        <w:t>Лосев, В.</w:t>
      </w:r>
      <w:r w:rsidR="00446928" w:rsidRPr="00C44C42">
        <w:rPr>
          <w:rFonts w:ascii="Times New Roman" w:eastAsia="Times New Roman" w:hAnsi="Times New Roman" w:cs="Times New Roman"/>
          <w:sz w:val="28"/>
          <w:szCs w:val="28"/>
          <w:lang w:val="kk-KZ" w:eastAsia="ru-RU"/>
        </w:rPr>
        <w:t xml:space="preserve"> </w:t>
      </w:r>
      <w:r w:rsidR="0008218B" w:rsidRPr="00C44C42">
        <w:rPr>
          <w:rFonts w:ascii="Times New Roman" w:eastAsia="Times New Roman" w:hAnsi="Times New Roman" w:cs="Times New Roman"/>
          <w:sz w:val="28"/>
          <w:szCs w:val="28"/>
          <w:lang w:val="kk-KZ" w:eastAsia="ru-RU"/>
        </w:rPr>
        <w:t>Маслова сияқты белгілі ғалымдардың символдар туралы ғылыми тұжырымдарын негізге алады.</w:t>
      </w:r>
    </w:p>
    <w:p w14:paraId="1ADFBE9C" w14:textId="7F42EBBE" w:rsidR="0008218B" w:rsidRPr="00C44C42" w:rsidRDefault="0008218B"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Символдар туралы зерттеулерге шолу жасай келе, символдарға тән мынадай негізгі белгілерін атауға болады:</w:t>
      </w:r>
      <w:r w:rsidR="002F0FEA" w:rsidRPr="00C44C42">
        <w:rPr>
          <w:rFonts w:ascii="Times New Roman" w:eastAsia="Times New Roman" w:hAnsi="Times New Roman" w:cs="Times New Roman"/>
          <w:sz w:val="28"/>
          <w:szCs w:val="28"/>
          <w:lang w:val="kk-KZ" w:eastAsia="ru-RU"/>
        </w:rPr>
        <w:t xml:space="preserve"> образдылық, архетиптілік, уәжділік</w:t>
      </w:r>
      <w:r w:rsidR="00856EF6" w:rsidRPr="00C44C42">
        <w:rPr>
          <w:rFonts w:ascii="Times New Roman" w:eastAsia="Times New Roman" w:hAnsi="Times New Roman" w:cs="Times New Roman"/>
          <w:sz w:val="28"/>
          <w:szCs w:val="28"/>
          <w:lang w:val="kk-KZ" w:eastAsia="ru-RU"/>
        </w:rPr>
        <w:t xml:space="preserve">, ұжымдық қабылдау және түсіну, диахрондылық. </w:t>
      </w:r>
    </w:p>
    <w:p w14:paraId="6BD2A68D" w14:textId="17669FC2" w:rsidR="00D42A2D" w:rsidRPr="00C44C42" w:rsidRDefault="002F0FEA"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w:t>
      </w:r>
      <w:r w:rsidRPr="00C44C42">
        <w:rPr>
          <w:rFonts w:ascii="Times New Roman" w:eastAsia="Times New Roman" w:hAnsi="Times New Roman" w:cs="Times New Roman"/>
          <w:sz w:val="28"/>
          <w:szCs w:val="28"/>
          <w:lang w:val="kk-KZ"/>
        </w:rPr>
        <w:t>С</w:t>
      </w:r>
      <w:r w:rsidR="00D42A2D" w:rsidRPr="00C44C42">
        <w:rPr>
          <w:rFonts w:ascii="Times New Roman" w:eastAsia="Times New Roman" w:hAnsi="Times New Roman" w:cs="Times New Roman"/>
          <w:sz w:val="28"/>
          <w:szCs w:val="28"/>
          <w:lang w:val="kk-KZ"/>
        </w:rPr>
        <w:t>өз жəне сөз-символ — екі түрлі таңба емес, сол сөздің өзінің екі түрлі қызметтегі екі түрлі формасы, яғни лингвистикалық таңба символдық қызметті атқарғанда ғана оны символ деп атаймыз» [</w:t>
      </w:r>
      <w:r w:rsidR="00F2390E" w:rsidRPr="00C44C42">
        <w:rPr>
          <w:rFonts w:ascii="Times New Roman" w:eastAsia="Times New Roman" w:hAnsi="Times New Roman" w:cs="Times New Roman"/>
          <w:sz w:val="28"/>
          <w:szCs w:val="28"/>
          <w:lang w:val="kk-KZ"/>
        </w:rPr>
        <w:t>115</w:t>
      </w:r>
      <w:r w:rsidR="00D42A2D" w:rsidRPr="00C44C42">
        <w:rPr>
          <w:rFonts w:ascii="Times New Roman" w:eastAsia="Times New Roman" w:hAnsi="Times New Roman" w:cs="Times New Roman"/>
          <w:sz w:val="28"/>
          <w:szCs w:val="28"/>
          <w:lang w:val="kk-KZ"/>
        </w:rPr>
        <w:t xml:space="preserve">, </w:t>
      </w:r>
      <w:r w:rsidR="00F2390E" w:rsidRPr="00C44C42">
        <w:rPr>
          <w:rFonts w:ascii="Times New Roman" w:eastAsia="Times New Roman" w:hAnsi="Times New Roman" w:cs="Times New Roman"/>
          <w:sz w:val="28"/>
          <w:szCs w:val="28"/>
          <w:lang w:val="kk-KZ"/>
        </w:rPr>
        <w:t>б.</w:t>
      </w:r>
      <w:r w:rsidR="009635BD"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42].</w:t>
      </w:r>
      <w:r w:rsidR="0026017A" w:rsidRPr="00C44C42">
        <w:rPr>
          <w:rFonts w:ascii="Times New Roman" w:eastAsia="Times New Roman" w:hAnsi="Times New Roman" w:cs="Times New Roman"/>
          <w:sz w:val="28"/>
          <w:szCs w:val="28"/>
          <w:lang w:val="kk-KZ" w:eastAsia="ru-RU"/>
        </w:rPr>
        <w:t xml:space="preserve"> Символдың мәні таңбаның мәнінен кең. </w:t>
      </w:r>
      <w:r w:rsidRPr="00C44C42">
        <w:rPr>
          <w:rFonts w:ascii="Times New Roman" w:eastAsia="Times New Roman" w:hAnsi="Times New Roman" w:cs="Times New Roman"/>
          <w:sz w:val="28"/>
          <w:szCs w:val="28"/>
          <w:lang w:val="kk-KZ"/>
        </w:rPr>
        <w:t>Символ атауының  алғашқы мағынасы өзгеше болған.</w:t>
      </w:r>
      <w:r w:rsidR="0026017A"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rPr>
        <w:t>Ежелде адамдар символ деген грек сөзімен достық белгісі ретіндегі бір заттың сынығын атаған екен. Бұрынғы заманда үй иесі  бір затты бөліп, жартысын өзіне қалдырып, екінші жартысын келген  қонаққа ұсынған екен. Сол адам келесі жолы келгенде жаңағы заттың сынығы арқылы таныған. Сондықтан В.</w:t>
      </w:r>
      <w:r w:rsidR="00446928"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Маслова символды көне заманның  «жеке куәлігі» деп атайды </w:t>
      </w:r>
      <w:r w:rsidR="00D42A2D" w:rsidRPr="00C44C42">
        <w:rPr>
          <w:rFonts w:ascii="Times New Roman" w:eastAsia="Times New Roman" w:hAnsi="Times New Roman" w:cs="Times New Roman"/>
          <w:sz w:val="28"/>
          <w:szCs w:val="28"/>
          <w:lang w:val="kk-KZ"/>
        </w:rPr>
        <w:t>[1</w:t>
      </w:r>
      <w:r w:rsidR="00F2390E" w:rsidRPr="00C44C42">
        <w:rPr>
          <w:rFonts w:ascii="Times New Roman" w:eastAsia="Times New Roman" w:hAnsi="Times New Roman" w:cs="Times New Roman"/>
          <w:sz w:val="28"/>
          <w:szCs w:val="28"/>
          <w:lang w:val="kk-KZ"/>
        </w:rPr>
        <w:t>1</w:t>
      </w:r>
      <w:r w:rsidR="00D42A2D" w:rsidRPr="00C44C42">
        <w:rPr>
          <w:rFonts w:ascii="Times New Roman" w:eastAsia="Times New Roman" w:hAnsi="Times New Roman" w:cs="Times New Roman"/>
          <w:sz w:val="28"/>
          <w:szCs w:val="28"/>
          <w:lang w:val="kk-KZ"/>
        </w:rPr>
        <w:t>6].</w:t>
      </w:r>
    </w:p>
    <w:p w14:paraId="19954E65" w14:textId="1A13FA20" w:rsidR="002F0FEA" w:rsidRPr="00C44C42" w:rsidRDefault="002F0FEA"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Бүгінгі ғылымда символдар философия, логика, әдебиеттану ғылымдары саласында да зерттелуде. Символ туралы пікірлер мен көзқарастар да әр түрлі.</w:t>
      </w:r>
    </w:p>
    <w:p w14:paraId="6B516F99" w14:textId="570B9D68" w:rsidR="00CD4785" w:rsidRPr="00C44C42" w:rsidRDefault="002F0FEA"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В.</w:t>
      </w:r>
      <w:r w:rsidR="00446928"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Маслованың «Лингвокультурология» атты зерттеуінде сим</w:t>
      </w:r>
      <w:r w:rsidR="00CD4785" w:rsidRPr="00C44C42">
        <w:rPr>
          <w:rFonts w:ascii="Times New Roman" w:eastAsia="Times New Roman" w:hAnsi="Times New Roman" w:cs="Times New Roman"/>
          <w:sz w:val="28"/>
          <w:szCs w:val="28"/>
          <w:lang w:val="kk-KZ"/>
        </w:rPr>
        <w:t>в</w:t>
      </w:r>
      <w:r w:rsidRPr="00C44C42">
        <w:rPr>
          <w:rFonts w:ascii="Times New Roman" w:eastAsia="Times New Roman" w:hAnsi="Times New Roman" w:cs="Times New Roman"/>
          <w:sz w:val="28"/>
          <w:szCs w:val="28"/>
          <w:lang w:val="kk-KZ"/>
        </w:rPr>
        <w:t>ол былайш</w:t>
      </w:r>
      <w:r w:rsidR="00CD4785" w:rsidRPr="00C44C42">
        <w:rPr>
          <w:rFonts w:ascii="Times New Roman" w:eastAsia="Times New Roman" w:hAnsi="Times New Roman" w:cs="Times New Roman"/>
          <w:sz w:val="28"/>
          <w:szCs w:val="28"/>
          <w:lang w:val="kk-KZ"/>
        </w:rPr>
        <w:t>а</w:t>
      </w:r>
      <w:r w:rsidRPr="00C44C42">
        <w:rPr>
          <w:rFonts w:ascii="Times New Roman" w:eastAsia="Times New Roman" w:hAnsi="Times New Roman" w:cs="Times New Roman"/>
          <w:sz w:val="28"/>
          <w:szCs w:val="28"/>
          <w:lang w:val="kk-KZ"/>
        </w:rPr>
        <w:t xml:space="preserve"> түсіндіріледі:  «</w:t>
      </w:r>
      <w:r w:rsidR="00D42A2D" w:rsidRPr="00C44C42">
        <w:rPr>
          <w:rFonts w:ascii="Times New Roman" w:eastAsia="Times New Roman" w:hAnsi="Times New Roman" w:cs="Times New Roman"/>
          <w:sz w:val="28"/>
          <w:szCs w:val="28"/>
          <w:lang w:val="kk-KZ"/>
        </w:rPr>
        <w:t>Символ — таңбаға тепе-тең ұғым (жасанды қалыптасқан тілдерде);</w:t>
      </w:r>
      <w:r w:rsidR="00CD4785"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өмірді өнермен образды түрде игеруді білдіретін əмбебап категория (эстетика мен өнер философиясында);</w:t>
      </w:r>
      <w:r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мағынасы шартты, басқа нысан мағынасына ұқсас белгілі бір мəдени нысана (мəдениеттануда, əлеуметтану мен гуманитарлық ғылымдарда);</w:t>
      </w:r>
      <w:r w:rsidRPr="00C44C42">
        <w:rPr>
          <w:rFonts w:ascii="Times New Roman" w:eastAsia="Times New Roman" w:hAnsi="Times New Roman" w:cs="Times New Roman"/>
          <w:sz w:val="28"/>
          <w:szCs w:val="28"/>
          <w:lang w:val="kk-KZ"/>
        </w:rPr>
        <w:t xml:space="preserve"> </w:t>
      </w:r>
      <w:r w:rsidR="00D42A2D" w:rsidRPr="00C44C42">
        <w:rPr>
          <w:rFonts w:ascii="Times New Roman" w:eastAsia="Times New Roman" w:hAnsi="Times New Roman" w:cs="Times New Roman"/>
          <w:sz w:val="28"/>
          <w:szCs w:val="28"/>
          <w:lang w:val="kk-KZ"/>
        </w:rPr>
        <w:t>символ өзінің алғашқы мазмұнын басқа бір мазмұнға форма беруде қолданылатын таңба ретінде (бұл көптеген гуманитарлық ғылымдар — философия, лингвистика, семиотика т.б.) кездесетін символды кең түсіну» [</w:t>
      </w:r>
      <w:r w:rsidR="00F2390E" w:rsidRPr="00C44C42">
        <w:rPr>
          <w:rFonts w:ascii="Times New Roman" w:eastAsia="Times New Roman" w:hAnsi="Times New Roman" w:cs="Times New Roman"/>
          <w:sz w:val="28"/>
          <w:szCs w:val="28"/>
          <w:lang w:val="kk-KZ"/>
        </w:rPr>
        <w:t>117, б.</w:t>
      </w:r>
      <w:r w:rsidR="00D42A2D" w:rsidRPr="00C44C42">
        <w:rPr>
          <w:rFonts w:ascii="Times New Roman" w:eastAsia="Times New Roman" w:hAnsi="Times New Roman" w:cs="Times New Roman"/>
          <w:sz w:val="28"/>
          <w:szCs w:val="28"/>
          <w:lang w:val="kk-KZ"/>
        </w:rPr>
        <w:t xml:space="preserve"> 5]. </w:t>
      </w:r>
    </w:p>
    <w:p w14:paraId="00D30A58" w14:textId="664706F7" w:rsidR="00CD4785" w:rsidRPr="00C44C42" w:rsidRDefault="00CD4785"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Медиамәтіндерде кездесетін символдардың танымдық қызметі оның уәжділігі арқылы көрінеді. </w:t>
      </w:r>
      <w:r w:rsidR="00D67B81" w:rsidRPr="00C44C42">
        <w:rPr>
          <w:rFonts w:ascii="Times New Roman" w:eastAsia="Times New Roman" w:hAnsi="Times New Roman" w:cs="Times New Roman"/>
          <w:sz w:val="28"/>
          <w:szCs w:val="28"/>
          <w:lang w:val="kk-KZ"/>
        </w:rPr>
        <w:t xml:space="preserve">Символдардың метаффора, метонимия, синекдоха сияқты мағыналық ауысу тәсілдері арқылы уәжделетіні белгілі. </w:t>
      </w:r>
    </w:p>
    <w:p w14:paraId="14515478" w14:textId="73A28701" w:rsidR="000B007D" w:rsidRPr="00C44C42" w:rsidRDefault="000B007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А.Ф.</w:t>
      </w:r>
      <w:r w:rsidR="00446928"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Лосев «Проблема символа и реалистическое искусство» </w:t>
      </w:r>
      <w:r w:rsidR="00C977D9" w:rsidRPr="00C44C42">
        <w:rPr>
          <w:rFonts w:ascii="Times New Roman" w:eastAsia="Times New Roman" w:hAnsi="Times New Roman" w:cs="Times New Roman"/>
          <w:sz w:val="28"/>
          <w:szCs w:val="28"/>
          <w:lang w:val="kk-KZ"/>
        </w:rPr>
        <w:t>атты зерттеуінде</w:t>
      </w:r>
      <w:r w:rsidRPr="00C44C42">
        <w:rPr>
          <w:rFonts w:ascii="Times New Roman" w:eastAsia="Times New Roman" w:hAnsi="Times New Roman" w:cs="Times New Roman"/>
          <w:sz w:val="28"/>
          <w:szCs w:val="28"/>
          <w:lang w:val="kk-KZ"/>
        </w:rPr>
        <w:t xml:space="preserve"> </w:t>
      </w:r>
      <w:r w:rsidR="00C977D9" w:rsidRPr="00C44C42">
        <w:rPr>
          <w:rFonts w:ascii="Times New Roman" w:eastAsia="Times New Roman" w:hAnsi="Times New Roman" w:cs="Times New Roman"/>
          <w:sz w:val="28"/>
          <w:szCs w:val="28"/>
          <w:lang w:val="kk-KZ"/>
        </w:rPr>
        <w:t xml:space="preserve">тілдегі символ сөздерді екіге бөліп қарастырады. </w:t>
      </w:r>
      <w:r w:rsidRPr="00C44C42">
        <w:rPr>
          <w:rFonts w:ascii="Times New Roman" w:eastAsia="Times New Roman" w:hAnsi="Times New Roman" w:cs="Times New Roman"/>
          <w:sz w:val="28"/>
          <w:szCs w:val="28"/>
          <w:lang w:val="kk-KZ"/>
        </w:rPr>
        <w:t xml:space="preserve"> </w:t>
      </w:r>
      <w:r w:rsidR="00C977D9" w:rsidRPr="00C44C42">
        <w:rPr>
          <w:rFonts w:ascii="Times New Roman" w:eastAsia="Times New Roman" w:hAnsi="Times New Roman" w:cs="Times New Roman"/>
          <w:sz w:val="28"/>
          <w:szCs w:val="28"/>
          <w:lang w:val="kk-KZ"/>
        </w:rPr>
        <w:t>Автордың пайымдауынша сивмолдар бірінші дәрежелі жән</w:t>
      </w:r>
      <w:r w:rsidR="0026017A" w:rsidRPr="00C44C42">
        <w:rPr>
          <w:rFonts w:ascii="Times New Roman" w:eastAsia="Times New Roman" w:hAnsi="Times New Roman" w:cs="Times New Roman"/>
          <w:sz w:val="28"/>
          <w:szCs w:val="28"/>
          <w:lang w:val="kk-KZ"/>
        </w:rPr>
        <w:t>е</w:t>
      </w:r>
      <w:r w:rsidR="00C977D9" w:rsidRPr="00C44C42">
        <w:rPr>
          <w:rFonts w:ascii="Times New Roman" w:eastAsia="Times New Roman" w:hAnsi="Times New Roman" w:cs="Times New Roman"/>
          <w:sz w:val="28"/>
          <w:szCs w:val="28"/>
          <w:lang w:val="kk-KZ"/>
        </w:rPr>
        <w:t xml:space="preserve"> екінші дәрежелі болып бөлінеді. Бірінші дәрежелі символдардың ерекшелігі олар аталған затты сол күйінде бейнелейді. </w:t>
      </w:r>
      <w:r w:rsidRPr="00C44C42">
        <w:rPr>
          <w:rFonts w:ascii="Times New Roman" w:eastAsia="Times New Roman" w:hAnsi="Times New Roman" w:cs="Times New Roman"/>
          <w:sz w:val="28"/>
          <w:szCs w:val="28"/>
          <w:lang w:val="kk-KZ"/>
        </w:rPr>
        <w:t xml:space="preserve"> </w:t>
      </w:r>
      <w:r w:rsidR="00C977D9" w:rsidRPr="00C44C42">
        <w:rPr>
          <w:rFonts w:ascii="Times New Roman" w:eastAsia="Times New Roman" w:hAnsi="Times New Roman" w:cs="Times New Roman"/>
          <w:sz w:val="28"/>
          <w:szCs w:val="28"/>
          <w:lang w:val="kk-KZ"/>
        </w:rPr>
        <w:t xml:space="preserve">Ал екінші дәрежелі символ белгілі бір затты немесе құбылысты бейнелеп қана қоймай, сол арқылы белгілі бір идеяны жеткізуді көздейді. Яғни ғалымның пікірінше, бірінші дәрежелі символ дегеніміз көркем образ, ал екінші дәрежелі символды «нағыз символдың өзі» деп тануывмыз керек </w:t>
      </w:r>
      <w:r w:rsidRPr="00C44C42">
        <w:rPr>
          <w:rFonts w:ascii="Times New Roman" w:eastAsia="Times New Roman" w:hAnsi="Times New Roman" w:cs="Times New Roman"/>
          <w:sz w:val="28"/>
          <w:szCs w:val="28"/>
          <w:lang w:val="kk-KZ"/>
        </w:rPr>
        <w:t>[11</w:t>
      </w:r>
      <w:r w:rsidR="00AD0D60" w:rsidRPr="00C44C42">
        <w:rPr>
          <w:rFonts w:ascii="Times New Roman" w:eastAsia="Times New Roman" w:hAnsi="Times New Roman" w:cs="Times New Roman"/>
          <w:sz w:val="28"/>
          <w:szCs w:val="28"/>
          <w:lang w:val="kk-KZ"/>
        </w:rPr>
        <w:t>8</w:t>
      </w:r>
      <w:r w:rsidRPr="00C44C42">
        <w:rPr>
          <w:rFonts w:ascii="Times New Roman" w:eastAsia="Times New Roman" w:hAnsi="Times New Roman" w:cs="Times New Roman"/>
          <w:sz w:val="28"/>
          <w:szCs w:val="28"/>
          <w:lang w:val="kk-KZ"/>
        </w:rPr>
        <w:t>].</w:t>
      </w:r>
      <w:r w:rsidR="0026017A" w:rsidRPr="00C44C42">
        <w:rPr>
          <w:rFonts w:ascii="Times New Roman" w:eastAsia="Times New Roman" w:hAnsi="Times New Roman" w:cs="Times New Roman"/>
          <w:sz w:val="28"/>
          <w:szCs w:val="28"/>
          <w:lang w:val="kk-KZ"/>
        </w:rPr>
        <w:t xml:space="preserve"> Балаларға арналған медиамәтіндерде кездесетін символдар ұлттық бояу ретінде сан түрлі мәдени ақпаратты бойына сақтаған. Символға тән сипаттардың бірі образдылық.</w:t>
      </w:r>
    </w:p>
    <w:p w14:paraId="513F04C6" w14:textId="22FC316B" w:rsidR="00ED7596" w:rsidRPr="00C44C42" w:rsidRDefault="00ED7596"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lang w:val="kk-KZ"/>
        </w:rPr>
        <w:t>Балаларға арналған медиамәтіндердегі символдарды бірнеше мағыналық топқа бөлуге болады:</w:t>
      </w:r>
    </w:p>
    <w:p w14:paraId="505E048D" w14:textId="7323FD13" w:rsidR="002E1802" w:rsidRPr="00C44C42" w:rsidRDefault="002E1802" w:rsidP="005E01C0">
      <w:pPr>
        <w:pStyle w:val="af2"/>
        <w:widowControl w:val="0"/>
        <w:numPr>
          <w:ilvl w:val="0"/>
          <w:numId w:val="19"/>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Заттық мәдениет атауларынан болған символдар</w:t>
      </w:r>
      <w:r w:rsidR="009701A9" w:rsidRPr="00C44C42">
        <w:rPr>
          <w:rFonts w:ascii="Times New Roman" w:eastAsia="Times New Roman" w:hAnsi="Times New Roman" w:cs="Times New Roman"/>
          <w:sz w:val="28"/>
          <w:szCs w:val="28"/>
          <w:lang w:val="kk-KZ"/>
        </w:rPr>
        <w:t xml:space="preserve"> (</w:t>
      </w:r>
      <w:r w:rsidR="009701A9" w:rsidRPr="00C44C42">
        <w:rPr>
          <w:rFonts w:ascii="Times New Roman" w:eastAsia="Times New Roman" w:hAnsi="Times New Roman" w:cs="Times New Roman"/>
          <w:i/>
          <w:iCs/>
          <w:sz w:val="28"/>
          <w:szCs w:val="28"/>
          <w:lang w:val="kk-KZ"/>
        </w:rPr>
        <w:t>қазан, шаңырақ, ұлттық ою өрнек,домбыра, сыбызғы)</w:t>
      </w:r>
    </w:p>
    <w:p w14:paraId="41E169F7" w14:textId="46B0C94C" w:rsidR="002E1802" w:rsidRPr="00C44C42" w:rsidRDefault="002E1802" w:rsidP="005E01C0">
      <w:pPr>
        <w:pStyle w:val="af2"/>
        <w:widowControl w:val="0"/>
        <w:numPr>
          <w:ilvl w:val="0"/>
          <w:numId w:val="19"/>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Рухани мәдениет атауларынан болған символдар</w:t>
      </w:r>
    </w:p>
    <w:p w14:paraId="07274B25" w14:textId="76378460" w:rsidR="009701A9" w:rsidRPr="00C44C42" w:rsidRDefault="009701A9" w:rsidP="005E01C0">
      <w:pPr>
        <w:pStyle w:val="af2"/>
        <w:widowControl w:val="0"/>
        <w:numPr>
          <w:ilvl w:val="0"/>
          <w:numId w:val="19"/>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Табиғат құбылыстары атауларынан болған символдар (күн, ай, жұлдыз)</w:t>
      </w:r>
    </w:p>
    <w:p w14:paraId="7FAB1346" w14:textId="15575680" w:rsidR="002E1802" w:rsidRPr="00C44C42" w:rsidRDefault="002E1802" w:rsidP="005E01C0">
      <w:pPr>
        <w:pStyle w:val="af2"/>
        <w:widowControl w:val="0"/>
        <w:numPr>
          <w:ilvl w:val="0"/>
          <w:numId w:val="19"/>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Түр түс атауларының символикасы;</w:t>
      </w:r>
    </w:p>
    <w:p w14:paraId="610F6FDF" w14:textId="77777777" w:rsidR="002E1802" w:rsidRPr="00C44C42" w:rsidRDefault="002E1802" w:rsidP="005E01C0">
      <w:pPr>
        <w:pStyle w:val="af2"/>
        <w:widowControl w:val="0"/>
        <w:numPr>
          <w:ilvl w:val="0"/>
          <w:numId w:val="19"/>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Жан жануарлар символикасы;</w:t>
      </w:r>
    </w:p>
    <w:p w14:paraId="28439934" w14:textId="77777777" w:rsidR="002E1802" w:rsidRPr="00C44C42" w:rsidRDefault="002E1802" w:rsidP="005E01C0">
      <w:pPr>
        <w:pStyle w:val="af2"/>
        <w:widowControl w:val="0"/>
        <w:numPr>
          <w:ilvl w:val="0"/>
          <w:numId w:val="19"/>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Сандық атаулардан болған символдар.</w:t>
      </w:r>
    </w:p>
    <w:p w14:paraId="1CB7DDA4" w14:textId="3F5B869B" w:rsidR="00D42A2D" w:rsidRPr="00C44C42" w:rsidRDefault="000B007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Əр халық дүниедегі заттарды түрліше қабылдап, өзінше түйсінеді. Сол түйсінген құбылысты, заттарды өзінің ұлттық тілінде бейнелейді. Сол арқылы əлемнің тілдік бейнесін жасайды. Əлем бейнесін жасаушы элементтердің бірі </w:t>
      </w:r>
      <w:r w:rsidR="005F5E1D"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түр-түс атаулары.</w:t>
      </w:r>
      <w:r w:rsidR="00653FF8" w:rsidRPr="00C44C42">
        <w:rPr>
          <w:rFonts w:ascii="Times New Roman" w:eastAsia="Times New Roman" w:hAnsi="Times New Roman" w:cs="Times New Roman"/>
          <w:sz w:val="28"/>
          <w:szCs w:val="28"/>
          <w:lang w:val="kk-KZ"/>
        </w:rPr>
        <w:t xml:space="preserve"> Түр түс атауларының қазақ өмірінен алатын орны ерекше.</w:t>
      </w:r>
      <w:r w:rsidR="00214E93" w:rsidRPr="00C44C42">
        <w:rPr>
          <w:rFonts w:ascii="Times New Roman" w:eastAsia="Times New Roman" w:hAnsi="Times New Roman" w:cs="Times New Roman"/>
          <w:sz w:val="28"/>
          <w:szCs w:val="28"/>
          <w:lang w:val="kk-KZ"/>
        </w:rPr>
        <w:t xml:space="preserve"> Қазақ халқы әрдайым айнала қоршаған орта, табиғатты байқап, салыстырып, әдемлік пен сұлулықты бағалап, философиялық ой түйе білген  дана халық. Сондықтан қазақ тіліндегі түр түс атауларының белгілі бір ұғымды, түсінікті берудегі маңызы зор. Түр түс атауларынан қалыптасқан символдар ұлтымыздың өткен ғасырлардан сақталған түсінігін, танымын аңғартатын, бойына сан түрлі ақпараттарды жинақтаған тілдік бірліктер. Ұлттық дүниетанымды білдіруде  түр түс атауларының күрделі сөздерден болғандары көбірек кездеседі. Күрделі ұғымдық атаулардың номинациялық қызметпен қатар танымдық функция атқаруы жиі ұшырасады. </w:t>
      </w:r>
    </w:p>
    <w:p w14:paraId="55D161E8" w14:textId="38681F2C" w:rsidR="0000034E" w:rsidRPr="00C44C42" w:rsidRDefault="0000034E"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Түр түс атауларының символдық мәніне мысал</w:t>
      </w:r>
      <w:r w:rsidR="0016000B" w:rsidRPr="00C44C42">
        <w:rPr>
          <w:rFonts w:ascii="Times New Roman" w:eastAsia="Times New Roman" w:hAnsi="Times New Roman" w:cs="Times New Roman"/>
          <w:sz w:val="28"/>
          <w:szCs w:val="28"/>
          <w:lang w:val="kk-KZ"/>
        </w:rPr>
        <w:t>:</w:t>
      </w:r>
    </w:p>
    <w:p w14:paraId="2F081058" w14:textId="775E589D" w:rsidR="00F2390E" w:rsidRPr="00C44C42" w:rsidRDefault="00491E4F" w:rsidP="00D014EE">
      <w:pPr>
        <w:shd w:val="clear" w:color="auto" w:fill="FFFFFF"/>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Сары түсті қарбыздар </w:t>
      </w:r>
      <w:r w:rsidR="005F5E1D" w:rsidRPr="00C44C42">
        <w:rPr>
          <w:rFonts w:ascii="Times New Roman" w:eastAsia="Times New Roman" w:hAnsi="Times New Roman" w:cs="Times New Roman"/>
          <w:sz w:val="28"/>
          <w:szCs w:val="28"/>
          <w:lang w:val="kk-KZ"/>
        </w:rPr>
        <w:t>–</w:t>
      </w:r>
      <w:r w:rsidRPr="00C44C42">
        <w:rPr>
          <w:rFonts w:ascii="Times New Roman" w:hAnsi="Times New Roman" w:cs="Times New Roman"/>
          <w:i/>
          <w:iCs/>
          <w:sz w:val="28"/>
          <w:szCs w:val="28"/>
          <w:lang w:val="kk-KZ"/>
        </w:rPr>
        <w:t xml:space="preserve"> қарапайым қарбыз және жабайы сары қарбыздың шағылысуы нәтижесінде пайда болатын түр. Қазіргі таңда қарбыздың бұл тұрі Испания мен Таиландта өсіріледі. Испанияда жазда, дөңгелек пішінді болып өссе, ал Таиландта олар қыста  және сопақ пішінді болады. Сары түсті қарбыз Таиландта әсіресе, қытайлықтар арасында танымал. Және ол кәдімгі қарбыздан 2 есе қымбат тұрады, өйткені сары түс алтын мен байлықты білдіреді екен («Еркетай» бағдарламасы 2020 жыл)</w:t>
      </w:r>
    </w:p>
    <w:p w14:paraId="6C64E412" w14:textId="50D14CE3" w:rsidR="00653FF8" w:rsidRPr="00C44C42" w:rsidRDefault="00491E4F" w:rsidP="00D014EE">
      <w:pPr>
        <w:shd w:val="clear" w:color="auto" w:fill="FFFFFF"/>
        <w:spacing w:after="0" w:line="240" w:lineRule="auto"/>
        <w:ind w:firstLine="680"/>
        <w:jc w:val="both"/>
        <w:textAlignment w:val="baseline"/>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Түр-түс атаулары – адамның әлеуметтік, рухани әлемі мен мәдени салттар және дәстүрлерді бейнелейтін фактор. </w:t>
      </w:r>
      <w:r w:rsidR="00BD5D5B" w:rsidRPr="00C44C42">
        <w:rPr>
          <w:rFonts w:ascii="Times New Roman" w:eastAsia="Times New Roman" w:hAnsi="Times New Roman" w:cs="Times New Roman"/>
          <w:sz w:val="28"/>
          <w:szCs w:val="28"/>
          <w:lang w:val="kk-KZ"/>
        </w:rPr>
        <w:t>Сары түстің де қазақ және басқа тілдерде негізгі  түстік  мағынасынан  басқа  ауыспалы  мағыналары бар. Сары түсте  о баста күннің, оттың және алтын, жез, қола, мыс сияқты түсті металдардың  бейнесіне,  реңкіне  байланысты  қалыптасқанымен,  дами  келе  табиғаттағы,  тіршіліктегі әр алуан құбылыстарға телініп, солардың сыр-сипатын аша түсуге мүмкіншілік алған.</w:t>
      </w:r>
      <w:r w:rsidR="007D0B29" w:rsidRPr="00C44C42">
        <w:rPr>
          <w:rFonts w:ascii="Times New Roman" w:eastAsia="Times New Roman" w:hAnsi="Times New Roman" w:cs="Times New Roman"/>
          <w:sz w:val="28"/>
          <w:szCs w:val="28"/>
          <w:lang w:val="kk-KZ"/>
        </w:rPr>
        <w:t xml:space="preserve"> </w:t>
      </w:r>
      <w:r w:rsidR="00653FF8" w:rsidRPr="00C44C42">
        <w:rPr>
          <w:rFonts w:ascii="Times New Roman" w:eastAsia="Times New Roman" w:hAnsi="Times New Roman" w:cs="Times New Roman"/>
          <w:sz w:val="28"/>
          <w:szCs w:val="28"/>
          <w:lang w:val="kk-KZ"/>
        </w:rPr>
        <w:t xml:space="preserve">Зерттеулерге қарағанда  әлем тілдерінің көпшілігінде, әсіресе үндіеуропа тілдерінде сары түс сатқындық, тұрақсыздық мағынасын білдіреді екен. Мысалы, ағылшын тіліндегі сары түстің символдық мағынасы - </w:t>
      </w:r>
      <w:r w:rsidR="00653FF8" w:rsidRPr="00C44C42">
        <w:rPr>
          <w:rFonts w:ascii="Times New Roman" w:eastAsia="Times New Roman" w:hAnsi="Times New Roman" w:cs="Times New Roman"/>
          <w:i/>
          <w:iCs/>
          <w:sz w:val="28"/>
          <w:szCs w:val="28"/>
          <w:lang w:val="kk-KZ"/>
        </w:rPr>
        <w:t>сатқындық, қызғаншақтық</w:t>
      </w:r>
      <w:r w:rsidR="00653FF8" w:rsidRPr="00C44C42">
        <w:rPr>
          <w:rFonts w:ascii="Times New Roman" w:eastAsia="Times New Roman" w:hAnsi="Times New Roman" w:cs="Times New Roman"/>
          <w:sz w:val="28"/>
          <w:szCs w:val="28"/>
          <w:lang w:val="kk-KZ"/>
        </w:rPr>
        <w:t xml:space="preserve">, сонымен қатар </w:t>
      </w:r>
      <w:r w:rsidR="00653FF8" w:rsidRPr="00C44C42">
        <w:rPr>
          <w:rFonts w:ascii="Times New Roman" w:eastAsia="Times New Roman" w:hAnsi="Times New Roman" w:cs="Times New Roman"/>
          <w:i/>
          <w:iCs/>
          <w:sz w:val="28"/>
          <w:szCs w:val="28"/>
          <w:lang w:val="kk-KZ"/>
        </w:rPr>
        <w:t>ауру, қайғы мұң</w:t>
      </w:r>
      <w:r w:rsidR="00653FF8" w:rsidRPr="00C44C42">
        <w:rPr>
          <w:rFonts w:ascii="Times New Roman" w:eastAsia="Times New Roman" w:hAnsi="Times New Roman" w:cs="Times New Roman"/>
          <w:sz w:val="28"/>
          <w:szCs w:val="28"/>
          <w:lang w:val="kk-KZ"/>
        </w:rPr>
        <w:t xml:space="preserve"> т.б. мағынаны  білдреді. Ал сары түстің қазақ тіліндегі символдық мағынасы байлық, сағыныш, жақсы мінез, шыдамдылық сияқты ұғымдармен байланысты болып келеді. Тіліміздегі «сары майдай сақтау», «сарғайған жетер мұратқа», сабыр түбі сары алтын» деген мақалдар осыған дәлел бола алады. Жалпы қазақ тіліндегі сары сөзінің символдық мағынасы жағымды және жағымсыз мәнде де ұшырасады екен. Алтынның реңі сары болуына байланысты сары түстің байлықтың символы ретінде жұмсалуы да кездеседі. Сонымен қатар сары сөзі кеңдік мағынасын да береді. Мұны сары дала, сары бел, сары жазыз, сары дүз, Сароыарқа, сары жайлау   тіркестерінің қолданысынан көре аламыз.</w:t>
      </w:r>
    </w:p>
    <w:p w14:paraId="40C1A66C" w14:textId="77777777" w:rsidR="00B245DB" w:rsidRPr="00C44C42" w:rsidRDefault="00B245DB"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Балаларға арналға телебағдарлама мәтіндерінен мысал келтірсек:</w:t>
      </w:r>
    </w:p>
    <w:p w14:paraId="65D41896" w14:textId="7F572B6A" w:rsidR="00110DBF" w:rsidRPr="00C44C42" w:rsidRDefault="00110DBF" w:rsidP="00D014EE">
      <w:pPr>
        <w:spacing w:after="0" w:line="240" w:lineRule="auto"/>
        <w:ind w:firstLine="680"/>
        <w:jc w:val="both"/>
        <w:rPr>
          <w:rFonts w:ascii="Times New Roman" w:hAnsi="Times New Roman" w:cs="Times New Roman"/>
          <w:i/>
          <w:iCs/>
          <w:sz w:val="28"/>
          <w:szCs w:val="28"/>
          <w:shd w:val="clear" w:color="auto" w:fill="FFFFFF"/>
          <w:lang w:val="kk-KZ"/>
        </w:rPr>
      </w:pPr>
      <w:r w:rsidRPr="00C44C42">
        <w:rPr>
          <w:rFonts w:ascii="Times New Roman" w:hAnsi="Times New Roman" w:cs="Times New Roman"/>
          <w:i/>
          <w:iCs/>
          <w:sz w:val="28"/>
          <w:szCs w:val="28"/>
          <w:shd w:val="clear" w:color="auto" w:fill="FFFFFF"/>
          <w:lang w:val="kk-KZ"/>
        </w:rPr>
        <w:t xml:space="preserve">Жетісу </w:t>
      </w:r>
      <w:r w:rsidR="00B245DB" w:rsidRPr="00C44C42">
        <w:rPr>
          <w:rFonts w:ascii="Times New Roman" w:eastAsia="Times New Roman" w:hAnsi="Times New Roman" w:cs="Times New Roman"/>
          <w:sz w:val="28"/>
          <w:szCs w:val="28"/>
          <w:lang w:val="kk-KZ"/>
        </w:rPr>
        <w:t xml:space="preserve">– </w:t>
      </w:r>
      <w:r w:rsidRPr="00C44C42">
        <w:rPr>
          <w:rFonts w:ascii="Times New Roman" w:hAnsi="Times New Roman" w:cs="Times New Roman"/>
          <w:i/>
          <w:iCs/>
          <w:sz w:val="28"/>
          <w:szCs w:val="28"/>
          <w:shd w:val="clear" w:color="auto" w:fill="FFFFFF"/>
          <w:lang w:val="kk-KZ"/>
        </w:rPr>
        <w:t xml:space="preserve">жауһар, Сарырқа </w:t>
      </w:r>
      <w:r w:rsidR="00B245DB" w:rsidRPr="00C44C42">
        <w:rPr>
          <w:rFonts w:ascii="Times New Roman" w:eastAsia="Times New Roman" w:hAnsi="Times New Roman" w:cs="Times New Roman"/>
          <w:sz w:val="28"/>
          <w:szCs w:val="28"/>
          <w:lang w:val="kk-KZ"/>
        </w:rPr>
        <w:t xml:space="preserve">– </w:t>
      </w:r>
      <w:r w:rsidRPr="00C44C42">
        <w:rPr>
          <w:rFonts w:ascii="Times New Roman" w:hAnsi="Times New Roman" w:cs="Times New Roman"/>
          <w:i/>
          <w:iCs/>
          <w:sz w:val="28"/>
          <w:szCs w:val="28"/>
          <w:shd w:val="clear" w:color="auto" w:fill="FFFFFF"/>
          <w:lang w:val="kk-KZ"/>
        </w:rPr>
        <w:t>салқар с</w:t>
      </w:r>
      <w:r w:rsidR="00B245DB" w:rsidRPr="00C44C42">
        <w:rPr>
          <w:rFonts w:ascii="Times New Roman" w:hAnsi="Times New Roman" w:cs="Times New Roman"/>
          <w:i/>
          <w:iCs/>
          <w:sz w:val="28"/>
          <w:szCs w:val="28"/>
          <w:shd w:val="clear" w:color="auto" w:fill="FFFFFF"/>
          <w:lang w:val="kk-KZ"/>
        </w:rPr>
        <w:t>а</w:t>
      </w:r>
      <w:r w:rsidRPr="00C44C42">
        <w:rPr>
          <w:rFonts w:ascii="Times New Roman" w:hAnsi="Times New Roman" w:cs="Times New Roman"/>
          <w:i/>
          <w:iCs/>
          <w:sz w:val="28"/>
          <w:szCs w:val="28"/>
          <w:shd w:val="clear" w:color="auto" w:fill="FFFFFF"/>
          <w:lang w:val="kk-KZ"/>
        </w:rPr>
        <w:t>ркүнгей</w:t>
      </w:r>
    </w:p>
    <w:p w14:paraId="14C02715" w14:textId="0DCE1F91" w:rsidR="00110DBF" w:rsidRPr="00C44C42" w:rsidRDefault="00110DBF"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i/>
          <w:iCs/>
          <w:sz w:val="28"/>
          <w:szCs w:val="28"/>
          <w:shd w:val="clear" w:color="auto" w:fill="FFFFFF"/>
          <w:lang w:val="kk-KZ"/>
        </w:rPr>
        <w:t>Асан кеп көрсе</w:t>
      </w:r>
      <w:r w:rsidR="00653FF8" w:rsidRPr="00C44C42">
        <w:rPr>
          <w:rFonts w:ascii="Times New Roman" w:hAnsi="Times New Roman" w:cs="Times New Roman"/>
          <w:i/>
          <w:iCs/>
          <w:sz w:val="28"/>
          <w:szCs w:val="28"/>
          <w:shd w:val="clear" w:color="auto" w:fill="FFFFFF"/>
          <w:lang w:val="kk-KZ"/>
        </w:rPr>
        <w:t xml:space="preserve">, </w:t>
      </w:r>
      <w:r w:rsidRPr="00C44C42">
        <w:rPr>
          <w:rFonts w:ascii="Times New Roman" w:hAnsi="Times New Roman" w:cs="Times New Roman"/>
          <w:i/>
          <w:iCs/>
          <w:sz w:val="28"/>
          <w:szCs w:val="28"/>
          <w:shd w:val="clear" w:color="auto" w:fill="FFFFFF"/>
          <w:lang w:val="kk-KZ"/>
        </w:rPr>
        <w:t xml:space="preserve"> жерұйық деуі мүмкіндей </w:t>
      </w:r>
      <w:r w:rsidRPr="00C44C42">
        <w:rPr>
          <w:rFonts w:ascii="Times New Roman" w:hAnsi="Times New Roman" w:cs="Times New Roman"/>
          <w:sz w:val="28"/>
          <w:szCs w:val="28"/>
          <w:shd w:val="clear" w:color="auto" w:fill="FFFFFF"/>
          <w:lang w:val="kk-KZ"/>
        </w:rPr>
        <w:t>(«Балдәурен» бағдарламасы)</w:t>
      </w:r>
    </w:p>
    <w:p w14:paraId="1277955D" w14:textId="41B41A2E" w:rsidR="004F6553" w:rsidRPr="00C44C42" w:rsidRDefault="004F6553"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Балаларға арналған медиамәтіндерде осындай тілдің ұзақ даму барысында қалыптасқан символдар да кездеседі. Осы сияқты ақ, қара, көк түстердің  символдық мағынада қолданылуына медиамәтіндерден мысалдар келтіруге болады.</w:t>
      </w:r>
      <w:r w:rsidR="0026017A" w:rsidRPr="00C44C42">
        <w:rPr>
          <w:rFonts w:ascii="Times New Roman" w:eastAsia="Times New Roman" w:hAnsi="Times New Roman" w:cs="Times New Roman"/>
          <w:sz w:val="28"/>
          <w:szCs w:val="28"/>
          <w:lang w:val="kk-KZ"/>
        </w:rPr>
        <w:t xml:space="preserve"> </w:t>
      </w:r>
    </w:p>
    <w:p w14:paraId="355D2B75" w14:textId="4F0B5D61" w:rsidR="0026017A" w:rsidRPr="00C44C42" w:rsidRDefault="0026017A" w:rsidP="00D014EE">
      <w:pPr>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b/>
          <w:bCs/>
          <w:i/>
          <w:iCs/>
          <w:sz w:val="28"/>
          <w:szCs w:val="28"/>
          <w:lang w:val="kk-KZ"/>
        </w:rPr>
        <w:t>«Ақ құс»</w:t>
      </w:r>
      <w:r w:rsidRPr="00C44C42">
        <w:rPr>
          <w:rFonts w:ascii="Times New Roman" w:eastAsia="Times New Roman" w:hAnsi="Times New Roman" w:cs="Times New Roman"/>
          <w:i/>
          <w:iCs/>
          <w:sz w:val="28"/>
          <w:szCs w:val="28"/>
          <w:lang w:val="kk-KZ"/>
        </w:rPr>
        <w:t xml:space="preserve"> - бағдарлама атауы («Ақ құс»</w:t>
      </w:r>
      <w:r w:rsidR="00F4731D" w:rsidRPr="00C44C42">
        <w:rPr>
          <w:rFonts w:ascii="Times New Roman" w:eastAsia="Times New Roman" w:hAnsi="Times New Roman" w:cs="Times New Roman"/>
          <w:i/>
          <w:iCs/>
          <w:sz w:val="28"/>
          <w:szCs w:val="28"/>
          <w:lang w:val="kk-KZ"/>
        </w:rPr>
        <w:t>.</w:t>
      </w:r>
      <w:r w:rsidRPr="00C44C42">
        <w:rPr>
          <w:rFonts w:ascii="Times New Roman" w:eastAsia="Times New Roman" w:hAnsi="Times New Roman" w:cs="Times New Roman"/>
          <w:i/>
          <w:iCs/>
          <w:sz w:val="28"/>
          <w:szCs w:val="28"/>
          <w:lang w:val="kk-KZ"/>
        </w:rPr>
        <w:t xml:space="preserve"> </w:t>
      </w:r>
      <w:r w:rsidR="00F4731D" w:rsidRPr="00C44C42">
        <w:rPr>
          <w:rFonts w:ascii="Times New Roman" w:eastAsia="Times New Roman" w:hAnsi="Times New Roman" w:cs="Times New Roman"/>
          <w:i/>
          <w:iCs/>
          <w:sz w:val="28"/>
          <w:szCs w:val="28"/>
          <w:lang w:val="kk-KZ"/>
        </w:rPr>
        <w:t>Телехикая</w:t>
      </w:r>
      <w:r w:rsidRPr="00C44C42">
        <w:rPr>
          <w:rFonts w:ascii="Times New Roman" w:eastAsia="Times New Roman" w:hAnsi="Times New Roman" w:cs="Times New Roman"/>
          <w:i/>
          <w:iCs/>
          <w:sz w:val="28"/>
          <w:szCs w:val="28"/>
          <w:lang w:val="kk-KZ"/>
        </w:rPr>
        <w:t>)</w:t>
      </w:r>
    </w:p>
    <w:p w14:paraId="51CFA229" w14:textId="1AC93602" w:rsidR="0026017A" w:rsidRPr="00C44C42" w:rsidRDefault="0026017A" w:rsidP="00D014EE">
      <w:pPr>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 xml:space="preserve">Мен </w:t>
      </w:r>
      <w:r w:rsidR="00DE2F59"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i/>
          <w:iCs/>
          <w:sz w:val="28"/>
          <w:szCs w:val="28"/>
          <w:lang w:val="kk-KZ"/>
        </w:rPr>
        <w:t xml:space="preserve">анамның қардай </w:t>
      </w:r>
      <w:r w:rsidRPr="00C44C42">
        <w:rPr>
          <w:rFonts w:ascii="Times New Roman" w:eastAsia="Times New Roman" w:hAnsi="Times New Roman" w:cs="Times New Roman"/>
          <w:b/>
          <w:bCs/>
          <w:i/>
          <w:iCs/>
          <w:sz w:val="28"/>
          <w:szCs w:val="28"/>
          <w:lang w:val="kk-KZ"/>
        </w:rPr>
        <w:t>ақ құсы</w:t>
      </w:r>
    </w:p>
    <w:p w14:paraId="0AE786F4" w14:textId="77777777" w:rsidR="00DE2F59" w:rsidRPr="00C44C42" w:rsidRDefault="0026017A" w:rsidP="00D014EE">
      <w:pPr>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Мен</w:t>
      </w:r>
      <w:r w:rsidR="00DE2F59" w:rsidRPr="00C44C42">
        <w:rPr>
          <w:rFonts w:ascii="Times New Roman" w:eastAsia="Times New Roman" w:hAnsi="Times New Roman" w:cs="Times New Roman"/>
          <w:i/>
          <w:iCs/>
          <w:sz w:val="28"/>
          <w:szCs w:val="28"/>
          <w:lang w:val="kk-KZ"/>
        </w:rPr>
        <w:t xml:space="preserve"> </w:t>
      </w:r>
      <w:r w:rsidR="00DE2F59"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i/>
          <w:iCs/>
          <w:sz w:val="28"/>
          <w:szCs w:val="28"/>
          <w:lang w:val="kk-KZ"/>
        </w:rPr>
        <w:t xml:space="preserve"> анамның балдай тәттісі </w:t>
      </w:r>
    </w:p>
    <w:p w14:paraId="2989A243" w14:textId="77777777" w:rsidR="00DE2F59" w:rsidRPr="00C44C42" w:rsidRDefault="00DE2F59" w:rsidP="00D014EE">
      <w:pPr>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Еркіндікті сүйіп, қона берсін биік</w:t>
      </w:r>
    </w:p>
    <w:p w14:paraId="2035A2BB" w14:textId="0AF2B973" w:rsidR="0026017A" w:rsidRPr="00C44C42" w:rsidRDefault="00DE2F59" w:rsidP="00D014EE">
      <w:pPr>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 xml:space="preserve">Арманымның бақ құсы </w:t>
      </w:r>
      <w:r w:rsidR="0026017A" w:rsidRPr="00C44C42">
        <w:rPr>
          <w:rFonts w:ascii="Times New Roman" w:eastAsia="Times New Roman" w:hAnsi="Times New Roman" w:cs="Times New Roman"/>
          <w:i/>
          <w:iCs/>
          <w:sz w:val="28"/>
          <w:szCs w:val="28"/>
          <w:lang w:val="kk-KZ"/>
        </w:rPr>
        <w:t xml:space="preserve">(«Ақ құс» </w:t>
      </w:r>
      <w:r w:rsidR="00F4731D" w:rsidRPr="00C44C42">
        <w:rPr>
          <w:rFonts w:ascii="Times New Roman" w:eastAsia="Times New Roman" w:hAnsi="Times New Roman" w:cs="Times New Roman"/>
          <w:i/>
          <w:iCs/>
          <w:sz w:val="28"/>
          <w:szCs w:val="28"/>
          <w:lang w:val="kk-KZ"/>
        </w:rPr>
        <w:t>Тедехикая</w:t>
      </w:r>
      <w:r w:rsidR="0026017A" w:rsidRPr="00C44C42">
        <w:rPr>
          <w:rFonts w:ascii="Times New Roman" w:eastAsia="Times New Roman" w:hAnsi="Times New Roman" w:cs="Times New Roman"/>
          <w:i/>
          <w:iCs/>
          <w:sz w:val="28"/>
          <w:szCs w:val="28"/>
          <w:lang w:val="kk-KZ"/>
        </w:rPr>
        <w:t>)</w:t>
      </w:r>
    </w:p>
    <w:p w14:paraId="09E75EBE" w14:textId="5B688497" w:rsidR="0026017A" w:rsidRPr="00C44C42" w:rsidRDefault="0026017A"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Ақ түс қазақ халқының </w:t>
      </w:r>
      <w:r w:rsidR="00DE2F59" w:rsidRPr="00C44C42">
        <w:rPr>
          <w:rFonts w:ascii="Times New Roman" w:eastAsia="Times New Roman" w:hAnsi="Times New Roman" w:cs="Times New Roman"/>
          <w:sz w:val="28"/>
          <w:szCs w:val="28"/>
          <w:lang w:val="kk-KZ"/>
        </w:rPr>
        <w:t>дүниетанымында</w:t>
      </w:r>
      <w:r w:rsidRPr="00C44C42">
        <w:rPr>
          <w:rFonts w:ascii="Times New Roman" w:eastAsia="Times New Roman" w:hAnsi="Times New Roman" w:cs="Times New Roman"/>
          <w:sz w:val="28"/>
          <w:szCs w:val="28"/>
          <w:lang w:val="kk-KZ"/>
        </w:rPr>
        <w:t xml:space="preserve"> адал</w:t>
      </w:r>
      <w:r w:rsidR="00DE2F59" w:rsidRPr="00C44C42">
        <w:rPr>
          <w:rFonts w:ascii="Times New Roman" w:eastAsia="Times New Roman" w:hAnsi="Times New Roman" w:cs="Times New Roman"/>
          <w:sz w:val="28"/>
          <w:szCs w:val="28"/>
          <w:lang w:val="kk-KZ"/>
        </w:rPr>
        <w:t>д</w:t>
      </w:r>
      <w:r w:rsidRPr="00C44C42">
        <w:rPr>
          <w:rFonts w:ascii="Times New Roman" w:eastAsia="Times New Roman" w:hAnsi="Times New Roman" w:cs="Times New Roman"/>
          <w:sz w:val="28"/>
          <w:szCs w:val="28"/>
          <w:lang w:val="kk-KZ"/>
        </w:rPr>
        <w:t xml:space="preserve">ық, пәктік, ізгі ниеттілік, </w:t>
      </w:r>
      <w:r w:rsidR="00DE2F59" w:rsidRPr="00C44C42">
        <w:rPr>
          <w:rFonts w:ascii="Times New Roman" w:eastAsia="Times New Roman" w:hAnsi="Times New Roman" w:cs="Times New Roman"/>
          <w:sz w:val="28"/>
          <w:szCs w:val="28"/>
          <w:lang w:val="kk-KZ"/>
        </w:rPr>
        <w:t xml:space="preserve">шындық, жақсылықты білдіреді. Ақ түстің символдық мәні – таза, пәк, адал, қадірлі, қасиетті ұғымдары. Балаларға арналған медиамәтіндерде ақ сөзі тілек бата мағынасындағы сөзі тіркестері құрамында да жұмсалады: </w:t>
      </w:r>
      <w:r w:rsidR="00DE2F59" w:rsidRPr="00C44C42">
        <w:rPr>
          <w:rFonts w:ascii="Times New Roman" w:eastAsia="Times New Roman" w:hAnsi="Times New Roman" w:cs="Times New Roman"/>
          <w:i/>
          <w:iCs/>
          <w:sz w:val="28"/>
          <w:szCs w:val="28"/>
          <w:lang w:val="kk-KZ"/>
        </w:rPr>
        <w:t>ақ бата, ақ тілек.</w:t>
      </w:r>
    </w:p>
    <w:p w14:paraId="27F4D9F5" w14:textId="77777777" w:rsidR="007D0B29" w:rsidRPr="00C44C42" w:rsidRDefault="007D0B29" w:rsidP="00D014EE">
      <w:pPr>
        <w:spacing w:after="0" w:line="240" w:lineRule="auto"/>
        <w:ind w:firstLine="680"/>
        <w:jc w:val="both"/>
        <w:rPr>
          <w:rFonts w:ascii="Times New Roman" w:eastAsia="Times New Roman" w:hAnsi="Times New Roman" w:cs="Times New Roman"/>
          <w:sz w:val="28"/>
          <w:szCs w:val="28"/>
          <w:lang w:val="kk-KZ"/>
        </w:rPr>
      </w:pPr>
    </w:p>
    <w:p w14:paraId="5CAF5E71" w14:textId="77777777" w:rsidR="007D0B29" w:rsidRPr="00C44C42" w:rsidRDefault="007D0B29" w:rsidP="00D014EE">
      <w:pPr>
        <w:spacing w:after="0" w:line="240" w:lineRule="auto"/>
        <w:ind w:firstLine="680"/>
        <w:jc w:val="both"/>
        <w:rPr>
          <w:rFonts w:ascii="Times New Roman" w:eastAsia="Times New Roman" w:hAnsi="Times New Roman" w:cs="Times New Roman"/>
          <w:sz w:val="28"/>
          <w:szCs w:val="28"/>
          <w:lang w:val="kk-KZ"/>
        </w:rPr>
      </w:pPr>
    </w:p>
    <w:p w14:paraId="403D78B5" w14:textId="77777777" w:rsidR="007D0B29" w:rsidRPr="00C44C42" w:rsidRDefault="007D0B29" w:rsidP="00D014EE">
      <w:pPr>
        <w:spacing w:after="0" w:line="240" w:lineRule="auto"/>
        <w:ind w:firstLine="680"/>
        <w:jc w:val="both"/>
        <w:rPr>
          <w:rFonts w:ascii="Times New Roman" w:eastAsia="Times New Roman" w:hAnsi="Times New Roman" w:cs="Times New Roman"/>
          <w:sz w:val="28"/>
          <w:szCs w:val="28"/>
          <w:lang w:val="kk-KZ"/>
        </w:rPr>
      </w:pPr>
    </w:p>
    <w:p w14:paraId="424EFC52" w14:textId="77777777" w:rsidR="007D0B29" w:rsidRPr="00C44C42" w:rsidRDefault="007D0B29" w:rsidP="00D014EE">
      <w:pPr>
        <w:spacing w:after="0" w:line="240" w:lineRule="auto"/>
        <w:ind w:firstLine="680"/>
        <w:jc w:val="both"/>
        <w:rPr>
          <w:rFonts w:ascii="Times New Roman" w:eastAsia="Times New Roman" w:hAnsi="Times New Roman" w:cs="Times New Roman"/>
          <w:sz w:val="28"/>
          <w:szCs w:val="28"/>
          <w:lang w:val="kk-KZ"/>
        </w:rPr>
      </w:pPr>
    </w:p>
    <w:p w14:paraId="12C20294" w14:textId="77777777" w:rsidR="007D0B29" w:rsidRPr="00C44C42" w:rsidRDefault="007D0B29" w:rsidP="00D014EE">
      <w:pPr>
        <w:spacing w:after="0" w:line="240" w:lineRule="auto"/>
        <w:ind w:firstLine="680"/>
        <w:jc w:val="both"/>
        <w:rPr>
          <w:rFonts w:ascii="Times New Roman" w:eastAsia="Times New Roman" w:hAnsi="Times New Roman" w:cs="Times New Roman"/>
          <w:sz w:val="28"/>
          <w:szCs w:val="28"/>
          <w:lang w:val="kk-KZ"/>
        </w:rPr>
      </w:pPr>
    </w:p>
    <w:p w14:paraId="170F758B" w14:textId="77777777" w:rsidR="007D0B29" w:rsidRPr="00C44C42" w:rsidRDefault="007D0B29" w:rsidP="00D014EE">
      <w:pPr>
        <w:spacing w:after="0" w:line="240" w:lineRule="auto"/>
        <w:ind w:firstLine="680"/>
        <w:jc w:val="both"/>
        <w:rPr>
          <w:rFonts w:ascii="Times New Roman" w:eastAsia="Times New Roman" w:hAnsi="Times New Roman" w:cs="Times New Roman"/>
          <w:sz w:val="28"/>
          <w:szCs w:val="28"/>
          <w:lang w:val="kk-KZ"/>
        </w:rPr>
      </w:pPr>
    </w:p>
    <w:p w14:paraId="4346A397" w14:textId="77777777" w:rsidR="007D0B29" w:rsidRPr="00C44C42" w:rsidRDefault="007D0B29" w:rsidP="00D014EE">
      <w:pPr>
        <w:spacing w:after="0" w:line="240" w:lineRule="auto"/>
        <w:ind w:firstLine="680"/>
        <w:jc w:val="both"/>
        <w:rPr>
          <w:rFonts w:ascii="Times New Roman" w:eastAsia="Times New Roman" w:hAnsi="Times New Roman" w:cs="Times New Roman"/>
          <w:sz w:val="28"/>
          <w:szCs w:val="28"/>
          <w:lang w:val="kk-KZ"/>
        </w:rPr>
      </w:pPr>
    </w:p>
    <w:p w14:paraId="44EC174C" w14:textId="471D1F4D" w:rsidR="004F6553" w:rsidRPr="00C44C42" w:rsidRDefault="004F6553"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eastAsia="Times New Roman" w:hAnsi="Times New Roman" w:cs="Times New Roman"/>
          <w:sz w:val="28"/>
          <w:szCs w:val="28"/>
          <w:lang w:val="kk-KZ"/>
        </w:rPr>
        <w:t>Символдардың келесі бір тобы заттық мәдениет ат</w:t>
      </w:r>
      <w:r w:rsidR="001F0E6C" w:rsidRPr="00C44C42">
        <w:rPr>
          <w:rFonts w:ascii="Times New Roman" w:eastAsia="Times New Roman" w:hAnsi="Times New Roman" w:cs="Times New Roman"/>
          <w:sz w:val="28"/>
          <w:szCs w:val="28"/>
          <w:lang w:val="kk-KZ"/>
        </w:rPr>
        <w:t>ау</w:t>
      </w:r>
      <w:r w:rsidRPr="00C44C42">
        <w:rPr>
          <w:rFonts w:ascii="Times New Roman" w:eastAsia="Times New Roman" w:hAnsi="Times New Roman" w:cs="Times New Roman"/>
          <w:sz w:val="28"/>
          <w:szCs w:val="28"/>
          <w:lang w:val="kk-KZ"/>
        </w:rPr>
        <w:t>ларынан болған символдар. Балаларға арналған телебағдарламаларда ою өрнектердің символдық мәні туралы көп айтылады.</w:t>
      </w:r>
    </w:p>
    <w:p w14:paraId="002FF269" w14:textId="100034F4" w:rsidR="007B3BF1" w:rsidRPr="00C44C42" w:rsidRDefault="00686520"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lang w:val="kk-KZ"/>
        </w:rPr>
        <w:t>Символдар тілдің ұзақ даму процесінде туып, қалыптасады.</w:t>
      </w:r>
      <w:r w:rsidR="007A3BD1" w:rsidRPr="00C44C42">
        <w:rPr>
          <w:rFonts w:ascii="Times New Roman" w:eastAsia="Times New Roman" w:hAnsi="Times New Roman" w:cs="Times New Roman"/>
          <w:sz w:val="28"/>
          <w:szCs w:val="28"/>
          <w:lang w:val="kk-KZ"/>
        </w:rPr>
        <w:t xml:space="preserve"> Оюдың түрлерінің ұлттық танымдық мәні де зор. Қазақ халқының әрбір ою түрінің өзіндік тарихы мен символдық мәні бүгінгі ұрпаққа жеткен. </w:t>
      </w:r>
    </w:p>
    <w:p w14:paraId="3479A6E3" w14:textId="29228503" w:rsidR="00137960" w:rsidRPr="00C44C42" w:rsidRDefault="007A3BD1"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«Үйрен де жирен» бағдарламасының </w:t>
      </w:r>
      <w:r w:rsidR="00137960" w:rsidRPr="00C44C42">
        <w:rPr>
          <w:rFonts w:ascii="Times New Roman" w:eastAsia="Times New Roman" w:hAnsi="Times New Roman" w:cs="Times New Roman"/>
          <w:sz w:val="28"/>
          <w:szCs w:val="28"/>
          <w:lang w:val="kk-KZ"/>
        </w:rPr>
        <w:t>«Сырмақ»</w:t>
      </w:r>
      <w:r w:rsidRPr="00C44C42">
        <w:rPr>
          <w:rFonts w:ascii="Times New Roman" w:eastAsia="Times New Roman" w:hAnsi="Times New Roman" w:cs="Times New Roman"/>
          <w:sz w:val="28"/>
          <w:szCs w:val="28"/>
          <w:lang w:val="kk-KZ"/>
        </w:rPr>
        <w:t xml:space="preserve"> туралы бөлімінде ұлттық ою өрнектер түрлері </w:t>
      </w:r>
      <w:r w:rsidR="00137960" w:rsidRPr="00C44C42">
        <w:rPr>
          <w:rFonts w:ascii="Times New Roman" w:eastAsia="Times New Roman" w:hAnsi="Times New Roman" w:cs="Times New Roman"/>
          <w:sz w:val="28"/>
          <w:szCs w:val="28"/>
          <w:lang w:val="kk-KZ"/>
        </w:rPr>
        <w:t>туралы айтылады</w:t>
      </w:r>
      <w:r w:rsidRPr="00C44C42">
        <w:rPr>
          <w:rFonts w:ascii="Times New Roman" w:eastAsia="Times New Roman" w:hAnsi="Times New Roman" w:cs="Times New Roman"/>
          <w:sz w:val="28"/>
          <w:szCs w:val="28"/>
          <w:lang w:val="kk-KZ"/>
        </w:rPr>
        <w:t xml:space="preserve">. </w:t>
      </w:r>
      <w:r w:rsidR="004D1D87" w:rsidRPr="00C44C42">
        <w:rPr>
          <w:rFonts w:ascii="Times New Roman" w:eastAsia="Times New Roman" w:hAnsi="Times New Roman" w:cs="Times New Roman"/>
          <w:sz w:val="28"/>
          <w:szCs w:val="28"/>
          <w:lang w:val="kk-KZ"/>
        </w:rPr>
        <w:t>Қазақ ұлтының сәндік қолданбалы өнерінде ою өрнектің түрлері  көп. Әрбір о</w:t>
      </w:r>
      <w:r w:rsidRPr="00C44C42">
        <w:rPr>
          <w:rFonts w:ascii="Times New Roman" w:eastAsia="Times New Roman" w:hAnsi="Times New Roman" w:cs="Times New Roman"/>
          <w:sz w:val="28"/>
          <w:szCs w:val="28"/>
          <w:lang w:val="kk-KZ"/>
        </w:rPr>
        <w:t xml:space="preserve">ю </w:t>
      </w:r>
      <w:r w:rsidR="004D1D87" w:rsidRPr="00C44C42">
        <w:rPr>
          <w:rFonts w:ascii="Times New Roman" w:eastAsia="Times New Roman" w:hAnsi="Times New Roman" w:cs="Times New Roman"/>
          <w:sz w:val="28"/>
          <w:szCs w:val="28"/>
          <w:lang w:val="kk-KZ"/>
        </w:rPr>
        <w:t>түрінің өзіндік символдық қызметі, мағынасы бар. Мысал</w:t>
      </w:r>
      <w:r w:rsidR="007B3BF1" w:rsidRPr="00C44C42">
        <w:rPr>
          <w:rFonts w:ascii="Times New Roman" w:eastAsia="Times New Roman" w:hAnsi="Times New Roman" w:cs="Times New Roman"/>
          <w:sz w:val="28"/>
          <w:szCs w:val="28"/>
          <w:lang w:val="kk-KZ"/>
        </w:rPr>
        <w:t>ы</w:t>
      </w:r>
      <w:r w:rsidR="004D1D87" w:rsidRPr="00C44C42">
        <w:rPr>
          <w:rFonts w:ascii="Times New Roman" w:eastAsia="Times New Roman" w:hAnsi="Times New Roman" w:cs="Times New Roman"/>
          <w:sz w:val="28"/>
          <w:szCs w:val="28"/>
          <w:lang w:val="kk-KZ"/>
        </w:rPr>
        <w:t xml:space="preserve">, қазақтың ертеден қолданылып келе жатқан ою түрі </w:t>
      </w:r>
      <w:r w:rsidR="007B3BF1" w:rsidRPr="00C44C42">
        <w:rPr>
          <w:rFonts w:ascii="Times New Roman" w:eastAsia="Times New Roman" w:hAnsi="Times New Roman" w:cs="Times New Roman"/>
          <w:sz w:val="28"/>
          <w:szCs w:val="28"/>
          <w:lang w:val="kk-KZ"/>
        </w:rPr>
        <w:t>«</w:t>
      </w:r>
      <w:r w:rsidR="004D1D87" w:rsidRPr="00C44C42">
        <w:rPr>
          <w:rFonts w:ascii="Times New Roman" w:eastAsia="Times New Roman" w:hAnsi="Times New Roman" w:cs="Times New Roman"/>
          <w:sz w:val="28"/>
          <w:szCs w:val="28"/>
          <w:lang w:val="kk-KZ"/>
        </w:rPr>
        <w:t>қошқармүйіз</w:t>
      </w:r>
      <w:r w:rsidR="007B3BF1" w:rsidRPr="00C44C42">
        <w:rPr>
          <w:rFonts w:ascii="Times New Roman" w:eastAsia="Times New Roman" w:hAnsi="Times New Roman" w:cs="Times New Roman"/>
          <w:sz w:val="28"/>
          <w:szCs w:val="28"/>
          <w:lang w:val="kk-KZ"/>
        </w:rPr>
        <w:t>»</w:t>
      </w:r>
      <w:r w:rsidR="004D1D87" w:rsidRPr="00C44C42">
        <w:rPr>
          <w:rFonts w:ascii="Times New Roman" w:eastAsia="Times New Roman" w:hAnsi="Times New Roman" w:cs="Times New Roman"/>
          <w:sz w:val="28"/>
          <w:szCs w:val="28"/>
          <w:lang w:val="kk-KZ"/>
        </w:rPr>
        <w:t xml:space="preserve"> деп аталады. Қошқармүйіз оюы халықтың тұрмыс тіршілігі, өмір салтымен тығыз байланысты. Өз өмірлерін төрт түлік малсыз елестете алмаған халқымыз бір бірімен кездескенде ең алдымен «мал жан аман ба?» деп есендік сұрасқан.</w:t>
      </w:r>
      <w:r w:rsidR="007B3BF1" w:rsidRPr="00C44C42">
        <w:rPr>
          <w:rFonts w:ascii="Times New Roman" w:eastAsia="Times New Roman" w:hAnsi="Times New Roman" w:cs="Times New Roman"/>
          <w:sz w:val="28"/>
          <w:szCs w:val="28"/>
          <w:lang w:val="kk-KZ"/>
        </w:rPr>
        <w:t xml:space="preserve"> Бағдарламада қошқармүйіз ою</w:t>
      </w:r>
      <w:r w:rsidR="005A5989" w:rsidRPr="00C44C42">
        <w:rPr>
          <w:rFonts w:ascii="Times New Roman" w:eastAsia="Times New Roman" w:hAnsi="Times New Roman" w:cs="Times New Roman"/>
          <w:sz w:val="28"/>
          <w:szCs w:val="28"/>
          <w:lang w:val="kk-KZ"/>
        </w:rPr>
        <w:t>ы</w:t>
      </w:r>
      <w:r w:rsidR="007B3BF1" w:rsidRPr="00C44C42">
        <w:rPr>
          <w:rFonts w:ascii="Times New Roman" w:eastAsia="Times New Roman" w:hAnsi="Times New Roman" w:cs="Times New Roman"/>
          <w:sz w:val="28"/>
          <w:szCs w:val="28"/>
          <w:lang w:val="kk-KZ"/>
        </w:rPr>
        <w:t xml:space="preserve">, </w:t>
      </w:r>
      <w:r w:rsidR="00137960" w:rsidRPr="00C44C42">
        <w:rPr>
          <w:rFonts w:ascii="Times New Roman" w:eastAsia="Times New Roman" w:hAnsi="Times New Roman" w:cs="Times New Roman"/>
          <w:sz w:val="28"/>
          <w:szCs w:val="28"/>
          <w:lang w:val="kk-KZ"/>
        </w:rPr>
        <w:t>қос мүйіз оюының танымдық мәні ашылады. Қошқармүйіз оюы қазақ халқында молшылықтың белгісі болып саналған. Бұл ою түрі халқымыздың тұрмыстық заттары мен киімінде, зергерлік бұйымдарында, киіз үй жабдықтарында бейнеленген.</w:t>
      </w:r>
    </w:p>
    <w:p w14:paraId="1F1A6726" w14:textId="77777777"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i/>
          <w:iCs/>
          <w:sz w:val="28"/>
          <w:szCs w:val="28"/>
          <w:highlight w:val="yellow"/>
          <w:lang w:val="kk-KZ"/>
        </w:rPr>
      </w:pPr>
      <w:r w:rsidRPr="00C44C42">
        <w:rPr>
          <w:rFonts w:ascii="Times New Roman" w:eastAsia="Times New Roman" w:hAnsi="Times New Roman" w:cs="Times New Roman"/>
          <w:sz w:val="28"/>
          <w:szCs w:val="28"/>
          <w:lang w:val="kk-KZ"/>
        </w:rPr>
        <w:t>«Үйрен де жирен» бағдарламасының тағы бір санында «зергерлік бұйым түрі сақина жасау туралы айтылады.</w:t>
      </w:r>
      <w:r w:rsidRPr="00C44C42">
        <w:rPr>
          <w:rFonts w:ascii="Times New Roman" w:hAnsi="Times New Roman" w:cs="Times New Roman"/>
          <w:i/>
          <w:iCs/>
          <w:sz w:val="28"/>
          <w:szCs w:val="28"/>
          <w:highlight w:val="yellow"/>
          <w:lang w:val="kk-KZ"/>
        </w:rPr>
        <w:t xml:space="preserve"> </w:t>
      </w:r>
    </w:p>
    <w:p w14:paraId="52F3EB07" w14:textId="77777777"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Шебер: </w:t>
      </w:r>
    </w:p>
    <w:p w14:paraId="728C5DA8" w14:textId="77777777"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Ал,  балалар менің шеберханама келдіңдер. Бұл менің жұмыс орным. </w:t>
      </w:r>
      <w:r w:rsidRPr="00C44C42">
        <w:rPr>
          <w:rFonts w:ascii="Times New Roman" w:hAnsi="Times New Roman" w:cs="Times New Roman"/>
          <w:b/>
          <w:bCs/>
          <w:i/>
          <w:iCs/>
          <w:sz w:val="28"/>
          <w:szCs w:val="28"/>
          <w:lang w:val="kk-KZ"/>
        </w:rPr>
        <w:t>Зергерлік негізі өте қиын да қасиетті. Халқымыз қадірлеген бұл жұмысты</w:t>
      </w:r>
      <w:r w:rsidRPr="00C44C42">
        <w:rPr>
          <w:rFonts w:ascii="Times New Roman" w:hAnsi="Times New Roman" w:cs="Times New Roman"/>
          <w:i/>
          <w:iCs/>
          <w:sz w:val="28"/>
          <w:szCs w:val="28"/>
          <w:lang w:val="kk-KZ"/>
        </w:rPr>
        <w:t>. Ертеде бұны дүкен деп атаған. Ұстаның дүкеніне екінің бірі кіре алмаған. Әйел адамды да кіргізбеген. Сондықтан сендер қасиетті жерге келіп отырсыңдар («Үйрен де жирен» бағдарламасы»)</w:t>
      </w:r>
    </w:p>
    <w:p w14:paraId="146C658C" w14:textId="2D2EC310" w:rsidR="005811DB" w:rsidRPr="00C44C42" w:rsidRDefault="005811DB" w:rsidP="00D014EE">
      <w:pPr>
        <w:widowControl w:val="0"/>
        <w:autoSpaceDE w:val="0"/>
        <w:autoSpaceDN w:val="0"/>
        <w:adjustRightInd w:val="0"/>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lang w:val="kk-KZ"/>
        </w:rPr>
        <w:t xml:space="preserve">Расында, халқымыз зергерлік өнерді қасиетті деп санаған.  Өйткені зергерлік өнер, өте нәзік, күрделі өнер. Зергерлік бұйымдар арқылы  әр халықтың сыр сипатын, өнерге деген көзқарасын, ұлттық тағылымы мен қоршаған орта туралы таным түсінігі берілген. </w:t>
      </w:r>
    </w:p>
    <w:p w14:paraId="2C559CA8" w14:textId="6B67A754" w:rsidR="002E2248"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«Үйрен де жирен» бағдарламасының әрбір кезекті саны осы тәрізді балаларға ежелгі ұлттық салт дәстүрді, ұлттық мәдениетті таныстыруға бағытталады. Бұл бағдарламаларда балалар көптеген көнерген сөздермен  танысып, олардың халқымыздың тұрмыс тіршілігіндегі орнын, қолданылу тәсілдерін, салт дәстүрге қатысын толық біле алады. </w:t>
      </w:r>
      <w:r w:rsidR="002E2248" w:rsidRPr="00C44C42">
        <w:rPr>
          <w:rFonts w:ascii="Times New Roman" w:hAnsi="Times New Roman" w:cs="Times New Roman"/>
          <w:sz w:val="28"/>
          <w:szCs w:val="28"/>
          <w:lang w:val="kk-KZ"/>
        </w:rPr>
        <w:t>«Үйрен де жирен» бағдарламасының «Жеті қазына», «Домбыра», «Білезік», «Ұлттық әшекей бұйымдар», «Құрақ көрпе», «Қобыз» деген тақырыптарға арналған екен.</w:t>
      </w:r>
    </w:p>
    <w:p w14:paraId="3B1EEE27" w14:textId="5CA99F4B" w:rsidR="005811DB"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Осы бағдарламада шашбау және білезік сияқты зергерлік бұйымдар да аталады. Шашбау мен білезіктің де танымдық мәні бар. </w:t>
      </w:r>
    </w:p>
    <w:p w14:paraId="2CA31C8B" w14:textId="77777777" w:rsidR="005811DB"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«Білезік» тақырыбына арналған бағдарламадан үзіндіде:</w:t>
      </w:r>
    </w:p>
    <w:p w14:paraId="088ADA30" w14:textId="77777777" w:rsidR="005811DB" w:rsidRPr="00C44C42" w:rsidRDefault="005811DB"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Біздің апа әжелеріміз білезікті тек сән үшін таққан ба?</w:t>
      </w:r>
    </w:p>
    <w:p w14:paraId="70077A2B" w14:textId="10ACC207" w:rsidR="005811DB"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Жоқ, Жандос, білезікті тек сән үшін тақпаған. Білезік буын ауруларының алдын алады, денсаулыққа пайдалы, әсіресе күмістен жасалған бұйымдар осындай ерекше қасиетке ие.(«Үйрен де жирен» бағдарламасы)</w:t>
      </w:r>
      <w:r w:rsidRPr="00C44C42">
        <w:rPr>
          <w:rFonts w:ascii="Times New Roman" w:hAnsi="Times New Roman" w:cs="Times New Roman"/>
          <w:sz w:val="28"/>
          <w:szCs w:val="28"/>
          <w:lang w:val="kk-KZ"/>
        </w:rPr>
        <w:t xml:space="preserve"> Білезікті көбінесе алтын мен күмістен жасаған. Жалпы, халқымызда білезікке қатысты да салт-дәстүр, жоралғылар бар. Мысалы, ертедегі </w:t>
      </w:r>
      <w:r w:rsidR="00A30AAD" w:rsidRPr="00C44C42">
        <w:rPr>
          <w:rFonts w:ascii="Times New Roman" w:hAnsi="Times New Roman" w:cs="Times New Roman"/>
          <w:sz w:val="28"/>
          <w:szCs w:val="28"/>
          <w:lang w:val="kk-KZ"/>
        </w:rPr>
        <w:t>әдет-ғұрып</w:t>
      </w:r>
      <w:r w:rsidRPr="00C44C42">
        <w:rPr>
          <w:rFonts w:ascii="Times New Roman" w:hAnsi="Times New Roman" w:cs="Times New Roman"/>
          <w:sz w:val="28"/>
          <w:szCs w:val="28"/>
          <w:lang w:val="kk-KZ"/>
        </w:rPr>
        <w:t>тардың бірі – жас жігіт өзі ұнатқан бойжеткенге білезік сыйлайтын болған.</w:t>
      </w:r>
      <w:r w:rsidR="00AD0D60" w:rsidRPr="00C44C42">
        <w:rPr>
          <w:rFonts w:ascii="Times New Roman" w:hAnsi="Times New Roman" w:cs="Times New Roman"/>
          <w:sz w:val="28"/>
          <w:szCs w:val="28"/>
          <w:lang w:val="kk-KZ"/>
        </w:rPr>
        <w:t xml:space="preserve"> Е</w:t>
      </w:r>
      <w:r w:rsidRPr="00C44C42">
        <w:rPr>
          <w:rFonts w:ascii="Times New Roman" w:hAnsi="Times New Roman" w:cs="Times New Roman"/>
          <w:sz w:val="28"/>
          <w:szCs w:val="28"/>
          <w:lang w:val="kk-KZ"/>
        </w:rPr>
        <w:t>гер қыз да жігітті ұнатса, сыйлықты қабыл алады. Бұл білезікке шынжыр арқылы екі жүзік тіркеледі. Мұндай  білезік қыздың айттырған жігіті бар екенін білдіреді. Бұл білезік және жүзікке салынған ою өрнектердің де өзіндік танымдық мәні, мағынасы болған. Екі жүзіктің біріне күн бейнесі, екіншісіне құсмұрын оюы өренктелетін болған. Бұл өрнектердің мағынасы өмірі күндей ашық, жарқын, құстай ерікті, бақытты болсмын деген мағына берген. Бұдан байқайтынымыз, әрбір зергерлік бұйым, ою</w:t>
      </w:r>
      <w:r w:rsidR="00E61254"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өрнектің өзі халықтың тұрмыс</w:t>
      </w:r>
      <w:r w:rsidR="00E61254"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салтын, таным</w:t>
      </w:r>
      <w:r w:rsidR="00E61254"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түсінігін білдіре алады.</w:t>
      </w:r>
      <w:r w:rsidR="00E61254"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Зергерлік бұйымдардағы ою өрнектер әр түрлі мағына, белгілерді, адам ойын, арман тілегін, ризашылығын бейнелі түрде жеткізген:</w:t>
      </w:r>
    </w:p>
    <w:p w14:paraId="69E6B8E2" w14:textId="273D3F05" w:rsidR="005811DB"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Ұзатылған қыз </w:t>
      </w:r>
      <w:r w:rsidR="002F1A38" w:rsidRPr="00C44C42">
        <w:rPr>
          <w:rFonts w:ascii="Times New Roman" w:hAnsi="Times New Roman" w:cs="Times New Roman"/>
          <w:sz w:val="28"/>
          <w:szCs w:val="28"/>
          <w:lang w:val="kk-KZ"/>
        </w:rPr>
        <w:t>ата-ана</w:t>
      </w:r>
      <w:r w:rsidRPr="00C44C42">
        <w:rPr>
          <w:rFonts w:ascii="Times New Roman" w:hAnsi="Times New Roman" w:cs="Times New Roman"/>
          <w:sz w:val="28"/>
          <w:szCs w:val="28"/>
          <w:lang w:val="kk-KZ"/>
        </w:rPr>
        <w:t>сына өз жағдайын хабарлауы;</w:t>
      </w:r>
    </w:p>
    <w:p w14:paraId="534F9A48" w14:textId="77777777" w:rsidR="005811DB"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Білезіктегі оюдан қыз басының бос еместігі;</w:t>
      </w:r>
    </w:p>
    <w:p w14:paraId="2FDE9061" w14:textId="79272491" w:rsidR="005811DB"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Құдағи жүзікте бейнеленген ою өрнектер қыз </w:t>
      </w:r>
      <w:r w:rsidR="002F1A38" w:rsidRPr="00C44C42">
        <w:rPr>
          <w:rFonts w:ascii="Times New Roman" w:hAnsi="Times New Roman" w:cs="Times New Roman"/>
          <w:sz w:val="28"/>
          <w:szCs w:val="28"/>
          <w:lang w:val="kk-KZ"/>
        </w:rPr>
        <w:t>ата-ана</w:t>
      </w:r>
      <w:r w:rsidRPr="00C44C42">
        <w:rPr>
          <w:rFonts w:ascii="Times New Roman" w:hAnsi="Times New Roman" w:cs="Times New Roman"/>
          <w:sz w:val="28"/>
          <w:szCs w:val="28"/>
          <w:lang w:val="kk-KZ"/>
        </w:rPr>
        <w:t>сының жігіттің анасына ризашылығы,</w:t>
      </w:r>
    </w:p>
    <w:p w14:paraId="2CEA891B" w14:textId="39CF8D9D" w:rsidR="000E10C3"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Ұзатылған қыз жасауындағы өрнектерде әке шешесі мен ағайын туғандарының қызына тілеген арман тілектерінің берілуі т.б.</w:t>
      </w:r>
    </w:p>
    <w:p w14:paraId="2C6C9DD0" w14:textId="77777777"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Нұргелді: Біз бүгін қандай сақина жасаймыз?.</w:t>
      </w:r>
    </w:p>
    <w:p w14:paraId="5DEEF5AC" w14:textId="77777777"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Шебер: Ал, Нұргелді, бүгін біз ақтан сақина жасаймыз </w:t>
      </w:r>
    </w:p>
    <w:p w14:paraId="3353C1C5" w14:textId="77777777"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Нұрдәулет: Берік аға, ақ деген не? </w:t>
      </w:r>
    </w:p>
    <w:p w14:paraId="2F3D66D4" w14:textId="77777777"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Шебер: Ақ деген мына тас. Тастың аты ақ деп аталады. Бұл ең қадірлі мұсылмандар арасында бағаланатын тас, осыдан бүгін біз жұмыс жасаймыз. Біз осы жүзікке күмістен арнайы сынамасын жасаймыз. Оған өлшеп, мына күмісті, оған мыс қосамыз.  Енді оны қайнатамыз, арластырамыз мыспен бірге. </w:t>
      </w:r>
    </w:p>
    <w:p w14:paraId="619E98B2" w14:textId="77777777"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Нұргелді: Берік аға, осы мыс пен күмісті балқытқан соң, одан кейін не істейміз? </w:t>
      </w:r>
    </w:p>
    <w:p w14:paraId="1C54E206" w14:textId="77777777"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Шебер: Мына күміс пен мысты балқытқанда, күмістің құрамы қатаяды негізі. Таза күмістен 999 деген сынамасы болады, одан зат жасауға болмайды. Өйткені ол жұмсақ болады.  Күмісті алып таптайды. Босатады. Әшекейлейді. </w:t>
      </w:r>
    </w:p>
    <w:p w14:paraId="7F6FAF3B" w14:textId="1DB53864" w:rsidR="005811DB" w:rsidRPr="00C44C42" w:rsidRDefault="005811DB" w:rsidP="00D014EE">
      <w:pPr>
        <w:widowControl w:val="0"/>
        <w:autoSpaceDE w:val="0"/>
        <w:autoSpaceDN w:val="0"/>
        <w:adjustRightInd w:val="0"/>
        <w:spacing w:after="0" w:line="240" w:lineRule="auto"/>
        <w:ind w:firstLine="680"/>
        <w:rPr>
          <w:rFonts w:ascii="Times New Roman" w:hAnsi="Times New Roman" w:cs="Times New Roman"/>
          <w:sz w:val="28"/>
          <w:szCs w:val="28"/>
          <w:lang w:val="kk-KZ"/>
        </w:rPr>
      </w:pPr>
      <w:r w:rsidRPr="00C44C42">
        <w:rPr>
          <w:rFonts w:ascii="Times New Roman" w:hAnsi="Times New Roman" w:cs="Times New Roman"/>
          <w:i/>
          <w:iCs/>
          <w:sz w:val="28"/>
          <w:szCs w:val="28"/>
          <w:lang w:val="kk-KZ"/>
        </w:rPr>
        <w:t>...Ал, Нұргелді, жүзігің дайын! Игілігіне тақсын!</w:t>
      </w:r>
      <w:r w:rsidRPr="00C44C42">
        <w:rPr>
          <w:rFonts w:ascii="Times New Roman" w:hAnsi="Times New Roman" w:cs="Times New Roman"/>
          <w:sz w:val="28"/>
          <w:szCs w:val="28"/>
          <w:lang w:val="kk-KZ"/>
        </w:rPr>
        <w:t xml:space="preserve"> («Үйрен де жирен»</w:t>
      </w:r>
      <w:r w:rsidR="00446928" w:rsidRPr="00C44C42">
        <w:rPr>
          <w:rFonts w:ascii="Times New Roman" w:hAnsi="Times New Roman" w:cs="Times New Roman"/>
          <w:sz w:val="28"/>
          <w:szCs w:val="28"/>
          <w:lang w:val="kk-KZ"/>
        </w:rPr>
        <w:t xml:space="preserve"> бағдарламасы</w:t>
      </w:r>
      <w:r w:rsidRPr="00C44C42">
        <w:rPr>
          <w:rFonts w:ascii="Times New Roman" w:hAnsi="Times New Roman" w:cs="Times New Roman"/>
          <w:sz w:val="28"/>
          <w:szCs w:val="28"/>
          <w:lang w:val="kk-KZ"/>
        </w:rPr>
        <w:t>).</w:t>
      </w:r>
    </w:p>
    <w:p w14:paraId="7AA26D54" w14:textId="77777777" w:rsidR="005811DB"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Берілген мәтіндік үзіндіде ұлттық зергерлік бұйым түрі сақинаның түрлері, жасалу жолдары, сақинаға қатысты салт дәстүрлер түсіндіріледі. </w:t>
      </w:r>
    </w:p>
    <w:p w14:paraId="44493C4E" w14:textId="3D22249A" w:rsidR="005811DB" w:rsidRPr="00C44C42" w:rsidRDefault="005811DB" w:rsidP="00D014EE">
      <w:pPr>
        <w:widowControl w:val="0"/>
        <w:autoSpaceDE w:val="0"/>
        <w:autoSpaceDN w:val="0"/>
        <w:adjustRightInd w:val="0"/>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Шебер: Ал, балалар мына зергерлік бұйымдарды көріп тұрсыңдар ма?  Міне,   шашбаулар, білезіктер. Кезінде әжелеріміз таққан. Сонау 100 жылдардан бұрын қыздарымыздың шаштары ұзын болсын деп шашбаулар таққан. Бәрі күмістен болған.  Мына жез сақиналар болған. Бұрын бұл жез сақиналарды ел қорғаған жауынгер ер азаматтар қолдарына қылыш, найзаны ұстағанда таймас үшін таққан екен.</w:t>
      </w:r>
      <w:r w:rsidR="00446928"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w:t>
      </w:r>
      <w:r w:rsidRPr="00C44C42">
        <w:rPr>
          <w:rFonts w:ascii="Times New Roman" w:hAnsi="Times New Roman" w:cs="Times New Roman"/>
          <w:sz w:val="28"/>
          <w:szCs w:val="28"/>
          <w:lang w:val="kk-KZ"/>
        </w:rPr>
        <w:t>Үйрен де жирен» бағдарламасы.Сақина бөлімі» )</w:t>
      </w:r>
    </w:p>
    <w:p w14:paraId="6A7883FE" w14:textId="4220F21C" w:rsidR="005811DB" w:rsidRPr="00C44C42" w:rsidRDefault="005811D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Қазақ халқы күмістің қасиетін ерте кезден білген. Күмістің денсаулыққа пайдасы бар деп сеніп, күмістен жүзік, білезік тағып, күміс ыдыстан ас ішкен, сәби дүниеге келгенде күміс теңгеге шолмылдырған. Бұл жоралғы жаңа туған баланың өмірі күмістей жарық болсын деген ырымнан туған.</w:t>
      </w:r>
    </w:p>
    <w:p w14:paraId="45D0A22C" w14:textId="77777777" w:rsidR="005811DB" w:rsidRPr="00C44C42" w:rsidRDefault="005811DB" w:rsidP="00D014EE">
      <w:pPr>
        <w:pStyle w:val="a4"/>
        <w:spacing w:before="0" w:beforeAutospacing="0" w:after="0" w:afterAutospacing="0"/>
        <w:ind w:firstLine="680"/>
        <w:jc w:val="both"/>
        <w:rPr>
          <w:sz w:val="28"/>
          <w:szCs w:val="28"/>
          <w:lang w:val="kk-KZ"/>
        </w:rPr>
      </w:pPr>
      <w:r w:rsidRPr="00C44C42">
        <w:rPr>
          <w:sz w:val="28"/>
          <w:szCs w:val="28"/>
          <w:lang w:val="kk-KZ"/>
        </w:rPr>
        <w:t>Медиамәтіндерден тағы бір мысал келтірсек, «Баламен бетпе бет» бағдарламасынан үзінді:</w:t>
      </w:r>
    </w:p>
    <w:p w14:paraId="6FEA4381" w14:textId="77777777" w:rsidR="005811DB" w:rsidRPr="00C44C42" w:rsidRDefault="005811DB"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Аяулым, менің білуімше, сен өте ақылды қызсың. Сен тақпақ білесің бе?</w:t>
      </w:r>
    </w:p>
    <w:p w14:paraId="092C9DAF" w14:textId="77777777" w:rsidR="005811DB" w:rsidRPr="00C44C42" w:rsidRDefault="005811DB"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Маған тақпақ айтып берші</w:t>
      </w:r>
    </w:p>
    <w:p w14:paraId="0FA9F2C2" w14:textId="77777777" w:rsidR="005811DB" w:rsidRPr="00C44C42" w:rsidRDefault="005811DB"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Аяулым:      Анам менің айым,</w:t>
      </w:r>
    </w:p>
    <w:p w14:paraId="05D2A817" w14:textId="77777777" w:rsidR="005811DB" w:rsidRPr="00C44C42" w:rsidRDefault="005811DB"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w:t>
      </w:r>
      <w:r w:rsidRPr="00C44C42">
        <w:rPr>
          <w:rFonts w:ascii="Times New Roman" w:hAnsi="Times New Roman" w:cs="Times New Roman"/>
          <w:b/>
          <w:bCs/>
          <w:i/>
          <w:iCs/>
          <w:sz w:val="28"/>
          <w:szCs w:val="28"/>
          <w:lang w:val="kk-KZ"/>
        </w:rPr>
        <w:t xml:space="preserve">Қазандағы </w:t>
      </w:r>
      <w:r w:rsidRPr="00C44C42">
        <w:rPr>
          <w:rFonts w:ascii="Times New Roman" w:hAnsi="Times New Roman" w:cs="Times New Roman"/>
          <w:i/>
          <w:iCs/>
          <w:sz w:val="28"/>
          <w:szCs w:val="28"/>
          <w:lang w:val="kk-KZ"/>
        </w:rPr>
        <w:t>майым.</w:t>
      </w:r>
    </w:p>
    <w:p w14:paraId="7D8722E3" w14:textId="77777777" w:rsidR="005811DB" w:rsidRPr="00C44C42" w:rsidRDefault="005811DB"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Осы анам болмаса </w:t>
      </w:r>
    </w:p>
    <w:p w14:paraId="445268EF" w14:textId="77777777" w:rsidR="005811DB" w:rsidRPr="00C44C42" w:rsidRDefault="005811DB"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Не болады жайым?!</w:t>
      </w:r>
    </w:p>
    <w:p w14:paraId="28906614" w14:textId="77777777" w:rsidR="005811DB" w:rsidRPr="00C44C42" w:rsidRDefault="005811DB"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Жүргізуші:    Өте жақсы! Рахмет, Аяулым! </w:t>
      </w:r>
      <w:r w:rsidRPr="00C44C42">
        <w:rPr>
          <w:rFonts w:ascii="Times New Roman" w:hAnsi="Times New Roman" w:cs="Times New Roman"/>
          <w:sz w:val="28"/>
          <w:szCs w:val="28"/>
          <w:lang w:val="kk-KZ"/>
        </w:rPr>
        <w:t>(«Баламен бетпе бет» бағдарламасы).</w:t>
      </w:r>
    </w:p>
    <w:p w14:paraId="395E2AED" w14:textId="4477C0A8" w:rsidR="00FD7774" w:rsidRPr="00C44C42" w:rsidRDefault="0068652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Қазақ ұғымында әр отбасының тоқшылығы мен берекесінің белгісі болып қазан алынады. </w:t>
      </w:r>
      <w:r w:rsidRPr="00C44C42">
        <w:rPr>
          <w:rFonts w:ascii="Times New Roman" w:hAnsi="Times New Roman" w:cs="Times New Roman"/>
          <w:i/>
          <w:sz w:val="28"/>
          <w:szCs w:val="28"/>
          <w:lang w:val="kk-KZ"/>
        </w:rPr>
        <w:t xml:space="preserve">Қазан </w:t>
      </w:r>
      <w:r w:rsidR="005F5E1D" w:rsidRPr="00C44C42">
        <w:rPr>
          <w:rFonts w:ascii="Times New Roman" w:eastAsia="Times New Roman" w:hAnsi="Times New Roman" w:cs="Times New Roman"/>
          <w:sz w:val="28"/>
          <w:szCs w:val="28"/>
          <w:lang w:val="kk-KZ"/>
        </w:rPr>
        <w:t>–</w:t>
      </w:r>
      <w:r w:rsidRPr="00C44C42">
        <w:rPr>
          <w:rFonts w:ascii="Times New Roman" w:hAnsi="Times New Roman" w:cs="Times New Roman"/>
          <w:sz w:val="28"/>
          <w:szCs w:val="28"/>
          <w:lang w:val="kk-KZ"/>
        </w:rPr>
        <w:t xml:space="preserve"> әр отбасының күніне үш уақыт тамақ пісіріп ішетін ыдысы. </w:t>
      </w:r>
      <w:r w:rsidR="00FD7774" w:rsidRPr="00C44C42">
        <w:rPr>
          <w:rFonts w:ascii="Times New Roman" w:hAnsi="Times New Roman" w:cs="Times New Roman"/>
          <w:sz w:val="28"/>
          <w:szCs w:val="28"/>
          <w:lang w:val="kk-KZ"/>
        </w:rPr>
        <w:t xml:space="preserve">Қазақ халқының ұғымында қазан береке бірліктің, от басындағы ынтымақтың символы. Соынмен қатар қазан </w:t>
      </w:r>
      <w:r w:rsidR="00FD7774" w:rsidRPr="00C44C42">
        <w:rPr>
          <w:rFonts w:ascii="Times New Roman" w:eastAsia="Times New Roman" w:hAnsi="Times New Roman" w:cs="Times New Roman"/>
          <w:sz w:val="28"/>
          <w:szCs w:val="28"/>
          <w:lang w:val="kk-KZ"/>
        </w:rPr>
        <w:t>–</w:t>
      </w:r>
      <w:r w:rsidR="00FD7774" w:rsidRPr="00C44C42">
        <w:rPr>
          <w:rFonts w:ascii="Times New Roman" w:hAnsi="Times New Roman" w:cs="Times New Roman"/>
          <w:sz w:val="28"/>
          <w:szCs w:val="28"/>
          <w:lang w:val="kk-KZ"/>
        </w:rPr>
        <w:t xml:space="preserve"> молшылықтың, құт берекенің символы.</w:t>
      </w:r>
    </w:p>
    <w:p w14:paraId="2180AC0D" w14:textId="4C411A9C" w:rsidR="005811DB" w:rsidRPr="00C44C42" w:rsidRDefault="0068652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Н.</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Уәлиұлы </w:t>
      </w:r>
      <w:r w:rsidR="00FD7774" w:rsidRPr="00C44C42">
        <w:rPr>
          <w:rFonts w:ascii="Times New Roman" w:hAnsi="Times New Roman" w:cs="Times New Roman"/>
          <w:sz w:val="28"/>
          <w:szCs w:val="28"/>
          <w:lang w:val="kk-KZ"/>
        </w:rPr>
        <w:t>қазанның символдық мәні туралы</w:t>
      </w:r>
      <w:r w:rsidRPr="00C44C42">
        <w:rPr>
          <w:rFonts w:ascii="Times New Roman" w:hAnsi="Times New Roman" w:cs="Times New Roman"/>
          <w:sz w:val="28"/>
          <w:szCs w:val="28"/>
          <w:lang w:val="kk-KZ"/>
        </w:rPr>
        <w:t>: «қазан мен қара мылтықтың» қасиетті жетінің қатарында айтылуы тегін емес. Қазанның құлағын қағу, қара қазан,  сары бала, қазан төңкерту тәрізді сөз орамдары  жайдан-жай айтылмаған</w:t>
      </w:r>
      <w:r w:rsidR="00F2390E" w:rsidRPr="00C44C42">
        <w:rPr>
          <w:rFonts w:ascii="Times New Roman" w:hAnsi="Times New Roman" w:cs="Times New Roman"/>
          <w:sz w:val="28"/>
          <w:szCs w:val="28"/>
          <w:lang w:val="kk-KZ"/>
        </w:rPr>
        <w:t>» [1</w:t>
      </w:r>
      <w:r w:rsidR="00AD0D60" w:rsidRPr="00C44C42">
        <w:rPr>
          <w:rFonts w:ascii="Times New Roman" w:hAnsi="Times New Roman" w:cs="Times New Roman"/>
          <w:sz w:val="28"/>
          <w:szCs w:val="28"/>
          <w:lang w:val="kk-KZ"/>
        </w:rPr>
        <w:t>19</w:t>
      </w:r>
      <w:r w:rsidR="00F2390E" w:rsidRPr="00C44C42">
        <w:rPr>
          <w:rFonts w:ascii="Times New Roman" w:hAnsi="Times New Roman" w:cs="Times New Roman"/>
          <w:sz w:val="28"/>
          <w:szCs w:val="28"/>
          <w:lang w:val="kk-KZ"/>
        </w:rPr>
        <w:t>]</w:t>
      </w:r>
      <w:r w:rsidR="00FD7774" w:rsidRPr="00C44C42">
        <w:rPr>
          <w:rFonts w:ascii="Times New Roman" w:hAnsi="Times New Roman" w:cs="Times New Roman"/>
          <w:sz w:val="28"/>
          <w:szCs w:val="28"/>
          <w:lang w:val="kk-KZ"/>
        </w:rPr>
        <w:t xml:space="preserve"> деген тұжырым жасайды</w:t>
      </w:r>
      <w:r w:rsidRPr="00C44C42">
        <w:rPr>
          <w:rFonts w:ascii="Times New Roman" w:hAnsi="Times New Roman" w:cs="Times New Roman"/>
          <w:sz w:val="28"/>
          <w:szCs w:val="28"/>
          <w:lang w:val="kk-KZ"/>
        </w:rPr>
        <w:t xml:space="preserve">. </w:t>
      </w:r>
    </w:p>
    <w:p w14:paraId="7E09AEF3" w14:textId="4A9E9E54" w:rsidR="00686520" w:rsidRPr="00C44C42" w:rsidRDefault="0068652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Академик  Ә.Марғұланның пікірінше: «Қазан</w:t>
      </w:r>
      <w:r w:rsidR="00FD7774" w:rsidRPr="00C44C42">
        <w:rPr>
          <w:rFonts w:ascii="Times New Roman" w:hAnsi="Times New Roman" w:cs="Times New Roman"/>
          <w:sz w:val="28"/>
          <w:szCs w:val="28"/>
          <w:lang w:val="kk-KZ"/>
        </w:rPr>
        <w:t xml:space="preserve"> </w:t>
      </w:r>
      <w:r w:rsidR="00446928" w:rsidRPr="00C44C42">
        <w:rPr>
          <w:rFonts w:ascii="Times New Roman" w:eastAsia="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шаңырақ сияқты бүтіндіктің белгісі. Ол құрыса ел де құриды. Оның үстіне қазанды қастерлеу </w:t>
      </w:r>
      <w:r w:rsidR="00446928" w:rsidRPr="00C44C42">
        <w:rPr>
          <w:rFonts w:ascii="Times New Roman" w:eastAsia="Times New Roman" w:hAnsi="Times New Roman" w:cs="Times New Roman"/>
          <w:sz w:val="28"/>
          <w:szCs w:val="28"/>
          <w:lang w:val="kk-KZ"/>
        </w:rPr>
        <w:t>–</w:t>
      </w:r>
      <w:r w:rsidRPr="00C44C42">
        <w:rPr>
          <w:rFonts w:ascii="Times New Roman" w:hAnsi="Times New Roman" w:cs="Times New Roman"/>
          <w:sz w:val="28"/>
          <w:szCs w:val="28"/>
          <w:lang w:val="kk-KZ"/>
        </w:rPr>
        <w:t xml:space="preserve"> ерте кездегі темірге табынудың бір түрі. Тәуке халқының аңызында жолығатын  қара қазан, қара мылтық алу</w:t>
      </w:r>
      <w:r w:rsidR="00FD7774" w:rsidRPr="00C44C42">
        <w:rPr>
          <w:rFonts w:ascii="Times New Roman" w:hAnsi="Times New Roman" w:cs="Times New Roman"/>
          <w:sz w:val="28"/>
          <w:szCs w:val="28"/>
          <w:lang w:val="kk-KZ"/>
        </w:rPr>
        <w:t xml:space="preserve"> </w:t>
      </w:r>
      <w:r w:rsidR="00446928" w:rsidRPr="00C44C42">
        <w:rPr>
          <w:rFonts w:ascii="Times New Roman" w:eastAsia="Times New Roman" w:hAnsi="Times New Roman" w:cs="Times New Roman"/>
          <w:sz w:val="28"/>
          <w:szCs w:val="28"/>
          <w:lang w:val="kk-KZ"/>
        </w:rPr>
        <w:t>–</w:t>
      </w:r>
      <w:r w:rsidR="00FD7774"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жаудан кек қайтару белгісінің ескі түрі. Тәуке жарғысы  бойынша бұрын жауласқанда шаңырақ, қазан сындырып кек алудың орнына, енді оны сындырмай жәбір  көрген жаққа сол нәрселердің өзін беріп тыныштық жасайды</w:t>
      </w:r>
      <w:r w:rsidR="00FD7774"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[1</w:t>
      </w:r>
      <w:r w:rsidR="00F2390E" w:rsidRPr="00C44C42">
        <w:rPr>
          <w:rFonts w:ascii="Times New Roman" w:hAnsi="Times New Roman" w:cs="Times New Roman"/>
          <w:sz w:val="28"/>
          <w:szCs w:val="28"/>
          <w:lang w:val="kk-KZ"/>
        </w:rPr>
        <w:t>2</w:t>
      </w:r>
      <w:r w:rsidR="00AD0D60" w:rsidRPr="00C44C42">
        <w:rPr>
          <w:rFonts w:ascii="Times New Roman" w:hAnsi="Times New Roman" w:cs="Times New Roman"/>
          <w:sz w:val="28"/>
          <w:szCs w:val="28"/>
          <w:lang w:val="kk-KZ"/>
        </w:rPr>
        <w:t>0</w:t>
      </w:r>
      <w:r w:rsidRPr="00C44C42">
        <w:rPr>
          <w:rFonts w:ascii="Times New Roman" w:hAnsi="Times New Roman" w:cs="Times New Roman"/>
          <w:sz w:val="28"/>
          <w:szCs w:val="28"/>
          <w:lang w:val="kk-KZ"/>
        </w:rPr>
        <w:t>, б. 18].</w:t>
      </w:r>
    </w:p>
    <w:p w14:paraId="54898B93" w14:textId="77777777" w:rsidR="00686520" w:rsidRPr="00C44C42" w:rsidRDefault="0068652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Қазанның символдық белгісі туралы С.Кенжахметұлы:</w:t>
      </w:r>
    </w:p>
    <w:p w14:paraId="3BBC6470" w14:textId="50F56966" w:rsidR="00686520" w:rsidRPr="00C44C42" w:rsidRDefault="0068652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«Қазанның басқа да ыдыстарға қарағанда қазақ өмірі мен мәдениетінде алатын орны мүлде жоғары. Өйткені ол күнделікті тіршілік құралы. Қазақ дастарханына түсетін тағамның барлығы да ең алдымен осы қазаннан өтеді. Халық жай ғана қазан демей, оны қара қазан деп қастерлеп айтады. Бұл жерде қара сөзі </w:t>
      </w:r>
      <w:r w:rsidR="00446928" w:rsidRPr="00C44C42">
        <w:rPr>
          <w:rFonts w:ascii="Times New Roman" w:eastAsia="Times New Roman" w:hAnsi="Times New Roman" w:cs="Times New Roman"/>
          <w:sz w:val="28"/>
          <w:szCs w:val="28"/>
          <w:lang w:val="kk-KZ"/>
        </w:rPr>
        <w:t>–</w:t>
      </w:r>
      <w:r w:rsidRPr="00C44C42">
        <w:rPr>
          <w:rFonts w:ascii="Times New Roman" w:hAnsi="Times New Roman" w:cs="Times New Roman"/>
          <w:sz w:val="28"/>
          <w:szCs w:val="28"/>
          <w:lang w:val="kk-KZ"/>
        </w:rPr>
        <w:t xml:space="preserve"> қасиетті, киелі, берекелі деген ұғымды білдіреді. Ұлттық әлеуметтік тарихи оқиғаларда да қазанның алатын айрықша орны бар. Қазанын сындыру </w:t>
      </w:r>
      <w:r w:rsidR="005F5E1D" w:rsidRPr="00C44C42">
        <w:rPr>
          <w:rFonts w:ascii="Times New Roman" w:eastAsia="Times New Roman" w:hAnsi="Times New Roman" w:cs="Times New Roman"/>
          <w:sz w:val="28"/>
          <w:szCs w:val="28"/>
          <w:lang w:val="kk-KZ"/>
        </w:rPr>
        <w:t>–</w:t>
      </w:r>
      <w:r w:rsidRPr="00C44C42">
        <w:rPr>
          <w:rFonts w:ascii="Times New Roman" w:hAnsi="Times New Roman" w:cs="Times New Roman"/>
          <w:sz w:val="28"/>
          <w:szCs w:val="28"/>
          <w:lang w:val="kk-KZ"/>
        </w:rPr>
        <w:t xml:space="preserve"> отбасын ойрандаудың, қазанды төңкеру </w:t>
      </w:r>
      <w:r w:rsidR="005F5E1D" w:rsidRPr="00C44C42">
        <w:rPr>
          <w:rFonts w:ascii="Times New Roman" w:eastAsia="Times New Roman" w:hAnsi="Times New Roman" w:cs="Times New Roman"/>
          <w:sz w:val="28"/>
          <w:szCs w:val="28"/>
          <w:lang w:val="kk-KZ"/>
        </w:rPr>
        <w:t>–</w:t>
      </w:r>
      <w:r w:rsidRPr="00C44C42">
        <w:rPr>
          <w:rFonts w:ascii="Times New Roman" w:hAnsi="Times New Roman" w:cs="Times New Roman"/>
          <w:sz w:val="28"/>
          <w:szCs w:val="28"/>
          <w:lang w:val="kk-KZ"/>
        </w:rPr>
        <w:t xml:space="preserve"> аштықтың, масқаралаудың белгісі. Жеті жарғыда өлім жазасына кесілген адам жеті айып төлеп құтылса, оның біріншісі </w:t>
      </w:r>
      <w:r w:rsidR="005F5E1D" w:rsidRPr="00C44C42">
        <w:rPr>
          <w:rFonts w:ascii="Times New Roman" w:eastAsia="Times New Roman" w:hAnsi="Times New Roman" w:cs="Times New Roman"/>
          <w:sz w:val="28"/>
          <w:szCs w:val="28"/>
          <w:lang w:val="kk-KZ"/>
        </w:rPr>
        <w:t>–</w:t>
      </w:r>
      <w:r w:rsidRPr="00C44C42">
        <w:rPr>
          <w:rFonts w:ascii="Times New Roman" w:hAnsi="Times New Roman" w:cs="Times New Roman"/>
          <w:sz w:val="28"/>
          <w:szCs w:val="28"/>
          <w:lang w:val="kk-KZ"/>
        </w:rPr>
        <w:t xml:space="preserve">  қара қазан төлеуі деп аталған» [1</w:t>
      </w:r>
      <w:r w:rsidR="00F2390E" w:rsidRPr="00C44C42">
        <w:rPr>
          <w:rFonts w:ascii="Times New Roman" w:hAnsi="Times New Roman" w:cs="Times New Roman"/>
          <w:sz w:val="28"/>
          <w:szCs w:val="28"/>
          <w:lang w:val="kk-KZ"/>
        </w:rPr>
        <w:t>2</w:t>
      </w:r>
      <w:r w:rsidR="00AD0D60" w:rsidRPr="00C44C42">
        <w:rPr>
          <w:rFonts w:ascii="Times New Roman" w:hAnsi="Times New Roman" w:cs="Times New Roman"/>
          <w:sz w:val="28"/>
          <w:szCs w:val="28"/>
          <w:lang w:val="kk-KZ"/>
        </w:rPr>
        <w:t>1</w:t>
      </w:r>
      <w:r w:rsidRPr="00C44C42">
        <w:rPr>
          <w:rFonts w:ascii="Times New Roman" w:hAnsi="Times New Roman" w:cs="Times New Roman"/>
          <w:sz w:val="28"/>
          <w:szCs w:val="28"/>
          <w:lang w:val="kk-KZ"/>
        </w:rPr>
        <w:t> , б.</w:t>
      </w:r>
      <w:r w:rsidR="00AD0D60"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128] </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дейді.  </w:t>
      </w:r>
      <w:r w:rsidRPr="00C44C42">
        <w:rPr>
          <w:rFonts w:ascii="Times New Roman" w:hAnsi="Times New Roman" w:cs="Times New Roman"/>
          <w:sz w:val="28"/>
          <w:szCs w:val="28"/>
          <w:lang w:val="kk-KZ"/>
        </w:rPr>
        <w:tab/>
        <w:t xml:space="preserve">                                                                                                                                                                                                 </w:t>
      </w:r>
    </w:p>
    <w:p w14:paraId="4565F4F4" w14:textId="0F0E6A18" w:rsidR="00686520" w:rsidRPr="00C44C42" w:rsidRDefault="00686520" w:rsidP="00AF6DE8">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sz w:val="28"/>
          <w:szCs w:val="28"/>
          <w:lang w:val="kk-KZ"/>
        </w:rPr>
        <w:t>Махамбет елдің қамын ойлағанын, ел тоқтығымен берекесі үшін күреске шыққанын; «қара қазан, сары бала қамы үшін қылыш сермедік»,</w:t>
      </w:r>
      <w:r w:rsidR="00446928"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 деп көрсетеді. Қай дәуірде де жауынгер қазақ халық қазанының қаймағы бұзылмауы үшін жорыққа шығып, ерлік таныта білген. Қазанға байланысты тоқшылықты, берекені білдіретін дәстүрлер де бар. Мысалы, жарысқазан ырымында босанатын әйелдің толғағымен жарыстыра қазанға тамақ қайнатады да, өмірге келер нәресте мен  қазанды жарыстырады.  Яғни, сәбидің өмірге тез келуіне  тілекші ретінде қазан көтерген мұндайда ірку, мөлшерлеу, алу деген болмау керек. Қазан неше жерден қайнап, ет неше жерден бір-бірімен жарыса асылып жатуы керек. </w:t>
      </w:r>
      <w:r w:rsidR="00FD7774" w:rsidRPr="00C44C42">
        <w:rPr>
          <w:rFonts w:ascii="Times New Roman" w:hAnsi="Times New Roman" w:cs="Times New Roman"/>
          <w:sz w:val="28"/>
          <w:szCs w:val="28"/>
          <w:lang w:val="kk-KZ"/>
        </w:rPr>
        <w:t xml:space="preserve">Ұлтымыз қазанды береке, молшылық символы ғана емес, ғарыш ортасы ретінде де таныған. Яғни қазан өмірдің бастау көзі, жаратылыстың бастауы символын да атқарады. Қазақ ұғымындағы қазанның осындай символдық мағыналарына олрай, тілімізде көптеген тұрақты тіркестер мен мақал мәтелдер қалыптасқан. Оған «қазаншының еркі бар, қайдан құлақ шығарса», «бақыр қазан қайнаса, бәріміздің бағымыз», «қазаны басқаның қайғысы басқа», «қазансыз алтын ошақтан, қара сулы мосы артық» т.б. тұрақты сөз орамдары мен мақал мәтелдер айғақ болады. Символды белгілі бір ұғымды бейнелейтін ұлттық код деп танимыз. </w:t>
      </w:r>
      <w:r w:rsidR="00446415" w:rsidRPr="00C44C42">
        <w:rPr>
          <w:rFonts w:ascii="Times New Roman" w:hAnsi="Times New Roman" w:cs="Times New Roman"/>
          <w:sz w:val="28"/>
          <w:szCs w:val="28"/>
          <w:lang w:val="kk-KZ"/>
        </w:rPr>
        <w:t>Ұлттық код</w:t>
      </w:r>
      <w:r w:rsidR="00446415" w:rsidRPr="00C44C42">
        <w:rPr>
          <w:rFonts w:ascii="Times New Roman" w:hAnsi="Times New Roman" w:cs="Times New Roman"/>
          <w:b/>
          <w:bCs/>
          <w:sz w:val="28"/>
          <w:szCs w:val="28"/>
          <w:lang w:val="kk-KZ"/>
        </w:rPr>
        <w:t xml:space="preserve"> </w:t>
      </w:r>
      <w:r w:rsidR="00446928" w:rsidRPr="00C44C42">
        <w:rPr>
          <w:rFonts w:ascii="Times New Roman" w:eastAsia="Times New Roman" w:hAnsi="Times New Roman" w:cs="Times New Roman"/>
          <w:sz w:val="28"/>
          <w:szCs w:val="28"/>
          <w:lang w:val="kk-KZ"/>
        </w:rPr>
        <w:t>–</w:t>
      </w:r>
      <w:r w:rsidR="00446415" w:rsidRPr="00C44C42">
        <w:rPr>
          <w:rFonts w:ascii="Times New Roman" w:eastAsia="Times New Roman" w:hAnsi="Times New Roman" w:cs="Times New Roman"/>
          <w:sz w:val="28"/>
          <w:szCs w:val="28"/>
          <w:lang w:val="kk-KZ"/>
        </w:rPr>
        <w:t xml:space="preserve"> халықтың өзіне ғана тән тарихи қалыптасқан мәдени болмысы.</w:t>
      </w:r>
      <w:r w:rsidR="00AF6DE8" w:rsidRPr="00C44C42">
        <w:rPr>
          <w:rFonts w:ascii="Times New Roman" w:hAnsi="Times New Roman" w:cs="Times New Roman"/>
          <w:b/>
          <w:bCs/>
          <w:sz w:val="28"/>
          <w:szCs w:val="28"/>
          <w:lang w:val="kk-KZ"/>
        </w:rPr>
        <w:t xml:space="preserve"> </w:t>
      </w:r>
      <w:r w:rsidR="00FD7774" w:rsidRPr="00C44C42">
        <w:rPr>
          <w:rFonts w:ascii="Times New Roman" w:hAnsi="Times New Roman" w:cs="Times New Roman"/>
          <w:sz w:val="28"/>
          <w:szCs w:val="28"/>
          <w:lang w:val="kk-KZ"/>
        </w:rPr>
        <w:t xml:space="preserve">Символдар </w:t>
      </w:r>
      <w:r w:rsidR="005D68A3" w:rsidRPr="00C44C42">
        <w:rPr>
          <w:rFonts w:ascii="Times New Roman" w:hAnsi="Times New Roman" w:cs="Times New Roman"/>
          <w:sz w:val="28"/>
          <w:szCs w:val="28"/>
          <w:lang w:val="kk-KZ"/>
        </w:rPr>
        <w:t>ұлттың дүниетанымына қатысты сан түрлі ақпараттарды бойына сақтап, ұрпақтан ұрпаққа жеткізуші.</w:t>
      </w:r>
    </w:p>
    <w:p w14:paraId="13BB7A8B" w14:textId="38537DCD" w:rsidR="00B1638D" w:rsidRPr="00C44C42" w:rsidRDefault="005D68A3" w:rsidP="00D014EE">
      <w:pPr>
        <w:pStyle w:val="a4"/>
        <w:spacing w:before="0" w:beforeAutospacing="0" w:after="0" w:afterAutospacing="0"/>
        <w:ind w:firstLine="680"/>
        <w:jc w:val="both"/>
        <w:rPr>
          <w:sz w:val="28"/>
          <w:szCs w:val="28"/>
          <w:lang w:val="kk-KZ"/>
        </w:rPr>
      </w:pPr>
      <w:r w:rsidRPr="00C44C42">
        <w:rPr>
          <w:sz w:val="28"/>
          <w:szCs w:val="28"/>
          <w:lang w:val="kk-KZ"/>
        </w:rPr>
        <w:t xml:space="preserve"> </w:t>
      </w:r>
      <w:r w:rsidR="00B1638D" w:rsidRPr="00C44C42">
        <w:rPr>
          <w:sz w:val="28"/>
          <w:szCs w:val="28"/>
          <w:lang w:val="kk-KZ"/>
        </w:rPr>
        <w:t>«Үйрен де жирен» бағдарламасында «Торсық» тақырыбында қазақ халқының ұлттық ыдыс түрі торсықтың жасалуы баяндалады:</w:t>
      </w:r>
    </w:p>
    <w:p w14:paraId="5E419EE6" w14:textId="69D7EEF1" w:rsidR="00B1638D" w:rsidRPr="00C44C42" w:rsidRDefault="00B1638D" w:rsidP="00D014EE">
      <w:pPr>
        <w:pStyle w:val="a4"/>
        <w:spacing w:before="0" w:beforeAutospacing="0" w:after="0" w:afterAutospacing="0"/>
        <w:ind w:firstLine="680"/>
        <w:jc w:val="both"/>
        <w:rPr>
          <w:sz w:val="28"/>
          <w:szCs w:val="28"/>
          <w:lang w:val="kk-KZ"/>
        </w:rPr>
      </w:pPr>
      <w:r w:rsidRPr="00C44C42">
        <w:rPr>
          <w:i/>
          <w:iCs/>
          <w:sz w:val="28"/>
          <w:szCs w:val="28"/>
          <w:lang w:val="kk-KZ"/>
        </w:rPr>
        <w:t xml:space="preserve">Қазақ халқы ежелден мал өсіріп, көшпелі өмір сүрген халық. </w:t>
      </w:r>
      <w:r w:rsidRPr="00C44C42">
        <w:rPr>
          <w:b/>
          <w:bCs/>
          <w:i/>
          <w:iCs/>
          <w:sz w:val="28"/>
          <w:szCs w:val="28"/>
          <w:lang w:val="kk-KZ"/>
        </w:rPr>
        <w:t xml:space="preserve">Көшпелілер ұғымында ыдыс </w:t>
      </w:r>
      <w:r w:rsidR="00446928" w:rsidRPr="00C44C42">
        <w:rPr>
          <w:sz w:val="28"/>
          <w:szCs w:val="28"/>
          <w:lang w:val="kk-KZ"/>
        </w:rPr>
        <w:t>–</w:t>
      </w:r>
      <w:r w:rsidRPr="00C44C42">
        <w:rPr>
          <w:b/>
          <w:bCs/>
          <w:i/>
          <w:iCs/>
          <w:sz w:val="28"/>
          <w:szCs w:val="28"/>
          <w:lang w:val="kk-KZ"/>
        </w:rPr>
        <w:t xml:space="preserve"> аяқ түрлері материалдық игіліктің бірі ретінде молшылық – тоқшылық, ырыс </w:t>
      </w:r>
      <w:r w:rsidR="005F5E1D" w:rsidRPr="00C44C42">
        <w:rPr>
          <w:b/>
          <w:bCs/>
          <w:sz w:val="28"/>
          <w:szCs w:val="28"/>
          <w:lang w:val="kk-KZ"/>
        </w:rPr>
        <w:t>–</w:t>
      </w:r>
      <w:r w:rsidRPr="00C44C42">
        <w:rPr>
          <w:b/>
          <w:bCs/>
          <w:i/>
          <w:iCs/>
          <w:sz w:val="28"/>
          <w:szCs w:val="28"/>
          <w:lang w:val="kk-KZ"/>
        </w:rPr>
        <w:t xml:space="preserve"> берекенің көзі деп есептеген.</w:t>
      </w:r>
      <w:r w:rsidRPr="00C44C42">
        <w:rPr>
          <w:b/>
          <w:bCs/>
          <w:sz w:val="28"/>
          <w:szCs w:val="28"/>
          <w:lang w:val="kk-KZ"/>
        </w:rPr>
        <w:t xml:space="preserve"> </w:t>
      </w:r>
      <w:r w:rsidRPr="00C44C42">
        <w:rPr>
          <w:i/>
          <w:iCs/>
          <w:sz w:val="28"/>
          <w:szCs w:val="28"/>
          <w:lang w:val="kk-KZ"/>
        </w:rPr>
        <w:t xml:space="preserve"> </w:t>
      </w:r>
      <w:r w:rsidRPr="00C44C42">
        <w:rPr>
          <w:i/>
          <w:iCs/>
          <w:sz w:val="28"/>
          <w:szCs w:val="28"/>
          <w:shd w:val="clear" w:color="auto" w:fill="FFFFFF"/>
          <w:lang w:val="kk-KZ"/>
        </w:rPr>
        <w:t>(</w:t>
      </w:r>
      <w:r w:rsidRPr="00C44C42">
        <w:rPr>
          <w:sz w:val="28"/>
          <w:szCs w:val="28"/>
          <w:shd w:val="clear" w:color="auto" w:fill="FFFFFF"/>
          <w:lang w:val="kk-KZ"/>
        </w:rPr>
        <w:t>«Үйрен де жирен» бағдарламасы. «Торсық»)</w:t>
      </w:r>
    </w:p>
    <w:p w14:paraId="1679CE02" w14:textId="07C68097" w:rsidR="00B1638D" w:rsidRPr="00C44C42" w:rsidRDefault="00686520" w:rsidP="00D014EE">
      <w:pPr>
        <w:pStyle w:val="a4"/>
        <w:spacing w:before="0" w:beforeAutospacing="0" w:after="0" w:afterAutospacing="0"/>
        <w:ind w:firstLine="680"/>
        <w:jc w:val="both"/>
        <w:rPr>
          <w:sz w:val="28"/>
          <w:szCs w:val="28"/>
          <w:lang w:val="kk-KZ"/>
        </w:rPr>
      </w:pPr>
      <w:r w:rsidRPr="00C44C42">
        <w:rPr>
          <w:sz w:val="28"/>
          <w:szCs w:val="28"/>
          <w:lang w:val="kk-KZ"/>
        </w:rPr>
        <w:t xml:space="preserve">Қазақ танымында торсық </w:t>
      </w:r>
      <w:r w:rsidR="00FD7774" w:rsidRPr="00C44C42">
        <w:rPr>
          <w:sz w:val="28"/>
          <w:szCs w:val="28"/>
          <w:lang w:val="kk-KZ"/>
        </w:rPr>
        <w:t xml:space="preserve">та </w:t>
      </w:r>
      <w:r w:rsidRPr="00C44C42">
        <w:rPr>
          <w:sz w:val="28"/>
          <w:szCs w:val="28"/>
          <w:lang w:val="kk-KZ"/>
        </w:rPr>
        <w:t xml:space="preserve">– молшылықтың, тоқшылықтың символы. </w:t>
      </w:r>
      <w:r w:rsidR="005D68A3" w:rsidRPr="00C44C42">
        <w:rPr>
          <w:sz w:val="28"/>
          <w:szCs w:val="28"/>
          <w:lang w:val="kk-KZ"/>
        </w:rPr>
        <w:t xml:space="preserve"> </w:t>
      </w:r>
      <w:r w:rsidR="00B1638D" w:rsidRPr="00C44C42">
        <w:rPr>
          <w:sz w:val="28"/>
          <w:szCs w:val="28"/>
          <w:lang w:val="kk-KZ"/>
        </w:rPr>
        <w:t>Шоқан Уәлихановтың «ХVIII ғасырдың батырлары туралы тарихи аңыздар» еңбегінде жорық жағдайы үшін арнайы әзірленген ас туралы мынадай жолдар келтіреді: «Ресейден қашқан торғауыттардың ізіне түскен қазақ қолы дамыл жасап, жорық қазандарында сүрленген жылқы етін пісіріп, су құйылған торсықтарда құрт жібіткен. Бір сөзбен айтқанда, осылайша күндік асын талғажау етіп, күш жинайды»</w:t>
      </w:r>
      <w:r w:rsidR="00687014" w:rsidRPr="00C44C42">
        <w:rPr>
          <w:sz w:val="28"/>
          <w:szCs w:val="28"/>
          <w:lang w:val="kk-KZ"/>
        </w:rPr>
        <w:t xml:space="preserve"> </w:t>
      </w:r>
      <w:r w:rsidR="00B1638D" w:rsidRPr="00C44C42">
        <w:rPr>
          <w:sz w:val="28"/>
          <w:szCs w:val="28"/>
          <w:lang w:val="kk-KZ"/>
        </w:rPr>
        <w:t>[1</w:t>
      </w:r>
      <w:r w:rsidR="00AD0D60" w:rsidRPr="00C44C42">
        <w:rPr>
          <w:sz w:val="28"/>
          <w:szCs w:val="28"/>
          <w:lang w:val="kk-KZ"/>
        </w:rPr>
        <w:t>14</w:t>
      </w:r>
      <w:r w:rsidR="00B1638D" w:rsidRPr="00C44C42">
        <w:rPr>
          <w:sz w:val="28"/>
          <w:szCs w:val="28"/>
          <w:lang w:val="kk-KZ"/>
        </w:rPr>
        <w:t xml:space="preserve">, б. 54]. </w:t>
      </w:r>
    </w:p>
    <w:p w14:paraId="59E0D05B" w14:textId="58500E3F" w:rsidR="00B1638D" w:rsidRPr="00C44C42" w:rsidRDefault="00B1638D" w:rsidP="00D014EE">
      <w:pPr>
        <w:pStyle w:val="a4"/>
        <w:spacing w:before="0" w:beforeAutospacing="0" w:after="0" w:afterAutospacing="0"/>
        <w:ind w:firstLine="680"/>
        <w:jc w:val="both"/>
        <w:rPr>
          <w:sz w:val="28"/>
          <w:szCs w:val="28"/>
          <w:lang w:val="kk-KZ"/>
        </w:rPr>
      </w:pPr>
      <w:r w:rsidRPr="00C44C42">
        <w:rPr>
          <w:sz w:val="28"/>
          <w:szCs w:val="28"/>
          <w:lang w:val="kk-KZ"/>
        </w:rPr>
        <w:t>Торсықты Орталық Азиядағы түркі халықтарының қымыз, шұбат, іркіт құюға арналған ежелгі ыдысы. Мұны әсіресе, қырғыз, қазақ, түрікмен, қарақалпақ халықтары пайдаланған. Жалпы торсықтың түрлері көп. Олар шимайторсық, өркешторсық, мүйізторсық</w:t>
      </w:r>
      <w:r w:rsidR="00686520" w:rsidRPr="00C44C42">
        <w:rPr>
          <w:sz w:val="28"/>
          <w:szCs w:val="28"/>
          <w:lang w:val="kk-KZ"/>
        </w:rPr>
        <w:t>, жанторсық</w:t>
      </w:r>
      <w:r w:rsidRPr="00C44C42">
        <w:rPr>
          <w:sz w:val="28"/>
          <w:szCs w:val="28"/>
          <w:lang w:val="kk-KZ"/>
        </w:rPr>
        <w:t xml:space="preserve"> т.б. Торсық тігілетін терінің шел майы мен көк етін тазартып, түгін тықырлап қырады. Иленген теріні белгілі пішінге келтіріп пішеді де, шуда жіппен жөрмеп тігеді. Торсықтың бүйірі дөңгелек, мойны жіңішке әрі ұзын болып келеді. Оның аузына ағаш тығын тығады. Тығыны жоғалып қалмау үшін қайыстан бау өткізіп, оның бір ұшын торсықтың мойнына бекітіп қояды.</w:t>
      </w:r>
    </w:p>
    <w:p w14:paraId="0E80F8C3" w14:textId="77777777" w:rsidR="00686520" w:rsidRPr="00C44C42" w:rsidRDefault="00B1638D" w:rsidP="00D014EE">
      <w:pPr>
        <w:pStyle w:val="a4"/>
        <w:spacing w:before="0" w:beforeAutospacing="0" w:after="0" w:afterAutospacing="0"/>
        <w:ind w:firstLine="680"/>
        <w:jc w:val="both"/>
        <w:rPr>
          <w:sz w:val="28"/>
          <w:szCs w:val="28"/>
          <w:lang w:val="kk-KZ"/>
        </w:rPr>
      </w:pPr>
      <w:r w:rsidRPr="00C44C42">
        <w:rPr>
          <w:sz w:val="28"/>
          <w:szCs w:val="28"/>
          <w:lang w:val="kk-KZ"/>
        </w:rPr>
        <w:t>Әдетте дәстүрлі қазақ қоғамы торсықты түйенің, бұғының, өгіздің мойын терісінен жасаған. Жүні жидітілген теріні қалыпқа салып пішеді де таспамен тігеді. Торсықты саба сияқты қарағайдың бүрімен немесе арша, тобылғымен ыстайды. Қазақ қауымы торсықты тарамыспен тіккен. Ал тарамыс жылқының сіңірінен есіп жасалатын жіп. Ол өте берік және төзімді жіп. Тарамыс тігілгеннен кейін ісініп тесіктерді бітеп тастайды.</w:t>
      </w:r>
    </w:p>
    <w:p w14:paraId="6C8A6B10" w14:textId="31C391C3" w:rsidR="007A3BD1" w:rsidRPr="00C44C42" w:rsidRDefault="00B1638D" w:rsidP="00D014EE">
      <w:pPr>
        <w:pStyle w:val="a4"/>
        <w:spacing w:before="0" w:beforeAutospacing="0" w:after="0" w:afterAutospacing="0"/>
        <w:ind w:firstLine="680"/>
        <w:jc w:val="both"/>
        <w:rPr>
          <w:sz w:val="28"/>
          <w:szCs w:val="28"/>
          <w:lang w:val="kk-KZ"/>
        </w:rPr>
      </w:pPr>
      <w:r w:rsidRPr="00C44C42">
        <w:rPr>
          <w:sz w:val="28"/>
          <w:szCs w:val="28"/>
          <w:lang w:val="kk-KZ"/>
        </w:rPr>
        <w:t xml:space="preserve">Бағдарламаны көру барысында балалар торсықтың не екенін біліп, оны жасау әдісімен танысып қана қоймайды, ұлтымыздың тұрмыс тіршілігіндегі рөлін, символдық мағынасын біле алады. </w:t>
      </w:r>
    </w:p>
    <w:p w14:paraId="1C494B72" w14:textId="5E6B3985" w:rsidR="00D42A2D" w:rsidRPr="00C44C42" w:rsidRDefault="00D42A2D"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Балаларға арналған медиамәтіндерде ұшырасатын </w:t>
      </w:r>
      <w:r w:rsidR="005D68A3" w:rsidRPr="00C44C42">
        <w:rPr>
          <w:rFonts w:ascii="Times New Roman" w:eastAsia="Times New Roman" w:hAnsi="Times New Roman" w:cs="Times New Roman"/>
          <w:sz w:val="28"/>
          <w:szCs w:val="28"/>
          <w:lang w:val="kk-KZ"/>
        </w:rPr>
        <w:t xml:space="preserve">осындай </w:t>
      </w:r>
      <w:r w:rsidRPr="00C44C42">
        <w:rPr>
          <w:rFonts w:ascii="Times New Roman" w:eastAsia="Times New Roman" w:hAnsi="Times New Roman" w:cs="Times New Roman"/>
          <w:sz w:val="28"/>
          <w:szCs w:val="28"/>
          <w:lang w:val="kk-KZ"/>
        </w:rPr>
        <w:t>символ сөздер балалардың дүниетанымын арттырып, сөздік қорларын байытады, оларды астарлы ойды түсіне білуге үйретіп, ұлттық құныдылықтарды бағалауға тәрбиелейді.</w:t>
      </w:r>
      <w:r w:rsidR="005D68A3" w:rsidRPr="00C44C42">
        <w:rPr>
          <w:rFonts w:ascii="Times New Roman" w:eastAsia="Times New Roman" w:hAnsi="Times New Roman" w:cs="Times New Roman"/>
          <w:sz w:val="28"/>
          <w:szCs w:val="28"/>
          <w:lang w:val="kk-KZ"/>
        </w:rPr>
        <w:t xml:space="preserve"> Сонымен қатар бұл символдардың астарында ұлттың танымы, тарихы, мәдениеті, болмыс бітімі, дүниеге көзқарасы сияқты ақпараттар жасырылған.</w:t>
      </w:r>
    </w:p>
    <w:p w14:paraId="179B60D0" w14:textId="710692DD" w:rsidR="00E4667A" w:rsidRPr="00C44C42" w:rsidRDefault="00350F0C" w:rsidP="00D014EE">
      <w:pPr>
        <w:spacing w:after="0" w:line="240" w:lineRule="auto"/>
        <w:ind w:firstLine="680"/>
        <w:jc w:val="both"/>
        <w:rPr>
          <w:rFonts w:ascii="Times New Roman" w:eastAsia="Times New Roman" w:hAnsi="Times New Roman" w:cs="Times New Roman"/>
          <w:b/>
          <w:bCs/>
          <w:i/>
          <w:iCs/>
          <w:sz w:val="28"/>
          <w:szCs w:val="28"/>
          <w:lang w:val="kk-KZ"/>
        </w:rPr>
      </w:pPr>
      <w:r w:rsidRPr="00C44C42">
        <w:rPr>
          <w:rFonts w:ascii="Times New Roman" w:eastAsia="Times New Roman" w:hAnsi="Times New Roman" w:cs="Times New Roman"/>
          <w:b/>
          <w:bCs/>
          <w:i/>
          <w:iCs/>
          <w:sz w:val="28"/>
          <w:szCs w:val="28"/>
          <w:lang w:val="kk-KZ"/>
        </w:rPr>
        <w:t>Медиамәтіндердегі мақал-мәтелдердің танымдық қызметі.</w:t>
      </w:r>
    </w:p>
    <w:p w14:paraId="249D1040" w14:textId="3DEFABD5" w:rsidR="00A7020D" w:rsidRPr="00C44C42" w:rsidRDefault="002F1A38"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Мақал-мәтел</w:t>
      </w:r>
      <w:r w:rsidR="00A7020D" w:rsidRPr="00C44C42">
        <w:rPr>
          <w:rFonts w:ascii="Times New Roman" w:eastAsia="Times New Roman" w:hAnsi="Times New Roman" w:cs="Times New Roman"/>
          <w:sz w:val="28"/>
          <w:szCs w:val="28"/>
          <w:lang w:val="kk-KZ"/>
        </w:rPr>
        <w:t xml:space="preserve">дер </w:t>
      </w:r>
      <w:r w:rsidR="00446928" w:rsidRPr="00C44C42">
        <w:rPr>
          <w:rFonts w:ascii="Times New Roman" w:eastAsia="Times New Roman" w:hAnsi="Times New Roman" w:cs="Times New Roman"/>
          <w:sz w:val="28"/>
          <w:szCs w:val="28"/>
          <w:lang w:val="kk-KZ"/>
        </w:rPr>
        <w:t>–</w:t>
      </w:r>
      <w:r w:rsidR="00DB3BB9" w:rsidRPr="00C44C42">
        <w:rPr>
          <w:rFonts w:ascii="Times New Roman" w:eastAsia="Times New Roman" w:hAnsi="Times New Roman" w:cs="Times New Roman"/>
          <w:i/>
          <w:iCs/>
          <w:sz w:val="28"/>
          <w:szCs w:val="28"/>
          <w:lang w:val="kk-KZ"/>
        </w:rPr>
        <w:t xml:space="preserve"> </w:t>
      </w:r>
      <w:r w:rsidR="00A7020D" w:rsidRPr="00C44C42">
        <w:rPr>
          <w:rFonts w:ascii="Times New Roman" w:eastAsia="Times New Roman" w:hAnsi="Times New Roman" w:cs="Times New Roman"/>
          <w:sz w:val="28"/>
          <w:szCs w:val="28"/>
          <w:lang w:val="kk-KZ"/>
        </w:rPr>
        <w:t xml:space="preserve">кез келген тілдің сөздік қорында маңызды орын алатын, халықтың ұлттық болмысы, тұрмыс тіршілігі, дүниетанымы туралы мол мәлімет беретін ерекше жанр. </w:t>
      </w:r>
      <w:r w:rsidR="005D68A3" w:rsidRPr="00C44C42">
        <w:rPr>
          <w:rFonts w:ascii="Times New Roman" w:eastAsia="Times New Roman" w:hAnsi="Times New Roman" w:cs="Times New Roman"/>
          <w:sz w:val="28"/>
          <w:szCs w:val="28"/>
          <w:lang w:val="kk-KZ"/>
        </w:rPr>
        <w:t xml:space="preserve">Мақал мәтелдер </w:t>
      </w:r>
      <w:r w:rsidR="00A7020D" w:rsidRPr="00C44C42">
        <w:rPr>
          <w:rFonts w:ascii="Times New Roman" w:eastAsia="Times New Roman" w:hAnsi="Times New Roman" w:cs="Times New Roman"/>
          <w:sz w:val="28"/>
          <w:szCs w:val="28"/>
          <w:lang w:val="kk-KZ"/>
        </w:rPr>
        <w:t xml:space="preserve">ұлттық тілдің өткені мен бүгінін саралап, зерделеуге септігін тигізеді. </w:t>
      </w:r>
    </w:p>
    <w:p w14:paraId="2251B9B9" w14:textId="6C1DE482" w:rsidR="00C46B76" w:rsidRPr="00C44C42" w:rsidRDefault="00A7020D"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w:t>
      </w:r>
      <w:r w:rsidR="00C46B76" w:rsidRPr="00C44C42">
        <w:rPr>
          <w:rFonts w:ascii="Times New Roman" w:hAnsi="Times New Roman" w:cs="Times New Roman"/>
          <w:sz w:val="28"/>
          <w:szCs w:val="28"/>
          <w:lang w:val="kk-KZ"/>
        </w:rPr>
        <w:t>«</w:t>
      </w:r>
      <w:r w:rsidR="003A0C4C" w:rsidRPr="00C44C42">
        <w:rPr>
          <w:rFonts w:ascii="Times New Roman" w:hAnsi="Times New Roman" w:cs="Times New Roman"/>
          <w:sz w:val="28"/>
          <w:szCs w:val="28"/>
          <w:lang w:val="kk-KZ"/>
        </w:rPr>
        <w:t>Адам санасындағы тарихи өзгерістердің барлығы дерлік, мәдениеттің дамуы мен білім, танымның өсуімен тілдің лексикалық жүйесінде көрініс табады. Антропологиялық лингвистика қоршаған шындықты әр тіл қалай бейнелейді деп, тіл арқылы көрінетін таным мен мәдениетке қызығушылық танытады және осыдан тілдің жеке және жалпы ойлауға әсері туралы дәлелдер іздейді. Бұл антропологиялық лингвистиканың бастау нүктесі болып табылады</w:t>
      </w:r>
      <w:r w:rsidR="00C46B76" w:rsidRPr="00C44C42">
        <w:rPr>
          <w:rFonts w:ascii="Times New Roman" w:hAnsi="Times New Roman" w:cs="Times New Roman"/>
          <w:sz w:val="28"/>
          <w:szCs w:val="28"/>
          <w:lang w:val="kk-KZ"/>
        </w:rPr>
        <w:t>»</w:t>
      </w:r>
      <w:r w:rsidR="00F2390E" w:rsidRPr="00C44C42">
        <w:rPr>
          <w:rFonts w:ascii="Times New Roman" w:hAnsi="Times New Roman" w:cs="Times New Roman"/>
          <w:sz w:val="28"/>
          <w:szCs w:val="28"/>
          <w:lang w:val="kk-KZ"/>
        </w:rPr>
        <w:t xml:space="preserve"> [12</w:t>
      </w:r>
      <w:r w:rsidR="00AD0D60" w:rsidRPr="00C44C42">
        <w:rPr>
          <w:rFonts w:ascii="Times New Roman" w:hAnsi="Times New Roman" w:cs="Times New Roman"/>
          <w:sz w:val="28"/>
          <w:szCs w:val="28"/>
          <w:lang w:val="kk-KZ"/>
        </w:rPr>
        <w:t>2</w:t>
      </w:r>
      <w:r w:rsidR="00F2390E" w:rsidRPr="00C44C42">
        <w:rPr>
          <w:rFonts w:ascii="Times New Roman" w:hAnsi="Times New Roman" w:cs="Times New Roman"/>
          <w:sz w:val="28"/>
          <w:szCs w:val="28"/>
          <w:lang w:val="kk-KZ"/>
        </w:rPr>
        <w:t>] д</w:t>
      </w:r>
      <w:r w:rsidR="00C46B76" w:rsidRPr="00C44C42">
        <w:rPr>
          <w:rFonts w:ascii="Times New Roman" w:hAnsi="Times New Roman" w:cs="Times New Roman"/>
          <w:sz w:val="28"/>
          <w:szCs w:val="28"/>
          <w:lang w:val="kk-KZ"/>
        </w:rPr>
        <w:t xml:space="preserve">еген пікірге сүйенетін болсақ, </w:t>
      </w:r>
      <w:r w:rsidR="002F1A38" w:rsidRPr="00C44C42">
        <w:rPr>
          <w:rFonts w:ascii="Times New Roman" w:hAnsi="Times New Roman" w:cs="Times New Roman"/>
          <w:sz w:val="28"/>
          <w:szCs w:val="28"/>
          <w:lang w:val="kk-KZ"/>
        </w:rPr>
        <w:t>мақал-мәтел</w:t>
      </w:r>
      <w:r w:rsidR="00C46B76" w:rsidRPr="00C44C42">
        <w:rPr>
          <w:rFonts w:ascii="Times New Roman" w:hAnsi="Times New Roman" w:cs="Times New Roman"/>
          <w:sz w:val="28"/>
          <w:szCs w:val="28"/>
          <w:lang w:val="kk-KZ"/>
        </w:rPr>
        <w:t>дер де халықтың сонау ғасырлардан келе жатқан таным түсінігін бере алатын когнит</w:t>
      </w:r>
      <w:r w:rsidR="00A45C5C" w:rsidRPr="00C44C42">
        <w:rPr>
          <w:rFonts w:ascii="Times New Roman" w:hAnsi="Times New Roman" w:cs="Times New Roman"/>
          <w:sz w:val="28"/>
          <w:szCs w:val="28"/>
          <w:lang w:val="kk-KZ"/>
        </w:rPr>
        <w:t>и</w:t>
      </w:r>
      <w:r w:rsidR="00C46B76" w:rsidRPr="00C44C42">
        <w:rPr>
          <w:rFonts w:ascii="Times New Roman" w:hAnsi="Times New Roman" w:cs="Times New Roman"/>
          <w:sz w:val="28"/>
          <w:szCs w:val="28"/>
          <w:lang w:val="kk-KZ"/>
        </w:rPr>
        <w:t>вті бірліктердің қатарына жатады. Мақал</w:t>
      </w:r>
      <w:r w:rsidRPr="00C44C42">
        <w:rPr>
          <w:rFonts w:ascii="Times New Roman" w:hAnsi="Times New Roman" w:cs="Times New Roman"/>
          <w:sz w:val="28"/>
          <w:szCs w:val="28"/>
          <w:lang w:val="kk-KZ"/>
        </w:rPr>
        <w:t>-</w:t>
      </w:r>
      <w:r w:rsidR="00C46B76" w:rsidRPr="00C44C42">
        <w:rPr>
          <w:rFonts w:ascii="Times New Roman" w:hAnsi="Times New Roman" w:cs="Times New Roman"/>
          <w:sz w:val="28"/>
          <w:szCs w:val="28"/>
          <w:lang w:val="kk-KZ"/>
        </w:rPr>
        <w:t xml:space="preserve">мәтелдер ұлттық дүниетанымды білдіретін дайын тілдік код ретінде ұлттық болмыстың тұжырымдамалық категорияларын таныта алады. </w:t>
      </w:r>
      <w:r w:rsidR="00C977D9" w:rsidRPr="00C44C42">
        <w:rPr>
          <w:rFonts w:ascii="Times New Roman" w:hAnsi="Times New Roman" w:cs="Times New Roman"/>
          <w:sz w:val="28"/>
          <w:szCs w:val="28"/>
          <w:lang w:val="kk-KZ"/>
        </w:rPr>
        <w:t>Қазіргі лингвистика ғылымындағы паремиологиялық зерттеулер антропоөзекті парадигма аясындағы ғылыми бағыттармен сәйкес келеді. Қ</w:t>
      </w:r>
      <w:r w:rsidR="00575B0A" w:rsidRPr="00C44C42">
        <w:rPr>
          <w:rFonts w:ascii="Times New Roman" w:hAnsi="Times New Roman" w:cs="Times New Roman"/>
          <w:sz w:val="28"/>
          <w:szCs w:val="28"/>
          <w:lang w:val="kk-KZ"/>
        </w:rPr>
        <w:t xml:space="preserve">азақ </w:t>
      </w:r>
      <w:r w:rsidR="0037192E" w:rsidRPr="00C44C42">
        <w:rPr>
          <w:rFonts w:ascii="Times New Roman" w:hAnsi="Times New Roman" w:cs="Times New Roman"/>
          <w:sz w:val="28"/>
          <w:szCs w:val="28"/>
          <w:lang w:val="kk-KZ"/>
        </w:rPr>
        <w:t xml:space="preserve">тіл білімінде </w:t>
      </w:r>
      <w:r w:rsidR="00575B0A" w:rsidRPr="00C44C42">
        <w:rPr>
          <w:rFonts w:ascii="Times New Roman" w:hAnsi="Times New Roman" w:cs="Times New Roman"/>
          <w:sz w:val="28"/>
          <w:szCs w:val="28"/>
          <w:lang w:val="kk-KZ"/>
        </w:rPr>
        <w:t xml:space="preserve"> </w:t>
      </w:r>
      <w:r w:rsidR="00B44EB5" w:rsidRPr="00C44C42">
        <w:rPr>
          <w:rFonts w:ascii="Times New Roman" w:hAnsi="Times New Roman" w:cs="Times New Roman"/>
          <w:sz w:val="28"/>
          <w:szCs w:val="28"/>
          <w:lang w:val="kk-KZ"/>
        </w:rPr>
        <w:t>зерттеулер</w:t>
      </w:r>
      <w:r w:rsidR="0037192E" w:rsidRPr="00C44C42">
        <w:rPr>
          <w:rFonts w:ascii="Times New Roman" w:hAnsi="Times New Roman" w:cs="Times New Roman"/>
          <w:sz w:val="28"/>
          <w:szCs w:val="28"/>
          <w:lang w:val="kk-KZ"/>
        </w:rPr>
        <w:t xml:space="preserve"> </w:t>
      </w:r>
      <w:r w:rsidR="00575B0A" w:rsidRPr="00C44C42">
        <w:rPr>
          <w:rFonts w:ascii="Times New Roman" w:hAnsi="Times New Roman" w:cs="Times New Roman"/>
          <w:sz w:val="28"/>
          <w:szCs w:val="28"/>
          <w:lang w:val="kk-KZ"/>
        </w:rPr>
        <w:t xml:space="preserve">паремиялық бірліктерді коммуникативті, прагматикалық,  </w:t>
      </w:r>
      <w:r w:rsidR="0037192E" w:rsidRPr="00C44C42">
        <w:rPr>
          <w:rFonts w:ascii="Times New Roman" w:hAnsi="Times New Roman" w:cs="Times New Roman"/>
          <w:sz w:val="28"/>
          <w:szCs w:val="28"/>
          <w:lang w:val="kk-KZ"/>
        </w:rPr>
        <w:t xml:space="preserve">когнитивті, </w:t>
      </w:r>
      <w:r w:rsidRPr="00C44C42">
        <w:rPr>
          <w:rFonts w:ascii="Times New Roman" w:hAnsi="Times New Roman" w:cs="Times New Roman"/>
          <w:sz w:val="28"/>
          <w:szCs w:val="28"/>
          <w:lang w:val="kk-KZ"/>
        </w:rPr>
        <w:t xml:space="preserve">этнолингвистика, </w:t>
      </w:r>
      <w:r w:rsidR="0037192E" w:rsidRPr="00C44C42">
        <w:rPr>
          <w:rFonts w:ascii="Times New Roman" w:hAnsi="Times New Roman" w:cs="Times New Roman"/>
          <w:sz w:val="28"/>
          <w:szCs w:val="28"/>
          <w:lang w:val="kk-KZ"/>
        </w:rPr>
        <w:t xml:space="preserve">лингвомәдени </w:t>
      </w:r>
      <w:r w:rsidRPr="00C44C42">
        <w:rPr>
          <w:rFonts w:ascii="Times New Roman" w:hAnsi="Times New Roman" w:cs="Times New Roman"/>
          <w:sz w:val="28"/>
          <w:szCs w:val="28"/>
          <w:lang w:val="kk-KZ"/>
        </w:rPr>
        <w:t xml:space="preserve">т.б. </w:t>
      </w:r>
      <w:r w:rsidR="0037192E" w:rsidRPr="00C44C42">
        <w:rPr>
          <w:rFonts w:ascii="Times New Roman" w:hAnsi="Times New Roman" w:cs="Times New Roman"/>
          <w:sz w:val="28"/>
          <w:szCs w:val="28"/>
          <w:lang w:val="kk-KZ"/>
        </w:rPr>
        <w:t xml:space="preserve">бағыттарда </w:t>
      </w:r>
      <w:r w:rsidR="00B44EB5" w:rsidRPr="00C44C42">
        <w:rPr>
          <w:rFonts w:ascii="Times New Roman" w:hAnsi="Times New Roman" w:cs="Times New Roman"/>
          <w:sz w:val="28"/>
          <w:szCs w:val="28"/>
          <w:lang w:val="kk-KZ"/>
        </w:rPr>
        <w:t>қарастыруға</w:t>
      </w:r>
      <w:r w:rsidR="0037192E" w:rsidRPr="00C44C42">
        <w:rPr>
          <w:rFonts w:ascii="Times New Roman" w:hAnsi="Times New Roman" w:cs="Times New Roman"/>
          <w:sz w:val="28"/>
          <w:szCs w:val="28"/>
          <w:lang w:val="kk-KZ"/>
        </w:rPr>
        <w:t xml:space="preserve"> бет бұрды.</w:t>
      </w:r>
      <w:r w:rsidR="00575B0A"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Тілдегі паремиологиялық жүйені лингвистикалық зерттеулердің қатарында қазақ </w:t>
      </w:r>
      <w:r w:rsidR="002F1A38" w:rsidRPr="00C44C42">
        <w:rPr>
          <w:rFonts w:ascii="Times New Roman" w:hAnsi="Times New Roman" w:cs="Times New Roman"/>
          <w:sz w:val="28"/>
          <w:szCs w:val="28"/>
          <w:lang w:val="kk-KZ"/>
        </w:rPr>
        <w:t>мақал-мәтел</w:t>
      </w:r>
      <w:r w:rsidRPr="00C44C42">
        <w:rPr>
          <w:rFonts w:ascii="Times New Roman" w:hAnsi="Times New Roman" w:cs="Times New Roman"/>
          <w:sz w:val="28"/>
          <w:szCs w:val="28"/>
          <w:lang w:val="kk-KZ"/>
        </w:rPr>
        <w:t xml:space="preserve">дерін типологиялық, салыстырмалы тарихи, салғастырмалы, лингвомәдени бағытта зерттеулердің қатарында қарастырған    </w:t>
      </w:r>
      <w:r w:rsidR="00446928" w:rsidRPr="00C44C42">
        <w:rPr>
          <w:rFonts w:ascii="Times New Roman" w:hAnsi="Times New Roman" w:cs="Times New Roman"/>
          <w:sz w:val="28"/>
          <w:szCs w:val="28"/>
          <w:lang w:val="kk-KZ"/>
        </w:rPr>
        <w:t xml:space="preserve">М. </w:t>
      </w:r>
      <w:r w:rsidR="006340A2" w:rsidRPr="00C44C42">
        <w:rPr>
          <w:rFonts w:ascii="Times New Roman" w:hAnsi="Times New Roman" w:cs="Times New Roman"/>
          <w:sz w:val="28"/>
          <w:szCs w:val="28"/>
          <w:lang w:val="kk-KZ"/>
        </w:rPr>
        <w:t xml:space="preserve">Мұқәддәс, </w:t>
      </w:r>
      <w:r w:rsidR="00446928" w:rsidRPr="00C44C42">
        <w:rPr>
          <w:rFonts w:ascii="Times New Roman" w:hAnsi="Times New Roman" w:cs="Times New Roman"/>
          <w:sz w:val="28"/>
          <w:szCs w:val="28"/>
          <w:lang w:val="kk-KZ"/>
        </w:rPr>
        <w:t xml:space="preserve">А. </w:t>
      </w:r>
      <w:r w:rsidR="006340A2" w:rsidRPr="00C44C42">
        <w:rPr>
          <w:rFonts w:ascii="Times New Roman" w:hAnsi="Times New Roman" w:cs="Times New Roman"/>
          <w:sz w:val="28"/>
          <w:szCs w:val="28"/>
          <w:lang w:val="kk-KZ"/>
        </w:rPr>
        <w:t xml:space="preserve">Анипина, </w:t>
      </w:r>
      <w:r w:rsidR="00446928" w:rsidRPr="00C44C42">
        <w:rPr>
          <w:rFonts w:ascii="Times New Roman" w:hAnsi="Times New Roman" w:cs="Times New Roman"/>
          <w:sz w:val="28"/>
          <w:szCs w:val="28"/>
          <w:lang w:val="kk-KZ"/>
        </w:rPr>
        <w:t xml:space="preserve">Ж. </w:t>
      </w:r>
      <w:r w:rsidR="006340A2" w:rsidRPr="00C44C42">
        <w:rPr>
          <w:rFonts w:ascii="Times New Roman" w:hAnsi="Times New Roman" w:cs="Times New Roman"/>
          <w:sz w:val="28"/>
          <w:szCs w:val="28"/>
          <w:lang w:val="kk-KZ"/>
        </w:rPr>
        <w:t xml:space="preserve">Рсалиева </w:t>
      </w:r>
      <w:r w:rsidRPr="00C44C42">
        <w:rPr>
          <w:rFonts w:ascii="Times New Roman" w:hAnsi="Times New Roman" w:cs="Times New Roman"/>
          <w:sz w:val="28"/>
          <w:szCs w:val="28"/>
          <w:lang w:val="kk-KZ"/>
        </w:rPr>
        <w:t>еңбектерін</w:t>
      </w:r>
      <w:r w:rsidR="00A30AAD"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мақал</w:t>
      </w:r>
      <w:r w:rsidR="00BD464A"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мәтелдердің құрылымын, семантикасын, когнитивті, прагматикалық ерекшелі</w:t>
      </w:r>
      <w:r w:rsidR="00A30AAD" w:rsidRPr="00C44C42">
        <w:rPr>
          <w:rFonts w:ascii="Times New Roman" w:hAnsi="Times New Roman" w:cs="Times New Roman"/>
          <w:sz w:val="28"/>
          <w:szCs w:val="28"/>
          <w:lang w:val="kk-KZ"/>
        </w:rPr>
        <w:t>кт</w:t>
      </w:r>
      <w:r w:rsidRPr="00C44C42">
        <w:rPr>
          <w:rFonts w:ascii="Times New Roman" w:hAnsi="Times New Roman" w:cs="Times New Roman"/>
          <w:sz w:val="28"/>
          <w:szCs w:val="28"/>
          <w:lang w:val="kk-KZ"/>
        </w:rPr>
        <w:t>ері</w:t>
      </w:r>
      <w:r w:rsidR="006340A2" w:rsidRPr="00C44C42">
        <w:rPr>
          <w:rFonts w:ascii="Times New Roman" w:hAnsi="Times New Roman" w:cs="Times New Roman"/>
          <w:sz w:val="28"/>
          <w:szCs w:val="28"/>
          <w:lang w:val="kk-KZ"/>
        </w:rPr>
        <w:t xml:space="preserve"> мен коммуникат</w:t>
      </w:r>
      <w:r w:rsidR="00BD464A" w:rsidRPr="00C44C42">
        <w:rPr>
          <w:rFonts w:ascii="Times New Roman" w:hAnsi="Times New Roman" w:cs="Times New Roman"/>
          <w:sz w:val="28"/>
          <w:szCs w:val="28"/>
          <w:lang w:val="kk-KZ"/>
        </w:rPr>
        <w:t>и</w:t>
      </w:r>
      <w:r w:rsidR="006340A2" w:rsidRPr="00C44C42">
        <w:rPr>
          <w:rFonts w:ascii="Times New Roman" w:hAnsi="Times New Roman" w:cs="Times New Roman"/>
          <w:sz w:val="28"/>
          <w:szCs w:val="28"/>
          <w:lang w:val="kk-KZ"/>
        </w:rPr>
        <w:t>в</w:t>
      </w:r>
      <w:r w:rsidR="00BD464A" w:rsidRPr="00C44C42">
        <w:rPr>
          <w:rFonts w:ascii="Times New Roman" w:hAnsi="Times New Roman" w:cs="Times New Roman"/>
          <w:sz w:val="28"/>
          <w:szCs w:val="28"/>
          <w:lang w:val="kk-KZ"/>
        </w:rPr>
        <w:t>т</w:t>
      </w:r>
      <w:r w:rsidR="006340A2" w:rsidRPr="00C44C42">
        <w:rPr>
          <w:rFonts w:ascii="Times New Roman" w:hAnsi="Times New Roman" w:cs="Times New Roman"/>
          <w:sz w:val="28"/>
          <w:szCs w:val="28"/>
          <w:lang w:val="kk-KZ"/>
        </w:rPr>
        <w:t>ік қызметін</w:t>
      </w:r>
      <w:r w:rsidRPr="00C44C42">
        <w:rPr>
          <w:rFonts w:ascii="Times New Roman" w:hAnsi="Times New Roman" w:cs="Times New Roman"/>
          <w:sz w:val="28"/>
          <w:szCs w:val="28"/>
          <w:lang w:val="kk-KZ"/>
        </w:rPr>
        <w:t xml:space="preserve"> </w:t>
      </w:r>
      <w:r w:rsidR="006340A2" w:rsidRPr="00C44C42">
        <w:rPr>
          <w:rFonts w:ascii="Times New Roman" w:hAnsi="Times New Roman" w:cs="Times New Roman"/>
          <w:sz w:val="28"/>
          <w:szCs w:val="28"/>
          <w:lang w:val="kk-KZ"/>
        </w:rPr>
        <w:t xml:space="preserve">және </w:t>
      </w:r>
      <w:r w:rsidR="002F1A38" w:rsidRPr="00C44C42">
        <w:rPr>
          <w:rFonts w:ascii="Times New Roman" w:hAnsi="Times New Roman" w:cs="Times New Roman"/>
          <w:sz w:val="28"/>
          <w:szCs w:val="28"/>
          <w:lang w:val="kk-KZ"/>
        </w:rPr>
        <w:t>мақал-мәтел</w:t>
      </w:r>
      <w:r w:rsidR="006340A2" w:rsidRPr="00C44C42">
        <w:rPr>
          <w:rFonts w:ascii="Times New Roman" w:hAnsi="Times New Roman" w:cs="Times New Roman"/>
          <w:sz w:val="28"/>
          <w:szCs w:val="28"/>
          <w:lang w:val="kk-KZ"/>
        </w:rPr>
        <w:t>дердің прагмакогнит</w:t>
      </w:r>
      <w:r w:rsidR="00BD464A" w:rsidRPr="00C44C42">
        <w:rPr>
          <w:rFonts w:ascii="Times New Roman" w:hAnsi="Times New Roman" w:cs="Times New Roman"/>
          <w:sz w:val="28"/>
          <w:szCs w:val="28"/>
          <w:lang w:val="kk-KZ"/>
        </w:rPr>
        <w:t>и</w:t>
      </w:r>
      <w:r w:rsidR="006340A2" w:rsidRPr="00C44C42">
        <w:rPr>
          <w:rFonts w:ascii="Times New Roman" w:hAnsi="Times New Roman" w:cs="Times New Roman"/>
          <w:sz w:val="28"/>
          <w:szCs w:val="28"/>
          <w:lang w:val="kk-KZ"/>
        </w:rPr>
        <w:t>втік аспектісін зерттеген Б.Б.</w:t>
      </w:r>
      <w:r w:rsidR="00A30AAD" w:rsidRPr="00C44C42">
        <w:rPr>
          <w:rFonts w:ascii="Times New Roman" w:hAnsi="Times New Roman" w:cs="Times New Roman"/>
          <w:sz w:val="28"/>
          <w:szCs w:val="28"/>
          <w:lang w:val="kk-KZ"/>
        </w:rPr>
        <w:t xml:space="preserve"> </w:t>
      </w:r>
      <w:r w:rsidR="006340A2" w:rsidRPr="00C44C42">
        <w:rPr>
          <w:rFonts w:ascii="Times New Roman" w:hAnsi="Times New Roman" w:cs="Times New Roman"/>
          <w:sz w:val="28"/>
          <w:szCs w:val="28"/>
          <w:lang w:val="kk-KZ"/>
        </w:rPr>
        <w:t xml:space="preserve">Динаева, </w:t>
      </w:r>
      <w:r w:rsidR="0099698C" w:rsidRPr="00C44C42">
        <w:rPr>
          <w:rFonts w:ascii="Times New Roman" w:hAnsi="Times New Roman" w:cs="Times New Roman"/>
          <w:sz w:val="28"/>
          <w:szCs w:val="28"/>
          <w:lang w:val="kk-KZ"/>
        </w:rPr>
        <w:t>Г.</w:t>
      </w:r>
      <w:r w:rsidR="00A30AAD" w:rsidRPr="00C44C42">
        <w:rPr>
          <w:rFonts w:ascii="Times New Roman" w:hAnsi="Times New Roman" w:cs="Times New Roman"/>
          <w:sz w:val="28"/>
          <w:szCs w:val="28"/>
          <w:lang w:val="kk-KZ"/>
        </w:rPr>
        <w:t xml:space="preserve"> </w:t>
      </w:r>
      <w:r w:rsidR="006340A2" w:rsidRPr="00C44C42">
        <w:rPr>
          <w:rFonts w:ascii="Times New Roman" w:hAnsi="Times New Roman" w:cs="Times New Roman"/>
          <w:sz w:val="28"/>
          <w:szCs w:val="28"/>
          <w:lang w:val="kk-KZ"/>
        </w:rPr>
        <w:t xml:space="preserve">Қарсыбекова, </w:t>
      </w:r>
      <w:r w:rsidR="0099698C" w:rsidRPr="00C44C42">
        <w:rPr>
          <w:rFonts w:ascii="Times New Roman" w:hAnsi="Times New Roman" w:cs="Times New Roman"/>
          <w:sz w:val="28"/>
          <w:szCs w:val="28"/>
          <w:lang w:val="kk-KZ"/>
        </w:rPr>
        <w:t>Ж.</w:t>
      </w:r>
      <w:r w:rsidR="006340A2" w:rsidRPr="00C44C42">
        <w:rPr>
          <w:rFonts w:ascii="Times New Roman" w:hAnsi="Times New Roman" w:cs="Times New Roman"/>
          <w:sz w:val="28"/>
          <w:szCs w:val="28"/>
          <w:lang w:val="kk-KZ"/>
        </w:rPr>
        <w:t>Исаева</w:t>
      </w:r>
      <w:r w:rsidR="0099698C" w:rsidRPr="00C44C42">
        <w:rPr>
          <w:rFonts w:ascii="Times New Roman" w:hAnsi="Times New Roman" w:cs="Times New Roman"/>
          <w:sz w:val="28"/>
          <w:szCs w:val="28"/>
          <w:lang w:val="kk-KZ"/>
        </w:rPr>
        <w:t xml:space="preserve">,  </w:t>
      </w:r>
      <w:r w:rsidR="006340A2" w:rsidRPr="00C44C42">
        <w:rPr>
          <w:rFonts w:ascii="Times New Roman" w:hAnsi="Times New Roman" w:cs="Times New Roman"/>
          <w:sz w:val="28"/>
          <w:szCs w:val="28"/>
          <w:lang w:val="kk-KZ"/>
        </w:rPr>
        <w:t xml:space="preserve">т.б. ғалымдардың  зерттеу мақалаларын атауға болады. Бұдан шығатын қорытынды, </w:t>
      </w:r>
      <w:r w:rsidR="002F1A38" w:rsidRPr="00C44C42">
        <w:rPr>
          <w:rFonts w:ascii="Times New Roman" w:hAnsi="Times New Roman" w:cs="Times New Roman"/>
          <w:sz w:val="28"/>
          <w:szCs w:val="28"/>
          <w:lang w:val="kk-KZ"/>
        </w:rPr>
        <w:t>мақал-мәтел</w:t>
      </w:r>
      <w:r w:rsidR="006340A2" w:rsidRPr="00C44C42">
        <w:rPr>
          <w:rFonts w:ascii="Times New Roman" w:hAnsi="Times New Roman" w:cs="Times New Roman"/>
          <w:sz w:val="28"/>
          <w:szCs w:val="28"/>
          <w:lang w:val="kk-KZ"/>
        </w:rPr>
        <w:t>дер қазіргі тіл білімінің сан салалы бағыттар</w:t>
      </w:r>
      <w:r w:rsidR="00BD464A" w:rsidRPr="00C44C42">
        <w:rPr>
          <w:rFonts w:ascii="Times New Roman" w:hAnsi="Times New Roman" w:cs="Times New Roman"/>
          <w:sz w:val="28"/>
          <w:szCs w:val="28"/>
          <w:lang w:val="kk-KZ"/>
        </w:rPr>
        <w:t>ын</w:t>
      </w:r>
      <w:r w:rsidR="006340A2" w:rsidRPr="00C44C42">
        <w:rPr>
          <w:rFonts w:ascii="Times New Roman" w:hAnsi="Times New Roman" w:cs="Times New Roman"/>
          <w:sz w:val="28"/>
          <w:szCs w:val="28"/>
          <w:lang w:val="kk-KZ"/>
        </w:rPr>
        <w:t>да жан</w:t>
      </w:r>
      <w:r w:rsidR="00BD464A" w:rsidRPr="00C44C42">
        <w:rPr>
          <w:rFonts w:ascii="Times New Roman" w:hAnsi="Times New Roman" w:cs="Times New Roman"/>
          <w:sz w:val="28"/>
          <w:szCs w:val="28"/>
          <w:lang w:val="kk-KZ"/>
        </w:rPr>
        <w:t>-</w:t>
      </w:r>
      <w:r w:rsidR="006340A2" w:rsidRPr="00C44C42">
        <w:rPr>
          <w:rFonts w:ascii="Times New Roman" w:hAnsi="Times New Roman" w:cs="Times New Roman"/>
          <w:sz w:val="28"/>
          <w:szCs w:val="28"/>
          <w:lang w:val="kk-KZ"/>
        </w:rPr>
        <w:t xml:space="preserve">жақты зерттелуде. </w:t>
      </w:r>
    </w:p>
    <w:p w14:paraId="57BF342D" w14:textId="693A81D9" w:rsidR="008B34B7" w:rsidRPr="00C44C42" w:rsidRDefault="008B34B7" w:rsidP="00D014EE">
      <w:pPr>
        <w:pStyle w:val="a4"/>
        <w:shd w:val="clear" w:color="auto" w:fill="FFFFFF"/>
        <w:spacing w:before="0" w:beforeAutospacing="0" w:after="0" w:afterAutospacing="0"/>
        <w:ind w:firstLine="680"/>
        <w:rPr>
          <w:sz w:val="28"/>
          <w:szCs w:val="28"/>
          <w:lang w:val="kk-KZ"/>
        </w:rPr>
      </w:pPr>
      <w:r w:rsidRPr="00C44C42">
        <w:rPr>
          <w:sz w:val="28"/>
          <w:szCs w:val="28"/>
          <w:lang w:val="kk-KZ"/>
        </w:rPr>
        <w:t xml:space="preserve"> Балаларға арналған медиамәтіндерде кездесетін мақал-мәтелдерді мынадай тақырыптық топтарға жіктеуге болады: </w:t>
      </w:r>
    </w:p>
    <w:p w14:paraId="4B8784AF" w14:textId="77777777" w:rsidR="00781E8E" w:rsidRPr="00C44C42" w:rsidRDefault="00781E8E" w:rsidP="005E01C0">
      <w:pPr>
        <w:pStyle w:val="af2"/>
        <w:numPr>
          <w:ilvl w:val="0"/>
          <w:numId w:val="14"/>
        </w:numPr>
        <w:shd w:val="clear" w:color="auto" w:fill="FFFFFF"/>
        <w:spacing w:after="0" w:line="240" w:lineRule="auto"/>
        <w:ind w:left="0" w:firstLine="680"/>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Оқу, өнер, білім тақырыбындағы мақал-мәтелдер. </w:t>
      </w:r>
    </w:p>
    <w:p w14:paraId="5D418720" w14:textId="77777777" w:rsidR="008B34B7" w:rsidRPr="00C44C42" w:rsidRDefault="008B34B7" w:rsidP="005E01C0">
      <w:pPr>
        <w:pStyle w:val="a4"/>
        <w:numPr>
          <w:ilvl w:val="0"/>
          <w:numId w:val="14"/>
        </w:numPr>
        <w:shd w:val="clear" w:color="auto" w:fill="FFFFFF"/>
        <w:spacing w:before="0" w:beforeAutospacing="0" w:after="0" w:afterAutospacing="0"/>
        <w:ind w:left="0" w:firstLine="680"/>
        <w:rPr>
          <w:sz w:val="28"/>
          <w:szCs w:val="28"/>
          <w:lang w:val="kk-KZ"/>
        </w:rPr>
      </w:pPr>
      <w:r w:rsidRPr="00C44C42">
        <w:rPr>
          <w:sz w:val="28"/>
          <w:szCs w:val="28"/>
          <w:lang w:val="kk-KZ"/>
        </w:rPr>
        <w:t>Отанды, туған жерді, өскен елді, атамекенді сүю тақырыбындағы мақал-мәтелдер;</w:t>
      </w:r>
    </w:p>
    <w:p w14:paraId="35E9BC3B" w14:textId="77777777" w:rsidR="008B34B7" w:rsidRPr="00C44C42" w:rsidRDefault="008B34B7" w:rsidP="005E01C0">
      <w:pPr>
        <w:pStyle w:val="a4"/>
        <w:numPr>
          <w:ilvl w:val="0"/>
          <w:numId w:val="14"/>
        </w:numPr>
        <w:shd w:val="clear" w:color="auto" w:fill="FFFFFF"/>
        <w:spacing w:before="0" w:beforeAutospacing="0" w:after="0" w:afterAutospacing="0"/>
        <w:ind w:left="0" w:firstLine="680"/>
        <w:rPr>
          <w:sz w:val="28"/>
          <w:szCs w:val="28"/>
        </w:rPr>
      </w:pPr>
      <w:r w:rsidRPr="00C44C42">
        <w:rPr>
          <w:sz w:val="28"/>
          <w:szCs w:val="28"/>
        </w:rPr>
        <w:t>Еңбек тақырыбындағы мақал-мәтелдер;</w:t>
      </w:r>
    </w:p>
    <w:p w14:paraId="62E6E299" w14:textId="77777777" w:rsidR="008B34B7" w:rsidRPr="00C44C42" w:rsidRDefault="008B34B7" w:rsidP="005E01C0">
      <w:pPr>
        <w:pStyle w:val="a4"/>
        <w:numPr>
          <w:ilvl w:val="0"/>
          <w:numId w:val="14"/>
        </w:numPr>
        <w:shd w:val="clear" w:color="auto" w:fill="FFFFFF"/>
        <w:spacing w:before="0" w:beforeAutospacing="0" w:after="0" w:afterAutospacing="0"/>
        <w:ind w:left="0" w:firstLine="680"/>
        <w:rPr>
          <w:sz w:val="28"/>
          <w:szCs w:val="28"/>
        </w:rPr>
      </w:pPr>
      <w:r w:rsidRPr="00C44C42">
        <w:rPr>
          <w:sz w:val="28"/>
          <w:szCs w:val="28"/>
        </w:rPr>
        <w:t>Ынтымақ, бірлік, татулық туралы мақал-мәтелдер;</w:t>
      </w:r>
    </w:p>
    <w:p w14:paraId="4E8FE624" w14:textId="77777777" w:rsidR="008B34B7" w:rsidRPr="00C44C42" w:rsidRDefault="008B34B7" w:rsidP="005E01C0">
      <w:pPr>
        <w:pStyle w:val="a4"/>
        <w:numPr>
          <w:ilvl w:val="0"/>
          <w:numId w:val="14"/>
        </w:numPr>
        <w:shd w:val="clear" w:color="auto" w:fill="FFFFFF"/>
        <w:spacing w:before="0" w:beforeAutospacing="0" w:after="0" w:afterAutospacing="0"/>
        <w:ind w:left="0" w:firstLine="680"/>
        <w:rPr>
          <w:sz w:val="28"/>
          <w:szCs w:val="28"/>
        </w:rPr>
      </w:pPr>
      <w:r w:rsidRPr="00C44C42">
        <w:rPr>
          <w:sz w:val="28"/>
          <w:szCs w:val="28"/>
        </w:rPr>
        <w:t>Достық, жолдастық туралы мақал-мәтелдер;</w:t>
      </w:r>
    </w:p>
    <w:p w14:paraId="017CD5C3" w14:textId="77777777" w:rsidR="008B34B7" w:rsidRPr="00C44C42" w:rsidRDefault="008B34B7" w:rsidP="005E01C0">
      <w:pPr>
        <w:pStyle w:val="a4"/>
        <w:numPr>
          <w:ilvl w:val="0"/>
          <w:numId w:val="14"/>
        </w:numPr>
        <w:spacing w:before="0" w:beforeAutospacing="0" w:after="0" w:afterAutospacing="0"/>
        <w:ind w:left="0" w:firstLine="680"/>
        <w:jc w:val="both"/>
        <w:rPr>
          <w:sz w:val="28"/>
          <w:szCs w:val="28"/>
        </w:rPr>
      </w:pPr>
      <w:r w:rsidRPr="00C44C42">
        <w:rPr>
          <w:sz w:val="28"/>
          <w:szCs w:val="28"/>
        </w:rPr>
        <w:t>Адамгершілік, жақсы-жаман мінез туралы мақал-мәтелдер</w:t>
      </w:r>
    </w:p>
    <w:p w14:paraId="0D2DFAFD" w14:textId="2F29C25D" w:rsidR="008B34B7" w:rsidRPr="00C44C42" w:rsidRDefault="00D42A2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Зерттеу барысында телебағдарламалардағы мақал</w:t>
      </w:r>
      <w:r w:rsidR="009704E4"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мәтелдердің басым көпшілігі оқу білім және тәрбие тақырыбына арналғандығын байқадық.</w:t>
      </w:r>
    </w:p>
    <w:p w14:paraId="5EEECFAE" w14:textId="77777777" w:rsidR="00781E8E" w:rsidRPr="00C44C42" w:rsidRDefault="00781E8E" w:rsidP="00D014EE">
      <w:pPr>
        <w:pStyle w:val="a4"/>
        <w:spacing w:before="0" w:beforeAutospacing="0" w:after="0" w:afterAutospacing="0"/>
        <w:ind w:firstLine="680"/>
        <w:jc w:val="both"/>
        <w:rPr>
          <w:i/>
          <w:iCs/>
          <w:sz w:val="28"/>
          <w:szCs w:val="28"/>
          <w:lang w:val="kk-KZ"/>
        </w:rPr>
      </w:pPr>
      <w:r w:rsidRPr="00C44C42">
        <w:rPr>
          <w:i/>
          <w:iCs/>
          <w:sz w:val="28"/>
          <w:szCs w:val="28"/>
          <w:lang w:val="kk-KZ"/>
        </w:rPr>
        <w:t xml:space="preserve">«Жеті жұрттың тілін біл, Жеті түрлі білім біл» («Алтын сақа»), «Наданмен дос болғанша, Кітаппен дос бол» («Қуыр қуыр қуырмаш»)т.б. </w:t>
      </w:r>
    </w:p>
    <w:p w14:paraId="0A715279" w14:textId="77777777" w:rsidR="00177CAE" w:rsidRPr="00C44C42" w:rsidRDefault="00781E8E" w:rsidP="00D014EE">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i/>
          <w:iCs/>
          <w:sz w:val="28"/>
          <w:szCs w:val="28"/>
          <w:lang w:val="kk-KZ"/>
        </w:rPr>
        <w:t>Білегіңе сенбе, біліміңе сен. Білім арзан, білу қымбат</w:t>
      </w:r>
      <w:r w:rsidRPr="00C44C42">
        <w:rPr>
          <w:rFonts w:ascii="Times New Roman" w:hAnsi="Times New Roman" w:cs="Times New Roman"/>
          <w:i/>
          <w:iCs/>
          <w:sz w:val="28"/>
          <w:szCs w:val="28"/>
          <w:lang w:val="kk-KZ"/>
        </w:rPr>
        <w:t>(«Алтын сақа»),</w:t>
      </w:r>
      <w:r w:rsidRPr="00C44C42">
        <w:rPr>
          <w:rFonts w:ascii="Times New Roman" w:eastAsia="Times New Roman" w:hAnsi="Times New Roman" w:cs="Times New Roman"/>
          <w:i/>
          <w:iCs/>
          <w:sz w:val="28"/>
          <w:szCs w:val="28"/>
          <w:lang w:val="kk-KZ"/>
        </w:rPr>
        <w:t xml:space="preserve">   Екпей егін шықпас,  Үйренбей білім жұқпас </w:t>
      </w:r>
      <w:r w:rsidRPr="00C44C42">
        <w:rPr>
          <w:rFonts w:ascii="Times New Roman" w:hAnsi="Times New Roman" w:cs="Times New Roman"/>
          <w:i/>
          <w:iCs/>
          <w:sz w:val="28"/>
          <w:szCs w:val="28"/>
          <w:lang w:val="kk-KZ"/>
        </w:rPr>
        <w:t>(«Үйрен де жирен»)</w:t>
      </w:r>
      <w:r w:rsidRPr="00C44C42">
        <w:rPr>
          <w:rFonts w:ascii="Times New Roman" w:eastAsia="Times New Roman" w:hAnsi="Times New Roman" w:cs="Times New Roman"/>
          <w:i/>
          <w:iCs/>
          <w:sz w:val="28"/>
          <w:szCs w:val="28"/>
          <w:lang w:val="kk-KZ"/>
        </w:rPr>
        <w:t xml:space="preserve">.  Ақыл </w:t>
      </w:r>
      <w:r w:rsidRPr="00C44C42">
        <w:rPr>
          <w:rFonts w:ascii="Times New Roman" w:hAnsi="Times New Roman" w:cs="Times New Roman"/>
          <w:sz w:val="28"/>
          <w:szCs w:val="28"/>
          <w:lang w:val="kk-KZ"/>
        </w:rPr>
        <w:t>–</w:t>
      </w:r>
      <w:r w:rsidRPr="00C44C42">
        <w:rPr>
          <w:rFonts w:ascii="Times New Roman" w:eastAsia="Times New Roman" w:hAnsi="Times New Roman" w:cs="Times New Roman"/>
          <w:i/>
          <w:iCs/>
          <w:sz w:val="28"/>
          <w:szCs w:val="28"/>
          <w:lang w:val="kk-KZ"/>
        </w:rPr>
        <w:t xml:space="preserve"> тозбайтын тон, Білім </w:t>
      </w:r>
      <w:r w:rsidRPr="00C44C42">
        <w:rPr>
          <w:rFonts w:ascii="Times New Roman" w:hAnsi="Times New Roman" w:cs="Times New Roman"/>
          <w:sz w:val="28"/>
          <w:szCs w:val="28"/>
          <w:lang w:val="kk-KZ"/>
        </w:rPr>
        <w:t>–</w:t>
      </w:r>
      <w:r w:rsidRPr="00C44C42">
        <w:rPr>
          <w:rFonts w:ascii="Times New Roman" w:eastAsia="Times New Roman" w:hAnsi="Times New Roman" w:cs="Times New Roman"/>
          <w:i/>
          <w:iCs/>
          <w:sz w:val="28"/>
          <w:szCs w:val="28"/>
          <w:lang w:val="kk-KZ"/>
        </w:rPr>
        <w:t xml:space="preserve"> таусылмайтын кен</w:t>
      </w:r>
      <w:r w:rsidRPr="00C44C42">
        <w:rPr>
          <w:rFonts w:ascii="Times New Roman" w:hAnsi="Times New Roman" w:cs="Times New Roman"/>
          <w:i/>
          <w:iCs/>
          <w:sz w:val="28"/>
          <w:szCs w:val="28"/>
          <w:lang w:val="kk-KZ"/>
        </w:rPr>
        <w:t>(«Алтын сақа»),</w:t>
      </w:r>
      <w:r w:rsidRPr="00C44C42">
        <w:rPr>
          <w:rFonts w:ascii="Times New Roman" w:eastAsia="Times New Roman" w:hAnsi="Times New Roman" w:cs="Times New Roman"/>
          <w:i/>
          <w:iCs/>
          <w:sz w:val="28"/>
          <w:szCs w:val="28"/>
          <w:lang w:val="kk-KZ"/>
        </w:rPr>
        <w:t>.Білек сүріндіре алмағанды,Білім сүріндіреді</w:t>
      </w:r>
      <w:r w:rsidRPr="00C44C42">
        <w:rPr>
          <w:rFonts w:ascii="Times New Roman" w:hAnsi="Times New Roman" w:cs="Times New Roman"/>
          <w:i/>
          <w:iCs/>
          <w:sz w:val="28"/>
          <w:szCs w:val="28"/>
          <w:lang w:val="kk-KZ"/>
        </w:rPr>
        <w:t>(«Алтын сақа»);</w:t>
      </w:r>
      <w:r w:rsidRPr="00C44C42">
        <w:rPr>
          <w:rFonts w:ascii="Times New Roman" w:eastAsia="Times New Roman" w:hAnsi="Times New Roman" w:cs="Times New Roman"/>
          <w:i/>
          <w:iCs/>
          <w:sz w:val="28"/>
          <w:szCs w:val="28"/>
          <w:lang w:val="kk-KZ"/>
        </w:rPr>
        <w:t xml:space="preserve">Білегі күшті бірді жығады, Білімі күшті мыңды жығады </w:t>
      </w:r>
      <w:r w:rsidRPr="00C44C42">
        <w:rPr>
          <w:rFonts w:ascii="Times New Roman" w:hAnsi="Times New Roman" w:cs="Times New Roman"/>
          <w:i/>
          <w:iCs/>
          <w:sz w:val="28"/>
          <w:szCs w:val="28"/>
          <w:lang w:val="kk-KZ"/>
        </w:rPr>
        <w:t>(«Әжем айтқан ертегі»)</w:t>
      </w:r>
      <w:r w:rsidRPr="00C44C42">
        <w:rPr>
          <w:rFonts w:ascii="Times New Roman" w:hAnsi="Times New Roman" w:cs="Times New Roman"/>
          <w:sz w:val="28"/>
          <w:szCs w:val="28"/>
          <w:lang w:val="kk-KZ"/>
        </w:rPr>
        <w:t xml:space="preserve">деген мақал-мәтелдер ұлттың танымдық ерекшелігін айқын сипаттаумен қатар, тәрбиелік, тәлімгерлік рөл де атқарады. Адам бойындағы барлық қасиеттер мен мінез-құлықтың нағыз адам табиғатына сай өсіп жетілуіне бағыт-бағдар бере отырып, кемел тұлға қалыптастыруға өз септігін тигізеді. </w:t>
      </w:r>
    </w:p>
    <w:p w14:paraId="38759518" w14:textId="77777777" w:rsidR="00177CAE" w:rsidRPr="00C44C42" w:rsidRDefault="00177CAE" w:rsidP="00D014EE">
      <w:pPr>
        <w:shd w:val="clear" w:color="auto" w:fill="FFFFFF"/>
        <w:spacing w:after="0" w:line="240" w:lineRule="auto"/>
        <w:ind w:firstLine="680"/>
        <w:jc w:val="both"/>
        <w:rPr>
          <w:rFonts w:ascii="Times New Roman" w:hAnsi="Times New Roman" w:cs="Times New Roman"/>
          <w:i/>
          <w:iCs/>
          <w:sz w:val="28"/>
          <w:szCs w:val="28"/>
          <w:lang w:val="kk-KZ"/>
        </w:rPr>
      </w:pPr>
      <w:r w:rsidRPr="00C44C42">
        <w:rPr>
          <w:rFonts w:ascii="Times New Roman" w:eastAsia="Times New Roman" w:hAnsi="Times New Roman" w:cs="Times New Roman"/>
          <w:sz w:val="28"/>
          <w:szCs w:val="28"/>
          <w:lang w:val="kk-KZ"/>
        </w:rPr>
        <w:t xml:space="preserve">Кез  келген  халықтың  мақал-мәтелдерінен  сол  халықтың  өзіне  ғана  тән  ұлттық  ерекшелігін,  дүниетанымы  мен  ой-санасын,  тұрмыс-тіршілігін, тәлім-тәрбиесін  байқаймыз.  Мақал-мәтелдерден  халықтың бейнелі ойлауы, даналығы мен ұлттық танымын көреміз. </w:t>
      </w:r>
      <w:r w:rsidRPr="00C44C42">
        <w:rPr>
          <w:rFonts w:ascii="Times New Roman" w:hAnsi="Times New Roman" w:cs="Times New Roman"/>
          <w:sz w:val="28"/>
          <w:szCs w:val="28"/>
          <w:lang w:val="kk-KZ"/>
        </w:rPr>
        <w:t>Мақал-мәтелдер – сан ғасырлардан бізге жеткен, ата-бабаларымыздың өмір тәжірибесі, ауыз әдебиетінің баға жетпес мұрасы, сарқылмас қазынасы.</w:t>
      </w:r>
    </w:p>
    <w:p w14:paraId="11E588D9" w14:textId="77777777" w:rsidR="00177CAE" w:rsidRPr="00C44C42" w:rsidRDefault="00177CAE" w:rsidP="00D014EE">
      <w:pPr>
        <w:pStyle w:val="chaptertext"/>
        <w:spacing w:before="0" w:beforeAutospacing="0" w:after="0" w:afterAutospacing="0"/>
        <w:ind w:firstLine="680"/>
        <w:jc w:val="both"/>
        <w:rPr>
          <w:sz w:val="28"/>
          <w:szCs w:val="28"/>
          <w:lang w:val="kk-KZ"/>
        </w:rPr>
      </w:pPr>
      <w:r w:rsidRPr="00C44C42">
        <w:rPr>
          <w:sz w:val="28"/>
          <w:szCs w:val="28"/>
          <w:lang w:val="kk-KZ"/>
        </w:rPr>
        <w:t>Әр халықтың жүріп өткен тарихи жолы – ұлттық тарихын, қалыптастырған дәстүрі мен салты дүниетанымдық ерекшелігі мен дара мәдени келбетін жасайды. Ұлттық мәдениет пен ұлттық болмыс, қоғамдағы өзгерістер мен жаңалық атаулының бәрі тілде көрініс табуы заңды құбылыс.</w:t>
      </w:r>
    </w:p>
    <w:p w14:paraId="38026472" w14:textId="2DBF991E" w:rsidR="008B34B7" w:rsidRPr="00C44C42" w:rsidRDefault="00177CAE" w:rsidP="00D014EE">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Ұлтымыздың сан ғасырлардан жинақталған  тағылымын,  дүниетанымын,  ұлттық болмысын  көрсететін паремиялық бірліктер  ұлттық  ерекшеліктерімізді  танытатын танымдық ақпараттық  деректерге  толы.  Мақал мәтелдер халықтың дүние туралы танымы мен түсінігін, тывныс тіршілігін, тұрмыс салтын, ұлттық болмыс-бітімін бейнелейді. </w:t>
      </w:r>
      <w:r w:rsidR="008B34B7" w:rsidRPr="00C44C42">
        <w:rPr>
          <w:rFonts w:ascii="Times New Roman" w:hAnsi="Times New Roman" w:cs="Times New Roman"/>
          <w:sz w:val="28"/>
          <w:szCs w:val="28"/>
          <w:lang w:val="kk-KZ"/>
        </w:rPr>
        <w:t>«Еркетай»  бағдарламасынан алынған медиамәтіннен үзінді келтіре кетейік:</w:t>
      </w:r>
    </w:p>
    <w:p w14:paraId="4ED44D85" w14:textId="11C5C397" w:rsidR="008B34B7" w:rsidRPr="00C44C42" w:rsidRDefault="008B34B7"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 </w:t>
      </w:r>
      <w:r w:rsidR="005D68A3" w:rsidRPr="00C44C42">
        <w:rPr>
          <w:rFonts w:ascii="Times New Roman" w:hAnsi="Times New Roman" w:cs="Times New Roman"/>
          <w:b/>
          <w:bCs/>
          <w:i/>
          <w:iCs/>
          <w:sz w:val="28"/>
          <w:szCs w:val="28"/>
          <w:lang w:val="kk-KZ"/>
        </w:rPr>
        <w:t xml:space="preserve">«Оқу </w:t>
      </w:r>
      <w:r w:rsidR="005D68A3" w:rsidRPr="00C44C42">
        <w:rPr>
          <w:rFonts w:ascii="Times New Roman" w:hAnsi="Times New Roman" w:cs="Times New Roman"/>
          <w:sz w:val="28"/>
          <w:szCs w:val="28"/>
          <w:lang w:val="kk-KZ"/>
        </w:rPr>
        <w:t xml:space="preserve">– </w:t>
      </w:r>
      <w:r w:rsidR="005D68A3" w:rsidRPr="00C44C42">
        <w:rPr>
          <w:rFonts w:ascii="Times New Roman" w:hAnsi="Times New Roman" w:cs="Times New Roman"/>
          <w:b/>
          <w:bCs/>
          <w:i/>
          <w:iCs/>
          <w:sz w:val="28"/>
          <w:szCs w:val="28"/>
          <w:lang w:val="kk-KZ"/>
        </w:rPr>
        <w:t xml:space="preserve">білім азығы, білім </w:t>
      </w:r>
      <w:r w:rsidR="005D68A3" w:rsidRPr="00C44C42">
        <w:rPr>
          <w:rFonts w:ascii="Times New Roman" w:hAnsi="Times New Roman" w:cs="Times New Roman"/>
          <w:sz w:val="28"/>
          <w:szCs w:val="28"/>
          <w:lang w:val="kk-KZ"/>
        </w:rPr>
        <w:t xml:space="preserve">– </w:t>
      </w:r>
      <w:r w:rsidR="005D68A3" w:rsidRPr="00C44C42">
        <w:rPr>
          <w:rFonts w:ascii="Times New Roman" w:hAnsi="Times New Roman" w:cs="Times New Roman"/>
          <w:b/>
          <w:bCs/>
          <w:i/>
          <w:iCs/>
          <w:sz w:val="28"/>
          <w:szCs w:val="28"/>
          <w:lang w:val="kk-KZ"/>
        </w:rPr>
        <w:t xml:space="preserve"> ырыс қазығы» деге</w:t>
      </w:r>
      <w:r w:rsidR="006C4422" w:rsidRPr="00C44C42">
        <w:rPr>
          <w:rFonts w:ascii="Times New Roman" w:hAnsi="Times New Roman" w:cs="Times New Roman"/>
          <w:b/>
          <w:bCs/>
          <w:i/>
          <w:iCs/>
          <w:sz w:val="28"/>
          <w:szCs w:val="28"/>
          <w:lang w:val="kk-KZ"/>
        </w:rPr>
        <w:t>н</w:t>
      </w:r>
      <w:r w:rsidRPr="00C44C42">
        <w:rPr>
          <w:rFonts w:ascii="Times New Roman" w:hAnsi="Times New Roman" w:cs="Times New Roman"/>
          <w:i/>
          <w:iCs/>
          <w:sz w:val="28"/>
          <w:szCs w:val="28"/>
          <w:lang w:val="kk-KZ"/>
        </w:rPr>
        <w:t xml:space="preserve">. Кітап оқуды әдетке айналдыру үшін күніне  1 сағат  уақытыңызды бөліңіз </w:t>
      </w:r>
    </w:p>
    <w:p w14:paraId="2FF32FCC" w14:textId="2A61D4CA" w:rsidR="002F1A38" w:rsidRPr="00C44C42" w:rsidRDefault="008B34B7"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b/>
          <w:bCs/>
          <w:i/>
          <w:iCs/>
          <w:sz w:val="28"/>
          <w:szCs w:val="28"/>
          <w:lang w:val="kk-KZ"/>
        </w:rPr>
        <w:t xml:space="preserve"> «Күш </w:t>
      </w:r>
      <w:r w:rsidRPr="00C44C42">
        <w:rPr>
          <w:rFonts w:ascii="Times New Roman" w:hAnsi="Times New Roman" w:cs="Times New Roman"/>
          <w:sz w:val="28"/>
          <w:szCs w:val="28"/>
          <w:lang w:val="kk-KZ"/>
        </w:rPr>
        <w:t>–</w:t>
      </w:r>
      <w:r w:rsidRPr="00C44C42">
        <w:rPr>
          <w:rFonts w:ascii="Times New Roman" w:hAnsi="Times New Roman" w:cs="Times New Roman"/>
          <w:b/>
          <w:bCs/>
          <w:i/>
          <w:iCs/>
          <w:sz w:val="28"/>
          <w:szCs w:val="28"/>
          <w:lang w:val="kk-KZ"/>
        </w:rPr>
        <w:t xml:space="preserve"> білімде, білім </w:t>
      </w:r>
      <w:r w:rsidRPr="00C44C42">
        <w:rPr>
          <w:rFonts w:ascii="Times New Roman" w:hAnsi="Times New Roman" w:cs="Times New Roman"/>
          <w:sz w:val="28"/>
          <w:szCs w:val="28"/>
          <w:lang w:val="kk-KZ"/>
        </w:rPr>
        <w:t>–</w:t>
      </w:r>
      <w:r w:rsidRPr="00C44C42">
        <w:rPr>
          <w:rFonts w:ascii="Times New Roman" w:hAnsi="Times New Roman" w:cs="Times New Roman"/>
          <w:b/>
          <w:bCs/>
          <w:i/>
          <w:iCs/>
          <w:sz w:val="28"/>
          <w:szCs w:val="28"/>
          <w:lang w:val="kk-KZ"/>
        </w:rPr>
        <w:t xml:space="preserve"> кітапта».</w:t>
      </w:r>
      <w:r w:rsidRPr="00C44C42">
        <w:rPr>
          <w:rFonts w:ascii="Times New Roman" w:hAnsi="Times New Roman" w:cs="Times New Roman"/>
          <w:i/>
          <w:iCs/>
          <w:sz w:val="28"/>
          <w:szCs w:val="28"/>
          <w:lang w:val="kk-KZ"/>
        </w:rPr>
        <w:t xml:space="preserve"> Барлық еркетайларды Кереева көшесінде орналасқан балалар кітапханасына  кітап оқуға шақырамыз!</w:t>
      </w:r>
      <w:r w:rsidRPr="00C44C42">
        <w:rPr>
          <w:rFonts w:ascii="Times New Roman" w:hAnsi="Times New Roman" w:cs="Times New Roman"/>
          <w:sz w:val="28"/>
          <w:szCs w:val="28"/>
          <w:lang w:val="kk-KZ"/>
        </w:rPr>
        <w:t xml:space="preserve"> («Еркетай бағдарламасы» 2020 жыл)</w:t>
      </w:r>
      <w:r w:rsidR="005D68A3" w:rsidRPr="00C44C42">
        <w:rPr>
          <w:rFonts w:ascii="Times New Roman" w:hAnsi="Times New Roman" w:cs="Times New Roman"/>
          <w:sz w:val="28"/>
          <w:szCs w:val="28"/>
          <w:lang w:val="kk-KZ"/>
        </w:rPr>
        <w:t>. Телебағдарламаларда ұшырасатын осы тәріздес  мақал мәтелдерде халық даналығы, ұлттық дүниетаныммен халықтың оқу білімге, еңбекке,</w:t>
      </w:r>
      <w:r w:rsidR="00177CAE" w:rsidRPr="00C44C42">
        <w:rPr>
          <w:rFonts w:ascii="Times New Roman" w:hAnsi="Times New Roman" w:cs="Times New Roman"/>
          <w:sz w:val="28"/>
          <w:szCs w:val="28"/>
          <w:lang w:val="kk-KZ"/>
        </w:rPr>
        <w:t xml:space="preserve"> </w:t>
      </w:r>
      <w:r w:rsidR="005D68A3" w:rsidRPr="00C44C42">
        <w:rPr>
          <w:rFonts w:ascii="Times New Roman" w:hAnsi="Times New Roman" w:cs="Times New Roman"/>
          <w:sz w:val="28"/>
          <w:szCs w:val="28"/>
          <w:lang w:val="kk-KZ"/>
        </w:rPr>
        <w:t>өнерге деген көзқарасы танылады.</w:t>
      </w:r>
    </w:p>
    <w:p w14:paraId="7DB6D4E2" w14:textId="5CA272FE" w:rsidR="008B34B7" w:rsidRPr="00C44C42" w:rsidRDefault="008B34B7" w:rsidP="00D014EE">
      <w:pPr>
        <w:pStyle w:val="a4"/>
        <w:spacing w:before="0" w:beforeAutospacing="0" w:after="0" w:afterAutospacing="0"/>
        <w:ind w:firstLine="680"/>
        <w:jc w:val="both"/>
        <w:rPr>
          <w:i/>
          <w:iCs/>
          <w:sz w:val="28"/>
          <w:szCs w:val="28"/>
          <w:lang w:val="kk-KZ"/>
        </w:rPr>
      </w:pPr>
      <w:r w:rsidRPr="00C44C42">
        <w:rPr>
          <w:i/>
          <w:iCs/>
          <w:sz w:val="28"/>
          <w:szCs w:val="28"/>
          <w:lang w:val="kk-KZ"/>
        </w:rPr>
        <w:t xml:space="preserve">«Еріншектің ертеңі бітпейді»(«Қуыр </w:t>
      </w:r>
      <w:r w:rsidR="00A30AAD" w:rsidRPr="00C44C42">
        <w:rPr>
          <w:i/>
          <w:iCs/>
          <w:sz w:val="28"/>
          <w:szCs w:val="28"/>
          <w:lang w:val="kk-KZ"/>
        </w:rPr>
        <w:t>–</w:t>
      </w:r>
      <w:r w:rsidRPr="00C44C42">
        <w:rPr>
          <w:i/>
          <w:iCs/>
          <w:sz w:val="28"/>
          <w:szCs w:val="28"/>
          <w:lang w:val="kk-KZ"/>
        </w:rPr>
        <w:t xml:space="preserve"> қуыр</w:t>
      </w:r>
      <w:r w:rsidR="00A30AAD" w:rsidRPr="00C44C42">
        <w:rPr>
          <w:i/>
          <w:iCs/>
          <w:sz w:val="28"/>
          <w:szCs w:val="28"/>
          <w:lang w:val="kk-KZ"/>
        </w:rPr>
        <w:t xml:space="preserve"> </w:t>
      </w:r>
      <w:r w:rsidRPr="00C44C42">
        <w:rPr>
          <w:i/>
          <w:iCs/>
          <w:sz w:val="28"/>
          <w:szCs w:val="28"/>
          <w:lang w:val="kk-KZ"/>
        </w:rPr>
        <w:t>-</w:t>
      </w:r>
      <w:r w:rsidR="00A30AAD" w:rsidRPr="00C44C42">
        <w:rPr>
          <w:i/>
          <w:iCs/>
          <w:sz w:val="28"/>
          <w:szCs w:val="28"/>
          <w:lang w:val="kk-KZ"/>
        </w:rPr>
        <w:t xml:space="preserve"> </w:t>
      </w:r>
      <w:r w:rsidRPr="00C44C42">
        <w:rPr>
          <w:i/>
          <w:iCs/>
          <w:sz w:val="28"/>
          <w:szCs w:val="28"/>
          <w:lang w:val="kk-KZ"/>
        </w:rPr>
        <w:t>қуырмаш»); «Өнерлінің қолы алтын, өлеңшінің сөзі алтын»; «Шебердің қолы көпке ортақ» («Үйрен де жирен» бағдарламасы»);«Ата өнері балаға мұра» («Үйрен де жирен» бағдарламасы»);«Қол өнері кілемде, сөз өнері өлеңде» («Үйрен де жирен» бағдарламасы»);«Шеберді шеге қағысынан таны» («Үйрен де жирен» бағдарламасы»); «Оймақ пішсең де, ойлап піш» («Үйрен де жирен» бағдарламасы»);«Өнерлі өрге жүзеді» («Үйрен де жирен» бағдарламасы»).</w:t>
      </w:r>
    </w:p>
    <w:p w14:paraId="0C377707" w14:textId="0E357A5A" w:rsidR="00F71DE9" w:rsidRPr="00C44C42" w:rsidRDefault="008B34B7"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lang w:val="kk-KZ"/>
        </w:rPr>
        <w:t>Халқымыз ежелден еңбекқорлықты бағалап, ұрпағын кәсіпке, еңбексүйгіштікке тәрбиелеген.</w:t>
      </w:r>
      <w:r w:rsidR="00F71DE9" w:rsidRPr="00C44C42">
        <w:rPr>
          <w:rFonts w:ascii="Times New Roman" w:hAnsi="Times New Roman" w:cs="Times New Roman"/>
          <w:sz w:val="28"/>
          <w:szCs w:val="28"/>
          <w:lang w:val="kk-KZ"/>
        </w:rPr>
        <w:t xml:space="preserve"> Мақал-мәтелдер ұрпақ тәрбиесі жөнінде өзінен бұрынғылардың еңбекқорлық, моральдық-психологиялық, кәсіптік-шаруашылық ой тұжырымдарын шоғырландырып, халық тәжірибесін сөз қазынасы ретінде қалдырып отырады. </w:t>
      </w:r>
    </w:p>
    <w:p w14:paraId="5E7CE709" w14:textId="77777777" w:rsidR="00EC3CD0" w:rsidRPr="00C44C42" w:rsidRDefault="00D42A2D" w:rsidP="00D014EE">
      <w:pPr>
        <w:pStyle w:val="a4"/>
        <w:spacing w:before="0" w:beforeAutospacing="0" w:after="0" w:afterAutospacing="0"/>
        <w:ind w:firstLine="680"/>
        <w:jc w:val="both"/>
        <w:rPr>
          <w:i/>
          <w:iCs/>
          <w:sz w:val="28"/>
          <w:szCs w:val="28"/>
          <w:lang w:val="kk-KZ"/>
        </w:rPr>
      </w:pPr>
      <w:r w:rsidRPr="00C44C42">
        <w:rPr>
          <w:i/>
          <w:iCs/>
          <w:sz w:val="28"/>
          <w:szCs w:val="28"/>
          <w:lang w:val="kk-KZ"/>
        </w:rPr>
        <w:t xml:space="preserve"> «Болам деген баланың бетін қақпа, белін бу» («Үйрен де жирен»);</w:t>
      </w:r>
      <w:r w:rsidRPr="00C44C42">
        <w:rPr>
          <w:sz w:val="28"/>
          <w:szCs w:val="28"/>
          <w:lang w:val="kk-KZ"/>
        </w:rPr>
        <w:t xml:space="preserve"> </w:t>
      </w:r>
      <w:r w:rsidRPr="00C44C42">
        <w:rPr>
          <w:i/>
          <w:iCs/>
          <w:sz w:val="28"/>
          <w:szCs w:val="28"/>
          <w:lang w:val="kk-KZ"/>
        </w:rPr>
        <w:t>«Жақсыдан үйреніп, жаманнан жиренейік» («Үйрен де жирен»);</w:t>
      </w:r>
    </w:p>
    <w:p w14:paraId="5256E3BE" w14:textId="4F0DB052" w:rsidR="00D42A2D" w:rsidRPr="00C44C42" w:rsidRDefault="00D42A2D" w:rsidP="00D014EE">
      <w:pPr>
        <w:shd w:val="clear" w:color="auto" w:fill="FFFFFF"/>
        <w:spacing w:after="0" w:line="240" w:lineRule="auto"/>
        <w:ind w:firstLine="680"/>
        <w:rPr>
          <w:rFonts w:ascii="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 </w:t>
      </w:r>
      <w:r w:rsidRPr="00C44C42">
        <w:rPr>
          <w:rFonts w:ascii="Times New Roman" w:hAnsi="Times New Roman" w:cs="Times New Roman"/>
          <w:i/>
          <w:iCs/>
          <w:sz w:val="28"/>
          <w:szCs w:val="28"/>
          <w:lang w:val="kk-KZ"/>
        </w:rPr>
        <w:t>«Үмітсіз</w:t>
      </w:r>
      <w:r w:rsidR="00DB3BB9"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w:t>
      </w:r>
      <w:r w:rsidR="00DB3BB9"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сайтан»(«Әжем айтқан ертегі»);</w:t>
      </w:r>
    </w:p>
    <w:p w14:paraId="5E17AF70" w14:textId="32CFD3CA" w:rsidR="00EC3CD0" w:rsidRPr="00C44C42" w:rsidRDefault="00D42A2D" w:rsidP="00D014EE">
      <w:pPr>
        <w:shd w:val="clear" w:color="auto" w:fill="FFFFFF"/>
        <w:spacing w:after="0" w:line="240" w:lineRule="auto"/>
        <w:ind w:firstLine="680"/>
        <w:rPr>
          <w:rFonts w:ascii="Times New Roman" w:hAnsi="Times New Roman" w:cs="Times New Roman"/>
          <w:i/>
          <w:iCs/>
          <w:sz w:val="28"/>
          <w:szCs w:val="28"/>
        </w:rPr>
      </w:pPr>
      <w:r w:rsidRPr="00C44C42">
        <w:rPr>
          <w:rFonts w:ascii="Times New Roman" w:hAnsi="Times New Roman" w:cs="Times New Roman"/>
          <w:i/>
          <w:iCs/>
          <w:sz w:val="28"/>
          <w:szCs w:val="28"/>
          <w:lang w:val="kk-KZ"/>
        </w:rPr>
        <w:t xml:space="preserve"> «Той десе қу бас домалайды»</w:t>
      </w:r>
      <w:r w:rsidRPr="00C44C42">
        <w:rPr>
          <w:rFonts w:ascii="Times New Roman" w:hAnsi="Times New Roman" w:cs="Times New Roman"/>
          <w:i/>
          <w:iCs/>
          <w:sz w:val="28"/>
          <w:szCs w:val="28"/>
        </w:rPr>
        <w:t xml:space="preserve"> </w:t>
      </w:r>
      <w:r w:rsidRPr="00C44C42">
        <w:rPr>
          <w:rFonts w:ascii="Times New Roman" w:hAnsi="Times New Roman" w:cs="Times New Roman"/>
          <w:i/>
          <w:iCs/>
          <w:sz w:val="28"/>
          <w:szCs w:val="28"/>
          <w:lang w:val="kk-KZ"/>
        </w:rPr>
        <w:t>(«Әжем айтқан ертегі»)</w:t>
      </w:r>
      <w:r w:rsidRPr="00C44C42">
        <w:rPr>
          <w:rFonts w:ascii="Times New Roman" w:hAnsi="Times New Roman" w:cs="Times New Roman"/>
          <w:i/>
          <w:iCs/>
          <w:sz w:val="28"/>
          <w:szCs w:val="28"/>
        </w:rPr>
        <w:t>.</w:t>
      </w:r>
    </w:p>
    <w:p w14:paraId="082E8BAB" w14:textId="4743BE96" w:rsidR="005D68A3" w:rsidRPr="00C44C42" w:rsidRDefault="005D68A3" w:rsidP="00D014EE">
      <w:pPr>
        <w:pStyle w:val="a4"/>
        <w:spacing w:before="0" w:beforeAutospacing="0" w:after="0" w:afterAutospacing="0"/>
        <w:ind w:firstLine="680"/>
        <w:jc w:val="both"/>
        <w:rPr>
          <w:sz w:val="28"/>
          <w:szCs w:val="28"/>
          <w:lang w:val="kk-KZ"/>
        </w:rPr>
      </w:pPr>
      <w:r w:rsidRPr="00C44C42">
        <w:rPr>
          <w:sz w:val="28"/>
          <w:szCs w:val="28"/>
          <w:lang w:val="kk-KZ"/>
        </w:rPr>
        <w:t xml:space="preserve">Осыған қарап, көшпенділердің сонау ерте дәуірден-ақ қоршаған орта мен адам жан дүниесінің қалтарыстарын терең меңгеріп, иірім қойнауларына терең бойлап, әрі оны ақылмен байыптай қорытып түсіндіре алғанын байқаймыз. Мақал-мәтелдер белгілі бір шешіммен істің дұрыстығын анықтайтын логикалық қызметтің эталоны тәрізді адамның ой-әрекеттерінде маңызды рөл атқарып отырды. </w:t>
      </w:r>
      <w:r w:rsidR="000B25B6" w:rsidRPr="00C44C42">
        <w:rPr>
          <w:sz w:val="28"/>
          <w:szCs w:val="28"/>
          <w:lang w:val="kk-KZ"/>
        </w:rPr>
        <w:t xml:space="preserve">Қазақ мақалдары аңшылыққа, егіншілікке, өнерге, оқу білімге байланысты болып келеді. Балаларға арналған медиамәтіндерде әсіресе өнер білімге, еңбекке байланысты мақал мәтелдер көптеп қолданылып, ұлтымыздың өткен өмірінен, мәдениетініен, өнерге деген көзқарасынан ақпарат береді. </w:t>
      </w:r>
    </w:p>
    <w:p w14:paraId="474B1101" w14:textId="75FBF5F5" w:rsidR="00D42A2D" w:rsidRPr="00C44C42" w:rsidRDefault="00D42A2D" w:rsidP="00D014EE">
      <w:pPr>
        <w:shd w:val="clear" w:color="auto" w:fill="FFFFFF"/>
        <w:spacing w:after="0" w:line="240" w:lineRule="auto"/>
        <w:ind w:firstLine="680"/>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Медиамәтіннен үзінді: </w:t>
      </w:r>
    </w:p>
    <w:p w14:paraId="25D83200" w14:textId="1282453C" w:rsidR="00D42A2D" w:rsidRPr="00C44C42" w:rsidRDefault="00D42A2D"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w:t>
      </w:r>
      <w:r w:rsidR="00A30AAD"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Айтпақшы балалар,</w:t>
      </w:r>
      <w:r w:rsidR="00177CAE"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сендер ою туралы мақал-мәтелдер білесіңдер ме?</w:t>
      </w:r>
    </w:p>
    <w:p w14:paraId="7202ED48" w14:textId="2AA6CEB6" w:rsidR="00D42A2D" w:rsidRPr="00C44C42" w:rsidRDefault="00D42A2D"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w:t>
      </w:r>
      <w:r w:rsidR="00A30AAD" w:rsidRPr="00C44C42">
        <w:rPr>
          <w:rFonts w:ascii="Times New Roman" w:hAnsi="Times New Roman" w:cs="Times New Roman"/>
          <w:i/>
          <w:iCs/>
          <w:sz w:val="28"/>
          <w:szCs w:val="28"/>
          <w:lang w:val="kk-KZ"/>
        </w:rPr>
        <w:t xml:space="preserve"> </w:t>
      </w:r>
      <w:r w:rsidRPr="00C44C42">
        <w:rPr>
          <w:rFonts w:ascii="Times New Roman" w:hAnsi="Times New Roman" w:cs="Times New Roman"/>
          <w:b/>
          <w:bCs/>
          <w:i/>
          <w:iCs/>
          <w:sz w:val="28"/>
          <w:szCs w:val="28"/>
          <w:lang w:val="kk-KZ"/>
        </w:rPr>
        <w:t>Ою ойғанның ойы ұшқыр</w:t>
      </w:r>
      <w:r w:rsidRPr="00C44C42">
        <w:rPr>
          <w:rFonts w:ascii="Times New Roman" w:hAnsi="Times New Roman" w:cs="Times New Roman"/>
          <w:i/>
          <w:iCs/>
          <w:sz w:val="28"/>
          <w:szCs w:val="28"/>
          <w:lang w:val="kk-KZ"/>
        </w:rPr>
        <w:t>.</w:t>
      </w:r>
    </w:p>
    <w:p w14:paraId="7555E7B4" w14:textId="5C54F3A2" w:rsidR="00D42A2D" w:rsidRPr="00C44C42" w:rsidRDefault="00D42A2D"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w:t>
      </w:r>
      <w:r w:rsidR="00A30AAD"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Жарайсың!</w:t>
      </w:r>
    </w:p>
    <w:p w14:paraId="7BA6CAAA" w14:textId="42136DAF" w:rsidR="00D42A2D" w:rsidRPr="00C44C42" w:rsidRDefault="00D42A2D"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w:t>
      </w:r>
      <w:r w:rsidR="00A30AAD"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Жандос, мен сені енді тентек демеймін, тапқыр деймін</w:t>
      </w:r>
    </w:p>
    <w:p w14:paraId="48B9D9B6" w14:textId="7E63B8A0" w:rsidR="00D42A2D" w:rsidRPr="00C44C42" w:rsidRDefault="00D42A2D"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w:t>
      </w:r>
      <w:r w:rsidR="00A30AAD"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Рақмет, Айдос!</w:t>
      </w:r>
    </w:p>
    <w:p w14:paraId="6B6939F3" w14:textId="52AEBB19" w:rsidR="008B34B7" w:rsidRPr="00C44C42" w:rsidRDefault="00D42A2D"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i/>
          <w:iCs/>
          <w:sz w:val="28"/>
          <w:szCs w:val="28"/>
          <w:lang w:val="kk-KZ"/>
        </w:rPr>
        <w:t>-</w:t>
      </w:r>
      <w:r w:rsidR="00A30AAD" w:rsidRPr="00C44C42">
        <w:rPr>
          <w:rFonts w:ascii="Times New Roman" w:hAnsi="Times New Roman" w:cs="Times New Roman"/>
          <w:i/>
          <w:iCs/>
          <w:sz w:val="28"/>
          <w:szCs w:val="28"/>
          <w:lang w:val="kk-KZ"/>
        </w:rPr>
        <w:t xml:space="preserve"> </w:t>
      </w:r>
      <w:r w:rsidRPr="00C44C42">
        <w:rPr>
          <w:rFonts w:ascii="Times New Roman" w:hAnsi="Times New Roman" w:cs="Times New Roman"/>
          <w:i/>
          <w:iCs/>
          <w:sz w:val="28"/>
          <w:szCs w:val="28"/>
          <w:lang w:val="kk-KZ"/>
        </w:rPr>
        <w:t xml:space="preserve">Ал, мен мынандай мақал білемін: </w:t>
      </w:r>
      <w:r w:rsidRPr="00C44C42">
        <w:rPr>
          <w:rFonts w:ascii="Times New Roman" w:hAnsi="Times New Roman" w:cs="Times New Roman"/>
          <w:b/>
          <w:bCs/>
          <w:i/>
          <w:iCs/>
          <w:sz w:val="28"/>
          <w:szCs w:val="28"/>
          <w:lang w:val="kk-KZ"/>
        </w:rPr>
        <w:t>Ою ойған сызу да сызады</w:t>
      </w:r>
      <w:r w:rsidRPr="00C44C42">
        <w:rPr>
          <w:rFonts w:ascii="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(«Үйрен де жирен» бағдарламасы, 2020 жыл).Үзіндідегі мақал</w:t>
      </w:r>
      <w:r w:rsidR="00BD464A"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мәтелдер еңбекқорлыққа тәрбиелейді, сонымен қатар ұлттық өнердің бір түрі болып табылатын ою</w:t>
      </w:r>
      <w:r w:rsidR="00BD464A"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өрнек жасау туралы мәлімет беру арқылы халықтың тұрмыс</w:t>
      </w:r>
      <w:r w:rsidR="00BD464A"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тіршілігінен, салт</w:t>
      </w:r>
      <w:r w:rsidR="00BD464A"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дәстүрінен хабар беретін лингвомәдени бірліктер</w:t>
      </w:r>
      <w:r w:rsidR="0000034E" w:rsidRPr="00C44C42">
        <w:rPr>
          <w:rFonts w:ascii="Times New Roman" w:eastAsia="Times New Roman" w:hAnsi="Times New Roman" w:cs="Times New Roman"/>
          <w:sz w:val="28"/>
          <w:szCs w:val="28"/>
          <w:lang w:val="kk-KZ"/>
        </w:rPr>
        <w:t xml:space="preserve"> берілген</w:t>
      </w:r>
      <w:r w:rsidRPr="00C44C42">
        <w:rPr>
          <w:rFonts w:ascii="Times New Roman" w:eastAsia="Times New Roman" w:hAnsi="Times New Roman" w:cs="Times New Roman"/>
          <w:sz w:val="28"/>
          <w:szCs w:val="28"/>
          <w:lang w:val="kk-KZ"/>
        </w:rPr>
        <w:t>.</w:t>
      </w:r>
    </w:p>
    <w:p w14:paraId="3EE118BD" w14:textId="6F8E2F24" w:rsidR="008B34B7" w:rsidRPr="00C44C42" w:rsidRDefault="008B34B7"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w:t>
      </w:r>
      <w:r w:rsidRPr="00C44C42">
        <w:rPr>
          <w:rFonts w:ascii="Times New Roman" w:hAnsi="Times New Roman" w:cs="Times New Roman"/>
          <w:b/>
          <w:bCs/>
          <w:i/>
          <w:iCs/>
          <w:sz w:val="28"/>
          <w:szCs w:val="28"/>
          <w:lang w:val="kk-KZ"/>
        </w:rPr>
        <w:t>Өнер сыры</w:t>
      </w:r>
      <w:r w:rsidRPr="00C44C42">
        <w:rPr>
          <w:rFonts w:ascii="Times New Roman" w:hAnsi="Times New Roman" w:cs="Times New Roman"/>
          <w:b/>
          <w:bCs/>
          <w:i/>
          <w:iCs/>
          <w:sz w:val="28"/>
          <w:szCs w:val="28"/>
        </w:rPr>
        <w:t xml:space="preserve"> </w:t>
      </w:r>
      <w:r w:rsidR="00A30AAD" w:rsidRPr="00C44C42">
        <w:rPr>
          <w:rFonts w:ascii="Times New Roman" w:hAnsi="Times New Roman" w:cs="Times New Roman"/>
          <w:i/>
          <w:iCs/>
          <w:sz w:val="28"/>
          <w:szCs w:val="28"/>
          <w:lang w:val="kk-KZ"/>
        </w:rPr>
        <w:t>–</w:t>
      </w:r>
      <w:r w:rsidRPr="00C44C42">
        <w:rPr>
          <w:rFonts w:ascii="Times New Roman" w:hAnsi="Times New Roman" w:cs="Times New Roman"/>
          <w:b/>
          <w:bCs/>
          <w:i/>
          <w:iCs/>
          <w:sz w:val="28"/>
          <w:szCs w:val="28"/>
        </w:rPr>
        <w:t xml:space="preserve"> </w:t>
      </w:r>
      <w:r w:rsidRPr="00C44C42">
        <w:rPr>
          <w:rFonts w:ascii="Times New Roman" w:hAnsi="Times New Roman" w:cs="Times New Roman"/>
          <w:b/>
          <w:bCs/>
          <w:i/>
          <w:iCs/>
          <w:sz w:val="28"/>
          <w:szCs w:val="28"/>
          <w:lang w:val="kk-KZ"/>
        </w:rPr>
        <w:t xml:space="preserve"> өрнекте</w:t>
      </w:r>
      <w:r w:rsidRPr="00C44C42">
        <w:rPr>
          <w:rFonts w:ascii="Times New Roman" w:hAnsi="Times New Roman" w:cs="Times New Roman"/>
          <w:i/>
          <w:iCs/>
          <w:sz w:val="28"/>
          <w:szCs w:val="28"/>
          <w:lang w:val="kk-KZ"/>
        </w:rPr>
        <w:t xml:space="preserve"> деген рас. Қараңдаршы мына ою қоржынымызды қалай безендіріп жіберді</w:t>
      </w:r>
    </w:p>
    <w:p w14:paraId="5C7ECF11" w14:textId="77777777" w:rsidR="008B34B7" w:rsidRPr="00C44C42" w:rsidRDefault="008B34B7"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Әрқашанда жақсылардан үйренейік!</w:t>
      </w:r>
    </w:p>
    <w:p w14:paraId="07DAB92A" w14:textId="77777777" w:rsidR="008B34B7" w:rsidRPr="00C44C42" w:rsidRDefault="008B34B7"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Ал жаманнан жиренейік!</w:t>
      </w:r>
    </w:p>
    <w:p w14:paraId="6CFE28A4" w14:textId="3CB36579" w:rsidR="005D68A3" w:rsidRPr="00C44C42" w:rsidRDefault="008B34B7"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i/>
          <w:iCs/>
          <w:sz w:val="28"/>
          <w:szCs w:val="28"/>
          <w:lang w:val="kk-KZ"/>
        </w:rPr>
        <w:t>- Көріскенше</w:t>
      </w:r>
      <w:r w:rsidR="00A30AAD"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достар! </w:t>
      </w:r>
      <w:r w:rsidRPr="00C44C42">
        <w:rPr>
          <w:rFonts w:ascii="Times New Roman" w:hAnsi="Times New Roman" w:cs="Times New Roman"/>
          <w:sz w:val="28"/>
          <w:szCs w:val="28"/>
          <w:lang w:val="kk-KZ"/>
        </w:rPr>
        <w:t xml:space="preserve">(«Үйрен де жирен» бағдарламасы, </w:t>
      </w:r>
      <w:r w:rsidRPr="00C44C42">
        <w:rPr>
          <w:rFonts w:ascii="Times New Roman" w:hAnsi="Times New Roman" w:cs="Times New Roman"/>
          <w:sz w:val="28"/>
          <w:szCs w:val="28"/>
        </w:rPr>
        <w:t xml:space="preserve">2019 </w:t>
      </w:r>
      <w:r w:rsidRPr="00C44C42">
        <w:rPr>
          <w:rFonts w:ascii="Times New Roman" w:hAnsi="Times New Roman" w:cs="Times New Roman"/>
          <w:sz w:val="28"/>
          <w:szCs w:val="28"/>
          <w:lang w:val="kk-KZ"/>
        </w:rPr>
        <w:t>жыл)</w:t>
      </w:r>
      <w:r w:rsidR="005D68A3" w:rsidRPr="00C44C42">
        <w:rPr>
          <w:rFonts w:ascii="Times New Roman" w:hAnsi="Times New Roman" w:cs="Times New Roman"/>
          <w:sz w:val="28"/>
          <w:szCs w:val="28"/>
          <w:lang w:val="kk-KZ"/>
        </w:rPr>
        <w:t xml:space="preserve">. Өнерді, еңбекті бағалаған халықтың көзқарасы мақал мәтел арқылы өрнектелген. </w:t>
      </w:r>
      <w:r w:rsidR="005D68A3" w:rsidRPr="00C44C42">
        <w:rPr>
          <w:rFonts w:ascii="Times New Roman" w:eastAsia="Times New Roman" w:hAnsi="Times New Roman" w:cs="Times New Roman"/>
          <w:sz w:val="28"/>
          <w:szCs w:val="28"/>
          <w:lang w:val="kk-KZ"/>
        </w:rPr>
        <w:t xml:space="preserve">Ұлттық код халықпен бірге жасасып бүгінгі күнге дейін   маңызын жоймаған,  ұлттық болмысты ұрпақтан-ұрпаққа жеткізуші  мақал мәтелдер мазмұнында сақталған. Балаларға арналған телебағдарламалар мәтініндегі мақал мәтелдерді жинақталған ақпараттарды ұлттық код ретінде қарастырудың маңызы зор.    Мақал-мәтелдер – халықтың түп тамырынан қазіргі кезге дейінгі тіршілігі, қазақ халқының  генезисі,  ұлт  болып  қалыптасу  және  даму  тарихынан  хабар  беретін  ақпарат көздерінің бірі. </w:t>
      </w:r>
    </w:p>
    <w:p w14:paraId="2358E9EB" w14:textId="4EE8C02D" w:rsidR="00F8209D" w:rsidRPr="00C44C42" w:rsidRDefault="00F8209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Қазақ халқының сан ғасырлар бойы ұрпақтан-ұрпаққа  екшеліп,  сұрыпталып,  мирас  ретінде  сақталып  келе  жатқан  асыл қазынасының бірі – мақал мен мәтелдерді танымдық ақпараттық құрал ретінде тануға болады. Мақал мен мәтел жай айтыла салған сөз емес, ол қысқа болса да нұсқа, мағынасы мейлінше терең, қоғамдағы барша салаға ортақ әмбебап құбылыс. Мақал-мәтелдер  арқылы  халықтың  мәдениеті  мен  болмысын,  тұрмыс-тіршілігі  мен этинкалық талғамын, бір сөзбен айтар болсақ, адам өмірінің өткені мен бүгінін танып білуге, айқындауға болады. Мақал-мәтелдер  адам  өмірінің  барлық  салаларын  қамтиды. Қазақ халқының мақал-мәтелдерін алғаш  рет  ел  аузынан  жинап,  жазып  қалдырған  ғалым Ш.Уәлиханов:  «Қазақ  мақалдары  ықылым  замандағы  көріністі,  сенімді  айқындай  түсетін  құрал ретінде пайдаланылады» [1</w:t>
      </w:r>
      <w:r w:rsidR="00AD0D60" w:rsidRPr="00C44C42">
        <w:rPr>
          <w:rFonts w:ascii="Times New Roman" w:eastAsia="Times New Roman" w:hAnsi="Times New Roman" w:cs="Times New Roman"/>
          <w:sz w:val="28"/>
          <w:szCs w:val="28"/>
          <w:lang w:val="kk-KZ"/>
        </w:rPr>
        <w:t>14</w:t>
      </w:r>
      <w:r w:rsidRPr="00C44C42">
        <w:rPr>
          <w:rFonts w:ascii="Times New Roman" w:eastAsia="Times New Roman" w:hAnsi="Times New Roman" w:cs="Times New Roman"/>
          <w:sz w:val="28"/>
          <w:szCs w:val="28"/>
          <w:lang w:val="kk-KZ"/>
        </w:rPr>
        <w:t>, б.</w:t>
      </w:r>
      <w:r w:rsidR="00A30AAD"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122]</w:t>
      </w:r>
      <w:r w:rsidR="00A30AAD"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w:t>
      </w:r>
      <w:r w:rsidR="00A30AAD"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деп жазды. </w:t>
      </w:r>
    </w:p>
    <w:p w14:paraId="2512A9D9" w14:textId="77777777" w:rsidR="00F8209D" w:rsidRPr="00C44C42" w:rsidRDefault="00F8209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Халықтың  өткен  тарихы,  оның  тілінің  дамуы  мен  өмір  сүру  формалары,  елдің  қоғамдық-саяси  құрылымы,  тұрмыс-тіршілігі,  дәстүрі  мен  салты,  георафиялық  жағдайы,  кәсібі, отбасылық  құндылықтары  мен  жалпы  рухани  мәдени  әлемі  осы  мақал-мәтелдерде  өз  ізін қалдырып  отырады.  Мақал-мәтелдер  халықтың  рухани  және  әлеуметтік  өмірімен  тығыз байланысты  туындайды.  </w:t>
      </w:r>
    </w:p>
    <w:p w14:paraId="580ABCA0" w14:textId="77777777" w:rsidR="00F8209D" w:rsidRPr="00C44C42" w:rsidRDefault="00F8209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Мақал-мәтелдердің  бойында  халықтың  өткен  тарихы,  төл мәдениеті,  ұлттық  мінезі,  танымы  мен  талғамы,  сенімі  мен  нанымы,  салты  мен дәстүрі, даналығы, тәрбиесі мен түсінігі жатыр. Сондықтан да мақал-мәтелдің жалғастығын сақтай отырып, ұлттық кодты жаңғыртуға болады. </w:t>
      </w:r>
    </w:p>
    <w:p w14:paraId="2EF33B50" w14:textId="393E7702" w:rsidR="00F8209D" w:rsidRPr="00C44C42" w:rsidRDefault="00F8209D" w:rsidP="00D014EE">
      <w:pPr>
        <w:pStyle w:val="a4"/>
        <w:spacing w:before="0" w:beforeAutospacing="0" w:after="0" w:afterAutospacing="0"/>
        <w:ind w:firstLine="680"/>
        <w:jc w:val="both"/>
        <w:rPr>
          <w:sz w:val="28"/>
          <w:szCs w:val="28"/>
          <w:lang w:val="kk-KZ"/>
        </w:rPr>
      </w:pPr>
      <w:r w:rsidRPr="00C44C42">
        <w:rPr>
          <w:sz w:val="28"/>
          <w:szCs w:val="28"/>
          <w:lang w:val="kk-KZ"/>
        </w:rPr>
        <w:t>Ә.</w:t>
      </w:r>
      <w:r w:rsidR="00A30AAD" w:rsidRPr="00C44C42">
        <w:rPr>
          <w:sz w:val="28"/>
          <w:szCs w:val="28"/>
          <w:lang w:val="kk-KZ"/>
        </w:rPr>
        <w:t xml:space="preserve"> </w:t>
      </w:r>
      <w:r w:rsidRPr="00C44C42">
        <w:rPr>
          <w:sz w:val="28"/>
          <w:szCs w:val="28"/>
          <w:lang w:val="kk-KZ"/>
        </w:rPr>
        <w:t>Қайдар:  «Мақал-мәтелдер –</w:t>
      </w:r>
      <w:r w:rsidR="00177CAE" w:rsidRPr="00C44C42">
        <w:rPr>
          <w:sz w:val="28"/>
          <w:szCs w:val="28"/>
          <w:lang w:val="kk-KZ"/>
        </w:rPr>
        <w:t xml:space="preserve"> </w:t>
      </w:r>
      <w:r w:rsidRPr="00C44C42">
        <w:rPr>
          <w:sz w:val="28"/>
          <w:szCs w:val="28"/>
          <w:lang w:val="kk-KZ"/>
        </w:rPr>
        <w:t>халықтың  атам</w:t>
      </w:r>
      <w:r w:rsidR="00177CAE" w:rsidRPr="00C44C42">
        <w:rPr>
          <w:sz w:val="28"/>
          <w:szCs w:val="28"/>
          <w:lang w:val="kk-KZ"/>
        </w:rPr>
        <w:t xml:space="preserve"> </w:t>
      </w:r>
      <w:r w:rsidRPr="00C44C42">
        <w:rPr>
          <w:sz w:val="28"/>
          <w:szCs w:val="28"/>
          <w:lang w:val="kk-KZ"/>
        </w:rPr>
        <w:t>заманғы  өткен  өмір-тіршілігі  мен бүгінгі болмысын болашағымен жалғастыратын «алтын арқау», олар –</w:t>
      </w:r>
      <w:r w:rsidR="00A30AAD" w:rsidRPr="00C44C42">
        <w:rPr>
          <w:sz w:val="28"/>
          <w:szCs w:val="28"/>
          <w:lang w:val="kk-KZ"/>
        </w:rPr>
        <w:t xml:space="preserve"> </w:t>
      </w:r>
      <w:r w:rsidRPr="00C44C42">
        <w:rPr>
          <w:sz w:val="28"/>
          <w:szCs w:val="28"/>
          <w:lang w:val="kk-KZ"/>
        </w:rPr>
        <w:t>рухани, мәдени салт-дәстүрді  жалғастырдың, адамдар санасында, қоғам жадында, тілінде, ділінде сақталуының бірден-бір кепілі. Бұл қазына байлықтан айырылған этникалық қауым –</w:t>
      </w:r>
      <w:r w:rsidR="00374523" w:rsidRPr="00C44C42">
        <w:rPr>
          <w:sz w:val="28"/>
          <w:szCs w:val="28"/>
          <w:lang w:val="kk-KZ"/>
        </w:rPr>
        <w:t xml:space="preserve"> </w:t>
      </w:r>
      <w:r w:rsidRPr="00C44C42">
        <w:rPr>
          <w:sz w:val="28"/>
          <w:szCs w:val="28"/>
          <w:lang w:val="kk-KZ"/>
        </w:rPr>
        <w:t>өзінің өткен өмірінен айырылады  деген  сөз,  ондай  қауымның  болашағы  да  жоқ»</w:t>
      </w:r>
      <w:r w:rsidR="000C16CD" w:rsidRPr="00C44C42">
        <w:rPr>
          <w:sz w:val="28"/>
          <w:szCs w:val="28"/>
          <w:lang w:val="kk-KZ"/>
        </w:rPr>
        <w:t xml:space="preserve"> [</w:t>
      </w:r>
      <w:r w:rsidR="00AD0D60" w:rsidRPr="00C44C42">
        <w:rPr>
          <w:sz w:val="28"/>
          <w:szCs w:val="28"/>
          <w:lang w:val="kk-KZ"/>
        </w:rPr>
        <w:t>123</w:t>
      </w:r>
      <w:r w:rsidR="000C16CD" w:rsidRPr="00C44C42">
        <w:rPr>
          <w:sz w:val="28"/>
          <w:szCs w:val="28"/>
          <w:lang w:val="kk-KZ"/>
        </w:rPr>
        <w:t>,  б.</w:t>
      </w:r>
      <w:r w:rsidR="00A30AAD" w:rsidRPr="00C44C42">
        <w:rPr>
          <w:sz w:val="28"/>
          <w:szCs w:val="28"/>
          <w:lang w:val="kk-KZ"/>
        </w:rPr>
        <w:t xml:space="preserve"> </w:t>
      </w:r>
      <w:r w:rsidR="000C16CD" w:rsidRPr="00C44C42">
        <w:rPr>
          <w:sz w:val="28"/>
          <w:szCs w:val="28"/>
          <w:lang w:val="kk-KZ"/>
        </w:rPr>
        <w:t>117]</w:t>
      </w:r>
      <w:r w:rsidRPr="00C44C42">
        <w:rPr>
          <w:sz w:val="28"/>
          <w:szCs w:val="28"/>
          <w:lang w:val="kk-KZ"/>
        </w:rPr>
        <w:t>, –</w:t>
      </w:r>
      <w:r w:rsidR="000C16CD" w:rsidRPr="00C44C42">
        <w:rPr>
          <w:sz w:val="28"/>
          <w:szCs w:val="28"/>
          <w:lang w:val="kk-KZ"/>
        </w:rPr>
        <w:t xml:space="preserve"> </w:t>
      </w:r>
      <w:r w:rsidRPr="00C44C42">
        <w:rPr>
          <w:sz w:val="28"/>
          <w:szCs w:val="28"/>
          <w:lang w:val="kk-KZ"/>
        </w:rPr>
        <w:t xml:space="preserve">дейді. Мақал-мәтелдердің  бойында  этнос  болмысына,  оның  рухани-мәдени  әлеміне,  дүниетанымына, наным-сенімі  мен  салт-дәстүріне  ақпараттар  жинақталғандықтан,  олар  белгілі  бір  ұлттың табиғатын  тануға  үлкен  үлес  қосады. </w:t>
      </w:r>
    </w:p>
    <w:p w14:paraId="08A63EE9" w14:textId="15382A1E" w:rsidR="00B4319A" w:rsidRPr="00C44C42" w:rsidRDefault="000B25B6" w:rsidP="00D014EE">
      <w:pPr>
        <w:pStyle w:val="a4"/>
        <w:spacing w:before="0" w:beforeAutospacing="0" w:after="0" w:afterAutospacing="0"/>
        <w:ind w:firstLine="680"/>
        <w:jc w:val="both"/>
        <w:rPr>
          <w:sz w:val="28"/>
          <w:szCs w:val="28"/>
          <w:lang w:val="kk-KZ"/>
        </w:rPr>
      </w:pPr>
      <w:r w:rsidRPr="00C44C42">
        <w:rPr>
          <w:sz w:val="28"/>
          <w:szCs w:val="28"/>
          <w:lang w:val="kk-KZ"/>
        </w:rPr>
        <w:t xml:space="preserve"> </w:t>
      </w:r>
      <w:r w:rsidR="00177CAE" w:rsidRPr="00C44C42">
        <w:rPr>
          <w:i/>
          <w:iCs/>
          <w:sz w:val="28"/>
          <w:szCs w:val="28"/>
          <w:lang w:val="kk-KZ"/>
        </w:rPr>
        <w:t>«Ат ер қанаты» («Үйрен де жирен» Жеті қазына)</w:t>
      </w:r>
      <w:r w:rsidR="00374523" w:rsidRPr="00C44C42">
        <w:rPr>
          <w:i/>
          <w:iCs/>
          <w:sz w:val="28"/>
          <w:szCs w:val="28"/>
          <w:lang w:val="kk-KZ"/>
        </w:rPr>
        <w:t xml:space="preserve">, «Алтын ерің атқа тисе, алтынын ал да отқа жақ» («Үйрен де жирен» Ертоқым жасау). </w:t>
      </w:r>
      <w:r w:rsidR="00177CAE" w:rsidRPr="00C44C42">
        <w:rPr>
          <w:sz w:val="28"/>
          <w:szCs w:val="28"/>
          <w:lang w:val="kk-KZ"/>
        </w:rPr>
        <w:t xml:space="preserve">Төрт түлік мал ішінде қазақ танымында жылқының орны ерекше. </w:t>
      </w:r>
      <w:r w:rsidR="00B4319A" w:rsidRPr="00C44C42">
        <w:rPr>
          <w:sz w:val="28"/>
          <w:szCs w:val="28"/>
          <w:lang w:val="kk-KZ"/>
        </w:rPr>
        <w:t xml:space="preserve">Халқымыз жылқы малын ерекше қастерлеген. </w:t>
      </w:r>
      <w:r w:rsidRPr="00C44C42">
        <w:rPr>
          <w:sz w:val="28"/>
          <w:szCs w:val="28"/>
          <w:lang w:val="kk-KZ"/>
        </w:rPr>
        <w:t xml:space="preserve">Қазақ мақал мәтелдері ұлтымыздың рухани өмірімен, әлеуметтік, шаруашылық тұрмысымен тығыз байланысты. Өмірін төрт түлік малсыз елестете алмаған халқымыз оны мақал мәтелдері арқылы жеткізген. </w:t>
      </w:r>
    </w:p>
    <w:p w14:paraId="42F6930C" w14:textId="58A757CB" w:rsidR="00177CAE" w:rsidRPr="00C44C42" w:rsidRDefault="00B4319A" w:rsidP="00D014EE">
      <w:pPr>
        <w:pStyle w:val="a4"/>
        <w:spacing w:before="0" w:beforeAutospacing="0" w:after="0" w:afterAutospacing="0"/>
        <w:ind w:firstLine="680"/>
        <w:jc w:val="both"/>
        <w:rPr>
          <w:sz w:val="28"/>
          <w:szCs w:val="28"/>
          <w:lang w:val="kk-KZ"/>
        </w:rPr>
      </w:pPr>
      <w:r w:rsidRPr="00C44C42">
        <w:rPr>
          <w:sz w:val="28"/>
          <w:szCs w:val="28"/>
          <w:lang w:val="kk-KZ"/>
        </w:rPr>
        <w:t xml:space="preserve">Кез келген ұлттың болмысында көптеген ғасырлардан бері қалыптасқан халықпен бірге жасасып келе жатқан өзіне тән </w:t>
      </w:r>
      <w:r w:rsidR="00A30AAD" w:rsidRPr="00C44C42">
        <w:rPr>
          <w:sz w:val="28"/>
          <w:szCs w:val="28"/>
          <w:lang w:val="kk-KZ"/>
        </w:rPr>
        <w:t>әдет-ғұрып</w:t>
      </w:r>
      <w:r w:rsidRPr="00C44C42">
        <w:rPr>
          <w:sz w:val="28"/>
          <w:szCs w:val="28"/>
          <w:lang w:val="kk-KZ"/>
        </w:rPr>
        <w:t xml:space="preserve">тары, наным сенімдері мен ырым тыйымдары, өмір сүру формулалары болады. Қазақ халқы да сан ғасырлар тұрмыс тірішілігінде өзіндік өмір сүру қағидаларын қалыптастырып, ата баба дәстүрлерін қастерлеп, тілі арқылы ұрпақтан ұрпаққа аманат қып жеткізіп отырған. </w:t>
      </w:r>
    </w:p>
    <w:p w14:paraId="6A25264C" w14:textId="77777777" w:rsidR="000B25B6" w:rsidRPr="00C44C42" w:rsidRDefault="00F8209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Балаларға арналған телебағдарламаларда кездесетін </w:t>
      </w:r>
      <w:r w:rsidRPr="00C44C42">
        <w:rPr>
          <w:rFonts w:ascii="Times New Roman" w:eastAsia="Times New Roman" w:hAnsi="Times New Roman" w:cs="Times New Roman"/>
          <w:i/>
          <w:iCs/>
          <w:sz w:val="28"/>
          <w:szCs w:val="28"/>
          <w:lang w:val="kk-KZ"/>
        </w:rPr>
        <w:t>«Ата көрген оқ жонар, Ана көрген тон пішер», «Ата салтың –халықтық  қалпың» («Үйрен де жирен») бағдарламасы,</w:t>
      </w:r>
      <w:r w:rsidRPr="00C44C42">
        <w:rPr>
          <w:rFonts w:ascii="Times New Roman" w:eastAsia="Times New Roman" w:hAnsi="Times New Roman" w:cs="Times New Roman"/>
          <w:sz w:val="28"/>
          <w:szCs w:val="28"/>
          <w:lang w:val="kk-KZ"/>
        </w:rPr>
        <w:t xml:space="preserve">  т.б.  мақал-мәтелдер салт-дәстүр,  әдет-ғұрып  ұғымдарына қатысты  айтылған.  Қазақ  қашан да  өзінің  ата  дәстүрін  қастерлеп  қасиет тұтқан халық. </w:t>
      </w:r>
      <w:r w:rsidR="00B4319A" w:rsidRPr="00C44C42">
        <w:rPr>
          <w:rFonts w:ascii="Times New Roman" w:eastAsia="Times New Roman" w:hAnsi="Times New Roman" w:cs="Times New Roman"/>
          <w:sz w:val="28"/>
          <w:szCs w:val="28"/>
          <w:lang w:val="kk-KZ"/>
        </w:rPr>
        <w:t>Мұндай мақал мәтелдер</w:t>
      </w:r>
      <w:r w:rsidRPr="00C44C42">
        <w:rPr>
          <w:rFonts w:ascii="Times New Roman" w:eastAsia="Times New Roman" w:hAnsi="Times New Roman" w:cs="Times New Roman"/>
          <w:sz w:val="28"/>
          <w:szCs w:val="28"/>
          <w:lang w:val="kk-KZ"/>
        </w:rPr>
        <w:t xml:space="preserve">  </w:t>
      </w:r>
      <w:r w:rsidR="00B4319A" w:rsidRPr="00C44C42">
        <w:rPr>
          <w:rFonts w:ascii="Times New Roman" w:eastAsia="Times New Roman" w:hAnsi="Times New Roman" w:cs="Times New Roman"/>
          <w:sz w:val="28"/>
          <w:szCs w:val="28"/>
          <w:lang w:val="kk-KZ"/>
        </w:rPr>
        <w:t>ұлтымыздың атадан қалған төл</w:t>
      </w:r>
      <w:r w:rsidRPr="00C44C42">
        <w:rPr>
          <w:rFonts w:ascii="Times New Roman" w:eastAsia="Times New Roman" w:hAnsi="Times New Roman" w:cs="Times New Roman"/>
          <w:sz w:val="28"/>
          <w:szCs w:val="28"/>
          <w:lang w:val="kk-KZ"/>
        </w:rPr>
        <w:t xml:space="preserve">  </w:t>
      </w:r>
      <w:r w:rsidR="00B4319A" w:rsidRPr="00C44C42">
        <w:rPr>
          <w:rFonts w:ascii="Times New Roman" w:eastAsia="Times New Roman" w:hAnsi="Times New Roman" w:cs="Times New Roman"/>
          <w:sz w:val="28"/>
          <w:szCs w:val="28"/>
          <w:lang w:val="kk-KZ"/>
        </w:rPr>
        <w:t>мәдениетінен</w:t>
      </w:r>
      <w:r w:rsidRPr="00C44C42">
        <w:rPr>
          <w:rFonts w:ascii="Times New Roman" w:eastAsia="Times New Roman" w:hAnsi="Times New Roman" w:cs="Times New Roman"/>
          <w:sz w:val="28"/>
          <w:szCs w:val="28"/>
          <w:lang w:val="kk-KZ"/>
        </w:rPr>
        <w:t xml:space="preserve">  </w:t>
      </w:r>
      <w:r w:rsidR="00B4319A" w:rsidRPr="00C44C42">
        <w:rPr>
          <w:rFonts w:ascii="Times New Roman" w:eastAsia="Times New Roman" w:hAnsi="Times New Roman" w:cs="Times New Roman"/>
          <w:sz w:val="28"/>
          <w:szCs w:val="28"/>
          <w:lang w:val="kk-KZ"/>
        </w:rPr>
        <w:t>ақпарат береді.</w:t>
      </w:r>
      <w:r w:rsidRPr="00C44C42">
        <w:rPr>
          <w:rFonts w:ascii="Times New Roman" w:eastAsia="Times New Roman" w:hAnsi="Times New Roman" w:cs="Times New Roman"/>
          <w:sz w:val="28"/>
          <w:szCs w:val="28"/>
          <w:lang w:val="kk-KZ"/>
        </w:rPr>
        <w:t xml:space="preserve"> </w:t>
      </w:r>
    </w:p>
    <w:p w14:paraId="52492D6F" w14:textId="0C5171F8" w:rsidR="00F8209D" w:rsidRPr="00C44C42" w:rsidRDefault="00B4319A"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Қазақ паремиологиясының бастауы Орхон Енисей жазба ескерткіштерінен басталады.</w:t>
      </w:r>
      <w:r w:rsidR="00F8209D" w:rsidRPr="00C44C42">
        <w:rPr>
          <w:rFonts w:ascii="Times New Roman" w:eastAsia="Times New Roman" w:hAnsi="Times New Roman" w:cs="Times New Roman"/>
          <w:sz w:val="28"/>
          <w:szCs w:val="28"/>
          <w:lang w:val="kk-KZ"/>
        </w:rPr>
        <w:t xml:space="preserve"> А.</w:t>
      </w:r>
      <w:r w:rsidR="00A30AAD" w:rsidRPr="00C44C42">
        <w:rPr>
          <w:rFonts w:ascii="Times New Roman" w:eastAsia="Times New Roman" w:hAnsi="Times New Roman" w:cs="Times New Roman"/>
          <w:sz w:val="28"/>
          <w:szCs w:val="28"/>
          <w:lang w:val="kk-KZ"/>
        </w:rPr>
        <w:t xml:space="preserve"> </w:t>
      </w:r>
      <w:r w:rsidR="00F8209D" w:rsidRPr="00C44C42">
        <w:rPr>
          <w:rFonts w:ascii="Times New Roman" w:eastAsia="Times New Roman" w:hAnsi="Times New Roman" w:cs="Times New Roman"/>
          <w:sz w:val="28"/>
          <w:szCs w:val="28"/>
          <w:lang w:val="kk-KZ"/>
        </w:rPr>
        <w:t>Нұрмаханов:</w:t>
      </w:r>
      <w:r w:rsidR="00A30AAD" w:rsidRPr="00C44C42">
        <w:rPr>
          <w:rFonts w:ascii="Times New Roman" w:eastAsia="Times New Roman" w:hAnsi="Times New Roman" w:cs="Times New Roman"/>
          <w:sz w:val="28"/>
          <w:szCs w:val="28"/>
          <w:lang w:val="kk-KZ"/>
        </w:rPr>
        <w:t xml:space="preserve"> </w:t>
      </w:r>
      <w:r w:rsidR="00F8209D" w:rsidRPr="00C44C42">
        <w:rPr>
          <w:rFonts w:ascii="Times New Roman" w:eastAsia="Times New Roman" w:hAnsi="Times New Roman" w:cs="Times New Roman"/>
          <w:sz w:val="28"/>
          <w:szCs w:val="28"/>
          <w:lang w:val="kk-KZ"/>
        </w:rPr>
        <w:t>«Орхон-Енесей жазба ескерткіштерінің тілі өткір әрі ұтымды, өз кезінің ұраншысы да, уағыздаушысы да  болған  көсем  тілдің  өрнекті  сөз  толғамдарын  өзіне  мықты  арқау  еткен», –</w:t>
      </w:r>
      <w:r w:rsidR="000C16CD" w:rsidRPr="00C44C42">
        <w:rPr>
          <w:rFonts w:ascii="Times New Roman" w:eastAsia="Times New Roman" w:hAnsi="Times New Roman" w:cs="Times New Roman"/>
          <w:sz w:val="28"/>
          <w:szCs w:val="28"/>
          <w:lang w:val="kk-KZ"/>
        </w:rPr>
        <w:t xml:space="preserve"> </w:t>
      </w:r>
      <w:r w:rsidR="00F8209D" w:rsidRPr="00C44C42">
        <w:rPr>
          <w:rFonts w:ascii="Times New Roman" w:eastAsia="Times New Roman" w:hAnsi="Times New Roman" w:cs="Times New Roman"/>
          <w:sz w:val="28"/>
          <w:szCs w:val="28"/>
          <w:lang w:val="kk-KZ"/>
        </w:rPr>
        <w:t>дей  келе, мынадай  мысалдар  келтіреді:  «Өлімнен  ұят  күшті»,  «Ел  қамын  жеген  ер –</w:t>
      </w:r>
      <w:r w:rsidR="000C16CD" w:rsidRPr="00C44C42">
        <w:rPr>
          <w:rFonts w:ascii="Times New Roman" w:eastAsia="Times New Roman" w:hAnsi="Times New Roman" w:cs="Times New Roman"/>
          <w:sz w:val="28"/>
          <w:szCs w:val="28"/>
          <w:lang w:val="kk-KZ"/>
        </w:rPr>
        <w:t xml:space="preserve"> </w:t>
      </w:r>
      <w:r w:rsidR="00F8209D" w:rsidRPr="00C44C42">
        <w:rPr>
          <w:rFonts w:ascii="Times New Roman" w:eastAsia="Times New Roman" w:hAnsi="Times New Roman" w:cs="Times New Roman"/>
          <w:sz w:val="28"/>
          <w:szCs w:val="28"/>
          <w:lang w:val="kk-KZ"/>
        </w:rPr>
        <w:t>басшы», «Жауыңды –</w:t>
      </w:r>
      <w:r w:rsidR="00A30AAD" w:rsidRPr="00C44C42">
        <w:rPr>
          <w:rFonts w:ascii="Times New Roman" w:eastAsia="Times New Roman" w:hAnsi="Times New Roman" w:cs="Times New Roman"/>
          <w:sz w:val="28"/>
          <w:szCs w:val="28"/>
          <w:lang w:val="kk-KZ"/>
        </w:rPr>
        <w:t xml:space="preserve"> </w:t>
      </w:r>
      <w:r w:rsidR="00F8209D" w:rsidRPr="00C44C42">
        <w:rPr>
          <w:rFonts w:ascii="Times New Roman" w:eastAsia="Times New Roman" w:hAnsi="Times New Roman" w:cs="Times New Roman"/>
          <w:sz w:val="28"/>
          <w:szCs w:val="28"/>
          <w:lang w:val="kk-KZ"/>
        </w:rPr>
        <w:t>басындырма, халқыңды –</w:t>
      </w:r>
      <w:r w:rsidR="000C16CD" w:rsidRPr="00C44C42">
        <w:rPr>
          <w:rFonts w:ascii="Times New Roman" w:eastAsia="Times New Roman" w:hAnsi="Times New Roman" w:cs="Times New Roman"/>
          <w:sz w:val="28"/>
          <w:szCs w:val="28"/>
          <w:lang w:val="kk-KZ"/>
        </w:rPr>
        <w:t xml:space="preserve"> </w:t>
      </w:r>
      <w:r w:rsidR="00F8209D" w:rsidRPr="00C44C42">
        <w:rPr>
          <w:rFonts w:ascii="Times New Roman" w:eastAsia="Times New Roman" w:hAnsi="Times New Roman" w:cs="Times New Roman"/>
          <w:sz w:val="28"/>
          <w:szCs w:val="28"/>
          <w:lang w:val="kk-KZ"/>
        </w:rPr>
        <w:t xml:space="preserve">ашындырма» мақалдарын байқаймыз. </w:t>
      </w:r>
    </w:p>
    <w:p w14:paraId="4A8B35F3" w14:textId="77777777" w:rsidR="00B4319A" w:rsidRPr="00C44C42" w:rsidRDefault="00B4319A" w:rsidP="00D014EE">
      <w:pPr>
        <w:shd w:val="clear" w:color="auto" w:fill="FFFFFF"/>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sz w:val="28"/>
          <w:szCs w:val="28"/>
          <w:lang w:val="kk-KZ"/>
        </w:rPr>
        <w:t>Мақал мәтелдердегі ұлттық код халқымыздың әдеби мәдени құндылықтары арқылы танылады.</w:t>
      </w:r>
      <w:r w:rsidRPr="00C44C42">
        <w:rPr>
          <w:rFonts w:ascii="Times New Roman" w:eastAsia="Times New Roman" w:hAnsi="Times New Roman" w:cs="Times New Roman"/>
          <w:i/>
          <w:iCs/>
          <w:sz w:val="28"/>
          <w:szCs w:val="28"/>
          <w:lang w:val="kk-KZ"/>
        </w:rPr>
        <w:t xml:space="preserve"> </w:t>
      </w:r>
    </w:p>
    <w:p w14:paraId="4A98929A" w14:textId="74E015DC" w:rsidR="00F8209D" w:rsidRPr="00C44C42" w:rsidRDefault="00B4319A"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Балал</w:t>
      </w:r>
      <w:r w:rsidR="0062778C" w:rsidRPr="00C44C42">
        <w:rPr>
          <w:rFonts w:ascii="Times New Roman" w:eastAsia="Times New Roman" w:hAnsi="Times New Roman" w:cs="Times New Roman"/>
          <w:sz w:val="28"/>
          <w:szCs w:val="28"/>
          <w:lang w:val="kk-KZ"/>
        </w:rPr>
        <w:t>а</w:t>
      </w:r>
      <w:r w:rsidRPr="00C44C42">
        <w:rPr>
          <w:rFonts w:ascii="Times New Roman" w:eastAsia="Times New Roman" w:hAnsi="Times New Roman" w:cs="Times New Roman"/>
          <w:sz w:val="28"/>
          <w:szCs w:val="28"/>
          <w:lang w:val="kk-KZ"/>
        </w:rPr>
        <w:t>рға арналған телебағдарламаларда ұшырасатын</w:t>
      </w:r>
      <w:r w:rsidRPr="00C44C42">
        <w:rPr>
          <w:rFonts w:ascii="Times New Roman" w:eastAsia="Times New Roman" w:hAnsi="Times New Roman" w:cs="Times New Roman"/>
          <w:i/>
          <w:iCs/>
          <w:sz w:val="28"/>
          <w:szCs w:val="28"/>
          <w:lang w:val="kk-KZ"/>
        </w:rPr>
        <w:t xml:space="preserve"> </w:t>
      </w:r>
      <w:r w:rsidR="00F8209D" w:rsidRPr="00C44C42">
        <w:rPr>
          <w:rFonts w:ascii="Times New Roman" w:eastAsia="Times New Roman" w:hAnsi="Times New Roman" w:cs="Times New Roman"/>
          <w:i/>
          <w:iCs/>
          <w:sz w:val="28"/>
          <w:szCs w:val="28"/>
          <w:lang w:val="kk-KZ"/>
        </w:rPr>
        <w:t xml:space="preserve">«Ұяда  не  көрсең,  ұшқанда  соны  ілерсің» </w:t>
      </w:r>
      <w:r w:rsidR="00F8209D" w:rsidRPr="00C44C42">
        <w:rPr>
          <w:rFonts w:ascii="Times New Roman" w:eastAsia="Times New Roman" w:hAnsi="Times New Roman" w:cs="Times New Roman"/>
          <w:sz w:val="28"/>
          <w:szCs w:val="28"/>
          <w:lang w:val="kk-KZ"/>
        </w:rPr>
        <w:t xml:space="preserve"> («Еркетай» бағдарламасы) деген  </w:t>
      </w:r>
      <w:r w:rsidRPr="00C44C42">
        <w:rPr>
          <w:rFonts w:ascii="Times New Roman" w:eastAsia="Times New Roman" w:hAnsi="Times New Roman" w:cs="Times New Roman"/>
          <w:sz w:val="28"/>
          <w:szCs w:val="28"/>
          <w:lang w:val="kk-KZ"/>
        </w:rPr>
        <w:t xml:space="preserve">мақал халқымыздың дүниетанымындағы отбасы құнлығының </w:t>
      </w:r>
      <w:r w:rsidR="0062778C" w:rsidRPr="00C44C42">
        <w:rPr>
          <w:rFonts w:ascii="Times New Roman" w:eastAsia="Times New Roman" w:hAnsi="Times New Roman" w:cs="Times New Roman"/>
          <w:sz w:val="28"/>
          <w:szCs w:val="28"/>
          <w:lang w:val="kk-KZ"/>
        </w:rPr>
        <w:t xml:space="preserve">айқындайды. </w:t>
      </w:r>
      <w:r w:rsidR="00F8209D" w:rsidRPr="00C44C42">
        <w:rPr>
          <w:rFonts w:ascii="Times New Roman" w:eastAsia="Times New Roman" w:hAnsi="Times New Roman" w:cs="Times New Roman"/>
          <w:sz w:val="28"/>
          <w:szCs w:val="28"/>
          <w:lang w:val="kk-KZ"/>
        </w:rPr>
        <w:t xml:space="preserve">  </w:t>
      </w:r>
      <w:r w:rsidR="0062778C" w:rsidRPr="00C44C42">
        <w:rPr>
          <w:rFonts w:ascii="Times New Roman" w:eastAsia="Times New Roman" w:hAnsi="Times New Roman" w:cs="Times New Roman"/>
          <w:sz w:val="28"/>
          <w:szCs w:val="28"/>
          <w:lang w:val="kk-KZ"/>
        </w:rPr>
        <w:t>«ошағың сөнбесін», «отбасы ошақ қасы» деген сөз орамдары қазақ халқының  ошақты қасиет тұқаныдығын аңғартады. От, ошақ, қара қазан, шаңырақ деген ұғымдар қазақ халқы үшін ең киелі, қастерлі ұғымдар. «Отқа май құю» дәстүрі отқа сыйыну сияқты ескі діни сенімге байланысты туындаған тұрақты тіркестер кейін келе отбасы құндылығы ұғымымен астасып,  жаңа мән-маңызға ие болған. Тәлім тәрбие құралы болған мақал мәтелдер халық танымын, дүниеге көзқарасын,  тұрмыс тіршілігі мен салт</w:t>
      </w:r>
      <w:r w:rsidR="00A30AAD" w:rsidRPr="00C44C42">
        <w:rPr>
          <w:rFonts w:ascii="Times New Roman" w:eastAsia="Times New Roman" w:hAnsi="Times New Roman" w:cs="Times New Roman"/>
          <w:sz w:val="28"/>
          <w:szCs w:val="28"/>
          <w:lang w:val="kk-KZ"/>
        </w:rPr>
        <w:t>-</w:t>
      </w:r>
      <w:r w:rsidR="0062778C" w:rsidRPr="00C44C42">
        <w:rPr>
          <w:rFonts w:ascii="Times New Roman" w:eastAsia="Times New Roman" w:hAnsi="Times New Roman" w:cs="Times New Roman"/>
          <w:sz w:val="28"/>
          <w:szCs w:val="28"/>
          <w:lang w:val="kk-KZ"/>
        </w:rPr>
        <w:t xml:space="preserve">санасын қамтиды. Сонымен қатар мақал мәтелдерден қазақ ұлтына тән </w:t>
      </w:r>
      <w:r w:rsidR="00A30AAD" w:rsidRPr="00C44C42">
        <w:rPr>
          <w:rFonts w:ascii="Times New Roman" w:eastAsia="Times New Roman" w:hAnsi="Times New Roman" w:cs="Times New Roman"/>
          <w:sz w:val="28"/>
          <w:szCs w:val="28"/>
          <w:lang w:val="kk-KZ"/>
        </w:rPr>
        <w:t>мінез-құлық</w:t>
      </w:r>
      <w:r w:rsidR="0062778C" w:rsidRPr="00C44C42">
        <w:rPr>
          <w:rFonts w:ascii="Times New Roman" w:eastAsia="Times New Roman" w:hAnsi="Times New Roman" w:cs="Times New Roman"/>
          <w:sz w:val="28"/>
          <w:szCs w:val="28"/>
          <w:lang w:val="kk-KZ"/>
        </w:rPr>
        <w:t>ты, ұлттық тәрбие мен ұлттық психологияны байқауға болады. Бір сөзбен айтқанда ұлттық әлемнің тілдік бейнесі мақал мәтелдерде көрініс тапқан.</w:t>
      </w:r>
    </w:p>
    <w:p w14:paraId="3598B6A1" w14:textId="5DB00D8B" w:rsidR="00C977D9" w:rsidRPr="00C44C42" w:rsidRDefault="0062778C"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Қазақ халқының танымындағы негізгі құндылықтардың бірі  - сыйластық, үлкенді сылау, кішіге қамқор болу. </w:t>
      </w:r>
      <w:r w:rsidR="00F8209D" w:rsidRPr="00C44C42">
        <w:rPr>
          <w:rFonts w:ascii="Times New Roman" w:eastAsia="Times New Roman" w:hAnsi="Times New Roman" w:cs="Times New Roman"/>
          <w:sz w:val="28"/>
          <w:szCs w:val="28"/>
          <w:lang w:val="kk-KZ"/>
        </w:rPr>
        <w:t xml:space="preserve">Осыған байланысты телебағдарламалар тілінде </w:t>
      </w:r>
      <w:r w:rsidR="00F8209D" w:rsidRPr="00C44C42">
        <w:rPr>
          <w:rFonts w:ascii="Times New Roman" w:eastAsia="Times New Roman" w:hAnsi="Times New Roman" w:cs="Times New Roman"/>
          <w:i/>
          <w:iCs/>
          <w:sz w:val="28"/>
          <w:szCs w:val="28"/>
          <w:lang w:val="kk-KZ"/>
        </w:rPr>
        <w:t>«Үлкенге құрмет, кішіге ізет»,  «Үлкенге  сәлем  бер,  Кішіге  қалам  бер</w:t>
      </w:r>
      <w:r w:rsidR="00EB0CE1" w:rsidRPr="00C44C42">
        <w:rPr>
          <w:rFonts w:ascii="Times New Roman" w:eastAsia="Times New Roman" w:hAnsi="Times New Roman" w:cs="Times New Roman"/>
          <w:i/>
          <w:iCs/>
          <w:sz w:val="28"/>
          <w:szCs w:val="28"/>
          <w:lang w:val="kk-KZ"/>
        </w:rPr>
        <w:t>»</w:t>
      </w:r>
      <w:r w:rsidR="00F8209D" w:rsidRPr="00C44C42">
        <w:rPr>
          <w:rFonts w:ascii="Times New Roman" w:eastAsia="Times New Roman" w:hAnsi="Times New Roman" w:cs="Times New Roman"/>
          <w:i/>
          <w:iCs/>
          <w:sz w:val="28"/>
          <w:szCs w:val="28"/>
          <w:lang w:val="kk-KZ"/>
        </w:rPr>
        <w:t>,  Көпті  сыйлағаның –</w:t>
      </w:r>
      <w:r w:rsidR="00840F49" w:rsidRPr="00C44C42">
        <w:rPr>
          <w:rFonts w:ascii="Times New Roman" w:eastAsia="Times New Roman" w:hAnsi="Times New Roman" w:cs="Times New Roman"/>
          <w:i/>
          <w:iCs/>
          <w:sz w:val="28"/>
          <w:szCs w:val="28"/>
          <w:lang w:val="kk-KZ"/>
        </w:rPr>
        <w:t xml:space="preserve"> </w:t>
      </w:r>
      <w:r w:rsidR="00F8209D" w:rsidRPr="00C44C42">
        <w:rPr>
          <w:rFonts w:ascii="Times New Roman" w:eastAsia="Times New Roman" w:hAnsi="Times New Roman" w:cs="Times New Roman"/>
          <w:i/>
          <w:iCs/>
          <w:sz w:val="28"/>
          <w:szCs w:val="28"/>
          <w:lang w:val="kk-KZ"/>
        </w:rPr>
        <w:t>өзіңді сыйлағаның»</w:t>
      </w:r>
      <w:r w:rsidR="00F8209D" w:rsidRPr="00C44C42">
        <w:rPr>
          <w:rFonts w:ascii="Times New Roman" w:eastAsia="Times New Roman" w:hAnsi="Times New Roman" w:cs="Times New Roman"/>
          <w:sz w:val="28"/>
          <w:szCs w:val="28"/>
          <w:lang w:val="kk-KZ"/>
        </w:rPr>
        <w:t xml:space="preserve"> («Еркетай» бағдарламасы)  мақал-мәтелдер қолданылады.</w:t>
      </w:r>
      <w:r w:rsidR="000B25B6" w:rsidRPr="00C44C42">
        <w:rPr>
          <w:rFonts w:ascii="Times New Roman" w:eastAsia="Times New Roman" w:hAnsi="Times New Roman" w:cs="Times New Roman"/>
          <w:sz w:val="28"/>
          <w:szCs w:val="28"/>
          <w:lang w:val="kk-KZ"/>
        </w:rPr>
        <w:t xml:space="preserve"> Халқымыз ағайын туыстың татулығына баса мән берген. Мұсылмандықты ұстанған қазақ халқының танымында ағайын туыстан алыстау, олармен байланысты үзу күнә болып есептеледі. Осындай мақал мәтелдер халықтың бет бейнесін, мәдениетін, ұлттық таби</w:t>
      </w:r>
      <w:r w:rsidR="008F640A" w:rsidRPr="00C44C42">
        <w:rPr>
          <w:rFonts w:ascii="Times New Roman" w:eastAsia="Times New Roman" w:hAnsi="Times New Roman" w:cs="Times New Roman"/>
          <w:sz w:val="28"/>
          <w:szCs w:val="28"/>
          <w:lang w:val="kk-KZ"/>
        </w:rPr>
        <w:t>ғ</w:t>
      </w:r>
      <w:r w:rsidR="000B25B6" w:rsidRPr="00C44C42">
        <w:rPr>
          <w:rFonts w:ascii="Times New Roman" w:eastAsia="Times New Roman" w:hAnsi="Times New Roman" w:cs="Times New Roman"/>
          <w:sz w:val="28"/>
          <w:szCs w:val="28"/>
          <w:lang w:val="kk-KZ"/>
        </w:rPr>
        <w:t>атын аңғартады</w:t>
      </w:r>
      <w:r w:rsidR="008F640A" w:rsidRPr="00C44C42">
        <w:rPr>
          <w:rFonts w:ascii="Times New Roman" w:eastAsia="Times New Roman" w:hAnsi="Times New Roman" w:cs="Times New Roman"/>
          <w:sz w:val="28"/>
          <w:szCs w:val="28"/>
          <w:lang w:val="kk-KZ"/>
        </w:rPr>
        <w:t xml:space="preserve">. Сондықтан қазақ мақал мәтелдерінде береке, бірлік, ынтымақ туралы көп айтылады. </w:t>
      </w:r>
    </w:p>
    <w:p w14:paraId="100635EB" w14:textId="6921E100" w:rsidR="00C977D9" w:rsidRPr="00C44C42" w:rsidRDefault="00C977D9"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Медиамәтіндерде кездесетін </w:t>
      </w:r>
      <w:r w:rsidRPr="00C44C42">
        <w:rPr>
          <w:rFonts w:ascii="Times New Roman" w:eastAsia="Times New Roman" w:hAnsi="Times New Roman" w:cs="Times New Roman"/>
          <w:i/>
          <w:iCs/>
          <w:sz w:val="28"/>
          <w:szCs w:val="28"/>
          <w:lang w:val="kk-KZ"/>
        </w:rPr>
        <w:t>«Бірлік болмай, тірлік болмас» («Үйрен де жирен»), «Төртеу түгел болса төбедегі келеді»</w:t>
      </w:r>
      <w:r w:rsidRPr="00C44C42">
        <w:rPr>
          <w:rFonts w:ascii="Times New Roman" w:eastAsia="Times New Roman" w:hAnsi="Times New Roman" w:cs="Times New Roman"/>
          <w:sz w:val="28"/>
          <w:szCs w:val="28"/>
          <w:lang w:val="kk-KZ"/>
        </w:rPr>
        <w:t xml:space="preserve"> («Алтын сақа») тәрізді ұлтымыздың болмысын танытатын мақал мәтелдер халықтың ғасырлар бойғы қалыптасқан ұлттық мәдениеті мен мінез құлқынан хабар береді.</w:t>
      </w:r>
    </w:p>
    <w:p w14:paraId="78EAF6E0" w14:textId="53B39AD9" w:rsidR="00EB0CE1" w:rsidRPr="00C44C42" w:rsidRDefault="00F8209D"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Г.</w:t>
      </w:r>
      <w:r w:rsidR="00A30AAD"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Смағұлова «</w:t>
      </w:r>
      <w:r w:rsidR="00AD0D60" w:rsidRPr="00C44C42">
        <w:rPr>
          <w:rFonts w:ascii="Times New Roman" w:eastAsia="Times New Roman" w:hAnsi="Times New Roman" w:cs="Times New Roman"/>
          <w:sz w:val="28"/>
          <w:szCs w:val="28"/>
          <w:lang w:val="kk-KZ"/>
        </w:rPr>
        <w:t>П</w:t>
      </w:r>
      <w:r w:rsidRPr="00C44C42">
        <w:rPr>
          <w:rFonts w:ascii="Times New Roman" w:eastAsia="Times New Roman" w:hAnsi="Times New Roman" w:cs="Times New Roman"/>
          <w:sz w:val="28"/>
          <w:szCs w:val="28"/>
          <w:lang w:val="kk-KZ"/>
        </w:rPr>
        <w:t>аремиядағы гендерлік мәселелер» атты мақаласында</w:t>
      </w:r>
      <w:r w:rsidR="000C16CD"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«Өзегінде  ұлттық  тарихи  даму,  өзіндік  менталитет,  ұлттық  реалия,  ұлттық бітім-болмыс,  ұлттық  стереотип,  эталондар  жүйесінің  ізі  бар  мақал-мәтелдер  белгілі  бір халықтың бүкіл өмірі, тұрмыс-тіршілігі мен өмір тәжірбиесінен мол мағлұмат берер мәдени ақпарат көзі саналады» [</w:t>
      </w:r>
      <w:r w:rsidR="00AD0D60" w:rsidRPr="00C44C42">
        <w:rPr>
          <w:rFonts w:ascii="Times New Roman" w:eastAsia="Times New Roman" w:hAnsi="Times New Roman" w:cs="Times New Roman"/>
          <w:sz w:val="28"/>
          <w:szCs w:val="28"/>
          <w:lang w:val="kk-KZ"/>
        </w:rPr>
        <w:t>124</w:t>
      </w:r>
      <w:r w:rsidRPr="00C44C42">
        <w:rPr>
          <w:rFonts w:ascii="Times New Roman" w:eastAsia="Times New Roman" w:hAnsi="Times New Roman" w:cs="Times New Roman"/>
          <w:sz w:val="28"/>
          <w:szCs w:val="28"/>
          <w:lang w:val="kk-KZ"/>
        </w:rPr>
        <w:t>, б.</w:t>
      </w:r>
      <w:r w:rsidR="00AD0D60"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198]</w:t>
      </w:r>
      <w:r w:rsidR="000C16CD" w:rsidRPr="00C44C42">
        <w:rPr>
          <w:rFonts w:ascii="Times New Roman" w:eastAsia="Times New Roman" w:hAnsi="Times New Roman" w:cs="Times New Roman"/>
          <w:sz w:val="28"/>
          <w:szCs w:val="28"/>
          <w:lang w:val="kk-KZ"/>
        </w:rPr>
        <w:t>, - дейді</w:t>
      </w:r>
      <w:r w:rsidRPr="00C44C42">
        <w:rPr>
          <w:rFonts w:ascii="Times New Roman" w:eastAsia="Times New Roman" w:hAnsi="Times New Roman" w:cs="Times New Roman"/>
          <w:sz w:val="28"/>
          <w:szCs w:val="28"/>
          <w:lang w:val="kk-KZ"/>
        </w:rPr>
        <w:t>.</w:t>
      </w:r>
    </w:p>
    <w:p w14:paraId="123FB945" w14:textId="65661075" w:rsidR="00840F49" w:rsidRPr="00C44C42" w:rsidRDefault="00840F49"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Отбасы құндылықтарын бағалау халқымыз үшін отбасы қасиетті ұғым болғаныдығын көрсетеді. Ұлттық код отбасы тәрбиесінен басталады. Қазақ ұғымында отбасы сыйыластықтың, қамқорлықтың, мейірімділіктің ошағы. Отбасын құрметтеуге тәрбиелеу  отанды сүюге апаратын жол болып саналады. Сондықтан халық даналығы </w:t>
      </w:r>
      <w:r w:rsidRPr="00C44C42">
        <w:rPr>
          <w:rFonts w:ascii="Times New Roman" w:eastAsia="Times New Roman" w:hAnsi="Times New Roman" w:cs="Times New Roman"/>
          <w:i/>
          <w:iCs/>
          <w:sz w:val="28"/>
          <w:szCs w:val="28"/>
          <w:lang w:val="kk-KZ"/>
        </w:rPr>
        <w:t>«Отан отбасынан басталады»</w:t>
      </w:r>
      <w:r w:rsidRPr="00C44C42">
        <w:rPr>
          <w:rFonts w:ascii="Times New Roman" w:eastAsia="Times New Roman" w:hAnsi="Times New Roman" w:cs="Times New Roman"/>
          <w:sz w:val="28"/>
          <w:szCs w:val="28"/>
          <w:lang w:val="kk-KZ"/>
        </w:rPr>
        <w:t xml:space="preserve"> деп отбасы тәрбиесінің маңызын түсінген. Қазіргі телебағдарламалардағы Отан, туған жер туралы мақал мәтелдер бүгінгі ұрпақтың отанға деген сүйіспеншілігін арттыруға, атамекенін сүюге, елін, жерін құрметтеуге тәрбиелеу құралы.</w:t>
      </w:r>
    </w:p>
    <w:p w14:paraId="17923950" w14:textId="26B477F9" w:rsidR="00840F49" w:rsidRPr="00C44C42" w:rsidRDefault="00840F49" w:rsidP="00D014EE">
      <w:pPr>
        <w:shd w:val="clear" w:color="auto" w:fill="FFFFFF"/>
        <w:spacing w:after="0" w:line="240" w:lineRule="auto"/>
        <w:ind w:firstLine="680"/>
        <w:jc w:val="both"/>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«Туған жер алтын бесік» («Алтын сақа» бағдарламасы</w:t>
      </w:r>
      <w:r w:rsidR="00374523" w:rsidRPr="00C44C42">
        <w:rPr>
          <w:rFonts w:ascii="Times New Roman" w:eastAsia="Times New Roman" w:hAnsi="Times New Roman" w:cs="Times New Roman"/>
          <w:i/>
          <w:iCs/>
          <w:sz w:val="28"/>
          <w:szCs w:val="28"/>
          <w:lang w:val="kk-KZ"/>
        </w:rPr>
        <w:t xml:space="preserve">), </w:t>
      </w:r>
    </w:p>
    <w:p w14:paraId="746B5256" w14:textId="1A406809" w:rsidR="00374523" w:rsidRPr="00C44C42" w:rsidRDefault="00374523" w:rsidP="00D014EE">
      <w:pPr>
        <w:shd w:val="clear" w:color="auto" w:fill="FFFFFF"/>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Мақал мәтелдерде халықтың тұрымыс тіршіліг</w:t>
      </w:r>
      <w:r w:rsidR="00DE4DF0" w:rsidRPr="00C44C42">
        <w:rPr>
          <w:rFonts w:ascii="Times New Roman" w:eastAsia="Times New Roman" w:hAnsi="Times New Roman" w:cs="Times New Roman"/>
          <w:sz w:val="28"/>
          <w:szCs w:val="28"/>
          <w:lang w:val="kk-KZ"/>
        </w:rPr>
        <w:t>і</w:t>
      </w:r>
      <w:r w:rsidRPr="00C44C42">
        <w:rPr>
          <w:rFonts w:ascii="Times New Roman" w:eastAsia="Times New Roman" w:hAnsi="Times New Roman" w:cs="Times New Roman"/>
          <w:sz w:val="28"/>
          <w:szCs w:val="28"/>
          <w:lang w:val="kk-KZ"/>
        </w:rPr>
        <w:t>н, өмір салтынан ақпарат беріліп, ұлттық мінез құлқы, болмысы философиялық тұрғыда бейнеленеді. Қысқа ғана айтылған ойда терең философиялық мән жатады. Мақал мәтелдердің танымдық табиғатын зерделеу арқылы ұлттың дүниетанымы, когнитивті ойлау жүйесі, түсінігі туралы мол мәлімет аламыз. Халықтың өмірінен, салт дәстүр, әдет ғұрпынан, мәдениеті мен тарихынан ақпарат беретін мақал мәтелдер ұлттық менталитеттің тілдік көрсеткіші болып табылады. Ұлттың рухани кеңістігі оның мәдени, тарихи өмірін бейнелейтін тілі арқылы көрініс таба</w:t>
      </w:r>
      <w:r w:rsidR="00DE4DF0" w:rsidRPr="00C44C42">
        <w:rPr>
          <w:rFonts w:ascii="Times New Roman" w:eastAsia="Times New Roman" w:hAnsi="Times New Roman" w:cs="Times New Roman"/>
          <w:sz w:val="28"/>
          <w:szCs w:val="28"/>
          <w:lang w:val="kk-KZ"/>
        </w:rPr>
        <w:t>тыны белгілі</w:t>
      </w:r>
      <w:r w:rsidRPr="00C44C42">
        <w:rPr>
          <w:rFonts w:ascii="Times New Roman" w:eastAsia="Times New Roman" w:hAnsi="Times New Roman" w:cs="Times New Roman"/>
          <w:sz w:val="28"/>
          <w:szCs w:val="28"/>
          <w:lang w:val="kk-KZ"/>
        </w:rPr>
        <w:t xml:space="preserve">. Әлемнің тілдік бейнесін түзетін мақал мәтелдер ұлттық болмыстың, менталиттеттің тілдік көрсеткіштері болып отыр. Медиамәтіндердегі мақал мәтелдерді антропоөзекті бағыт аясында зерделеу олардың ұлттық код ретіндегі </w:t>
      </w:r>
      <w:r w:rsidR="00DE4DF0" w:rsidRPr="00C44C42">
        <w:rPr>
          <w:rFonts w:ascii="Times New Roman" w:eastAsia="Times New Roman" w:hAnsi="Times New Roman" w:cs="Times New Roman"/>
          <w:sz w:val="28"/>
          <w:szCs w:val="28"/>
          <w:lang w:val="kk-KZ"/>
        </w:rPr>
        <w:t>сипатын</w:t>
      </w:r>
      <w:r w:rsidRPr="00C44C42">
        <w:rPr>
          <w:rFonts w:ascii="Times New Roman" w:eastAsia="Times New Roman" w:hAnsi="Times New Roman" w:cs="Times New Roman"/>
          <w:sz w:val="28"/>
          <w:szCs w:val="28"/>
          <w:lang w:val="kk-KZ"/>
        </w:rPr>
        <w:t xml:space="preserve"> ашуға ықпал етеді.</w:t>
      </w:r>
    </w:p>
    <w:p w14:paraId="1A2BBFD1" w14:textId="0148C917" w:rsidR="008B34B7" w:rsidRPr="00C44C42" w:rsidRDefault="008B34B7" w:rsidP="00D014EE">
      <w:pPr>
        <w:pStyle w:val="chaptertext"/>
        <w:spacing w:before="0" w:beforeAutospacing="0" w:after="0" w:afterAutospacing="0"/>
        <w:ind w:firstLine="680"/>
        <w:jc w:val="both"/>
        <w:rPr>
          <w:sz w:val="28"/>
          <w:szCs w:val="28"/>
          <w:lang w:val="kk-KZ"/>
        </w:rPr>
      </w:pPr>
      <w:r w:rsidRPr="00C44C42">
        <w:rPr>
          <w:sz w:val="28"/>
          <w:szCs w:val="28"/>
          <w:lang w:val="kk-KZ"/>
        </w:rPr>
        <w:t>В.</w:t>
      </w:r>
      <w:r w:rsidR="00A30AAD" w:rsidRPr="00C44C42">
        <w:rPr>
          <w:sz w:val="28"/>
          <w:szCs w:val="28"/>
          <w:lang w:val="kk-KZ"/>
        </w:rPr>
        <w:t xml:space="preserve"> фон </w:t>
      </w:r>
      <w:r w:rsidRPr="00C44C42">
        <w:rPr>
          <w:sz w:val="28"/>
          <w:szCs w:val="28"/>
          <w:lang w:val="kk-KZ"/>
        </w:rPr>
        <w:t>Гумбольдттың: «Халықтың тілі барда оның рухы бар, халықтың рухы барда оның тілі бар, ал өзіме осыларға тең келетін нәрсені елестету қиын» [</w:t>
      </w:r>
      <w:r w:rsidR="00AD0D60" w:rsidRPr="00C44C42">
        <w:rPr>
          <w:sz w:val="28"/>
          <w:szCs w:val="28"/>
          <w:lang w:val="kk-KZ"/>
        </w:rPr>
        <w:t>96</w:t>
      </w:r>
      <w:r w:rsidRPr="00C44C42">
        <w:rPr>
          <w:sz w:val="28"/>
          <w:szCs w:val="28"/>
          <w:lang w:val="kk-KZ"/>
        </w:rPr>
        <w:t>] деген тұжырымы осы ойымызды дәлелдей алады.</w:t>
      </w:r>
    </w:p>
    <w:p w14:paraId="06C447E1" w14:textId="3C43D0DE" w:rsidR="00D42A2D" w:rsidRPr="00C44C42" w:rsidRDefault="00D42A2D" w:rsidP="00D014EE">
      <w:pPr>
        <w:shd w:val="clear" w:color="auto" w:fill="FFFFFF"/>
        <w:spacing w:after="0" w:line="240" w:lineRule="auto"/>
        <w:ind w:firstLine="680"/>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w:t>
      </w:r>
      <w:r w:rsidR="002F1A38" w:rsidRPr="00C44C42">
        <w:rPr>
          <w:rFonts w:ascii="Times New Roman" w:hAnsi="Times New Roman" w:cs="Times New Roman"/>
          <w:sz w:val="28"/>
          <w:szCs w:val="28"/>
          <w:lang w:val="kk-KZ"/>
        </w:rPr>
        <w:t>Мақал-мәтел</w:t>
      </w:r>
      <w:r w:rsidRPr="00C44C42">
        <w:rPr>
          <w:rFonts w:ascii="Times New Roman" w:hAnsi="Times New Roman" w:cs="Times New Roman"/>
          <w:sz w:val="28"/>
          <w:szCs w:val="28"/>
          <w:lang w:val="kk-KZ"/>
        </w:rPr>
        <w:t xml:space="preserve">дер, фразеологизмдер   «XXI ғасыр көшбасшысы» бағдарламасында да беріледі: </w:t>
      </w:r>
    </w:p>
    <w:p w14:paraId="00146738" w14:textId="77777777" w:rsidR="00BD464A" w:rsidRPr="00C44C42" w:rsidRDefault="00BD464A"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Мысалы:</w:t>
      </w:r>
    </w:p>
    <w:p w14:paraId="664A746A" w14:textId="45B44AB6" w:rsidR="00D42A2D" w:rsidRPr="00C44C42" w:rsidRDefault="00F07B52"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w:t>
      </w:r>
      <w:r w:rsidR="00D42A2D" w:rsidRPr="00C44C42">
        <w:rPr>
          <w:rFonts w:ascii="Times New Roman" w:hAnsi="Times New Roman" w:cs="Times New Roman"/>
          <w:i/>
          <w:iCs/>
          <w:sz w:val="28"/>
          <w:szCs w:val="28"/>
          <w:lang w:val="kk-KZ"/>
        </w:rPr>
        <w:t>ілім көзі  (кітап).</w:t>
      </w:r>
    </w:p>
    <w:p w14:paraId="1EBBBB82" w14:textId="539413BE" w:rsidR="00D42A2D" w:rsidRPr="00C44C42" w:rsidRDefault="00D42A2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w:t>
      </w:r>
      <w:r w:rsidR="00BD464A"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түбі сары алтын</w:t>
      </w:r>
      <w:r w:rsidR="00BD464A"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(cабыр).</w:t>
      </w:r>
    </w:p>
    <w:p w14:paraId="27E2523D" w14:textId="70FE0D24"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Фразеологизмді қалпына келтіріңіз: </w:t>
      </w:r>
      <w:r w:rsidR="00BD464A"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жігерлі … ету</w:t>
      </w:r>
      <w:r w:rsidR="00BD464A" w:rsidRPr="00C44C42">
        <w:rPr>
          <w:rFonts w:ascii="Times New Roman" w:hAnsi="Times New Roman" w:cs="Times New Roman"/>
          <w:i/>
          <w:iCs/>
          <w:sz w:val="28"/>
          <w:szCs w:val="28"/>
          <w:lang w:val="kk-KZ"/>
        </w:rPr>
        <w:t>»</w:t>
      </w:r>
      <w:r w:rsidRPr="00C44C42">
        <w:rPr>
          <w:rFonts w:ascii="Times New Roman" w:hAnsi="Times New Roman" w:cs="Times New Roman"/>
          <w:i/>
          <w:iCs/>
          <w:sz w:val="28"/>
          <w:szCs w:val="28"/>
          <w:lang w:val="kk-KZ"/>
        </w:rPr>
        <w:t xml:space="preserve"> (әрекет).</w:t>
      </w:r>
      <w:r w:rsidRPr="00C44C42">
        <w:rPr>
          <w:rFonts w:ascii="Times New Roman" w:hAnsi="Times New Roman" w:cs="Times New Roman"/>
          <w:sz w:val="28"/>
          <w:szCs w:val="28"/>
          <w:lang w:val="kk-KZ"/>
        </w:rPr>
        <w:t xml:space="preserve"> («XXI ғасыр көшбасшысы» ).</w:t>
      </w:r>
    </w:p>
    <w:p w14:paraId="3079BE99" w14:textId="67C6AADD"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Бұл бағдарлама жас жеткіншектердің қазақ тілінен сөздік қорын ғана емес,  білімін </w:t>
      </w:r>
      <w:r w:rsidR="00B45E48" w:rsidRPr="00C44C42">
        <w:rPr>
          <w:rFonts w:ascii="Times New Roman" w:hAnsi="Times New Roman" w:cs="Times New Roman"/>
          <w:sz w:val="28"/>
          <w:szCs w:val="28"/>
          <w:lang w:val="kk-KZ"/>
        </w:rPr>
        <w:t xml:space="preserve">де </w:t>
      </w:r>
      <w:r w:rsidRPr="00C44C42">
        <w:rPr>
          <w:rFonts w:ascii="Times New Roman" w:hAnsi="Times New Roman" w:cs="Times New Roman"/>
          <w:sz w:val="28"/>
          <w:szCs w:val="28"/>
          <w:lang w:val="kk-KZ"/>
        </w:rPr>
        <w:t xml:space="preserve">тексереді. Берілген медиамәтінде терминдер, мақал-мәтелдер, фразеологизмдер ұшырасады. </w:t>
      </w:r>
    </w:p>
    <w:p w14:paraId="5951E726" w14:textId="0E9011F0" w:rsidR="00F71DE9" w:rsidRPr="00C44C42" w:rsidRDefault="00D42A2D"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Мақал-мәтел туралы Ахмет Байтұрсынұлы: «Мақал да тақпаққа жақын салт-санасына сәйкес айтылған пікірлер. Тақпақтан гөрі мақал маңызы шын келеді. Мәтел дегеніміз кесегімен айтылатын белгілі-белгілі сөздер. Мәтел мақалға жақын болады. Бірақ мақал тәжірибеден шыққан ақиқат түрінде айтылады. Мәтел ақиқат жағын қарамай, әдетті сөз есебінде айтылады»</w:t>
      </w:r>
      <w:r w:rsidR="00A30AAD" w:rsidRPr="00C44C42">
        <w:rPr>
          <w:rFonts w:ascii="Times New Roman" w:hAnsi="Times New Roman" w:cs="Times New Roman"/>
          <w:sz w:val="28"/>
          <w:szCs w:val="28"/>
          <w:shd w:val="clear" w:color="auto" w:fill="FFFFFF"/>
          <w:lang w:val="kk-KZ"/>
        </w:rPr>
        <w:t xml:space="preserve"> </w:t>
      </w:r>
      <w:r w:rsidR="0099698C" w:rsidRPr="00C44C42">
        <w:rPr>
          <w:rFonts w:ascii="Times New Roman" w:hAnsi="Times New Roman" w:cs="Times New Roman"/>
          <w:sz w:val="28"/>
          <w:szCs w:val="28"/>
          <w:shd w:val="clear" w:color="auto" w:fill="FFFFFF"/>
          <w:lang w:val="kk-KZ"/>
        </w:rPr>
        <w:t>[9</w:t>
      </w:r>
      <w:r w:rsidR="00AD0D60" w:rsidRPr="00C44C42">
        <w:rPr>
          <w:rFonts w:ascii="Times New Roman" w:hAnsi="Times New Roman" w:cs="Times New Roman"/>
          <w:sz w:val="28"/>
          <w:szCs w:val="28"/>
          <w:shd w:val="clear" w:color="auto" w:fill="FFFFFF"/>
          <w:lang w:val="kk-KZ"/>
        </w:rPr>
        <w:t>0</w:t>
      </w:r>
      <w:r w:rsidR="0099698C" w:rsidRPr="00C44C42">
        <w:rPr>
          <w:rFonts w:ascii="Times New Roman" w:hAnsi="Times New Roman" w:cs="Times New Roman"/>
          <w:sz w:val="28"/>
          <w:szCs w:val="28"/>
          <w:shd w:val="clear" w:color="auto" w:fill="FFFFFF"/>
          <w:lang w:val="kk-KZ"/>
        </w:rPr>
        <w:t>]</w:t>
      </w:r>
      <w:r w:rsidR="00A30AAD"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sz w:val="28"/>
          <w:szCs w:val="28"/>
          <w:shd w:val="clear" w:color="auto" w:fill="FFFFFF"/>
          <w:lang w:val="kk-KZ"/>
        </w:rPr>
        <w:t xml:space="preserve">деп түйіндейді. Тіліміздегі </w:t>
      </w:r>
      <w:r w:rsidR="002F1A38" w:rsidRPr="00C44C42">
        <w:rPr>
          <w:rFonts w:ascii="Times New Roman" w:hAnsi="Times New Roman" w:cs="Times New Roman"/>
          <w:sz w:val="28"/>
          <w:szCs w:val="28"/>
          <w:shd w:val="clear" w:color="auto" w:fill="FFFFFF"/>
          <w:lang w:val="kk-KZ"/>
        </w:rPr>
        <w:t>мақал-мәтел</w:t>
      </w:r>
      <w:r w:rsidRPr="00C44C42">
        <w:rPr>
          <w:rFonts w:ascii="Times New Roman" w:hAnsi="Times New Roman" w:cs="Times New Roman"/>
          <w:sz w:val="28"/>
          <w:szCs w:val="28"/>
          <w:shd w:val="clear" w:color="auto" w:fill="FFFFFF"/>
          <w:lang w:val="kk-KZ"/>
        </w:rPr>
        <w:t>дердің балал</w:t>
      </w:r>
      <w:r w:rsidR="00B45E48" w:rsidRPr="00C44C42">
        <w:rPr>
          <w:rFonts w:ascii="Times New Roman" w:hAnsi="Times New Roman" w:cs="Times New Roman"/>
          <w:sz w:val="28"/>
          <w:szCs w:val="28"/>
          <w:shd w:val="clear" w:color="auto" w:fill="FFFFFF"/>
          <w:lang w:val="kk-KZ"/>
        </w:rPr>
        <w:t>а</w:t>
      </w:r>
      <w:r w:rsidRPr="00C44C42">
        <w:rPr>
          <w:rFonts w:ascii="Times New Roman" w:hAnsi="Times New Roman" w:cs="Times New Roman"/>
          <w:sz w:val="28"/>
          <w:szCs w:val="28"/>
          <w:shd w:val="clear" w:color="auto" w:fill="FFFFFF"/>
          <w:lang w:val="kk-KZ"/>
        </w:rPr>
        <w:t xml:space="preserve">рға беретін тәрбиесі ұшан теңіз.  Әр мақалдың астарында жатқан терең мағына олардың білімін арттырып, дүниетанымын кеңейтеді. </w:t>
      </w:r>
      <w:r w:rsidRPr="00C44C42">
        <w:rPr>
          <w:rFonts w:ascii="Times New Roman" w:hAnsi="Times New Roman" w:cs="Times New Roman"/>
          <w:sz w:val="28"/>
          <w:szCs w:val="28"/>
          <w:lang w:val="kk-KZ"/>
        </w:rPr>
        <w:t xml:space="preserve">Медиамәтіндердегі </w:t>
      </w:r>
      <w:r w:rsidR="002F1A38" w:rsidRPr="00C44C42">
        <w:rPr>
          <w:rFonts w:ascii="Times New Roman" w:hAnsi="Times New Roman" w:cs="Times New Roman"/>
          <w:sz w:val="28"/>
          <w:szCs w:val="28"/>
          <w:lang w:val="kk-KZ"/>
        </w:rPr>
        <w:t>мақал-мәтел</w:t>
      </w:r>
      <w:r w:rsidRPr="00C44C42">
        <w:rPr>
          <w:rFonts w:ascii="Times New Roman" w:hAnsi="Times New Roman" w:cs="Times New Roman"/>
          <w:sz w:val="28"/>
          <w:szCs w:val="28"/>
          <w:lang w:val="kk-KZ"/>
        </w:rPr>
        <w:t>дер тәрбиелік мақсатпен қатар балалардың дүниетанымын, ұлттық санасын қалыптастыруға қызмет етеді.</w:t>
      </w:r>
      <w:r w:rsidR="00A70A11" w:rsidRPr="00C44C42">
        <w:rPr>
          <w:rFonts w:ascii="Times New Roman" w:hAnsi="Times New Roman" w:cs="Times New Roman"/>
          <w:sz w:val="28"/>
          <w:szCs w:val="28"/>
          <w:shd w:val="clear" w:color="auto" w:fill="FFFFFF"/>
          <w:lang w:val="kk-KZ"/>
        </w:rPr>
        <w:t xml:space="preserve"> </w:t>
      </w:r>
      <w:r w:rsidR="00080130" w:rsidRPr="00C44C42">
        <w:rPr>
          <w:rFonts w:ascii="Times New Roman" w:hAnsi="Times New Roman" w:cs="Times New Roman"/>
          <w:sz w:val="28"/>
          <w:szCs w:val="28"/>
          <w:shd w:val="clear" w:color="auto" w:fill="FFFFFF"/>
          <w:lang w:val="kk-KZ"/>
        </w:rPr>
        <w:t>Мақал-</w:t>
      </w:r>
      <w:r w:rsidR="00A70A11" w:rsidRPr="00C44C42">
        <w:rPr>
          <w:rFonts w:ascii="Times New Roman" w:hAnsi="Times New Roman" w:cs="Times New Roman"/>
          <w:sz w:val="28"/>
          <w:szCs w:val="28"/>
          <w:shd w:val="clear" w:color="auto" w:fill="FFFFFF"/>
          <w:lang w:val="kk-KZ"/>
        </w:rPr>
        <w:t>мәтелдер сол заманның дәуірлік сипатын, халықтың санасын, дүниеге көзқарасын, өмір тәжірибесін бейнелейді. Соған қоса</w:t>
      </w:r>
      <w:r w:rsidR="00080130" w:rsidRPr="00C44C42">
        <w:rPr>
          <w:rFonts w:ascii="Times New Roman" w:hAnsi="Times New Roman" w:cs="Times New Roman"/>
          <w:sz w:val="28"/>
          <w:szCs w:val="28"/>
          <w:shd w:val="clear" w:color="auto" w:fill="FFFFFF"/>
          <w:lang w:val="kk-KZ"/>
        </w:rPr>
        <w:t xml:space="preserve"> мақал - мәтелдер халықтың ақыл-</w:t>
      </w:r>
      <w:r w:rsidR="00A70A11" w:rsidRPr="00C44C42">
        <w:rPr>
          <w:rFonts w:ascii="Times New Roman" w:hAnsi="Times New Roman" w:cs="Times New Roman"/>
          <w:sz w:val="28"/>
          <w:szCs w:val="28"/>
          <w:shd w:val="clear" w:color="auto" w:fill="FFFFFF"/>
          <w:lang w:val="kk-KZ"/>
        </w:rPr>
        <w:t>ойының, сөз байлығының, әрбір ойды бейнелеп</w:t>
      </w:r>
      <w:r w:rsidR="00A30AAD" w:rsidRPr="00C44C42">
        <w:rPr>
          <w:rFonts w:ascii="Times New Roman" w:hAnsi="Times New Roman" w:cs="Times New Roman"/>
          <w:sz w:val="28"/>
          <w:szCs w:val="28"/>
          <w:shd w:val="clear" w:color="auto" w:fill="FFFFFF"/>
          <w:lang w:val="kk-KZ"/>
        </w:rPr>
        <w:t xml:space="preserve">, </w:t>
      </w:r>
      <w:r w:rsidR="00A70A11" w:rsidRPr="00C44C42">
        <w:rPr>
          <w:rFonts w:ascii="Times New Roman" w:hAnsi="Times New Roman" w:cs="Times New Roman"/>
          <w:sz w:val="28"/>
          <w:szCs w:val="28"/>
          <w:shd w:val="clear" w:color="auto" w:fill="FFFFFF"/>
          <w:lang w:val="kk-KZ"/>
        </w:rPr>
        <w:t>көркемдеп жеткізуінің үлгісі болып табылады.</w:t>
      </w:r>
      <w:r w:rsidR="00C740E1" w:rsidRPr="00C44C42">
        <w:rPr>
          <w:rFonts w:ascii="Times New Roman" w:eastAsia="Times New Roman" w:hAnsi="Times New Roman" w:cs="Times New Roman"/>
          <w:sz w:val="28"/>
          <w:szCs w:val="28"/>
          <w:lang w:val="kk-KZ"/>
        </w:rPr>
        <w:t xml:space="preserve"> Халықтың ғасырлар бойғы  өмір-тіршілігіне  тікелей  куә  болып  келе  жатқан  мақал-мәтелдер – сол  халықтың дүниетанымы,  тұтастай   болмыс-бітімі,   табиғаты,   тәлім-тәрбиесі   мен   әлеуметтік   тыныс-тіршілігі, материалдық және рухани әлемі, жалпы тарихи қалыптасуы жайлы ақпараттардың жиынтығы.</w:t>
      </w:r>
    </w:p>
    <w:p w14:paraId="12A54A91" w14:textId="342BBB6B" w:rsidR="00D42A2D" w:rsidRPr="00C44C42" w:rsidRDefault="00D42A2D" w:rsidP="00D014EE">
      <w:pPr>
        <w:pStyle w:val="a4"/>
        <w:spacing w:before="0" w:beforeAutospacing="0" w:after="0" w:afterAutospacing="0"/>
        <w:ind w:firstLine="680"/>
        <w:jc w:val="both"/>
        <w:rPr>
          <w:sz w:val="28"/>
          <w:szCs w:val="28"/>
          <w:lang w:val="kk-KZ"/>
        </w:rPr>
      </w:pPr>
      <w:r w:rsidRPr="00C44C42">
        <w:rPr>
          <w:sz w:val="28"/>
          <w:szCs w:val="28"/>
          <w:lang w:val="kk-KZ"/>
        </w:rPr>
        <w:t xml:space="preserve">Қорыта келгенде, медиамәтіндердегі ұлттық танымдық сипатын талдай келе, мынадай тұжырымға келеміз: балаларға арналған медиамәтіндердегі ұлттық танымды білдіретін когнитивтік бірліктер ретінде символдар, </w:t>
      </w:r>
      <w:r w:rsidR="002F1A38" w:rsidRPr="00C44C42">
        <w:rPr>
          <w:sz w:val="28"/>
          <w:szCs w:val="28"/>
          <w:lang w:val="kk-KZ"/>
        </w:rPr>
        <w:t>мақал-мәтел</w:t>
      </w:r>
      <w:r w:rsidRPr="00C44C42">
        <w:rPr>
          <w:sz w:val="28"/>
          <w:szCs w:val="28"/>
          <w:lang w:val="kk-KZ"/>
        </w:rPr>
        <w:t>дер, жұмбақтар мен фразеологизмдерді жатқызуға болады.</w:t>
      </w:r>
    </w:p>
    <w:p w14:paraId="3ADD60A7" w14:textId="43F8509F" w:rsidR="00A549D5" w:rsidRPr="00C44C42" w:rsidRDefault="00D42A2D" w:rsidP="00D014EE">
      <w:pPr>
        <w:pStyle w:val="a4"/>
        <w:spacing w:before="0" w:beforeAutospacing="0" w:after="0" w:afterAutospacing="0"/>
        <w:ind w:firstLine="680"/>
        <w:jc w:val="both"/>
        <w:rPr>
          <w:sz w:val="28"/>
          <w:szCs w:val="28"/>
          <w:lang w:val="kk-KZ"/>
        </w:rPr>
      </w:pPr>
      <w:r w:rsidRPr="00C44C42">
        <w:rPr>
          <w:sz w:val="28"/>
          <w:szCs w:val="28"/>
          <w:shd w:val="clear" w:color="auto" w:fill="FFFFFF"/>
          <w:lang w:val="kk-KZ"/>
        </w:rPr>
        <w:t xml:space="preserve">Балаларға арналған медиамәтіндердегі когнитивтік бірліктердің тілдік репрезентациясы символдар мен фразеологизмдердің, концептуалды метафоралардың, </w:t>
      </w:r>
      <w:r w:rsidR="002F1A38" w:rsidRPr="00C44C42">
        <w:rPr>
          <w:sz w:val="28"/>
          <w:szCs w:val="28"/>
          <w:shd w:val="clear" w:color="auto" w:fill="FFFFFF"/>
          <w:lang w:val="kk-KZ"/>
        </w:rPr>
        <w:t>мақал-мәтел</w:t>
      </w:r>
      <w:r w:rsidRPr="00C44C42">
        <w:rPr>
          <w:sz w:val="28"/>
          <w:szCs w:val="28"/>
          <w:shd w:val="clear" w:color="auto" w:fill="FFFFFF"/>
          <w:lang w:val="kk-KZ"/>
        </w:rPr>
        <w:t>дердің, жұмбақтардың танымдық қызметі арқылы айқындалады. Символ өзінің образдылық, архетиптілік, уәжділік, ұжымдық қабылдау және түсіну, диахрондылық сияқты белілерімен сипатталды.</w:t>
      </w:r>
      <w:r w:rsidR="00080130" w:rsidRPr="00C44C42">
        <w:rPr>
          <w:sz w:val="28"/>
          <w:szCs w:val="28"/>
          <w:shd w:val="clear" w:color="auto" w:fill="FFFFFF"/>
          <w:lang w:val="kk-KZ"/>
        </w:rPr>
        <w:t xml:space="preserve"> </w:t>
      </w:r>
      <w:r w:rsidRPr="00C44C42">
        <w:rPr>
          <w:sz w:val="28"/>
          <w:szCs w:val="28"/>
          <w:lang w:val="kk-KZ"/>
        </w:rPr>
        <w:t>Балаларға арналған медиамәтіндердегі осындай символдар балалардың дүниетанымын арттыруға септігін тигізеді, сөздік қорларын дамытады. Медиамәтіндердегі когнитивтік бірліктер ұлттық дүниетанымды бала санасына сіңіруге, астарлы ойды тани білуге, ұлттық құндылықтарды бағалауға үйретеді.</w:t>
      </w:r>
    </w:p>
    <w:p w14:paraId="7F35B6AC" w14:textId="77777777" w:rsidR="00E818EA" w:rsidRPr="00C44C42" w:rsidRDefault="00E818EA" w:rsidP="00D014EE">
      <w:pPr>
        <w:spacing w:after="0" w:line="240" w:lineRule="auto"/>
        <w:ind w:firstLine="680"/>
        <w:jc w:val="both"/>
        <w:rPr>
          <w:rFonts w:ascii="Times New Roman" w:hAnsi="Times New Roman" w:cs="Times New Roman"/>
          <w:sz w:val="28"/>
          <w:szCs w:val="28"/>
          <w:lang w:val="kk-KZ"/>
        </w:rPr>
      </w:pPr>
    </w:p>
    <w:p w14:paraId="65F2CF5B" w14:textId="419EF75D" w:rsidR="00D42A2D" w:rsidRPr="00C44C42" w:rsidRDefault="00E818EA" w:rsidP="00D014EE">
      <w:pPr>
        <w:pStyle w:val="ab"/>
        <w:ind w:left="0" w:firstLine="680"/>
        <w:rPr>
          <w:b/>
          <w:bCs/>
          <w:lang w:val="kk-KZ"/>
        </w:rPr>
      </w:pPr>
      <w:r w:rsidRPr="00C44C42">
        <w:rPr>
          <w:b/>
          <w:bCs/>
          <w:lang w:val="kk-KZ"/>
        </w:rPr>
        <w:t xml:space="preserve">2.3 </w:t>
      </w:r>
      <w:r w:rsidR="00572CEB" w:rsidRPr="00C44C42">
        <w:rPr>
          <w:b/>
          <w:bCs/>
          <w:lang w:val="kk-KZ"/>
        </w:rPr>
        <w:t>Медиамәтіндердегі «Балалық шақ» «Туған жер»  «Достық» концептілерінің метафоралық моделдері мен вербалды ассоциативті өрісі</w:t>
      </w:r>
    </w:p>
    <w:p w14:paraId="2F09D42A" w14:textId="77777777" w:rsidR="00D42A2D" w:rsidRPr="00C44C42" w:rsidRDefault="00D42A2D" w:rsidP="00D014EE">
      <w:pPr>
        <w:pStyle w:val="ab"/>
        <w:ind w:left="0" w:firstLine="680"/>
        <w:rPr>
          <w:b/>
          <w:bCs/>
          <w:lang w:val="kk-KZ"/>
        </w:rPr>
      </w:pPr>
    </w:p>
    <w:p w14:paraId="44A6DC37" w14:textId="345FB978" w:rsidR="00DE4DF0" w:rsidRPr="00C44C42" w:rsidRDefault="00DE4DF0"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Концепт</w:t>
      </w:r>
      <w:r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 адам тәжірибесіндегі идеалды түсіініктің ең кішкене бірлігі. Белгілі бір мәдени болмыстың негізгі ұясы.</w:t>
      </w:r>
    </w:p>
    <w:p w14:paraId="74D9A210" w14:textId="1DD2F2AA" w:rsidR="00D42A2D" w:rsidRPr="00C44C42" w:rsidRDefault="00D42A2D" w:rsidP="00D014EE">
      <w:pPr>
        <w:pStyle w:val="ab"/>
        <w:ind w:left="0" w:firstLine="680"/>
        <w:rPr>
          <w:lang w:val="kk-KZ"/>
        </w:rPr>
      </w:pPr>
      <w:r w:rsidRPr="00C44C42">
        <w:rPr>
          <w:lang w:val="kk-KZ"/>
        </w:rPr>
        <w:t>Зерттеулерде концепт пен ұғым түсініктерінің аражігі ашылмай, тіпті олар синонимдес ұғымдар ретінде қарастырылады. Бірақ ұғым мен концепт бір нәрсе емес. «Ұғым белгілі бір объектінің танылған аса мәнді белгілерінің жиынтығы болса, концепт – мазмұн межесі жағынан объект туралы барлық білімнің жиынтығы, ал тұрпатмеже тұрғысынан тілдік бірліктердің (лексикалық, фразеологиялық, паремологиялық т.б.) құралдардың жиынтығы болып табылатын ментальды, ұлттық ерекшеліктерді танытатын құрылым» [1</w:t>
      </w:r>
      <w:r w:rsidR="00361855" w:rsidRPr="00C44C42">
        <w:rPr>
          <w:lang w:val="kk-KZ"/>
        </w:rPr>
        <w:t>2</w:t>
      </w:r>
      <w:r w:rsidR="00AD0D60" w:rsidRPr="00C44C42">
        <w:rPr>
          <w:lang w:val="kk-KZ"/>
        </w:rPr>
        <w:t>5</w:t>
      </w:r>
      <w:r w:rsidRPr="00C44C42">
        <w:rPr>
          <w:lang w:val="kk-KZ"/>
        </w:rPr>
        <w:t xml:space="preserve">, </w:t>
      </w:r>
      <w:r w:rsidR="00361855" w:rsidRPr="00C44C42">
        <w:rPr>
          <w:lang w:val="kk-KZ"/>
        </w:rPr>
        <w:t>б</w:t>
      </w:r>
      <w:r w:rsidRPr="00C44C42">
        <w:rPr>
          <w:lang w:val="kk-KZ"/>
        </w:rPr>
        <w:t>. 42].</w:t>
      </w:r>
    </w:p>
    <w:p w14:paraId="5C2B33A6" w14:textId="13970333" w:rsidR="00D42A2D" w:rsidRPr="00C44C42" w:rsidRDefault="00D42A2D" w:rsidP="00D014EE">
      <w:pPr>
        <w:pStyle w:val="ab"/>
        <w:ind w:left="0" w:firstLine="680"/>
        <w:rPr>
          <w:lang w:val="kk-KZ"/>
        </w:rPr>
      </w:pPr>
      <w:r w:rsidRPr="00C44C42">
        <w:rPr>
          <w:lang w:val="kk-KZ"/>
        </w:rPr>
        <w:t xml:space="preserve">Ю.С. Степановтың </w:t>
      </w:r>
      <w:r w:rsidR="000B4E02" w:rsidRPr="00C44C42">
        <w:rPr>
          <w:lang w:val="kk-KZ"/>
        </w:rPr>
        <w:t>анықтамасы бойынша</w:t>
      </w:r>
      <w:r w:rsidRPr="00C44C42">
        <w:rPr>
          <w:lang w:val="kk-KZ"/>
        </w:rPr>
        <w:t>: «Концептің ұғымнан айырмашылығы ол тек қана ойланып қана қоймайды, сонымен қатар уайымдалады. Олар – жағымды, жағымсыз сезімдердің, кей кездері қарама–қайшылықтардың нысаны» [1</w:t>
      </w:r>
      <w:r w:rsidR="00361855" w:rsidRPr="00C44C42">
        <w:rPr>
          <w:lang w:val="kk-KZ"/>
        </w:rPr>
        <w:t>2</w:t>
      </w:r>
      <w:r w:rsidR="00AD0D60" w:rsidRPr="00C44C42">
        <w:rPr>
          <w:lang w:val="kk-KZ"/>
        </w:rPr>
        <w:t>6</w:t>
      </w:r>
      <w:r w:rsidRPr="00C44C42">
        <w:rPr>
          <w:lang w:val="kk-KZ"/>
        </w:rPr>
        <w:t xml:space="preserve">, </w:t>
      </w:r>
      <w:r w:rsidR="00361855" w:rsidRPr="00C44C42">
        <w:rPr>
          <w:lang w:val="kk-KZ"/>
        </w:rPr>
        <w:t>б</w:t>
      </w:r>
      <w:r w:rsidRPr="00C44C42">
        <w:rPr>
          <w:lang w:val="kk-KZ"/>
        </w:rPr>
        <w:t xml:space="preserve">. 49 ]. Ал З.Д. Попова пен И.А. Стернин концептіні «ойлаудың орталық бірлігі болып табылатын және коммуникация үдерісі кезінде белгілі бір сөйлеу амалдары арқылы вербалданатын кешенді ойлау бейнесі» </w:t>
      </w:r>
      <w:r w:rsidR="00DE4DF0" w:rsidRPr="00C44C42">
        <w:rPr>
          <w:lang w:val="kk-KZ"/>
        </w:rPr>
        <w:t>[12</w:t>
      </w:r>
      <w:r w:rsidR="00AD0D60" w:rsidRPr="00C44C42">
        <w:rPr>
          <w:lang w:val="kk-KZ"/>
        </w:rPr>
        <w:t>7</w:t>
      </w:r>
      <w:r w:rsidR="00DE4DF0" w:rsidRPr="00C44C42">
        <w:rPr>
          <w:lang w:val="kk-KZ"/>
        </w:rPr>
        <w:t>, б. 134] деп түсіндіреді.</w:t>
      </w:r>
      <w:r w:rsidR="000B4E02" w:rsidRPr="00C44C42">
        <w:rPr>
          <w:lang w:val="kk-KZ"/>
        </w:rPr>
        <w:t xml:space="preserve"> Концепт туралы ғалымдардың пікірлерін саралай келе, концептіні көпқырлы мәдени менталды тілдік құбылыс деп тануға болады. </w:t>
      </w:r>
    </w:p>
    <w:p w14:paraId="098AE5EC" w14:textId="36AAE109" w:rsidR="000B4E02" w:rsidRPr="00C44C42" w:rsidRDefault="000B4E02" w:rsidP="00D014EE">
      <w:pPr>
        <w:pStyle w:val="ab"/>
        <w:ind w:left="0" w:firstLine="680"/>
        <w:rPr>
          <w:lang w:val="kk-KZ"/>
        </w:rPr>
      </w:pPr>
      <w:r w:rsidRPr="00C44C42">
        <w:rPr>
          <w:lang w:val="kk-KZ"/>
        </w:rPr>
        <w:t xml:space="preserve">Қазақ тіл білімінде Ш.К. </w:t>
      </w:r>
      <w:r w:rsidR="00AD0D60" w:rsidRPr="00C44C42">
        <w:rPr>
          <w:lang w:val="kk-KZ"/>
        </w:rPr>
        <w:t>Ж</w:t>
      </w:r>
      <w:r w:rsidRPr="00C44C42">
        <w:rPr>
          <w:lang w:val="kk-KZ"/>
        </w:rPr>
        <w:t>арқынбекова, А.Ә.</w:t>
      </w:r>
      <w:r w:rsidR="00A30AAD" w:rsidRPr="00C44C42">
        <w:rPr>
          <w:lang w:val="kk-KZ"/>
        </w:rPr>
        <w:t xml:space="preserve"> </w:t>
      </w:r>
      <w:r w:rsidRPr="00C44C42">
        <w:rPr>
          <w:lang w:val="kk-KZ"/>
        </w:rPr>
        <w:t>Әмірбекова, М.</w:t>
      </w:r>
      <w:r w:rsidR="00A30AAD" w:rsidRPr="00C44C42">
        <w:rPr>
          <w:lang w:val="kk-KZ"/>
        </w:rPr>
        <w:t xml:space="preserve"> </w:t>
      </w:r>
      <w:r w:rsidRPr="00C44C42">
        <w:rPr>
          <w:lang w:val="kk-KZ"/>
        </w:rPr>
        <w:t>Байгутова, М.</w:t>
      </w:r>
      <w:r w:rsidR="00A30AAD" w:rsidRPr="00C44C42">
        <w:rPr>
          <w:lang w:val="kk-KZ"/>
        </w:rPr>
        <w:t xml:space="preserve"> </w:t>
      </w:r>
      <w:r w:rsidRPr="00C44C42">
        <w:rPr>
          <w:lang w:val="kk-KZ"/>
        </w:rPr>
        <w:t xml:space="preserve">Күштаева т.б. ғалымдар концептіні лингвомәдениеттану бағыты аясында қарастырады. </w:t>
      </w:r>
    </w:p>
    <w:p w14:paraId="335F9FF9" w14:textId="61D812BC" w:rsidR="00D42A2D" w:rsidRPr="00C44C42" w:rsidRDefault="00D42A2D" w:rsidP="00D014EE">
      <w:pPr>
        <w:pStyle w:val="ab"/>
        <w:ind w:left="0" w:firstLine="680"/>
        <w:rPr>
          <w:lang w:val="kk-KZ"/>
        </w:rPr>
      </w:pPr>
      <w:r w:rsidRPr="00C44C42">
        <w:rPr>
          <w:lang w:val="kk-KZ"/>
        </w:rPr>
        <w:t>Ш.К. Жарқынбекова</w:t>
      </w:r>
      <w:r w:rsidR="000B4E02" w:rsidRPr="00C44C42">
        <w:rPr>
          <w:lang w:val="kk-KZ"/>
        </w:rPr>
        <w:t xml:space="preserve">ның түсіндіруінше: </w:t>
      </w:r>
      <w:r w:rsidRPr="00C44C42">
        <w:rPr>
          <w:lang w:val="kk-KZ"/>
        </w:rPr>
        <w:t>«</w:t>
      </w:r>
      <w:r w:rsidR="000B4E02" w:rsidRPr="00C44C42">
        <w:rPr>
          <w:lang w:val="kk-KZ"/>
        </w:rPr>
        <w:t xml:space="preserve">концепт </w:t>
      </w:r>
      <w:r w:rsidRPr="00C44C42">
        <w:rPr>
          <w:lang w:val="kk-KZ"/>
        </w:rPr>
        <w:t>шындықты, сыртқы әлемді тануды бейнелейтін өнім ретінде кешенді, құрылымдалған, ментальды, мағыналық жасалым. Ол белгілі бір тілдік формада мағыналық, образдық және құндылықтар тізбегінен тұрады» [</w:t>
      </w:r>
      <w:r w:rsidR="00AD0D60" w:rsidRPr="00C44C42">
        <w:rPr>
          <w:lang w:val="kk-KZ"/>
        </w:rPr>
        <w:t>128</w:t>
      </w:r>
      <w:r w:rsidRPr="00C44C42">
        <w:rPr>
          <w:lang w:val="kk-KZ"/>
        </w:rPr>
        <w:t>, б. 18].</w:t>
      </w:r>
    </w:p>
    <w:p w14:paraId="7688DCA9" w14:textId="5487F760" w:rsidR="00D42A2D" w:rsidRPr="00C44C42" w:rsidRDefault="00D42A2D" w:rsidP="00D014EE">
      <w:pPr>
        <w:pStyle w:val="ab"/>
        <w:ind w:left="0" w:firstLine="680"/>
        <w:rPr>
          <w:lang w:val="kk-KZ"/>
        </w:rPr>
      </w:pPr>
      <w:r w:rsidRPr="00C44C42">
        <w:rPr>
          <w:lang w:val="kk-KZ"/>
        </w:rPr>
        <w:t>М.Г.</w:t>
      </w:r>
      <w:r w:rsidR="00A30AAD" w:rsidRPr="00C44C42">
        <w:rPr>
          <w:lang w:val="kk-KZ"/>
        </w:rPr>
        <w:t xml:space="preserve"> </w:t>
      </w:r>
      <w:r w:rsidRPr="00C44C42">
        <w:rPr>
          <w:lang w:val="kk-KZ"/>
        </w:rPr>
        <w:t>Күштаева «</w:t>
      </w:r>
      <w:r w:rsidR="000B4E02" w:rsidRPr="00C44C42">
        <w:rPr>
          <w:lang w:val="kk-KZ"/>
        </w:rPr>
        <w:t>Т</w:t>
      </w:r>
      <w:r w:rsidRPr="00C44C42">
        <w:rPr>
          <w:lang w:val="kk-KZ"/>
        </w:rPr>
        <w:t>ары концептісінің семантикалық құрылымы мен лингвистикалық мазмұны» атты диссертациялық жұмысында: «концепт адамзаттың, халықтың, ұлттың ойлау өрісі мен дүниетанымын танып түсінуге мүмкіндік береді. Сонымен бірге концепт  белгілі бір мәдениетті танудың кілті болып табылады, Яғни концептіге ұлттық сипат тән» [1</w:t>
      </w:r>
      <w:r w:rsidR="00AD0D60" w:rsidRPr="00C44C42">
        <w:rPr>
          <w:lang w:val="kk-KZ"/>
        </w:rPr>
        <w:t>29</w:t>
      </w:r>
      <w:r w:rsidRPr="00C44C42">
        <w:rPr>
          <w:lang w:val="kk-KZ"/>
        </w:rPr>
        <w:t xml:space="preserve">, б. 7] деген </w:t>
      </w:r>
      <w:r w:rsidR="000B4E02" w:rsidRPr="00C44C42">
        <w:rPr>
          <w:lang w:val="kk-KZ"/>
        </w:rPr>
        <w:t>тұжырым айтады.</w:t>
      </w:r>
    </w:p>
    <w:p w14:paraId="7B862AFD" w14:textId="7F2A074C" w:rsidR="00D42A2D" w:rsidRPr="00C44C42" w:rsidRDefault="00D42A2D" w:rsidP="00D014EE">
      <w:pPr>
        <w:pStyle w:val="ab"/>
        <w:ind w:left="0" w:firstLine="680"/>
        <w:rPr>
          <w:lang w:val="kk-KZ"/>
        </w:rPr>
      </w:pPr>
      <w:r w:rsidRPr="00C44C42">
        <w:rPr>
          <w:lang w:val="kk-KZ"/>
        </w:rPr>
        <w:t>А.</w:t>
      </w:r>
      <w:r w:rsidR="00A30AAD" w:rsidRPr="00C44C42">
        <w:rPr>
          <w:lang w:val="kk-KZ"/>
        </w:rPr>
        <w:t xml:space="preserve"> </w:t>
      </w:r>
      <w:r w:rsidRPr="00C44C42">
        <w:rPr>
          <w:lang w:val="kk-KZ"/>
        </w:rPr>
        <w:t>Әмірбекова «Концептілік құрылымдардың поэтикалық мәтіндегі вербалдану ерекшелігі» тақырыбындағы зерттеуінде: «Концепт тұлғаның өзіндік таным стилін анықтайды. Концепт  – адам тәжірибесіндегі идеалды түсініктің ең кішкене бірлігі. Ол – білімді тарату, сақтау және өңдеудің негізгі бірлігі. Белгілі бір мәдени болмыстың негізгі ұясы» [1</w:t>
      </w:r>
      <w:r w:rsidR="00C81D4D" w:rsidRPr="00C44C42">
        <w:rPr>
          <w:lang w:val="kk-KZ"/>
        </w:rPr>
        <w:t>3</w:t>
      </w:r>
      <w:r w:rsidR="00AD0D60" w:rsidRPr="00C44C42">
        <w:rPr>
          <w:lang w:val="kk-KZ"/>
        </w:rPr>
        <w:t>0</w:t>
      </w:r>
      <w:r w:rsidRPr="00C44C42">
        <w:rPr>
          <w:lang w:val="kk-KZ"/>
        </w:rPr>
        <w:t xml:space="preserve">, б. 9] – деп пайымдайды. </w:t>
      </w:r>
    </w:p>
    <w:p w14:paraId="57E33611" w14:textId="3ECF644B" w:rsidR="00DE4DF0" w:rsidRPr="00C44C42" w:rsidRDefault="000B4E02" w:rsidP="00D014EE">
      <w:pPr>
        <w:shd w:val="clear" w:color="auto" w:fill="FFFFFF"/>
        <w:spacing w:after="0" w:line="240" w:lineRule="auto"/>
        <w:ind w:firstLine="680"/>
        <w:contextualSpacing/>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Ғалымдар концептілердің метафизикалық, ұлттық мәдени және эмоционалды түрлерін анықтайды. Метафизикалық концептілерді ақиқат және бейақиқат әлемдегі абстракцияның, жоғары дәрежедегі құндылықтарын білдіретін менталды мазмұн деп танимыз.</w:t>
      </w:r>
    </w:p>
    <w:p w14:paraId="3547658B" w14:textId="56568F5A" w:rsidR="000B4E02" w:rsidRPr="00C44C42" w:rsidRDefault="000B4E02" w:rsidP="00D014EE">
      <w:pPr>
        <w:shd w:val="clear" w:color="auto" w:fill="FFFFFF"/>
        <w:spacing w:after="0" w:line="240" w:lineRule="auto"/>
        <w:ind w:firstLine="680"/>
        <w:contextualSpacing/>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Ұлттық мәдени концептілерге белгілі бір ұлттың танымында жүйеленіп, сол ұлтқа тән мәдени құндылықтарды бейнелейтін конгцептілер жатады. Қазақ ұлтына тән ұлттық мәдени концептілерге дала, долмыбар, шаңырақ т.б. концептілерді атауға болады.</w:t>
      </w:r>
    </w:p>
    <w:p w14:paraId="0C0E14C6" w14:textId="0A66DE42" w:rsidR="00D42A2D" w:rsidRPr="00C44C42" w:rsidRDefault="00D42A2D" w:rsidP="00D014EE">
      <w:pPr>
        <w:shd w:val="clear" w:color="auto" w:fill="FFFFFF"/>
        <w:tabs>
          <w:tab w:val="left" w:pos="993"/>
        </w:tabs>
        <w:spacing w:after="0" w:line="240" w:lineRule="auto"/>
        <w:ind w:firstLine="680"/>
        <w:contextualSpacing/>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w:t>
      </w:r>
      <w:r w:rsidR="00A30AAD"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Күштаева</w:t>
      </w:r>
      <w:r w:rsidR="000B4E02"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ұлттық концептілерге: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Мәдeниeттiң</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бiр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элeмeнтi</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oнымeн қaтaр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oны</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түciнyдiң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кiлтi</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Oлaр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мәдeниeттi</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өз iшiнeн ұғынyғa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көмeктeceдi</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Бұл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cөздeрдiң</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жaңa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мaғынaлaрының</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пaйдa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бoлy</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мeхaнизмдeрi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aрқылы</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ұлттық мәдeниeттiң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дaмy</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қaлпын, oның қaзiргi өмiрдeгi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жaй</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-күйiн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бiлeмiз</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[1</w:t>
      </w:r>
      <w:r w:rsidR="00AD0D60" w:rsidRPr="00C44C42">
        <w:rPr>
          <w:rFonts w:ascii="Times New Roman" w:hAnsi="Times New Roman" w:cs="Times New Roman"/>
          <w:sz w:val="28"/>
          <w:szCs w:val="28"/>
          <w:lang w:val="kk-KZ"/>
        </w:rPr>
        <w:t>29</w:t>
      </w:r>
      <w:r w:rsidRPr="00C44C42">
        <w:rPr>
          <w:rFonts w:ascii="Times New Roman" w:hAnsi="Times New Roman" w:cs="Times New Roman"/>
          <w:sz w:val="28"/>
          <w:szCs w:val="28"/>
          <w:lang w:val="kk-KZ"/>
        </w:rPr>
        <w:t xml:space="preserve">, б. 28], деген анықтама беріледі. </w:t>
      </w:r>
      <w:r w:rsidR="00AD0D60" w:rsidRPr="00C44C42">
        <w:rPr>
          <w:rFonts w:ascii="Times New Roman" w:hAnsi="Times New Roman" w:cs="Times New Roman"/>
          <w:sz w:val="28"/>
          <w:szCs w:val="28"/>
          <w:lang w:val="kk-KZ"/>
        </w:rPr>
        <w:t>Ұ</w:t>
      </w:r>
      <w:r w:rsidRPr="00C44C42">
        <w:rPr>
          <w:rFonts w:ascii="Times New Roman" w:hAnsi="Times New Roman" w:cs="Times New Roman"/>
          <w:sz w:val="28"/>
          <w:szCs w:val="28"/>
          <w:lang w:val="kk-KZ"/>
        </w:rPr>
        <w:t xml:space="preserve">лттық мәдени концепт ұлттың рухани және материалдық мәдени құндылығының қасиетін санада ақпараттармен жүйеленген тілдік бірліктер арқылы ерекшелеп көрсететін концепт түрі болып табылады.  </w:t>
      </w:r>
    </w:p>
    <w:p w14:paraId="133F9805" w14:textId="77777777" w:rsidR="00D42A2D" w:rsidRPr="00C44C42" w:rsidRDefault="00D42A2D" w:rsidP="00D014EE">
      <w:pPr>
        <w:shd w:val="clear" w:color="auto" w:fill="FFFFFF"/>
        <w:tabs>
          <w:tab w:val="left" w:pos="993"/>
        </w:tabs>
        <w:spacing w:after="0" w:line="240" w:lineRule="auto"/>
        <w:ind w:firstLine="680"/>
        <w:contextualSpacing/>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Эмоционалды концептілер ақиқат дүниелерді адам санасындағы эмоционалды, аффектілі көңіл күй арқылы, ішкі сезім арқылы танытады. </w:t>
      </w:r>
    </w:p>
    <w:p w14:paraId="09B7B21D" w14:textId="27692FF8" w:rsidR="00D42A2D" w:rsidRPr="00C44C42" w:rsidRDefault="00D42A2D" w:rsidP="00D014EE">
      <w:pPr>
        <w:shd w:val="clear" w:color="auto" w:fill="FFFFFF"/>
        <w:tabs>
          <w:tab w:val="left" w:pos="993"/>
        </w:tabs>
        <w:spacing w:after="0" w:line="240" w:lineRule="auto"/>
        <w:ind w:firstLine="680"/>
        <w:contextualSpacing/>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А.</w:t>
      </w:r>
      <w:r w:rsidR="00A30AAD"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Әмірбекова тілдік концептілерді әр түрлі ассоциативтік түсінікте танылу деңгейіне сәйкес контраст концептіре және калейдоскоптық концептілер деп жіктейді. </w:t>
      </w:r>
    </w:p>
    <w:p w14:paraId="6D44F425" w14:textId="77777777" w:rsidR="00B6168F" w:rsidRPr="00C44C42" w:rsidRDefault="00B6168F" w:rsidP="00D014EE">
      <w:pPr>
        <w:pStyle w:val="ad"/>
        <w:tabs>
          <w:tab w:val="left" w:pos="0"/>
        </w:tabs>
        <w:spacing w:after="0" w:line="240" w:lineRule="auto"/>
        <w:ind w:left="0" w:firstLine="680"/>
        <w:jc w:val="both"/>
        <w:rPr>
          <w:rFonts w:ascii="Times New Roman" w:hAnsi="Times New Roman" w:cs="Times New Roman"/>
          <w:sz w:val="28"/>
          <w:szCs w:val="28"/>
          <w:lang w:val="kk-KZ"/>
        </w:rPr>
      </w:pPr>
      <w:bookmarkStart w:id="28" w:name="_Hlk156768617"/>
      <w:r w:rsidRPr="00C44C42">
        <w:rPr>
          <w:rFonts w:ascii="Times New Roman" w:hAnsi="Times New Roman" w:cs="Times New Roman"/>
          <w:sz w:val="28"/>
          <w:szCs w:val="28"/>
          <w:lang w:val="kk-KZ"/>
        </w:rPr>
        <w:t>Тілдегі кез-келген  тілдік бірлік, лексикалық мағыыналы сөз белгілі бір концептіні танытуға қатыса алады. Ал кез келген ұғымды концепт деп тани алмаймыз. Белгілі бір мәдениетті танытатын, жалпыадамзаттық, жалпыұлттық, жалпыхалықтық құндылықты танытатын ұғымдар және автор үшін маңызы зор болып саналатын күрделі ұғымдарды концепт ретінде танимыз.</w:t>
      </w:r>
    </w:p>
    <w:p w14:paraId="09573378" w14:textId="0961F418" w:rsidR="00B6168F" w:rsidRPr="00C44C42" w:rsidRDefault="00B6168F" w:rsidP="00D014EE">
      <w:pPr>
        <w:pStyle w:val="ad"/>
        <w:tabs>
          <w:tab w:val="left" w:pos="0"/>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«Концепт ұқсас заттар мен құбылыстардың ұқсастық дәрежесі. Олардың бойындағы белгілері мен қасиетіне байланысты екі объектінің де ортақ белгісі концепт қалыптастыруға негіз болады»</w:t>
      </w:r>
      <w:r w:rsidR="00A30AAD"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w:t>
      </w:r>
      <w:r w:rsidR="00407E89" w:rsidRPr="00C44C42">
        <w:rPr>
          <w:rFonts w:ascii="Times New Roman" w:hAnsi="Times New Roman" w:cs="Times New Roman"/>
          <w:sz w:val="28"/>
          <w:szCs w:val="28"/>
          <w:lang w:val="kk-KZ"/>
        </w:rPr>
        <w:t>13</w:t>
      </w:r>
      <w:r w:rsidR="00AD0D60" w:rsidRPr="00C44C42">
        <w:rPr>
          <w:rFonts w:ascii="Times New Roman" w:hAnsi="Times New Roman" w:cs="Times New Roman"/>
          <w:sz w:val="28"/>
          <w:szCs w:val="28"/>
          <w:lang w:val="kk-KZ"/>
        </w:rPr>
        <w:t>0</w:t>
      </w:r>
      <w:r w:rsidR="00407E89" w:rsidRPr="00C44C42">
        <w:rPr>
          <w:rFonts w:ascii="Times New Roman" w:hAnsi="Times New Roman" w:cs="Times New Roman"/>
          <w:sz w:val="28"/>
          <w:szCs w:val="28"/>
          <w:lang w:val="kk-KZ"/>
        </w:rPr>
        <w:t>, б.</w:t>
      </w:r>
      <w:r w:rsidR="00AD0D60" w:rsidRPr="00C44C42">
        <w:rPr>
          <w:rFonts w:ascii="Times New Roman" w:hAnsi="Times New Roman" w:cs="Times New Roman"/>
          <w:sz w:val="28"/>
          <w:szCs w:val="28"/>
          <w:lang w:val="kk-KZ"/>
        </w:rPr>
        <w:t xml:space="preserve"> </w:t>
      </w:r>
      <w:r w:rsidR="00407E89" w:rsidRPr="00C44C42">
        <w:rPr>
          <w:rFonts w:ascii="Times New Roman" w:hAnsi="Times New Roman" w:cs="Times New Roman"/>
          <w:sz w:val="28"/>
          <w:szCs w:val="28"/>
          <w:lang w:val="kk-KZ"/>
        </w:rPr>
        <w:t>23</w:t>
      </w:r>
      <w:r w:rsidRPr="00C44C42">
        <w:rPr>
          <w:rFonts w:ascii="Times New Roman" w:hAnsi="Times New Roman" w:cs="Times New Roman"/>
          <w:sz w:val="28"/>
          <w:szCs w:val="28"/>
          <w:lang w:val="kk-KZ"/>
        </w:rPr>
        <w:t>].</w:t>
      </w:r>
    </w:p>
    <w:p w14:paraId="715E382A" w14:textId="5EBB8656" w:rsidR="00B6168F" w:rsidRPr="00C44C42" w:rsidRDefault="00B6168F" w:rsidP="00D014EE">
      <w:pPr>
        <w:pStyle w:val="ad"/>
        <w:tabs>
          <w:tab w:val="left" w:pos="0"/>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ab/>
        <w:t>Концепт –  ақиқат дүниенің мәдени бейнесі. Демек, белгілі бір ұлттың не адамның мәдени танымы сол кезеңінін мәдениетін көрсете алады.</w:t>
      </w:r>
    </w:p>
    <w:p w14:paraId="469D9E97" w14:textId="77777777" w:rsidR="00B6168F" w:rsidRPr="00C44C42" w:rsidRDefault="00B6168F" w:rsidP="00D014EE">
      <w:pPr>
        <w:pStyle w:val="ad"/>
        <w:tabs>
          <w:tab w:val="left" w:pos="0"/>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Бұдан шығатын қорытынды, концепт дегеніміз –ұлттық дүниетанымның тілде көрініс тапқан ықшам да терең мағыналы бөлшегі. Әрбір ұлттың дүниетанымдық құндылықтары концепт жүйесін құрайды. Концептілер өзара тығыз байланыста болады және бір-бірінен туындап отырады. </w:t>
      </w:r>
    </w:p>
    <w:p w14:paraId="6C76DF5E" w14:textId="313C8093" w:rsidR="00B6168F" w:rsidRPr="00C44C42" w:rsidRDefault="00B6168F" w:rsidP="00A30AAD">
      <w:pPr>
        <w:pStyle w:val="ad"/>
        <w:tabs>
          <w:tab w:val="left" w:pos="0"/>
        </w:tabs>
        <w:spacing w:after="0" w:line="240" w:lineRule="auto"/>
        <w:ind w:left="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Ұғым мен концептінің бір бірінен өзіндік айырмашылықтары бар. Ұғымға қарағанда концептінің құрылымының аясы біршама кең.</w:t>
      </w:r>
      <w:r w:rsidR="00C760CE"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Тіл</w:t>
      </w:r>
      <w:r w:rsidR="00C760CE"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білімінде «концепт» ұғымы кең мағынада қолданылады. Концепт дегеніміз адамның өмірлік тәжірибесі мен ұлттық тәжірибедегі бейнелер жиынтығы. </w:t>
      </w:r>
    </w:p>
    <w:p w14:paraId="27641382" w14:textId="77777777" w:rsidR="00B6168F" w:rsidRPr="00C44C42" w:rsidRDefault="00B6168F" w:rsidP="00D014EE">
      <w:pPr>
        <w:pStyle w:val="ad"/>
        <w:tabs>
          <w:tab w:val="left" w:pos="0"/>
        </w:tabs>
        <w:spacing w:after="0" w:line="240" w:lineRule="auto"/>
        <w:ind w:left="0" w:firstLine="680"/>
        <w:jc w:val="both"/>
        <w:rPr>
          <w:rFonts w:ascii="Times New Roman" w:hAnsi="Times New Roman" w:cs="Times New Roman"/>
          <w:sz w:val="28"/>
          <w:szCs w:val="28"/>
          <w:lang w:val="kk-KZ"/>
        </w:rPr>
      </w:pPr>
    </w:p>
    <w:p w14:paraId="454D2D88" w14:textId="77777777" w:rsidR="00B6168F" w:rsidRPr="00C44C42" w:rsidRDefault="00B6168F" w:rsidP="00D014EE">
      <w:pPr>
        <w:pStyle w:val="ad"/>
        <w:tabs>
          <w:tab w:val="left" w:pos="0"/>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noProof/>
          <w:sz w:val="28"/>
          <w:szCs w:val="28"/>
          <w:lang w:val="ru-RU" w:eastAsia="ru-RU"/>
        </w:rPr>
        <w:drawing>
          <wp:inline distT="0" distB="0" distL="0" distR="0" wp14:anchorId="2CB3C878" wp14:editId="246AF5E4">
            <wp:extent cx="5991225" cy="3067050"/>
            <wp:effectExtent l="0" t="0" r="0" b="0"/>
            <wp:docPr id="251249527"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9B52CC5" w14:textId="77777777" w:rsidR="00A30AAD" w:rsidRPr="00C44C42" w:rsidRDefault="00A30AAD" w:rsidP="00D014EE">
      <w:pPr>
        <w:pStyle w:val="ad"/>
        <w:tabs>
          <w:tab w:val="left" w:pos="0"/>
        </w:tabs>
        <w:spacing w:after="0" w:line="240" w:lineRule="auto"/>
        <w:ind w:left="0" w:firstLine="680"/>
        <w:jc w:val="both"/>
        <w:rPr>
          <w:rFonts w:ascii="Times New Roman" w:hAnsi="Times New Roman" w:cs="Times New Roman"/>
          <w:sz w:val="28"/>
          <w:szCs w:val="28"/>
          <w:lang w:val="kk-KZ"/>
        </w:rPr>
      </w:pPr>
    </w:p>
    <w:p w14:paraId="3CD882F0" w14:textId="0DF79DDF" w:rsidR="00B6168F" w:rsidRPr="00C44C42" w:rsidRDefault="00B6168F" w:rsidP="00D81695">
      <w:pPr>
        <w:pStyle w:val="ad"/>
        <w:tabs>
          <w:tab w:val="left" w:pos="0"/>
        </w:tabs>
        <w:spacing w:after="0" w:line="240" w:lineRule="auto"/>
        <w:ind w:left="0" w:firstLine="680"/>
        <w:jc w:val="center"/>
        <w:rPr>
          <w:rFonts w:ascii="Times New Roman" w:hAnsi="Times New Roman" w:cs="Times New Roman"/>
          <w:sz w:val="28"/>
          <w:szCs w:val="28"/>
          <w:lang w:val="kk-KZ"/>
        </w:rPr>
      </w:pPr>
      <w:r w:rsidRPr="00C44C42">
        <w:rPr>
          <w:rFonts w:ascii="Times New Roman" w:hAnsi="Times New Roman" w:cs="Times New Roman"/>
          <w:sz w:val="28"/>
          <w:szCs w:val="28"/>
          <w:lang w:val="kk-KZ"/>
        </w:rPr>
        <w:t>Сурет  4</w:t>
      </w:r>
      <w:r w:rsidR="00A87E2C" w:rsidRPr="008E2E63">
        <w:rPr>
          <w:rFonts w:ascii="Times New Roman" w:hAnsi="Times New Roman" w:cs="Times New Roman"/>
          <w:sz w:val="28"/>
          <w:szCs w:val="28"/>
          <w:lang w:val="kk-KZ"/>
        </w:rPr>
        <w:t xml:space="preserve"> </w:t>
      </w:r>
      <w:r w:rsidR="00A87E2C" w:rsidRPr="00C44C42">
        <w:rPr>
          <w:rFonts w:ascii="Times New Roman" w:hAnsi="Times New Roman" w:cs="Times New Roman"/>
          <w:sz w:val="28"/>
          <w:szCs w:val="28"/>
          <w:lang w:val="kk-KZ"/>
        </w:rPr>
        <w:t>–</w:t>
      </w:r>
      <w:r w:rsidR="00A87E2C" w:rsidRPr="008E2E63">
        <w:rPr>
          <w:rFonts w:ascii="Times New Roman" w:hAnsi="Times New Roman" w:cs="Times New Roman"/>
          <w:sz w:val="28"/>
          <w:szCs w:val="28"/>
          <w:lang w:val="kk-KZ"/>
        </w:rPr>
        <w:t xml:space="preserve"> </w:t>
      </w:r>
      <w:r w:rsidR="00A30AAD"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Концепт түрлері</w:t>
      </w:r>
    </w:p>
    <w:p w14:paraId="5924046E" w14:textId="77777777" w:rsidR="00B6168F" w:rsidRPr="00C44C42" w:rsidRDefault="00B6168F" w:rsidP="00D014EE">
      <w:pPr>
        <w:pStyle w:val="ad"/>
        <w:tabs>
          <w:tab w:val="left" w:pos="0"/>
        </w:tabs>
        <w:spacing w:after="0" w:line="240" w:lineRule="auto"/>
        <w:ind w:left="0" w:firstLine="680"/>
        <w:jc w:val="both"/>
        <w:rPr>
          <w:rFonts w:ascii="Times New Roman" w:hAnsi="Times New Roman" w:cs="Times New Roman"/>
          <w:sz w:val="28"/>
          <w:szCs w:val="28"/>
          <w:lang w:val="kk-KZ"/>
        </w:rPr>
      </w:pPr>
    </w:p>
    <w:p w14:paraId="55CAE898" w14:textId="77777777" w:rsidR="00B6168F" w:rsidRPr="00C44C42" w:rsidRDefault="00B6168F" w:rsidP="00D014EE">
      <w:pPr>
        <w:pStyle w:val="chaptertext"/>
        <w:spacing w:before="0" w:beforeAutospacing="0" w:after="0" w:afterAutospacing="0"/>
        <w:ind w:firstLine="680"/>
        <w:jc w:val="both"/>
        <w:rPr>
          <w:sz w:val="28"/>
          <w:szCs w:val="28"/>
          <w:lang w:val="kk-KZ"/>
        </w:rPr>
      </w:pPr>
      <w:r w:rsidRPr="00C44C42">
        <w:rPr>
          <w:sz w:val="28"/>
          <w:szCs w:val="28"/>
          <w:lang w:val="kk-KZ"/>
        </w:rPr>
        <w:tab/>
        <w:t>Концептілер адам санасында белгілі бір концептілік жүйе негізінде қалыптасады. Тілдік көрінісіне қарай концептілерді фрейм (қарапайым форма), скрипт (күрделі форма), сценарий (оқиғалы форма), схема (сызбалы форма), ойсурет (бейнелі форма) деп жіктеледі.</w:t>
      </w:r>
    </w:p>
    <w:p w14:paraId="6449F9FD" w14:textId="77777777" w:rsidR="00B6168F" w:rsidRPr="00C44C42" w:rsidRDefault="00B6168F" w:rsidP="00D014EE">
      <w:pPr>
        <w:pStyle w:val="chaptertext"/>
        <w:spacing w:before="0" w:beforeAutospacing="0" w:after="0" w:afterAutospacing="0"/>
        <w:ind w:firstLine="680"/>
        <w:jc w:val="both"/>
        <w:rPr>
          <w:sz w:val="28"/>
          <w:szCs w:val="28"/>
          <w:lang w:val="kk-KZ"/>
        </w:rPr>
      </w:pPr>
      <w:r w:rsidRPr="00C44C42">
        <w:rPr>
          <w:sz w:val="28"/>
          <w:szCs w:val="28"/>
          <w:lang w:val="kk-KZ"/>
        </w:rPr>
        <w:t>Фрейм – концептілік жүйенің қарапайым құрылымдық формасы. Ол концептінің ең жақын ассоциативтік және стереотиптік таңбалары арқылы беріледі.</w:t>
      </w:r>
    </w:p>
    <w:p w14:paraId="050858E6" w14:textId="77777777" w:rsidR="00B6168F" w:rsidRPr="00C44C42" w:rsidRDefault="00B6168F" w:rsidP="00D014EE">
      <w:pPr>
        <w:pStyle w:val="chaptertext"/>
        <w:spacing w:before="0" w:beforeAutospacing="0" w:after="0" w:afterAutospacing="0"/>
        <w:ind w:firstLine="680"/>
        <w:jc w:val="both"/>
        <w:rPr>
          <w:sz w:val="28"/>
          <w:szCs w:val="28"/>
          <w:lang w:val="kk-KZ"/>
        </w:rPr>
      </w:pPr>
      <w:r w:rsidRPr="00C44C42">
        <w:rPr>
          <w:sz w:val="28"/>
          <w:szCs w:val="28"/>
          <w:lang w:val="kk-KZ"/>
        </w:rPr>
        <w:t>Схема (сызба) – концептінің графикалық немесе сызықтық таңбалар арқылы берілген формасы. Когнитивтік санадағы ақпаратты бір құрылымда таныту тәсілі болып табылады.</w:t>
      </w:r>
    </w:p>
    <w:p w14:paraId="2C4717F1" w14:textId="77777777" w:rsidR="00B6168F" w:rsidRPr="00C44C42" w:rsidRDefault="00B6168F" w:rsidP="00D014EE">
      <w:pPr>
        <w:pStyle w:val="chaptertext"/>
        <w:spacing w:before="0" w:beforeAutospacing="0" w:after="0" w:afterAutospacing="0"/>
        <w:ind w:firstLine="680"/>
        <w:jc w:val="both"/>
        <w:rPr>
          <w:sz w:val="28"/>
          <w:szCs w:val="28"/>
          <w:lang w:val="kk-KZ"/>
        </w:rPr>
      </w:pPr>
      <w:r w:rsidRPr="00C44C42">
        <w:rPr>
          <w:sz w:val="28"/>
          <w:szCs w:val="28"/>
          <w:lang w:val="kk-KZ"/>
        </w:rPr>
        <w:t>Сценарий – фрейм тармақтарының төңірегіндегі оқиғалар мен жағдаяттар жүйесінен құралған концептінің күрделі түрі.</w:t>
      </w:r>
      <w:bookmarkStart w:id="29" w:name="_Hlk138291487"/>
    </w:p>
    <w:p w14:paraId="3E6E4EB8" w14:textId="77777777" w:rsidR="00B6168F" w:rsidRPr="00C44C42" w:rsidRDefault="00B6168F" w:rsidP="00D014EE">
      <w:pPr>
        <w:pStyle w:val="chaptertext"/>
        <w:spacing w:before="0" w:beforeAutospacing="0" w:after="0" w:afterAutospacing="0"/>
        <w:ind w:firstLine="680"/>
        <w:jc w:val="both"/>
        <w:rPr>
          <w:sz w:val="28"/>
          <w:szCs w:val="28"/>
          <w:lang w:val="kk-KZ"/>
        </w:rPr>
      </w:pPr>
      <w:r w:rsidRPr="00C44C42">
        <w:rPr>
          <w:sz w:val="28"/>
          <w:szCs w:val="28"/>
          <w:lang w:val="kk-KZ"/>
        </w:rPr>
        <w:t>Скрипт – концептілік құрылымының бір типі. Скрипт құрайтын негізгі элемент – фрейм.</w:t>
      </w:r>
    </w:p>
    <w:p w14:paraId="28CEBE57" w14:textId="5CDCCA3D" w:rsidR="00B6168F" w:rsidRPr="00C44C42" w:rsidRDefault="00B6168F" w:rsidP="002005E3">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sz w:val="28"/>
          <w:szCs w:val="28"/>
          <w:lang w:val="kk-KZ"/>
        </w:rPr>
        <w:t>Ойсурет дегеніміз концептінің ең күрделі формасы.</w:t>
      </w:r>
      <w:r w:rsidR="002005E3" w:rsidRPr="00C44C42">
        <w:rPr>
          <w:rFonts w:ascii="Times New Roman" w:hAnsi="Times New Roman" w:cs="Times New Roman"/>
          <w:sz w:val="28"/>
          <w:szCs w:val="28"/>
          <w:lang w:val="kk-KZ"/>
        </w:rPr>
        <w:t xml:space="preserve"> Ойсурет</w:t>
      </w:r>
      <w:r w:rsidR="002005E3" w:rsidRPr="00C44C42">
        <w:rPr>
          <w:rFonts w:ascii="Times New Roman" w:hAnsi="Times New Roman" w:cs="Times New Roman"/>
          <w:b/>
          <w:bCs/>
          <w:sz w:val="28"/>
          <w:szCs w:val="28"/>
          <w:lang w:val="kk-KZ"/>
        </w:rPr>
        <w:t xml:space="preserve"> </w:t>
      </w:r>
      <w:r w:rsidR="002005E3" w:rsidRPr="00C44C42">
        <w:rPr>
          <w:rFonts w:ascii="Times New Roman" w:hAnsi="Times New Roman" w:cs="Times New Roman"/>
          <w:sz w:val="28"/>
          <w:szCs w:val="28"/>
          <w:lang w:val="kk-KZ"/>
        </w:rPr>
        <w:t xml:space="preserve">– концепт құратын элементтерді санада метафоралау, суреттеу тәсілі. </w:t>
      </w:r>
    </w:p>
    <w:p w14:paraId="1E68CCC0" w14:textId="791D63B6" w:rsidR="00B6168F" w:rsidRPr="00C44C42" w:rsidRDefault="00B6168F" w:rsidP="00D014EE">
      <w:pPr>
        <w:pStyle w:val="chaptertext"/>
        <w:spacing w:before="0" w:beforeAutospacing="0" w:after="0" w:afterAutospacing="0"/>
        <w:ind w:firstLine="680"/>
        <w:jc w:val="both"/>
        <w:rPr>
          <w:sz w:val="28"/>
          <w:szCs w:val="28"/>
          <w:lang w:val="kk-KZ"/>
        </w:rPr>
      </w:pPr>
      <w:r w:rsidRPr="00C44C42">
        <w:rPr>
          <w:sz w:val="28"/>
          <w:szCs w:val="28"/>
          <w:lang w:val="kk-KZ"/>
        </w:rPr>
        <w:t>Гештальттер көпқұрылымды, тұтас функционалды саналық құрылым болып табылады. Қ.</w:t>
      </w:r>
      <w:r w:rsidR="00C760CE" w:rsidRPr="008E2E63">
        <w:rPr>
          <w:sz w:val="28"/>
          <w:szCs w:val="28"/>
          <w:lang w:val="kk-KZ"/>
        </w:rPr>
        <w:t xml:space="preserve"> </w:t>
      </w:r>
      <w:r w:rsidRPr="00C44C42">
        <w:rPr>
          <w:sz w:val="28"/>
          <w:szCs w:val="28"/>
          <w:lang w:val="kk-KZ"/>
        </w:rPr>
        <w:t xml:space="preserve">Жаманбаева: «Гештальт – образ, форма» </w:t>
      </w:r>
      <w:r w:rsidR="00407E89" w:rsidRPr="00C44C42">
        <w:rPr>
          <w:sz w:val="28"/>
          <w:szCs w:val="28"/>
          <w:lang w:val="kk-KZ"/>
        </w:rPr>
        <w:t>[</w:t>
      </w:r>
      <w:r w:rsidR="00911336" w:rsidRPr="00C44C42">
        <w:rPr>
          <w:sz w:val="28"/>
          <w:szCs w:val="28"/>
          <w:lang w:val="kk-KZ"/>
        </w:rPr>
        <w:t>89</w:t>
      </w:r>
      <w:r w:rsidR="00407E89" w:rsidRPr="00C44C42">
        <w:rPr>
          <w:sz w:val="28"/>
          <w:szCs w:val="28"/>
          <w:lang w:val="kk-KZ"/>
        </w:rPr>
        <w:t>]</w:t>
      </w:r>
      <w:r w:rsidR="00AD0D60" w:rsidRPr="00C44C42">
        <w:rPr>
          <w:sz w:val="28"/>
          <w:szCs w:val="28"/>
          <w:lang w:val="kk-KZ"/>
        </w:rPr>
        <w:t xml:space="preserve"> </w:t>
      </w:r>
      <w:r w:rsidRPr="00C44C42">
        <w:rPr>
          <w:sz w:val="28"/>
          <w:szCs w:val="28"/>
          <w:lang w:val="kk-KZ"/>
        </w:rPr>
        <w:t>деген анықтама береді. Б. Хасанұлының берген түсініктемесінде «гештальттар – сценарийлер, фреймдер, нобайлар, көріністер белігілерінің тіркесі».</w:t>
      </w:r>
    </w:p>
    <w:bookmarkEnd w:id="29"/>
    <w:p w14:paraId="35839D9E" w14:textId="77777777" w:rsidR="00B6168F" w:rsidRPr="00C44C42" w:rsidRDefault="00B6168F" w:rsidP="00D014EE">
      <w:pPr>
        <w:pStyle w:val="ad"/>
        <w:tabs>
          <w:tab w:val="left" w:pos="0"/>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ab/>
        <w:t>Бірқатар зерттеушілер мәдени концептілерді өз ішінде базалық және ұлттық концепт деп жіктейді (Андронов, Ж.Саткенова). Бұл ғалымдардың  жіктеулері бойынша  базалық концептіге жалпыадамзатық құндылықтарды танытатын мәдени концептілер жатса, жеке бір халықтың өзіне тән мәдени ерекшелігін, ұлттық болмысын көрсететін концептілер ұлттық концептілер деп танылады.</w:t>
      </w:r>
    </w:p>
    <w:p w14:paraId="15429543" w14:textId="77777777" w:rsidR="00B6168F" w:rsidRPr="00C44C42" w:rsidRDefault="00B6168F" w:rsidP="00D014EE">
      <w:pPr>
        <w:pStyle w:val="ad"/>
        <w:tabs>
          <w:tab w:val="left" w:pos="0"/>
        </w:tabs>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ab/>
        <w:t xml:space="preserve">Мысалы, қазақ халқының өзіндік ұлттық бейнесін, мәдениетін танытатын </w:t>
      </w:r>
      <w:r w:rsidRPr="00C44C42">
        <w:rPr>
          <w:rFonts w:ascii="Times New Roman" w:hAnsi="Times New Roman" w:cs="Times New Roman"/>
          <w:i/>
          <w:iCs/>
          <w:sz w:val="28"/>
          <w:szCs w:val="28"/>
          <w:lang w:val="kk-KZ"/>
        </w:rPr>
        <w:t>шаңырақ, киіз үй, домбыра, бесік, тұмар, дала</w:t>
      </w:r>
      <w:r w:rsidRPr="00C44C42">
        <w:rPr>
          <w:rFonts w:ascii="Times New Roman" w:hAnsi="Times New Roman" w:cs="Times New Roman"/>
          <w:sz w:val="28"/>
          <w:szCs w:val="28"/>
          <w:lang w:val="kk-KZ"/>
        </w:rPr>
        <w:t xml:space="preserve"> сөздері ұлттық  концепт деп танылады. </w:t>
      </w:r>
    </w:p>
    <w:p w14:paraId="56858C71" w14:textId="7BB80A89" w:rsidR="00B6168F" w:rsidRPr="00C44C42" w:rsidRDefault="00B6168F" w:rsidP="00D014EE">
      <w:pPr>
        <w:pStyle w:val="chaptertext"/>
        <w:spacing w:before="0" w:beforeAutospacing="0" w:after="0" w:afterAutospacing="0"/>
        <w:ind w:firstLine="680"/>
        <w:jc w:val="both"/>
        <w:rPr>
          <w:sz w:val="28"/>
          <w:szCs w:val="28"/>
          <w:lang w:val="kk-KZ"/>
        </w:rPr>
      </w:pPr>
      <w:bookmarkStart w:id="30" w:name="_Hlk156769012"/>
      <w:bookmarkEnd w:id="28"/>
      <w:r w:rsidRPr="00C44C42">
        <w:rPr>
          <w:sz w:val="28"/>
          <w:szCs w:val="28"/>
          <w:lang w:val="kk-KZ"/>
        </w:rPr>
        <w:t>Кез келген тілде негізгі тұғырлы концептілер бар. Бұл тұғырлы ұғымдар ұлттың дүниетанымдық бірлігін, салт-дәстүрінің терең тарихи тұтастығын, рухани және материалдық мәдениетінің ерекшелігін, тілінің өзіндік сипатын анықтайды</w:t>
      </w:r>
      <w:r w:rsidR="00911336" w:rsidRPr="00C44C42">
        <w:rPr>
          <w:sz w:val="28"/>
          <w:szCs w:val="28"/>
          <w:lang w:val="kk-KZ"/>
        </w:rPr>
        <w:t xml:space="preserve"> [131]</w:t>
      </w:r>
      <w:r w:rsidRPr="00C44C42">
        <w:rPr>
          <w:sz w:val="28"/>
          <w:szCs w:val="28"/>
          <w:lang w:val="kk-KZ"/>
        </w:rPr>
        <w:t>.</w:t>
      </w:r>
      <w:r w:rsidR="00236444" w:rsidRPr="00C44C42">
        <w:rPr>
          <w:sz w:val="28"/>
          <w:szCs w:val="28"/>
          <w:lang w:val="kk-KZ"/>
        </w:rPr>
        <w:t xml:space="preserve"> </w:t>
      </w:r>
      <w:r w:rsidRPr="00C44C42">
        <w:rPr>
          <w:sz w:val="28"/>
          <w:szCs w:val="28"/>
          <w:lang w:val="kk-KZ"/>
        </w:rPr>
        <w:t>Сондай-ақ, жалпы адамзаттық ұғымдарды анықтайтын тұғырлы әмбебап яғни базалық концептілер бар. Базалық  концептілерге ең алдымен, жер, көк, су, от, уақыт, кеңістік, әлем т.б. сияқты жалпы ұғымдарды топтастыратын концептілер мен шындық пен жалғандық, қоғам, адам, шындық пен ақиқат, жақсылық пен жамандық, құдай, тағдыр, ғылым, өнер, бақыт, сұлулық, т.б. сияқты материалдық және рухани жалпы ұғымдарды анықтайтын концептілер жатады. Бұл концептілер іштей өздерін анықтайтын ұғымдарға, ал ұғымдар мағыналық топтарға жіктеледі.</w:t>
      </w:r>
    </w:p>
    <w:p w14:paraId="5C69B260" w14:textId="77777777" w:rsidR="00B6168F" w:rsidRPr="00C44C42" w:rsidRDefault="00B6168F" w:rsidP="00D014EE">
      <w:pPr>
        <w:pStyle w:val="chaptertext"/>
        <w:spacing w:before="0" w:beforeAutospacing="0" w:after="0" w:afterAutospacing="0"/>
        <w:ind w:firstLine="680"/>
        <w:jc w:val="both"/>
        <w:rPr>
          <w:sz w:val="28"/>
          <w:szCs w:val="28"/>
          <w:lang w:val="kk-KZ"/>
        </w:rPr>
      </w:pPr>
      <w:r w:rsidRPr="00C44C42">
        <w:rPr>
          <w:sz w:val="28"/>
          <w:szCs w:val="28"/>
          <w:lang w:val="kk-KZ"/>
        </w:rPr>
        <w:t>Қазақ ұлтының таным-түсінігінің негізінде қалыптасқан ұлттық концептілерге төмендегілерді жатқызуға болады: атамекен, дала, намыс, имандылық, т.б.</w:t>
      </w:r>
    </w:p>
    <w:p w14:paraId="5DECF938" w14:textId="77777777" w:rsidR="00B6168F" w:rsidRPr="00C44C42" w:rsidRDefault="00B6168F" w:rsidP="00D014EE">
      <w:pPr>
        <w:spacing w:after="0" w:line="240" w:lineRule="auto"/>
        <w:ind w:firstLine="680"/>
        <w:jc w:val="both"/>
        <w:rPr>
          <w:rFonts w:ascii="Times New Roman" w:hAnsi="Times New Roman" w:cs="Times New Roman"/>
          <w:sz w:val="28"/>
          <w:szCs w:val="28"/>
          <w:lang w:val="kk-KZ"/>
        </w:rPr>
      </w:pPr>
      <w:bookmarkStart w:id="31" w:name="_Hlk138291666"/>
      <w:bookmarkEnd w:id="30"/>
      <w:r w:rsidRPr="00C44C42">
        <w:rPr>
          <w:rFonts w:ascii="Times New Roman" w:hAnsi="Times New Roman" w:cs="Times New Roman"/>
          <w:sz w:val="28"/>
          <w:szCs w:val="28"/>
          <w:lang w:val="kk-KZ"/>
        </w:rPr>
        <w:t xml:space="preserve">Ұлттық концептілер балаларға арналған медиамәтіндерде де орын алады. </w:t>
      </w:r>
    </w:p>
    <w:p w14:paraId="6721CC35" w14:textId="77777777" w:rsidR="00B6168F" w:rsidRPr="00C44C42" w:rsidRDefault="00B6168F"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Мысалы «дала» концептісі:</w:t>
      </w:r>
    </w:p>
    <w:p w14:paraId="16A3F88E" w14:textId="77777777" w:rsidR="00B6168F" w:rsidRPr="00C44C42" w:rsidRDefault="00B6168F" w:rsidP="00D014EE">
      <w:pPr>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shd w:val="clear" w:color="auto" w:fill="FFFFFF"/>
          <w:lang w:val="kk-KZ"/>
        </w:rPr>
        <w:t>Қазақстаным - бақытым, бағым, берекем</w:t>
      </w:r>
      <w:r w:rsidRPr="00C44C42">
        <w:rPr>
          <w:rFonts w:ascii="Times New Roman" w:hAnsi="Times New Roman" w:cs="Times New Roman"/>
          <w:i/>
          <w:iCs/>
          <w:sz w:val="28"/>
          <w:szCs w:val="28"/>
          <w:lang w:val="kk-KZ"/>
        </w:rPr>
        <w:br/>
      </w:r>
      <w:r w:rsidRPr="00C44C42">
        <w:rPr>
          <w:rFonts w:ascii="Times New Roman" w:hAnsi="Times New Roman" w:cs="Times New Roman"/>
          <w:i/>
          <w:iCs/>
          <w:sz w:val="28"/>
          <w:szCs w:val="28"/>
          <w:shd w:val="clear" w:color="auto" w:fill="FFFFFF"/>
          <w:lang w:val="kk-KZ"/>
        </w:rPr>
        <w:t>Өнерпаздар мен еңбеккерлердің елі екен</w:t>
      </w:r>
      <w:r w:rsidRPr="00C44C42">
        <w:rPr>
          <w:rFonts w:ascii="Times New Roman" w:hAnsi="Times New Roman" w:cs="Times New Roman"/>
          <w:i/>
          <w:iCs/>
          <w:sz w:val="28"/>
          <w:szCs w:val="28"/>
          <w:lang w:val="kk-KZ"/>
        </w:rPr>
        <w:br/>
      </w:r>
      <w:r w:rsidRPr="00C44C42">
        <w:rPr>
          <w:rFonts w:ascii="Times New Roman" w:hAnsi="Times New Roman" w:cs="Times New Roman"/>
          <w:i/>
          <w:iCs/>
          <w:sz w:val="28"/>
          <w:szCs w:val="28"/>
          <w:shd w:val="clear" w:color="auto" w:fill="FFFFFF"/>
          <w:lang w:val="kk-KZ"/>
        </w:rPr>
        <w:t>Төскейі - түлік, жері бай, жұрты ер екен</w:t>
      </w:r>
      <w:r w:rsidRPr="00C44C42">
        <w:rPr>
          <w:rFonts w:ascii="Times New Roman" w:hAnsi="Times New Roman" w:cs="Times New Roman"/>
          <w:i/>
          <w:iCs/>
          <w:sz w:val="28"/>
          <w:szCs w:val="28"/>
          <w:lang w:val="kk-KZ"/>
        </w:rPr>
        <w:br/>
      </w:r>
      <w:r w:rsidRPr="00C44C42">
        <w:rPr>
          <w:rFonts w:ascii="Times New Roman" w:hAnsi="Times New Roman" w:cs="Times New Roman"/>
          <w:i/>
          <w:iCs/>
          <w:sz w:val="28"/>
          <w:szCs w:val="28"/>
          <w:shd w:val="clear" w:color="auto" w:fill="FFFFFF"/>
          <w:lang w:val="kk-KZ"/>
        </w:rPr>
        <w:t>Осы елде туып- өсудің озі неге тең?!</w:t>
      </w:r>
      <w:r w:rsidRPr="00C44C42">
        <w:rPr>
          <w:rFonts w:ascii="Times New Roman" w:hAnsi="Times New Roman" w:cs="Times New Roman"/>
          <w:i/>
          <w:iCs/>
          <w:sz w:val="28"/>
          <w:szCs w:val="28"/>
          <w:lang w:val="kk-KZ"/>
        </w:rPr>
        <w:br/>
      </w:r>
      <w:r w:rsidRPr="00C44C42">
        <w:rPr>
          <w:rFonts w:ascii="Times New Roman" w:hAnsi="Times New Roman" w:cs="Times New Roman"/>
          <w:i/>
          <w:iCs/>
          <w:sz w:val="28"/>
          <w:szCs w:val="28"/>
          <w:shd w:val="clear" w:color="auto" w:fill="FFFFFF"/>
          <w:lang w:val="kk-KZ"/>
        </w:rPr>
        <w:t> </w:t>
      </w:r>
    </w:p>
    <w:p w14:paraId="2B831742" w14:textId="77777777" w:rsidR="00B6168F" w:rsidRPr="00C44C42" w:rsidRDefault="00B6168F"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Ойсурет құрлымында танылуы: </w:t>
      </w:r>
    </w:p>
    <w:p w14:paraId="5F20173E" w14:textId="77777777" w:rsidR="00B6168F" w:rsidRPr="00C44C42" w:rsidRDefault="00B6168F" w:rsidP="00D014EE">
      <w:pPr>
        <w:spacing w:after="0" w:line="240" w:lineRule="auto"/>
        <w:ind w:firstLine="680"/>
        <w:jc w:val="both"/>
        <w:rPr>
          <w:rFonts w:ascii="Times New Roman" w:hAnsi="Times New Roman" w:cs="Times New Roman"/>
          <w:i/>
          <w:iCs/>
          <w:sz w:val="28"/>
          <w:szCs w:val="28"/>
          <w:shd w:val="clear" w:color="auto" w:fill="FFFFFF"/>
          <w:lang w:val="kk-KZ"/>
        </w:rPr>
      </w:pPr>
      <w:r w:rsidRPr="00C44C42">
        <w:rPr>
          <w:rFonts w:ascii="Times New Roman" w:hAnsi="Times New Roman" w:cs="Times New Roman"/>
          <w:i/>
          <w:iCs/>
          <w:sz w:val="28"/>
          <w:szCs w:val="28"/>
          <w:shd w:val="clear" w:color="auto" w:fill="FFFFFF"/>
          <w:lang w:val="kk-KZ"/>
        </w:rPr>
        <w:t>Ер бабалардан еншіге қалған ен далам</w:t>
      </w:r>
    </w:p>
    <w:p w14:paraId="6D287E50" w14:textId="77777777" w:rsidR="00B6168F" w:rsidRPr="00C44C42" w:rsidRDefault="00B6168F"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i/>
          <w:iCs/>
          <w:sz w:val="28"/>
          <w:szCs w:val="28"/>
          <w:shd w:val="clear" w:color="auto" w:fill="FFFFFF"/>
          <w:lang w:val="kk-KZ"/>
        </w:rPr>
        <w:t>Текті ұрпақ туып тербете тұғын бесігін</w:t>
      </w:r>
      <w:r w:rsidRPr="00C44C42">
        <w:rPr>
          <w:rFonts w:ascii="Times New Roman" w:hAnsi="Times New Roman" w:cs="Times New Roman"/>
          <w:sz w:val="28"/>
          <w:szCs w:val="28"/>
          <w:lang w:val="kk-KZ"/>
        </w:rPr>
        <w:t xml:space="preserve"> . </w:t>
      </w:r>
    </w:p>
    <w:p w14:paraId="4582A644" w14:textId="77777777" w:rsidR="00B6168F" w:rsidRPr="00C44C42" w:rsidRDefault="00B6168F"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Мұндағы лингвомәдени бірлік - бесік. </w:t>
      </w:r>
    </w:p>
    <w:p w14:paraId="40316B6D" w14:textId="77777777" w:rsidR="00B6168F" w:rsidRPr="00C44C42" w:rsidRDefault="00B6168F"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Сценарийлік құрылымда танылу: </w:t>
      </w:r>
    </w:p>
    <w:p w14:paraId="42F2FD94" w14:textId="77777777" w:rsidR="00B6168F" w:rsidRPr="00C44C42" w:rsidRDefault="00B6168F" w:rsidP="00D014EE">
      <w:pPr>
        <w:spacing w:after="0" w:line="240" w:lineRule="auto"/>
        <w:ind w:firstLine="680"/>
        <w:jc w:val="both"/>
        <w:rPr>
          <w:rFonts w:ascii="Times New Roman" w:hAnsi="Times New Roman" w:cs="Times New Roman"/>
          <w:i/>
          <w:iCs/>
          <w:sz w:val="28"/>
          <w:szCs w:val="28"/>
          <w:shd w:val="clear" w:color="auto" w:fill="FFFFFF"/>
          <w:lang w:val="kk-KZ"/>
        </w:rPr>
      </w:pPr>
      <w:r w:rsidRPr="00C44C42">
        <w:rPr>
          <w:rFonts w:ascii="Times New Roman" w:hAnsi="Times New Roman" w:cs="Times New Roman"/>
          <w:i/>
          <w:iCs/>
          <w:sz w:val="28"/>
          <w:szCs w:val="28"/>
          <w:shd w:val="clear" w:color="auto" w:fill="FFFFFF"/>
          <w:lang w:val="kk-KZ"/>
        </w:rPr>
        <w:t>Жетісу жауһар, Сарырқа салқар сыркүнгей</w:t>
      </w:r>
    </w:p>
    <w:p w14:paraId="7EF6ED74" w14:textId="77777777" w:rsidR="00B6168F" w:rsidRPr="00C44C42" w:rsidRDefault="00B6168F"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i/>
          <w:iCs/>
          <w:sz w:val="28"/>
          <w:szCs w:val="28"/>
          <w:shd w:val="clear" w:color="auto" w:fill="FFFFFF"/>
          <w:lang w:val="kk-KZ"/>
        </w:rPr>
        <w:t xml:space="preserve">Асан кеп көрсе жерұйық деуі мүмкіндей </w:t>
      </w:r>
      <w:r w:rsidRPr="00C44C42">
        <w:rPr>
          <w:rFonts w:ascii="Times New Roman" w:hAnsi="Times New Roman" w:cs="Times New Roman"/>
          <w:sz w:val="28"/>
          <w:szCs w:val="28"/>
          <w:shd w:val="clear" w:color="auto" w:fill="FFFFFF"/>
          <w:lang w:val="kk-KZ"/>
        </w:rPr>
        <w:t>(«Балдәурен» бағдарламасы)</w:t>
      </w:r>
    </w:p>
    <w:p w14:paraId="62008169" w14:textId="77777777" w:rsidR="00B6168F" w:rsidRPr="00C44C42" w:rsidRDefault="00B6168F"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Дала концептісі тек қазақ ұлтының танымында халықтың дүниетанымын, мінез құлқын танытатын ұлттық концептілердің бірі. Дала қазақ өмірін, жайлауын, мал шаруашылығын, кеңдікті, жазықтықты білдіреді. Ұлттық танымда дала кеңдік эталоны ретінде алынып, қазақтың кең байтақ жеріндегі ұлттық мәдени өмірді, еркіндікті сүйетін халықтың ұлттық болмысын сипаттайды.  </w:t>
      </w:r>
      <w:r w:rsidRPr="00C44C42">
        <w:rPr>
          <w:rFonts w:ascii="Times New Roman" w:hAnsi="Times New Roman" w:cs="Times New Roman"/>
          <w:sz w:val="28"/>
          <w:szCs w:val="28"/>
          <w:lang w:val="kk-KZ"/>
        </w:rPr>
        <w:t xml:space="preserve">Дала сөзі </w:t>
      </w:r>
      <w:r w:rsidRPr="00C44C42">
        <w:rPr>
          <w:rFonts w:ascii="Times New Roman" w:hAnsi="Times New Roman" w:cs="Times New Roman"/>
          <w:i/>
          <w:iCs/>
          <w:sz w:val="28"/>
          <w:szCs w:val="28"/>
          <w:lang w:val="kk-KZ"/>
        </w:rPr>
        <w:t>кең дала, боз дала, қу дала, сары дала, сайын дала, жапан дала, жазық дала</w:t>
      </w:r>
      <w:r w:rsidRPr="00C44C42">
        <w:rPr>
          <w:rFonts w:ascii="Times New Roman" w:hAnsi="Times New Roman" w:cs="Times New Roman"/>
          <w:sz w:val="28"/>
          <w:szCs w:val="28"/>
          <w:lang w:val="kk-KZ"/>
        </w:rPr>
        <w:t xml:space="preserve"> т.б. бейнелі тіркестермен қолданылады. Қазақ тілінің түсіндірме сөздігінде Дала кең байтақ жазық, құла түз. Сусыз шөл дала </w:t>
      </w:r>
    </w:p>
    <w:p w14:paraId="4871862A" w14:textId="77777777" w:rsidR="00B6168F" w:rsidRPr="00C44C42" w:rsidRDefault="00B6168F" w:rsidP="00D014EE">
      <w:pPr>
        <w:pStyle w:val="a4"/>
        <w:spacing w:before="0" w:beforeAutospacing="0" w:after="0" w:afterAutospacing="0"/>
        <w:ind w:firstLine="680"/>
        <w:jc w:val="both"/>
        <w:rPr>
          <w:sz w:val="28"/>
          <w:szCs w:val="28"/>
          <w:lang w:val="kk-KZ"/>
        </w:rPr>
      </w:pPr>
      <w:r w:rsidRPr="00C44C42">
        <w:rPr>
          <w:sz w:val="28"/>
          <w:szCs w:val="28"/>
          <w:lang w:val="kk-KZ"/>
        </w:rPr>
        <w:t>Есік алды, тыс</w:t>
      </w:r>
    </w:p>
    <w:p w14:paraId="4634DE1C" w14:textId="77777777" w:rsidR="00B6168F" w:rsidRPr="00C44C42" w:rsidRDefault="00B6168F" w:rsidP="00D014EE">
      <w:pPr>
        <w:pStyle w:val="a4"/>
        <w:spacing w:before="0" w:beforeAutospacing="0" w:after="0" w:afterAutospacing="0"/>
        <w:ind w:firstLine="680"/>
        <w:jc w:val="both"/>
        <w:rPr>
          <w:sz w:val="28"/>
          <w:szCs w:val="28"/>
          <w:lang w:val="kk-KZ"/>
        </w:rPr>
      </w:pPr>
      <w:r w:rsidRPr="00C44C42">
        <w:rPr>
          <w:sz w:val="28"/>
          <w:szCs w:val="28"/>
          <w:lang w:val="kk-KZ"/>
        </w:rPr>
        <w:t xml:space="preserve">Ауылды жер, қыр деген  түсініктеме берілген. Дала микроконцептісінің мағыналық аясы қазақ халқының тілдік санасында әлдеқайда кең. Дала шексіздік, кеңдік, еркіндік, молшылықты да білдіреді. Сондықтан тілімізде </w:t>
      </w:r>
      <w:r w:rsidRPr="00C44C42">
        <w:rPr>
          <w:i/>
          <w:iCs/>
          <w:sz w:val="28"/>
          <w:szCs w:val="28"/>
          <w:lang w:val="kk-KZ"/>
        </w:rPr>
        <w:t>көңілі даладай</w:t>
      </w:r>
      <w:r w:rsidRPr="00C44C42">
        <w:rPr>
          <w:sz w:val="28"/>
          <w:szCs w:val="28"/>
          <w:lang w:val="kk-KZ"/>
        </w:rPr>
        <w:t xml:space="preserve">  кеңпейіл, ақкөңіл, </w:t>
      </w:r>
      <w:r w:rsidRPr="00C44C42">
        <w:rPr>
          <w:i/>
          <w:iCs/>
          <w:sz w:val="28"/>
          <w:szCs w:val="28"/>
          <w:lang w:val="kk-KZ"/>
        </w:rPr>
        <w:t>даладай дастархан жайды</w:t>
      </w:r>
      <w:r w:rsidRPr="00C44C42">
        <w:rPr>
          <w:sz w:val="28"/>
          <w:szCs w:val="28"/>
          <w:lang w:val="kk-KZ"/>
        </w:rPr>
        <w:t xml:space="preserve"> мол,  берекелі, </w:t>
      </w:r>
      <w:r w:rsidRPr="00C44C42">
        <w:rPr>
          <w:i/>
          <w:iCs/>
          <w:sz w:val="28"/>
          <w:szCs w:val="28"/>
          <w:lang w:val="kk-KZ"/>
        </w:rPr>
        <w:t>сөзі далаға кетті</w:t>
      </w:r>
      <w:r w:rsidRPr="00C44C42">
        <w:rPr>
          <w:sz w:val="28"/>
          <w:szCs w:val="28"/>
          <w:lang w:val="kk-KZ"/>
        </w:rPr>
        <w:t xml:space="preserve"> сөзі ескерусіз қалды, </w:t>
      </w:r>
      <w:r w:rsidRPr="00C44C42">
        <w:rPr>
          <w:i/>
          <w:iCs/>
          <w:sz w:val="28"/>
          <w:szCs w:val="28"/>
          <w:lang w:val="kk-KZ"/>
        </w:rPr>
        <w:t>далаға тастады</w:t>
      </w:r>
      <w:r w:rsidRPr="00C44C42">
        <w:rPr>
          <w:sz w:val="28"/>
          <w:szCs w:val="28"/>
          <w:lang w:val="kk-KZ"/>
        </w:rPr>
        <w:t xml:space="preserve"> қараусыз қалдырды, қадірлемеді, </w:t>
      </w:r>
      <w:r w:rsidRPr="00C44C42">
        <w:rPr>
          <w:i/>
          <w:iCs/>
          <w:sz w:val="28"/>
          <w:szCs w:val="28"/>
          <w:lang w:val="kk-KZ"/>
        </w:rPr>
        <w:t>даланы басына көтерді</w:t>
      </w:r>
      <w:r w:rsidRPr="00C44C42">
        <w:rPr>
          <w:sz w:val="28"/>
          <w:szCs w:val="28"/>
          <w:lang w:val="kk-KZ"/>
        </w:rPr>
        <w:t xml:space="preserve"> даурығып қатты сөйледі т.б. сөз қолданыстары ұшырасады.</w:t>
      </w:r>
    </w:p>
    <w:p w14:paraId="7539C4BD" w14:textId="03D35DA0" w:rsidR="00B6168F" w:rsidRPr="00C44C42" w:rsidRDefault="00B6168F" w:rsidP="00D014EE">
      <w:pPr>
        <w:pStyle w:val="a4"/>
        <w:spacing w:before="0" w:beforeAutospacing="0" w:after="0" w:afterAutospacing="0"/>
        <w:ind w:firstLine="680"/>
        <w:jc w:val="both"/>
        <w:rPr>
          <w:sz w:val="28"/>
          <w:szCs w:val="28"/>
          <w:lang w:val="kk-KZ"/>
        </w:rPr>
      </w:pPr>
      <w:r w:rsidRPr="00C44C42">
        <w:rPr>
          <w:sz w:val="28"/>
          <w:szCs w:val="28"/>
          <w:lang w:val="kk-KZ"/>
        </w:rPr>
        <w:t>Көркем мәтінде дала ерекше әлем, жұмбақ және керемет әдемі кеңістік түрінде бейнеленеді. Ақын жазушылар дала суретін бейнелегенде ө</w:t>
      </w:r>
      <w:r w:rsidR="00C02FC3" w:rsidRPr="00C44C42">
        <w:rPr>
          <w:sz w:val="28"/>
          <w:szCs w:val="28"/>
          <w:lang w:val="kk-KZ"/>
        </w:rPr>
        <w:t>з</w:t>
      </w:r>
      <w:r w:rsidRPr="00C44C42">
        <w:rPr>
          <w:sz w:val="28"/>
          <w:szCs w:val="28"/>
          <w:lang w:val="kk-KZ"/>
        </w:rPr>
        <w:t>інің дүниеге көзқарасын, табиғатқа деген сезімін, туған жерге махаббатын білдірген, кейіпкерлерінің ой арманын, қиялын бейнелеген.</w:t>
      </w:r>
    </w:p>
    <w:p w14:paraId="443D8E6E" w14:textId="77777777" w:rsidR="00B6168F" w:rsidRPr="00C44C42" w:rsidRDefault="00B6168F" w:rsidP="00D014EE">
      <w:pPr>
        <w:spacing w:after="0" w:line="240" w:lineRule="auto"/>
        <w:ind w:firstLine="680"/>
        <w:jc w:val="both"/>
        <w:rPr>
          <w:rFonts w:ascii="Times New Roman" w:hAnsi="Times New Roman" w:cs="Times New Roman"/>
          <w:i/>
          <w:iCs/>
          <w:sz w:val="28"/>
          <w:szCs w:val="28"/>
          <w:shd w:val="clear" w:color="auto" w:fill="FFFFFF"/>
          <w:lang w:val="kk-KZ"/>
        </w:rPr>
      </w:pPr>
      <w:r w:rsidRPr="00C44C42">
        <w:rPr>
          <w:rFonts w:ascii="Times New Roman" w:hAnsi="Times New Roman" w:cs="Times New Roman"/>
          <w:i/>
          <w:iCs/>
          <w:sz w:val="28"/>
          <w:szCs w:val="28"/>
          <w:shd w:val="clear" w:color="auto" w:fill="FFFFFF"/>
          <w:lang w:val="kk-KZ"/>
        </w:rPr>
        <w:t>Береке бірлік, тәңірден тарту несібең</w:t>
      </w:r>
    </w:p>
    <w:p w14:paraId="088DF0E6" w14:textId="77777777" w:rsidR="00B6168F" w:rsidRPr="00C44C42" w:rsidRDefault="00B6168F"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i/>
          <w:iCs/>
          <w:sz w:val="28"/>
          <w:szCs w:val="28"/>
          <w:shd w:val="clear" w:color="auto" w:fill="FFFFFF"/>
          <w:lang w:val="kk-KZ"/>
        </w:rPr>
        <w:t xml:space="preserve">Жоғалтпай соны ере бер көптің </w:t>
      </w:r>
      <w:r w:rsidRPr="00C44C42">
        <w:rPr>
          <w:rFonts w:ascii="Times New Roman" w:hAnsi="Times New Roman" w:cs="Times New Roman"/>
          <w:b/>
          <w:bCs/>
          <w:i/>
          <w:iCs/>
          <w:sz w:val="28"/>
          <w:szCs w:val="28"/>
          <w:shd w:val="clear" w:color="auto" w:fill="FFFFFF"/>
          <w:lang w:val="kk-KZ"/>
        </w:rPr>
        <w:t xml:space="preserve">көшімен </w:t>
      </w:r>
      <w:r w:rsidRPr="00C44C42">
        <w:rPr>
          <w:rFonts w:ascii="Times New Roman" w:hAnsi="Times New Roman" w:cs="Times New Roman"/>
          <w:sz w:val="28"/>
          <w:szCs w:val="28"/>
          <w:shd w:val="clear" w:color="auto" w:fill="FFFFFF"/>
          <w:lang w:val="kk-KZ"/>
        </w:rPr>
        <w:t>(«Балдәурен» бағдарламасы)</w:t>
      </w:r>
    </w:p>
    <w:p w14:paraId="485F605A" w14:textId="55F3B4BF" w:rsidR="00B6168F" w:rsidRPr="00C44C42" w:rsidRDefault="00B6168F" w:rsidP="00D014EE">
      <w:pPr>
        <w:spacing w:after="0" w:line="240" w:lineRule="auto"/>
        <w:ind w:firstLine="680"/>
        <w:jc w:val="both"/>
        <w:rPr>
          <w:rStyle w:val="af6"/>
          <w:rFonts w:ascii="Times New Roman" w:hAnsi="Times New Roman" w:cs="Times New Roman"/>
          <w:b w:val="0"/>
          <w:bCs w:val="0"/>
          <w:sz w:val="28"/>
          <w:szCs w:val="28"/>
          <w:bdr w:val="none" w:sz="0" w:space="0" w:color="auto" w:frame="1"/>
          <w:lang w:val="kk-KZ"/>
        </w:rPr>
      </w:pPr>
      <w:r w:rsidRPr="00C44C42">
        <w:rPr>
          <w:rFonts w:ascii="Times New Roman" w:hAnsi="Times New Roman" w:cs="Times New Roman"/>
          <w:sz w:val="28"/>
          <w:szCs w:val="28"/>
          <w:shd w:val="clear" w:color="auto" w:fill="FFFFFF"/>
          <w:lang w:val="kk-KZ"/>
        </w:rPr>
        <w:t xml:space="preserve">«Көш» концептісі ұлттық мәдени концептіге жатады. </w:t>
      </w:r>
      <w:r w:rsidRPr="00C44C42">
        <w:rPr>
          <w:rStyle w:val="af6"/>
          <w:rFonts w:ascii="Times New Roman" w:hAnsi="Times New Roman" w:cs="Times New Roman"/>
          <w:b w:val="0"/>
          <w:bCs w:val="0"/>
          <w:sz w:val="28"/>
          <w:szCs w:val="28"/>
          <w:bdr w:val="none" w:sz="0" w:space="0" w:color="auto" w:frame="1"/>
          <w:shd w:val="clear" w:color="auto" w:fill="FFFFFF"/>
          <w:lang w:val="kk-KZ"/>
        </w:rPr>
        <w:t xml:space="preserve">Ертеде ата-бабаларымыз көктемнің наурыз айының аяқ кезінде қыстаудан көктеуге көшсе, мамыр айының аяқ кезінен бастап жайлауға көшкен. Жайлауда шілде, тамыз, мизам айларын аяқтағаннан кейін күзекке көшті. Ал күзекте қазақтар қараша ай соңында, қайтадан қыстауға қайтқан. «Көш» халық тұрмысынан маңызды орын алатын ұғым болғандықтан оған қатысты </w:t>
      </w:r>
      <w:r w:rsidR="002F1A38" w:rsidRPr="00C44C42">
        <w:rPr>
          <w:rStyle w:val="af6"/>
          <w:rFonts w:ascii="Times New Roman" w:hAnsi="Times New Roman" w:cs="Times New Roman"/>
          <w:b w:val="0"/>
          <w:bCs w:val="0"/>
          <w:sz w:val="28"/>
          <w:szCs w:val="28"/>
          <w:bdr w:val="none" w:sz="0" w:space="0" w:color="auto" w:frame="1"/>
          <w:shd w:val="clear" w:color="auto" w:fill="FFFFFF"/>
          <w:lang w:val="kk-KZ"/>
        </w:rPr>
        <w:t>мақал-мәтел</w:t>
      </w:r>
      <w:r w:rsidRPr="00C44C42">
        <w:rPr>
          <w:rStyle w:val="af6"/>
          <w:rFonts w:ascii="Times New Roman" w:hAnsi="Times New Roman" w:cs="Times New Roman"/>
          <w:b w:val="0"/>
          <w:bCs w:val="0"/>
          <w:sz w:val="28"/>
          <w:szCs w:val="28"/>
          <w:bdr w:val="none" w:sz="0" w:space="0" w:color="auto" w:frame="1"/>
          <w:shd w:val="clear" w:color="auto" w:fill="FFFFFF"/>
          <w:lang w:val="kk-KZ"/>
        </w:rPr>
        <w:t xml:space="preserve">дер мен тұрақты тіркестер де көптеп кездеседі. </w:t>
      </w:r>
      <w:r w:rsidRPr="00C44C42">
        <w:rPr>
          <w:rStyle w:val="af6"/>
          <w:rFonts w:ascii="Times New Roman" w:hAnsi="Times New Roman" w:cs="Times New Roman"/>
          <w:b w:val="0"/>
          <w:bCs w:val="0"/>
          <w:i/>
          <w:iCs/>
          <w:sz w:val="28"/>
          <w:szCs w:val="28"/>
          <w:bdr w:val="none" w:sz="0" w:space="0" w:color="auto" w:frame="1"/>
          <w:shd w:val="clear" w:color="auto" w:fill="FFFFFF"/>
          <w:lang w:val="kk-KZ"/>
        </w:rPr>
        <w:t>«Көш жүре түзеледі», «Көштен бөлінсең де көптен бөлінбе», «Қонған жердің қадірін көшкенде білерсің», «Көпті көрген көш бастайды»</w:t>
      </w:r>
      <w:r w:rsidRPr="00C44C42">
        <w:rPr>
          <w:rStyle w:val="af6"/>
          <w:rFonts w:ascii="Times New Roman" w:hAnsi="Times New Roman" w:cs="Times New Roman"/>
          <w:b w:val="0"/>
          <w:bCs w:val="0"/>
          <w:sz w:val="28"/>
          <w:szCs w:val="28"/>
          <w:bdr w:val="none" w:sz="0" w:space="0" w:color="auto" w:frame="1"/>
          <w:shd w:val="clear" w:color="auto" w:fill="FFFFFF"/>
          <w:lang w:val="kk-KZ"/>
        </w:rPr>
        <w:t xml:space="preserve"> т.б. </w:t>
      </w:r>
    </w:p>
    <w:bookmarkEnd w:id="31"/>
    <w:p w14:paraId="0E002A66" w14:textId="77777777" w:rsidR="00B6168F" w:rsidRPr="00C44C42" w:rsidRDefault="00B6168F" w:rsidP="00D014EE">
      <w:pPr>
        <w:spacing w:after="0" w:line="240" w:lineRule="auto"/>
        <w:ind w:firstLine="680"/>
        <w:jc w:val="both"/>
        <w:rPr>
          <w:rStyle w:val="af6"/>
          <w:rFonts w:ascii="Times New Roman" w:hAnsi="Times New Roman" w:cs="Times New Roman"/>
          <w:b w:val="0"/>
          <w:bCs w:val="0"/>
          <w:sz w:val="28"/>
          <w:szCs w:val="28"/>
          <w:bdr w:val="none" w:sz="0" w:space="0" w:color="auto" w:frame="1"/>
          <w:shd w:val="clear" w:color="auto" w:fill="FFFFFF"/>
          <w:lang w:val="kk-KZ"/>
        </w:rPr>
      </w:pPr>
      <w:r w:rsidRPr="00C44C42">
        <w:rPr>
          <w:rStyle w:val="af6"/>
          <w:rFonts w:ascii="Times New Roman" w:hAnsi="Times New Roman" w:cs="Times New Roman"/>
          <w:b w:val="0"/>
          <w:bCs w:val="0"/>
          <w:sz w:val="28"/>
          <w:szCs w:val="28"/>
          <w:bdr w:val="none" w:sz="0" w:space="0" w:color="auto" w:frame="1"/>
          <w:shd w:val="clear" w:color="auto" w:fill="FFFFFF"/>
          <w:lang w:val="kk-KZ"/>
        </w:rPr>
        <w:tab/>
        <w:t>«</w:t>
      </w:r>
      <w:r w:rsidRPr="00C44C42">
        <w:rPr>
          <w:rStyle w:val="af6"/>
          <w:rFonts w:ascii="Times New Roman" w:hAnsi="Times New Roman" w:cs="Times New Roman"/>
          <w:b w:val="0"/>
          <w:bCs w:val="0"/>
          <w:i/>
          <w:iCs/>
          <w:sz w:val="28"/>
          <w:szCs w:val="28"/>
          <w:bdr w:val="none" w:sz="0" w:space="0" w:color="auto" w:frame="1"/>
          <w:shd w:val="clear" w:color="auto" w:fill="FFFFFF"/>
          <w:lang w:val="kk-KZ"/>
        </w:rPr>
        <w:t>Қамшы»</w:t>
      </w:r>
      <w:r w:rsidRPr="00C44C42">
        <w:rPr>
          <w:rStyle w:val="af6"/>
          <w:rFonts w:ascii="Times New Roman" w:hAnsi="Times New Roman" w:cs="Times New Roman"/>
          <w:b w:val="0"/>
          <w:bCs w:val="0"/>
          <w:sz w:val="28"/>
          <w:szCs w:val="28"/>
          <w:bdr w:val="none" w:sz="0" w:space="0" w:color="auto" w:frame="1"/>
          <w:shd w:val="clear" w:color="auto" w:fill="FFFFFF"/>
          <w:lang w:val="kk-KZ"/>
        </w:rPr>
        <w:t xml:space="preserve"> концептісі. </w:t>
      </w:r>
    </w:p>
    <w:p w14:paraId="37674C65" w14:textId="77777777" w:rsidR="00B6168F" w:rsidRPr="00C44C42" w:rsidRDefault="00B6168F" w:rsidP="00D014EE">
      <w:pPr>
        <w:spacing w:after="0" w:line="240" w:lineRule="auto"/>
        <w:ind w:firstLine="680"/>
        <w:jc w:val="both"/>
        <w:rPr>
          <w:rStyle w:val="af6"/>
          <w:rFonts w:ascii="Times New Roman" w:hAnsi="Times New Roman" w:cs="Times New Roman"/>
          <w:b w:val="0"/>
          <w:bCs w:val="0"/>
          <w:sz w:val="28"/>
          <w:szCs w:val="28"/>
          <w:bdr w:val="none" w:sz="0" w:space="0" w:color="auto" w:frame="1"/>
          <w:shd w:val="clear" w:color="auto" w:fill="FFFFFF"/>
          <w:lang w:val="kk-KZ"/>
        </w:rPr>
      </w:pPr>
      <w:r w:rsidRPr="00C44C42">
        <w:rPr>
          <w:rStyle w:val="af6"/>
          <w:rFonts w:ascii="Times New Roman" w:hAnsi="Times New Roman" w:cs="Times New Roman"/>
          <w:b w:val="0"/>
          <w:bCs w:val="0"/>
          <w:sz w:val="28"/>
          <w:szCs w:val="28"/>
          <w:bdr w:val="none" w:sz="0" w:space="0" w:color="auto" w:frame="1"/>
          <w:shd w:val="clear" w:color="auto" w:fill="FFFFFF"/>
          <w:lang w:val="kk-KZ"/>
        </w:rPr>
        <w:t>Медиамәтіннен үзінді келтірсек:</w:t>
      </w:r>
    </w:p>
    <w:p w14:paraId="10EA8128" w14:textId="77777777" w:rsidR="00B6168F" w:rsidRPr="00C44C42" w:rsidRDefault="00B6168F" w:rsidP="005E01C0">
      <w:pPr>
        <w:pStyle w:val="af2"/>
        <w:numPr>
          <w:ilvl w:val="0"/>
          <w:numId w:val="6"/>
        </w:numPr>
        <w:spacing w:after="0" w:line="240" w:lineRule="auto"/>
        <w:ind w:left="0" w:firstLine="680"/>
        <w:jc w:val="both"/>
        <w:rPr>
          <w:rStyle w:val="af6"/>
          <w:rFonts w:ascii="Times New Roman" w:hAnsi="Times New Roman" w:cs="Times New Roman"/>
          <w:b w:val="0"/>
          <w:bCs w:val="0"/>
          <w:i/>
          <w:iCs/>
          <w:sz w:val="28"/>
          <w:szCs w:val="28"/>
          <w:bdr w:val="none" w:sz="0" w:space="0" w:color="auto" w:frame="1"/>
          <w:shd w:val="clear" w:color="auto" w:fill="FFFFFF"/>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Қамшының түрі өте көп. Бұны ерте кезде әйелдер де ерлер де ұстаған.  </w:t>
      </w:r>
    </w:p>
    <w:p w14:paraId="0F69936E" w14:textId="77777777" w:rsidR="00B6168F" w:rsidRPr="00C44C42" w:rsidRDefault="00B6168F" w:rsidP="005E01C0">
      <w:pPr>
        <w:pStyle w:val="af2"/>
        <w:numPr>
          <w:ilvl w:val="0"/>
          <w:numId w:val="6"/>
        </w:numPr>
        <w:spacing w:after="0" w:line="240" w:lineRule="auto"/>
        <w:ind w:left="0" w:firstLine="680"/>
        <w:jc w:val="both"/>
        <w:rPr>
          <w:rStyle w:val="af6"/>
          <w:rFonts w:ascii="Times New Roman" w:hAnsi="Times New Roman" w:cs="Times New Roman"/>
          <w:b w:val="0"/>
          <w:bCs w:val="0"/>
          <w:i/>
          <w:iCs/>
          <w:sz w:val="28"/>
          <w:szCs w:val="28"/>
          <w:bdr w:val="none" w:sz="0" w:space="0" w:color="auto" w:frame="1"/>
          <w:shd w:val="clear" w:color="auto" w:fill="FFFFFF"/>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Ал қыздар ұстайтын қамшы ше?</w:t>
      </w:r>
    </w:p>
    <w:p w14:paraId="6049A9C4" w14:textId="77777777" w:rsidR="00B6168F" w:rsidRPr="00C44C42" w:rsidRDefault="00B6168F" w:rsidP="005E01C0">
      <w:pPr>
        <w:pStyle w:val="af2"/>
        <w:numPr>
          <w:ilvl w:val="0"/>
          <w:numId w:val="6"/>
        </w:numPr>
        <w:spacing w:after="0" w:line="240" w:lineRule="auto"/>
        <w:ind w:left="0" w:firstLine="680"/>
        <w:jc w:val="both"/>
        <w:rPr>
          <w:rStyle w:val="af6"/>
          <w:rFonts w:ascii="Times New Roman" w:hAnsi="Times New Roman" w:cs="Times New Roman"/>
          <w:b w:val="0"/>
          <w:bCs w:val="0"/>
          <w:i/>
          <w:iCs/>
          <w:sz w:val="28"/>
          <w:szCs w:val="28"/>
          <w:bdr w:val="none" w:sz="0" w:space="0" w:color="auto" w:frame="1"/>
          <w:shd w:val="clear" w:color="auto" w:fill="FFFFFF"/>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Қыздардың қамшысы неше түрлі асыл тастармен әшекейленген. </w:t>
      </w:r>
    </w:p>
    <w:p w14:paraId="0502B6FF" w14:textId="77777777" w:rsidR="00B6168F" w:rsidRPr="00C44C42" w:rsidRDefault="00B6168F" w:rsidP="005E01C0">
      <w:pPr>
        <w:pStyle w:val="af2"/>
        <w:numPr>
          <w:ilvl w:val="0"/>
          <w:numId w:val="6"/>
        </w:numPr>
        <w:spacing w:after="0" w:line="240" w:lineRule="auto"/>
        <w:ind w:left="0" w:firstLine="680"/>
        <w:jc w:val="both"/>
        <w:rPr>
          <w:rStyle w:val="af6"/>
          <w:rFonts w:ascii="Times New Roman" w:hAnsi="Times New Roman" w:cs="Times New Roman"/>
          <w:b w:val="0"/>
          <w:bCs w:val="0"/>
          <w:i/>
          <w:iCs/>
          <w:sz w:val="28"/>
          <w:szCs w:val="28"/>
          <w:bdr w:val="none" w:sz="0" w:space="0" w:color="auto" w:frame="1"/>
          <w:shd w:val="clear" w:color="auto" w:fill="FFFFFF"/>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Дәулет аға, қамшыны тек ағаштан жасай ма?</w:t>
      </w:r>
    </w:p>
    <w:p w14:paraId="5433129A" w14:textId="77777777" w:rsidR="00B6168F" w:rsidRPr="00C44C42" w:rsidRDefault="00B6168F" w:rsidP="005E01C0">
      <w:pPr>
        <w:pStyle w:val="af2"/>
        <w:numPr>
          <w:ilvl w:val="0"/>
          <w:numId w:val="6"/>
        </w:numPr>
        <w:spacing w:after="0" w:line="240" w:lineRule="auto"/>
        <w:ind w:left="0" w:firstLine="680"/>
        <w:jc w:val="both"/>
        <w:rPr>
          <w:rStyle w:val="af6"/>
          <w:rFonts w:ascii="Times New Roman" w:hAnsi="Times New Roman" w:cs="Times New Roman"/>
          <w:b w:val="0"/>
          <w:bCs w:val="0"/>
          <w:i/>
          <w:iCs/>
          <w:sz w:val="28"/>
          <w:szCs w:val="28"/>
          <w:bdr w:val="none" w:sz="0" w:space="0" w:color="auto" w:frame="1"/>
          <w:shd w:val="clear" w:color="auto" w:fill="FFFFFF"/>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Жоқ қамшы тек ағаштан жасалмайды. Оған әртүрлі мал сүйектері, қайыс, металл, мүйіз, асыл тастар, былғары қолданылады. </w:t>
      </w:r>
    </w:p>
    <w:p w14:paraId="465D801A" w14:textId="77777777" w:rsidR="00B6168F" w:rsidRPr="00C44C42" w:rsidRDefault="00B6168F" w:rsidP="00D014EE">
      <w:pPr>
        <w:spacing w:after="0" w:line="240" w:lineRule="auto"/>
        <w:ind w:firstLine="680"/>
        <w:jc w:val="both"/>
        <w:rPr>
          <w:rStyle w:val="af6"/>
          <w:rFonts w:ascii="Times New Roman" w:hAnsi="Times New Roman" w:cs="Times New Roman"/>
          <w:b w:val="0"/>
          <w:bCs w:val="0"/>
          <w:i/>
          <w:iCs/>
          <w:sz w:val="28"/>
          <w:szCs w:val="28"/>
          <w:bdr w:val="none" w:sz="0" w:space="0" w:color="auto" w:frame="1"/>
          <w:shd w:val="clear" w:color="auto" w:fill="FFFFFF"/>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Қамшының өрімі мен бүлдіргесі қайыстан жасалған. Қайыс дайындау үшін  теріні ерте кезде айранға салып жұмсартып арнайы дайындайтын болған. </w:t>
      </w:r>
    </w:p>
    <w:p w14:paraId="0C083D57" w14:textId="77777777" w:rsidR="00B6168F" w:rsidRPr="00C44C42" w:rsidRDefault="00B6168F" w:rsidP="00D014EE">
      <w:pPr>
        <w:spacing w:after="0" w:line="240" w:lineRule="auto"/>
        <w:ind w:firstLine="680"/>
        <w:jc w:val="both"/>
        <w:rPr>
          <w:rStyle w:val="af6"/>
          <w:rFonts w:ascii="Times New Roman" w:hAnsi="Times New Roman" w:cs="Times New Roman"/>
          <w:b w:val="0"/>
          <w:bCs w:val="0"/>
          <w:i/>
          <w:iCs/>
          <w:sz w:val="28"/>
          <w:szCs w:val="28"/>
          <w:bdr w:val="none" w:sz="0" w:space="0" w:color="auto" w:frame="1"/>
          <w:shd w:val="clear" w:color="auto" w:fill="FFFFFF"/>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Қамшы екі бөліктен құралады. Ол қамшының өрімі мен сабы. Одан басқа бас, дүм, алақан, бүлдірге, орам, кежеге, шежемей, айдар, мойнақ, бүркеншек, бунақ, бауыр, шашақ, топшы, түйнек деген бөліктерден тұрады. </w:t>
      </w:r>
    </w:p>
    <w:p w14:paraId="3325E88E" w14:textId="77777777" w:rsidR="00B6168F" w:rsidRPr="00C44C42" w:rsidRDefault="00B6168F" w:rsidP="00D014EE">
      <w:pPr>
        <w:spacing w:after="0" w:line="240" w:lineRule="auto"/>
        <w:ind w:firstLine="680"/>
        <w:jc w:val="both"/>
        <w:rPr>
          <w:rStyle w:val="af6"/>
          <w:rFonts w:ascii="Times New Roman" w:hAnsi="Times New Roman" w:cs="Times New Roman"/>
          <w:b w:val="0"/>
          <w:bCs w:val="0"/>
          <w:i/>
          <w:iCs/>
          <w:sz w:val="28"/>
          <w:szCs w:val="28"/>
          <w:bdr w:val="none" w:sz="0" w:space="0" w:color="auto" w:frame="1"/>
          <w:shd w:val="clear" w:color="auto" w:fill="FFFFFF"/>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Қамшының сабы көбінесе тобылғыдан жасалады. Қолға ұстайтын бөлігі тұтамы деп аталады  («Үйрен де жирен» бағдарламасы). </w:t>
      </w:r>
    </w:p>
    <w:p w14:paraId="50576108" w14:textId="77777777" w:rsidR="00B6168F" w:rsidRPr="00C44C42" w:rsidRDefault="00B6168F" w:rsidP="00D014EE">
      <w:pPr>
        <w:spacing w:after="0" w:line="240" w:lineRule="auto"/>
        <w:ind w:firstLine="680"/>
        <w:jc w:val="both"/>
        <w:rPr>
          <w:rStyle w:val="af6"/>
          <w:rFonts w:ascii="Times New Roman" w:hAnsi="Times New Roman" w:cs="Times New Roman"/>
          <w:b w:val="0"/>
          <w:bCs w:val="0"/>
          <w:sz w:val="28"/>
          <w:szCs w:val="28"/>
          <w:bdr w:val="none" w:sz="0" w:space="0" w:color="auto" w:frame="1"/>
          <w:shd w:val="clear" w:color="auto" w:fill="FFFFFF"/>
          <w:lang w:val="kk-KZ"/>
        </w:rPr>
      </w:pPr>
      <w:r w:rsidRPr="00C44C42">
        <w:rPr>
          <w:rStyle w:val="af6"/>
          <w:rFonts w:ascii="Times New Roman" w:hAnsi="Times New Roman" w:cs="Times New Roman"/>
          <w:b w:val="0"/>
          <w:bCs w:val="0"/>
          <w:sz w:val="28"/>
          <w:szCs w:val="28"/>
          <w:bdr w:val="none" w:sz="0" w:space="0" w:color="auto" w:frame="1"/>
          <w:shd w:val="clear" w:color="auto" w:fill="FFFFFF"/>
          <w:lang w:val="kk-KZ"/>
        </w:rPr>
        <w:t xml:space="preserve">Бағдарламада қамшының жасалуы ғана емес, қамшыға қатысты ұлттық салт дәстүр, халық дүниетанымындағы қамшыға қатысты ұғым түсініктер берілген. Қамшының көшпелі қазақ халқының тұрмысындағы рөлі ерекше. Қамшыға қатысты салт дәстүр түрлері де халық өмірінен маңызды орын алған. Сондықтан болар тілімізде  қамшыға қатысты көптеген тұрақты тіркестер қалыптасқан. </w:t>
      </w:r>
    </w:p>
    <w:p w14:paraId="43325AC1" w14:textId="77777777" w:rsidR="00B6168F" w:rsidRPr="00C44C42" w:rsidRDefault="00B6168F" w:rsidP="00D014EE">
      <w:pPr>
        <w:spacing w:after="0" w:line="240" w:lineRule="auto"/>
        <w:ind w:firstLine="680"/>
        <w:jc w:val="both"/>
        <w:rPr>
          <w:rStyle w:val="af6"/>
          <w:rFonts w:ascii="Times New Roman" w:hAnsi="Times New Roman" w:cs="Times New Roman"/>
          <w:b w:val="0"/>
          <w:bCs w:val="0"/>
          <w:sz w:val="28"/>
          <w:szCs w:val="28"/>
          <w:highlight w:val="yellow"/>
          <w:bdr w:val="none" w:sz="0" w:space="0" w:color="auto" w:frame="1"/>
          <w:shd w:val="clear" w:color="auto" w:fill="FFFFFF"/>
          <w:lang w:val="kk-KZ"/>
        </w:rPr>
      </w:pPr>
      <w:r w:rsidRPr="00C44C42">
        <w:rPr>
          <w:rStyle w:val="af6"/>
          <w:rFonts w:ascii="Times New Roman" w:hAnsi="Times New Roman" w:cs="Times New Roman"/>
          <w:b w:val="0"/>
          <w:bCs w:val="0"/>
          <w:sz w:val="28"/>
          <w:szCs w:val="28"/>
          <w:bdr w:val="none" w:sz="0" w:space="0" w:color="auto" w:frame="1"/>
          <w:shd w:val="clear" w:color="auto" w:fill="FFFFFF"/>
          <w:lang w:val="kk-KZ"/>
        </w:rPr>
        <w:t>Бағдарламада балаларға қамшы жасайтын шебер қамшының жасалу жолын ғана емес, қамшыға қатысты салт дәстүрлерді, қазақта қамшыны неге қасиетті санайтыны туралы әңгімелеп береді.</w:t>
      </w:r>
    </w:p>
    <w:p w14:paraId="7DD078B3" w14:textId="2083E389" w:rsidR="00B6168F" w:rsidRPr="00C44C42" w:rsidRDefault="00B6168F" w:rsidP="00D014EE">
      <w:pPr>
        <w:spacing w:after="0" w:line="240" w:lineRule="auto"/>
        <w:ind w:firstLine="680"/>
        <w:jc w:val="both"/>
        <w:rPr>
          <w:rStyle w:val="af6"/>
          <w:rFonts w:ascii="Times New Roman" w:hAnsi="Times New Roman" w:cs="Times New Roman"/>
          <w:b w:val="0"/>
          <w:bCs w:val="0"/>
          <w:sz w:val="28"/>
          <w:szCs w:val="28"/>
          <w:bdr w:val="none" w:sz="0" w:space="0" w:color="auto" w:frame="1"/>
          <w:shd w:val="clear" w:color="auto" w:fill="FFFFFF"/>
          <w:lang w:val="kk-KZ"/>
        </w:rPr>
      </w:pPr>
      <w:r w:rsidRPr="00C44C42">
        <w:rPr>
          <w:rStyle w:val="af6"/>
          <w:rFonts w:ascii="Times New Roman" w:hAnsi="Times New Roman" w:cs="Times New Roman"/>
          <w:b w:val="0"/>
          <w:bCs w:val="0"/>
          <w:sz w:val="28"/>
          <w:szCs w:val="28"/>
          <w:bdr w:val="none" w:sz="0" w:space="0" w:color="auto" w:frame="1"/>
          <w:shd w:val="clear" w:color="auto" w:fill="FFFFFF"/>
          <w:lang w:val="kk-KZ"/>
        </w:rPr>
        <w:t>Бағдарламадан балалар қамшы, бүлдірге, өрім, қайыс т.б. сөздермен, қамшы туралы салт дәстүрлермен танысады. Бағдарламаның мақсаты өскелең ұрпақты халқымыздың ұлттық қолөнерімен таныстыру.</w:t>
      </w:r>
    </w:p>
    <w:p w14:paraId="2C6FFA1F" w14:textId="77777777" w:rsidR="0060454F" w:rsidRPr="00C44C42" w:rsidRDefault="0060454F"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 xml:space="preserve">Сондай тұрақты тіркестердің бірі қамшы сөзі қатысқан тұрақты тіркестер. «Үйрен де жирен» бағдарламасының «Қамшы» тақырыбындағы санында қамшы және оның түрлері, жасалуы туралы айта келіп, қамшының көшпенді қазақ тұрмысындағы рөліне тоқталады, қамшыға қатысты салт дәстүрлермен таныстырады. Аталған бағдарламада қазақ салт дәстүріндегі «Қамшы тастау», «қамшы ілу» туралы ақпарат беріледі. </w:t>
      </w:r>
    </w:p>
    <w:p w14:paraId="5EDB54B2" w14:textId="77777777" w:rsidR="0060454F" w:rsidRPr="00C44C42" w:rsidRDefault="0060454F" w:rsidP="00D014EE">
      <w:pPr>
        <w:spacing w:after="0" w:line="240" w:lineRule="auto"/>
        <w:ind w:firstLine="680"/>
        <w:jc w:val="both"/>
        <w:rPr>
          <w:rFonts w:ascii="Times New Roman" w:eastAsia="Times New Roman" w:hAnsi="Times New Roman" w:cs="Times New Roman"/>
          <w:i/>
          <w:iCs/>
          <w:sz w:val="28"/>
          <w:szCs w:val="28"/>
          <w:lang w:val="kk-KZ" w:eastAsia="ru-RU"/>
        </w:rPr>
      </w:pPr>
      <w:r w:rsidRPr="00C44C42">
        <w:rPr>
          <w:rFonts w:ascii="Times New Roman" w:eastAsia="Times New Roman" w:hAnsi="Times New Roman" w:cs="Times New Roman"/>
          <w:sz w:val="28"/>
          <w:szCs w:val="28"/>
          <w:lang w:val="kk-KZ" w:eastAsia="ru-RU"/>
        </w:rPr>
        <w:t xml:space="preserve">Мәтінде қамшыға қатысты бірқатар тұрақты сөз тіркестері қолданылады: </w:t>
      </w:r>
      <w:r w:rsidRPr="00C44C42">
        <w:rPr>
          <w:rFonts w:ascii="Times New Roman" w:eastAsia="Times New Roman" w:hAnsi="Times New Roman" w:cs="Times New Roman"/>
          <w:i/>
          <w:iCs/>
          <w:sz w:val="28"/>
          <w:szCs w:val="28"/>
          <w:lang w:val="kk-KZ" w:eastAsia="ru-RU"/>
        </w:rPr>
        <w:t>қамшының астына алу, Қамшы ойнату, қамшы ілу, қамшы қайтару т.б.</w:t>
      </w:r>
    </w:p>
    <w:p w14:paraId="1F4D1DE9" w14:textId="77777777" w:rsidR="0060454F" w:rsidRPr="00C44C42" w:rsidRDefault="0060454F"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Қамшы тек мал айдау құралы емес, қазақ өмірінде, салт дәстүрінде ерекше қызмет атқарған. Мұны қамшыға қатысты салт дәстүрлерден аңғарамыз. Қазақ тілінің фразеологиялық сөздігінде қамшы сөзінің қатысуымен жасалған бірқатар тұрақты тіркестердің мағынасы анықталған:</w:t>
      </w:r>
    </w:p>
    <w:p w14:paraId="0A30B532" w14:textId="230300A3" w:rsidR="0060454F" w:rsidRPr="00C44C42" w:rsidRDefault="001934BE"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w:t>
      </w:r>
      <w:r w:rsidR="0060454F" w:rsidRPr="00C44C42">
        <w:rPr>
          <w:rFonts w:ascii="Times New Roman" w:eastAsia="Times New Roman" w:hAnsi="Times New Roman" w:cs="Times New Roman"/>
          <w:sz w:val="28"/>
          <w:szCs w:val="28"/>
          <w:lang w:val="kk-KZ" w:eastAsia="ru-RU"/>
        </w:rPr>
        <w:t>Қамшы боп тиді – жанына ауыр, қатты батты</w:t>
      </w:r>
      <w:r w:rsidRPr="00C44C42">
        <w:rPr>
          <w:rFonts w:ascii="Times New Roman" w:eastAsia="Times New Roman" w:hAnsi="Times New Roman" w:cs="Times New Roman"/>
          <w:sz w:val="28"/>
          <w:szCs w:val="28"/>
          <w:lang w:val="kk-KZ" w:eastAsia="ru-RU"/>
        </w:rPr>
        <w:t xml:space="preserve">; </w:t>
      </w:r>
      <w:r w:rsidR="0060454F" w:rsidRPr="00C44C42">
        <w:rPr>
          <w:rFonts w:ascii="Times New Roman" w:eastAsia="Times New Roman" w:hAnsi="Times New Roman" w:cs="Times New Roman"/>
          <w:sz w:val="28"/>
          <w:szCs w:val="28"/>
          <w:lang w:val="kk-KZ" w:eastAsia="ru-RU"/>
        </w:rPr>
        <w:t>Қамшы жеу  –таяқ жеу, соққы жеу</w:t>
      </w:r>
      <w:r w:rsidRPr="00C44C42">
        <w:rPr>
          <w:rFonts w:ascii="Times New Roman" w:eastAsia="Times New Roman" w:hAnsi="Times New Roman" w:cs="Times New Roman"/>
          <w:sz w:val="28"/>
          <w:szCs w:val="28"/>
          <w:lang w:val="kk-KZ" w:eastAsia="ru-RU"/>
        </w:rPr>
        <w:t>; Қамшы жұмсау – ұрып соғу; Қамшы ойнату – ұру, зорлық жасау ; Қамшының астына алу  соғу, сабау; Қамшы салым жер – жақын т.б.» [1</w:t>
      </w:r>
      <w:r w:rsidR="009B7461" w:rsidRPr="00C44C42">
        <w:rPr>
          <w:rFonts w:ascii="Times New Roman" w:eastAsia="Times New Roman" w:hAnsi="Times New Roman" w:cs="Times New Roman"/>
          <w:sz w:val="28"/>
          <w:szCs w:val="28"/>
          <w:lang w:val="kk-KZ" w:eastAsia="ru-RU"/>
        </w:rPr>
        <w:t>32</w:t>
      </w:r>
      <w:r w:rsidRPr="00C44C42">
        <w:rPr>
          <w:rFonts w:ascii="Times New Roman" w:eastAsia="Times New Roman" w:hAnsi="Times New Roman" w:cs="Times New Roman"/>
          <w:sz w:val="28"/>
          <w:szCs w:val="28"/>
          <w:lang w:val="kk-KZ" w:eastAsia="ru-RU"/>
        </w:rPr>
        <w:t>, б .403]</w:t>
      </w:r>
      <w:r w:rsidR="0060454F" w:rsidRPr="00C44C42">
        <w:rPr>
          <w:rFonts w:ascii="Times New Roman" w:eastAsia="Times New Roman" w:hAnsi="Times New Roman" w:cs="Times New Roman"/>
          <w:sz w:val="28"/>
          <w:szCs w:val="28"/>
          <w:lang w:val="kk-KZ" w:eastAsia="ru-RU"/>
        </w:rPr>
        <w:t xml:space="preserve"> Қамшысынан қан сорғалаған –қаныпезер, жауыз, зорлығы жүріп тұрған </w:t>
      </w:r>
    </w:p>
    <w:p w14:paraId="09A3ECCD" w14:textId="243D12D6" w:rsidR="0060454F" w:rsidRPr="00C44C42" w:rsidRDefault="0060454F"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Қамшы үйіру–  қорқыту,</w:t>
      </w:r>
      <w:r w:rsidR="00350F0C"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қауіп төндіру, күш көрсету</w:t>
      </w:r>
      <w:r w:rsidR="009B7461"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sz w:val="28"/>
          <w:szCs w:val="28"/>
          <w:lang w:val="kk-KZ" w:eastAsia="ru-RU"/>
        </w:rPr>
        <w:t>[1</w:t>
      </w:r>
      <w:r w:rsidR="009B7461" w:rsidRPr="00C44C42">
        <w:rPr>
          <w:rFonts w:ascii="Times New Roman" w:eastAsia="Times New Roman" w:hAnsi="Times New Roman" w:cs="Times New Roman"/>
          <w:sz w:val="28"/>
          <w:szCs w:val="28"/>
          <w:lang w:val="kk-KZ" w:eastAsia="ru-RU"/>
        </w:rPr>
        <w:t>32</w:t>
      </w:r>
      <w:r w:rsidRPr="00C44C42">
        <w:rPr>
          <w:rFonts w:ascii="Times New Roman" w:eastAsia="Times New Roman" w:hAnsi="Times New Roman" w:cs="Times New Roman"/>
          <w:sz w:val="28"/>
          <w:szCs w:val="28"/>
          <w:lang w:val="kk-KZ" w:eastAsia="ru-RU"/>
        </w:rPr>
        <w:t>, б .404].</w:t>
      </w:r>
    </w:p>
    <w:p w14:paraId="70C01956" w14:textId="77777777" w:rsidR="0060454F" w:rsidRPr="00C44C42" w:rsidRDefault="0060454F"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 xml:space="preserve">Қамшы салу, қамшы болу фразеологизмінің мағынасы бір нәрсені жасауға итермелеу мағынасы қамшының негізгі қызметі малды айдау, жүргізу, түрту үшін қолданылатын құрал ретіндегі қызметіне байланысты туған. </w:t>
      </w:r>
    </w:p>
    <w:p w14:paraId="1498E02C" w14:textId="3478A223" w:rsidR="0060454F" w:rsidRPr="00C44C42" w:rsidRDefault="0060454F"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«Қазақ қамшыны тек қол қаруы мен қорғану үшін ғана ұстамаған, адамның тілі жетпейтін жерде жеткізетін сияқты қасиеттері де бар деп қастерлеген» [1</w:t>
      </w:r>
      <w:r w:rsidR="009B7461" w:rsidRPr="00C44C42">
        <w:rPr>
          <w:rFonts w:ascii="Times New Roman" w:eastAsia="Times New Roman" w:hAnsi="Times New Roman" w:cs="Times New Roman"/>
          <w:sz w:val="28"/>
          <w:szCs w:val="28"/>
          <w:lang w:val="kk-KZ" w:eastAsia="ru-RU"/>
        </w:rPr>
        <w:t>33</w:t>
      </w:r>
      <w:r w:rsidRPr="00C44C42">
        <w:rPr>
          <w:rFonts w:ascii="Times New Roman" w:eastAsia="Times New Roman" w:hAnsi="Times New Roman" w:cs="Times New Roman"/>
          <w:sz w:val="28"/>
          <w:szCs w:val="28"/>
          <w:lang w:val="kk-KZ" w:eastAsia="ru-RU"/>
        </w:rPr>
        <w:t xml:space="preserve">]. </w:t>
      </w:r>
    </w:p>
    <w:p w14:paraId="1A64C759" w14:textId="54436621" w:rsidR="00E4667A" w:rsidRPr="00C44C42" w:rsidRDefault="0060454F" w:rsidP="00D014EE">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eastAsia="ru-RU"/>
        </w:rPr>
        <w:t xml:space="preserve">Қамшы сөзінің қатысуымен жасалған фразеологизмдер тілімізден көптеп орын алған. </w:t>
      </w:r>
      <w:r w:rsidRPr="00C44C42">
        <w:rPr>
          <w:rFonts w:ascii="Times New Roman" w:hAnsi="Times New Roman" w:cs="Times New Roman"/>
          <w:sz w:val="28"/>
          <w:szCs w:val="28"/>
          <w:lang w:val="kk-KZ"/>
        </w:rPr>
        <w:t>Тіліміздегі қамшыға қатысты тұрақты тіркестер мен фразеологизмдердің танымдық мәні ерекше.</w:t>
      </w:r>
    </w:p>
    <w:p w14:paraId="1DA1C1CA" w14:textId="3927A735" w:rsidR="0060454F" w:rsidRPr="00C44C42" w:rsidRDefault="0060454F" w:rsidP="00D014EE">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eastAsia="ru-RU"/>
        </w:rPr>
        <w:t xml:space="preserve">«Үйрен де жирен» бағдарламасының қамшы бөлімінде </w:t>
      </w:r>
      <w:r w:rsidRPr="00C44C42">
        <w:rPr>
          <w:rFonts w:ascii="Times New Roman" w:hAnsi="Times New Roman" w:cs="Times New Roman"/>
          <w:sz w:val="28"/>
          <w:szCs w:val="28"/>
          <w:lang w:val="kk-KZ"/>
        </w:rPr>
        <w:t>балалар қамшыға қатысты көптеген көнерген атаулармен таныс болады</w:t>
      </w:r>
      <w:r w:rsidR="00C02FC3" w:rsidRPr="00C44C42">
        <w:rPr>
          <w:rFonts w:ascii="Times New Roman" w:hAnsi="Times New Roman" w:cs="Times New Roman"/>
          <w:sz w:val="28"/>
          <w:szCs w:val="28"/>
          <w:lang w:val="kk-KZ"/>
        </w:rPr>
        <w:t>. Мысалы:</w:t>
      </w:r>
      <w:r w:rsidRPr="00C44C42">
        <w:rPr>
          <w:rFonts w:ascii="Times New Roman" w:hAnsi="Times New Roman" w:cs="Times New Roman"/>
          <w:sz w:val="28"/>
          <w:szCs w:val="28"/>
          <w:lang w:val="kk-KZ"/>
        </w:rPr>
        <w:t xml:space="preserve"> </w:t>
      </w:r>
    </w:p>
    <w:p w14:paraId="38B1F21B" w14:textId="46F1021C" w:rsidR="0060454F" w:rsidRPr="00C44C42" w:rsidRDefault="0060454F" w:rsidP="005E01C0">
      <w:pPr>
        <w:pStyle w:val="af2"/>
        <w:numPr>
          <w:ilvl w:val="0"/>
          <w:numId w:val="6"/>
        </w:numPr>
        <w:spacing w:after="0" w:line="240" w:lineRule="auto"/>
        <w:ind w:left="0" w:firstLine="680"/>
        <w:jc w:val="both"/>
        <w:rPr>
          <w:rStyle w:val="af6"/>
          <w:rFonts w:ascii="Times New Roman" w:hAnsi="Times New Roman" w:cs="Times New Roman"/>
          <w:b w:val="0"/>
          <w:bCs w:val="0"/>
          <w:i/>
          <w:iCs/>
          <w:sz w:val="28"/>
          <w:szCs w:val="28"/>
          <w:bdr w:val="none" w:sz="0" w:space="0" w:color="auto" w:frame="1"/>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Баларларға арналған қамшылар </w:t>
      </w:r>
      <w:r w:rsidRPr="00C44C42">
        <w:rPr>
          <w:rStyle w:val="af6"/>
          <w:rFonts w:ascii="Times New Roman" w:hAnsi="Times New Roman" w:cs="Times New Roman"/>
          <w:i/>
          <w:iCs/>
          <w:sz w:val="28"/>
          <w:szCs w:val="28"/>
          <w:bdr w:val="none" w:sz="0" w:space="0" w:color="auto" w:frame="1"/>
          <w:shd w:val="clear" w:color="auto" w:fill="FFFFFF"/>
          <w:lang w:val="kk-KZ"/>
        </w:rPr>
        <w:t>«бала қамшы»</w:t>
      </w: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 деп аталады. Ерте кезде батырлар мынадай қамшы ұстаған. Мұны </w:t>
      </w:r>
      <w:r w:rsidRPr="00C44C42">
        <w:rPr>
          <w:rStyle w:val="af6"/>
          <w:rFonts w:ascii="Times New Roman" w:hAnsi="Times New Roman" w:cs="Times New Roman"/>
          <w:i/>
          <w:iCs/>
          <w:sz w:val="28"/>
          <w:szCs w:val="28"/>
          <w:bdr w:val="none" w:sz="0" w:space="0" w:color="auto" w:frame="1"/>
          <w:shd w:val="clear" w:color="auto" w:fill="FFFFFF"/>
          <w:lang w:val="kk-KZ"/>
        </w:rPr>
        <w:t>«сылқ етер»</w:t>
      </w: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 деп атайды. Батырлар мұны жауына қарсы жұмсаған. Мұның ерекшелігі басында ауыр зат байланған. Ал мына </w:t>
      </w:r>
      <w:r w:rsidRPr="00C44C42">
        <w:rPr>
          <w:rStyle w:val="af6"/>
          <w:rFonts w:ascii="Times New Roman" w:hAnsi="Times New Roman" w:cs="Times New Roman"/>
          <w:i/>
          <w:iCs/>
          <w:sz w:val="28"/>
          <w:szCs w:val="28"/>
          <w:bdr w:val="none" w:sz="0" w:space="0" w:color="auto" w:frame="1"/>
          <w:shd w:val="clear" w:color="auto" w:fill="FFFFFF"/>
          <w:lang w:val="kk-KZ"/>
        </w:rPr>
        <w:t>«сарыала қамшы»</w:t>
      </w: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 мал айдау үшін пайдаланылған («Үйрен де жирен» бағдарламасы).</w:t>
      </w:r>
    </w:p>
    <w:p w14:paraId="26EAC650" w14:textId="331FAB48" w:rsidR="00C02FC3" w:rsidRPr="00C44C42" w:rsidRDefault="00C02FC3" w:rsidP="00D014EE">
      <w:pPr>
        <w:spacing w:after="0" w:line="240" w:lineRule="auto"/>
        <w:ind w:firstLine="680"/>
        <w:jc w:val="both"/>
        <w:rPr>
          <w:rStyle w:val="af6"/>
          <w:rFonts w:ascii="Times New Roman" w:hAnsi="Times New Roman" w:cs="Times New Roman"/>
          <w:b w:val="0"/>
          <w:bCs w:val="0"/>
          <w:sz w:val="28"/>
          <w:szCs w:val="28"/>
          <w:shd w:val="clear" w:color="auto" w:fill="FFFFFF"/>
          <w:lang w:val="kk-KZ"/>
        </w:rPr>
      </w:pPr>
      <w:r w:rsidRPr="00C44C42">
        <w:rPr>
          <w:rFonts w:ascii="Times New Roman" w:hAnsi="Times New Roman" w:cs="Times New Roman"/>
          <w:sz w:val="28"/>
          <w:szCs w:val="28"/>
          <w:lang w:val="kk-KZ"/>
        </w:rPr>
        <w:t xml:space="preserve">Бағдарламада қамшының </w:t>
      </w:r>
      <w:r w:rsidRPr="00C44C42">
        <w:rPr>
          <w:rFonts w:ascii="Times New Roman" w:hAnsi="Times New Roman" w:cs="Times New Roman"/>
          <w:i/>
          <w:iCs/>
          <w:sz w:val="28"/>
          <w:szCs w:val="28"/>
          <w:lang w:val="kk-KZ"/>
        </w:rPr>
        <w:t>«бала қамшы» , «сылқ етер», «сарыала қамшы»</w:t>
      </w:r>
      <w:r w:rsidR="00350F0C" w:rsidRPr="00C44C42">
        <w:rPr>
          <w:rFonts w:ascii="Times New Roman" w:hAnsi="Times New Roman" w:cs="Times New Roman"/>
          <w:i/>
          <w:iCs/>
          <w:sz w:val="28"/>
          <w:szCs w:val="28"/>
          <w:lang w:val="kk-KZ"/>
        </w:rPr>
        <w:t xml:space="preserve"> сияқты</w:t>
      </w:r>
      <w:r w:rsidRPr="00C44C42">
        <w:rPr>
          <w:rFonts w:ascii="Times New Roman" w:hAnsi="Times New Roman" w:cs="Times New Roman"/>
          <w:sz w:val="28"/>
          <w:szCs w:val="28"/>
          <w:lang w:val="kk-KZ"/>
        </w:rPr>
        <w:t xml:space="preserve"> </w:t>
      </w:r>
      <w:r w:rsidR="00350F0C" w:rsidRPr="00C44C42">
        <w:rPr>
          <w:rFonts w:ascii="Times New Roman" w:hAnsi="Times New Roman" w:cs="Times New Roman"/>
          <w:sz w:val="28"/>
          <w:szCs w:val="28"/>
          <w:lang w:val="kk-KZ"/>
        </w:rPr>
        <w:t xml:space="preserve">қазіргі уақытта көпшілік біле бермейтін, көнерген сөзге айналған </w:t>
      </w:r>
      <w:r w:rsidRPr="00C44C42">
        <w:rPr>
          <w:rFonts w:ascii="Times New Roman" w:hAnsi="Times New Roman" w:cs="Times New Roman"/>
          <w:sz w:val="28"/>
          <w:szCs w:val="28"/>
          <w:lang w:val="kk-KZ"/>
        </w:rPr>
        <w:t>түрлері аталады.</w:t>
      </w:r>
    </w:p>
    <w:p w14:paraId="07A06815" w14:textId="7290281E" w:rsidR="00C02FC3" w:rsidRPr="00C44C42" w:rsidRDefault="00C02FC3"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Қамшының символдық қызметіне де мән беріледі: </w:t>
      </w:r>
    </w:p>
    <w:p w14:paraId="2FC5B111" w14:textId="77777777" w:rsidR="00C02FC3" w:rsidRPr="00C44C42" w:rsidRDefault="00C02FC3" w:rsidP="005E01C0">
      <w:pPr>
        <w:pStyle w:val="af2"/>
        <w:numPr>
          <w:ilvl w:val="0"/>
          <w:numId w:val="6"/>
        </w:numPr>
        <w:spacing w:after="0" w:line="240" w:lineRule="auto"/>
        <w:ind w:left="0" w:firstLine="680"/>
        <w:jc w:val="both"/>
        <w:rPr>
          <w:rStyle w:val="af6"/>
          <w:rFonts w:ascii="Times New Roman" w:hAnsi="Times New Roman" w:cs="Times New Roman"/>
          <w:i/>
          <w:iCs/>
          <w:sz w:val="28"/>
          <w:szCs w:val="28"/>
          <w:bdr w:val="none" w:sz="0" w:space="0" w:color="auto" w:frame="1"/>
          <w:shd w:val="clear" w:color="auto" w:fill="FFFFFF"/>
          <w:lang w:val="kk-KZ"/>
        </w:rPr>
      </w:pP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Бай сұлтандар ұстайтын қамшылар әсем тастармен безендірілген. Өте бай адамдар, сұлтандар мұндай қамшыны ұстаған. Әйел адамдар ұстайтын қамшылар да әсемделіп, сабы мүйізден жасалған. Қамшы тек мал айдау үшін ғана емес, қару түріне де жатады. Ерте кезде хан ордаларына қамшымен кіргізбейтін болған. </w:t>
      </w:r>
      <w:r w:rsidRPr="00C44C42">
        <w:rPr>
          <w:rStyle w:val="af6"/>
          <w:rFonts w:ascii="Times New Roman" w:hAnsi="Times New Roman" w:cs="Times New Roman"/>
          <w:i/>
          <w:iCs/>
          <w:sz w:val="28"/>
          <w:szCs w:val="28"/>
          <w:bdr w:val="none" w:sz="0" w:space="0" w:color="auto" w:frame="1"/>
          <w:shd w:val="clear" w:color="auto" w:fill="FFFFFF"/>
          <w:lang w:val="kk-KZ"/>
        </w:rPr>
        <w:t>Биліктің қамшысы қолындағы күшін білдіреді</w:t>
      </w:r>
      <w:r w:rsidRPr="00C44C42">
        <w:rPr>
          <w:rStyle w:val="af6"/>
          <w:rFonts w:ascii="Times New Roman" w:hAnsi="Times New Roman" w:cs="Times New Roman"/>
          <w:b w:val="0"/>
          <w:bCs w:val="0"/>
          <w:i/>
          <w:iCs/>
          <w:sz w:val="28"/>
          <w:szCs w:val="28"/>
          <w:bdr w:val="none" w:sz="0" w:space="0" w:color="auto" w:frame="1"/>
          <w:shd w:val="clear" w:color="auto" w:fill="FFFFFF"/>
          <w:lang w:val="kk-KZ"/>
        </w:rPr>
        <w:t xml:space="preserve"> ( «Үйрен де жирен» бағдарламасы 2020 жыл). </w:t>
      </w:r>
    </w:p>
    <w:p w14:paraId="4E269EEF" w14:textId="77777777" w:rsidR="00C02FC3" w:rsidRPr="00C44C42" w:rsidRDefault="00C02FC3" w:rsidP="00D014EE">
      <w:pPr>
        <w:spacing w:after="0" w:line="240" w:lineRule="auto"/>
        <w:ind w:firstLine="680"/>
        <w:jc w:val="both"/>
        <w:rPr>
          <w:rStyle w:val="af6"/>
          <w:rFonts w:ascii="Times New Roman" w:hAnsi="Times New Roman" w:cs="Times New Roman"/>
          <w:b w:val="0"/>
          <w:bCs w:val="0"/>
          <w:sz w:val="28"/>
          <w:szCs w:val="28"/>
          <w:bdr w:val="none" w:sz="0" w:space="0" w:color="auto" w:frame="1"/>
          <w:shd w:val="clear" w:color="auto" w:fill="FFFFFF"/>
          <w:lang w:val="kk-KZ"/>
        </w:rPr>
      </w:pPr>
      <w:r w:rsidRPr="00C44C42">
        <w:rPr>
          <w:rFonts w:ascii="Times New Roman" w:hAnsi="Times New Roman" w:cs="Times New Roman"/>
          <w:sz w:val="28"/>
          <w:szCs w:val="28"/>
          <w:lang w:val="kk-KZ"/>
        </w:rPr>
        <w:t>Осы мәтіндік үзіндідегі «</w:t>
      </w:r>
      <w:r w:rsidRPr="00C44C42">
        <w:rPr>
          <w:rStyle w:val="af6"/>
          <w:rFonts w:ascii="Times New Roman" w:hAnsi="Times New Roman" w:cs="Times New Roman"/>
          <w:b w:val="0"/>
          <w:bCs w:val="0"/>
          <w:i/>
          <w:iCs/>
          <w:sz w:val="28"/>
          <w:szCs w:val="28"/>
          <w:bdr w:val="none" w:sz="0" w:space="0" w:color="auto" w:frame="1"/>
          <w:shd w:val="clear" w:color="auto" w:fill="FFFFFF"/>
          <w:lang w:val="kk-KZ"/>
        </w:rPr>
        <w:t>Биліктің қамшысы қолындағы күшін білдіреді</w:t>
      </w:r>
      <w:r w:rsidRPr="00C44C42">
        <w:rPr>
          <w:rStyle w:val="af6"/>
          <w:rFonts w:ascii="Times New Roman" w:hAnsi="Times New Roman" w:cs="Times New Roman"/>
          <w:b w:val="0"/>
          <w:bCs w:val="0"/>
          <w:sz w:val="28"/>
          <w:szCs w:val="28"/>
          <w:bdr w:val="none" w:sz="0" w:space="0" w:color="auto" w:frame="1"/>
          <w:shd w:val="clear" w:color="auto" w:fill="FFFFFF"/>
          <w:lang w:val="kk-KZ"/>
        </w:rPr>
        <w:t>» деген сөйлемде қамшының биліктің символы болғанын меңзейді.</w:t>
      </w:r>
    </w:p>
    <w:p w14:paraId="3AAC14C9" w14:textId="77777777" w:rsidR="00C02FC3" w:rsidRPr="00C44C42" w:rsidRDefault="00C02FC3"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Қазіргі қазақ дәстүрінде де тұсаукесерде баланың алдына кітап, қамшы, домбыра беріп, егер бала қамшыны таңдаса, ел билейтін азамат болады деп ырымдап жатады.</w:t>
      </w:r>
    </w:p>
    <w:p w14:paraId="76A63450" w14:textId="77777777" w:rsidR="00C02FC3" w:rsidRPr="00C44C42" w:rsidRDefault="00C02FC3"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sz w:val="28"/>
          <w:szCs w:val="28"/>
          <w:lang w:val="kk-KZ" w:eastAsia="ru-RU"/>
        </w:rPr>
        <w:t>Бағдарлама мәтінінде қамшыға қатысты салт</w:t>
      </w:r>
      <w:r w:rsidRPr="00C44C42">
        <w:rPr>
          <w:rFonts w:ascii="Times New Roman" w:eastAsia="Times New Roman" w:hAnsi="Times New Roman" w:cs="Times New Roman"/>
          <w:i/>
          <w:iCs/>
          <w:sz w:val="28"/>
          <w:szCs w:val="28"/>
          <w:lang w:val="kk-KZ" w:eastAsia="ru-RU"/>
        </w:rPr>
        <w:t>-</w:t>
      </w:r>
      <w:r w:rsidRPr="00C44C42">
        <w:rPr>
          <w:rFonts w:ascii="Times New Roman" w:eastAsia="Times New Roman" w:hAnsi="Times New Roman" w:cs="Times New Roman"/>
          <w:sz w:val="28"/>
          <w:szCs w:val="28"/>
          <w:lang w:val="kk-KZ" w:eastAsia="ru-RU"/>
        </w:rPr>
        <w:t>дәстүрлер баяндалады.</w:t>
      </w:r>
    </w:p>
    <w:p w14:paraId="6131E456" w14:textId="304AFB03" w:rsidR="00C02FC3" w:rsidRPr="00C44C42" w:rsidRDefault="00C02FC3"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i/>
          <w:iCs/>
          <w:sz w:val="28"/>
          <w:szCs w:val="28"/>
          <w:lang w:val="kk-KZ" w:eastAsia="ru-RU"/>
        </w:rPr>
        <w:t>Қамшы ілу</w:t>
      </w:r>
      <w:r w:rsidR="001934BE" w:rsidRPr="00C44C42">
        <w:rPr>
          <w:rFonts w:ascii="Times New Roman" w:eastAsia="Times New Roman" w:hAnsi="Times New Roman" w:cs="Times New Roman"/>
          <w:i/>
          <w:iCs/>
          <w:sz w:val="28"/>
          <w:szCs w:val="28"/>
          <w:lang w:val="kk-KZ" w:eastAsia="ru-RU"/>
        </w:rPr>
        <w:t xml:space="preserve"> </w:t>
      </w:r>
      <w:r w:rsidRPr="00C44C42">
        <w:rPr>
          <w:rFonts w:ascii="Times New Roman" w:eastAsia="Times New Roman" w:hAnsi="Times New Roman" w:cs="Times New Roman"/>
          <w:i/>
          <w:iCs/>
          <w:sz w:val="28"/>
          <w:szCs w:val="28"/>
          <w:lang w:val="kk-KZ" w:eastAsia="ru-RU"/>
        </w:rPr>
        <w:t>–</w:t>
      </w:r>
      <w:r w:rsidRPr="00C44C42">
        <w:rPr>
          <w:rFonts w:ascii="Times New Roman" w:eastAsia="Times New Roman" w:hAnsi="Times New Roman" w:cs="Times New Roman"/>
          <w:sz w:val="28"/>
          <w:szCs w:val="28"/>
          <w:lang w:val="kk-KZ" w:eastAsia="ru-RU"/>
        </w:rPr>
        <w:t xml:space="preserve"> </w:t>
      </w:r>
      <w:r w:rsidRPr="00C44C42">
        <w:rPr>
          <w:rFonts w:ascii="Times New Roman" w:eastAsia="Times New Roman" w:hAnsi="Times New Roman" w:cs="Times New Roman"/>
          <w:i/>
          <w:iCs/>
          <w:sz w:val="28"/>
          <w:szCs w:val="28"/>
          <w:lang w:val="kk-KZ" w:eastAsia="ru-RU"/>
        </w:rPr>
        <w:t>қызды айттыра келу</w:t>
      </w:r>
      <w:r w:rsidRPr="00C44C42">
        <w:rPr>
          <w:rFonts w:ascii="Times New Roman" w:eastAsia="Times New Roman" w:hAnsi="Times New Roman" w:cs="Times New Roman"/>
          <w:sz w:val="28"/>
          <w:szCs w:val="28"/>
          <w:lang w:val="kk-KZ" w:eastAsia="ru-RU"/>
        </w:rPr>
        <w:t xml:space="preserve"> белгісін білдірген. «Бұрынғы заманда қызға құда түсе келген адам қамшысын төрге белгі ретінде іліп кеткен. Егер жігіт жақ кешігіп, не қыз жақ айнып қалса, қамшыны иесіне қайтарып беретін болған. Ал төрде ілулі тұрған қамшыны көрсе, айттырған адамы бар дегенді білдірген» [1</w:t>
      </w:r>
      <w:r w:rsidR="009B7461" w:rsidRPr="00C44C42">
        <w:rPr>
          <w:rFonts w:ascii="Times New Roman" w:eastAsia="Times New Roman" w:hAnsi="Times New Roman" w:cs="Times New Roman"/>
          <w:sz w:val="28"/>
          <w:szCs w:val="28"/>
          <w:lang w:val="kk-KZ" w:eastAsia="ru-RU"/>
        </w:rPr>
        <w:t>33</w:t>
      </w:r>
      <w:r w:rsidRPr="00C44C42">
        <w:rPr>
          <w:rFonts w:ascii="Times New Roman" w:eastAsia="Times New Roman" w:hAnsi="Times New Roman" w:cs="Times New Roman"/>
          <w:sz w:val="28"/>
          <w:szCs w:val="28"/>
          <w:lang w:val="kk-KZ" w:eastAsia="ru-RU"/>
        </w:rPr>
        <w:t>]</w:t>
      </w:r>
    </w:p>
    <w:p w14:paraId="52119A12" w14:textId="77777777" w:rsidR="00C02FC3" w:rsidRPr="00C44C42" w:rsidRDefault="00C02FC3" w:rsidP="00D014EE">
      <w:pPr>
        <w:spacing w:after="0" w:line="240" w:lineRule="auto"/>
        <w:ind w:firstLine="680"/>
        <w:jc w:val="both"/>
        <w:rPr>
          <w:rFonts w:ascii="Times New Roman" w:eastAsia="Times New Roman" w:hAnsi="Times New Roman" w:cs="Times New Roman"/>
          <w:sz w:val="28"/>
          <w:szCs w:val="28"/>
          <w:lang w:val="kk-KZ" w:eastAsia="ru-RU"/>
        </w:rPr>
      </w:pPr>
      <w:r w:rsidRPr="00C44C42">
        <w:rPr>
          <w:rFonts w:ascii="Times New Roman" w:eastAsia="Times New Roman" w:hAnsi="Times New Roman" w:cs="Times New Roman"/>
          <w:i/>
          <w:iCs/>
          <w:sz w:val="28"/>
          <w:szCs w:val="28"/>
          <w:lang w:val="kk-KZ" w:eastAsia="ru-RU"/>
        </w:rPr>
        <w:t>Үйге қамшы ала кіру</w:t>
      </w:r>
      <w:r w:rsidRPr="00C44C42">
        <w:rPr>
          <w:rFonts w:ascii="Times New Roman" w:eastAsia="Times New Roman" w:hAnsi="Times New Roman" w:cs="Times New Roman"/>
          <w:sz w:val="28"/>
          <w:szCs w:val="28"/>
          <w:lang w:val="kk-KZ" w:eastAsia="ru-RU"/>
        </w:rPr>
        <w:t xml:space="preserve"> дауласуға келгенді  білдірген. Жалпы үйге келген кісі қамшысын ала кірмейтін болған. Егер сыртқа тастап кетпей, үйге ала кірсе, дауласуға келгенін білдіреді. </w:t>
      </w:r>
    </w:p>
    <w:p w14:paraId="085094C9" w14:textId="74CF7D4C" w:rsidR="00C02FC3" w:rsidRPr="00C44C42" w:rsidRDefault="00C02FC3" w:rsidP="00D014EE">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i/>
          <w:iCs/>
          <w:sz w:val="28"/>
          <w:szCs w:val="28"/>
          <w:lang w:val="kk-KZ" w:eastAsia="ru-RU"/>
        </w:rPr>
        <w:t xml:space="preserve">Қамшы тастау </w:t>
      </w:r>
      <w:r w:rsidR="001934BE" w:rsidRPr="00C44C42">
        <w:rPr>
          <w:rFonts w:ascii="Times New Roman" w:eastAsia="Times New Roman" w:hAnsi="Times New Roman" w:cs="Times New Roman"/>
          <w:i/>
          <w:iCs/>
          <w:sz w:val="28"/>
          <w:szCs w:val="28"/>
          <w:lang w:val="kk-KZ" w:eastAsia="ru-RU"/>
        </w:rPr>
        <w:t xml:space="preserve"> </w:t>
      </w:r>
      <w:r w:rsidRPr="00C44C42">
        <w:rPr>
          <w:rFonts w:ascii="Times New Roman" w:eastAsia="Times New Roman" w:hAnsi="Times New Roman" w:cs="Times New Roman"/>
          <w:i/>
          <w:iCs/>
          <w:sz w:val="28"/>
          <w:szCs w:val="28"/>
          <w:lang w:val="kk-KZ" w:eastAsia="ru-RU"/>
        </w:rPr>
        <w:t>–</w:t>
      </w:r>
      <w:r w:rsidR="000C2A86" w:rsidRPr="00C44C42">
        <w:rPr>
          <w:rFonts w:ascii="Times New Roman" w:eastAsia="Times New Roman" w:hAnsi="Times New Roman" w:cs="Times New Roman"/>
          <w:i/>
          <w:iCs/>
          <w:sz w:val="28"/>
          <w:szCs w:val="28"/>
          <w:lang w:val="kk-KZ" w:eastAsia="ru-RU"/>
        </w:rPr>
        <w:t xml:space="preserve"> </w:t>
      </w:r>
      <w:r w:rsidRPr="00C44C42">
        <w:rPr>
          <w:rFonts w:ascii="Times New Roman" w:eastAsia="Times New Roman" w:hAnsi="Times New Roman" w:cs="Times New Roman"/>
          <w:i/>
          <w:iCs/>
          <w:sz w:val="28"/>
          <w:szCs w:val="28"/>
          <w:lang w:val="kk-KZ" w:eastAsia="ru-RU"/>
        </w:rPr>
        <w:t>бітімге келу.</w:t>
      </w:r>
      <w:r w:rsidRPr="00C44C42">
        <w:rPr>
          <w:rFonts w:ascii="Times New Roman" w:eastAsia="Times New Roman" w:hAnsi="Times New Roman" w:cs="Times New Roman"/>
          <w:sz w:val="28"/>
          <w:szCs w:val="28"/>
          <w:lang w:val="kk-KZ" w:eastAsia="ru-RU"/>
        </w:rPr>
        <w:t xml:space="preserve"> Дау дамай кезінде қамшыны ортаға тастаса, бітімге келуге шақырғаны.</w:t>
      </w:r>
      <w:r w:rsidRPr="00C44C42">
        <w:rPr>
          <w:rStyle w:val="af6"/>
          <w:rFonts w:ascii="Times New Roman" w:eastAsia="Times New Roman" w:hAnsi="Times New Roman" w:cs="Times New Roman"/>
          <w:b w:val="0"/>
          <w:bCs w:val="0"/>
          <w:sz w:val="28"/>
          <w:szCs w:val="28"/>
          <w:lang w:val="kk-KZ" w:eastAsia="ru-RU"/>
        </w:rPr>
        <w:t xml:space="preserve"> </w:t>
      </w:r>
      <w:r w:rsidRPr="00C44C42">
        <w:rPr>
          <w:rFonts w:ascii="Times New Roman" w:hAnsi="Times New Roman" w:cs="Times New Roman"/>
          <w:sz w:val="28"/>
          <w:szCs w:val="28"/>
          <w:lang w:val="kk-KZ"/>
        </w:rPr>
        <w:t xml:space="preserve"> </w:t>
      </w:r>
    </w:p>
    <w:p w14:paraId="505FD5F8" w14:textId="21CB0033" w:rsidR="00C02FC3" w:rsidRPr="00C44C42" w:rsidRDefault="00C02FC3" w:rsidP="00D014EE">
      <w:pPr>
        <w:spacing w:after="0" w:line="240" w:lineRule="auto"/>
        <w:ind w:firstLine="680"/>
        <w:jc w:val="both"/>
        <w:rPr>
          <w:rStyle w:val="af6"/>
          <w:rFonts w:ascii="Times New Roman" w:eastAsia="Times New Roman" w:hAnsi="Times New Roman" w:cs="Times New Roman"/>
          <w:b w:val="0"/>
          <w:bCs w:val="0"/>
          <w:sz w:val="28"/>
          <w:szCs w:val="28"/>
          <w:lang w:val="kk-KZ" w:eastAsia="ru-RU"/>
        </w:rPr>
      </w:pPr>
      <w:r w:rsidRPr="00C44C42">
        <w:rPr>
          <w:rFonts w:ascii="Times New Roman" w:hAnsi="Times New Roman" w:cs="Times New Roman"/>
          <w:sz w:val="28"/>
          <w:szCs w:val="28"/>
          <w:lang w:val="kk-KZ"/>
        </w:rPr>
        <w:t>Қамшымен сес көрсету, дауға барғанда сөз сұрап қамшы тастау, қызға сөз салғанда қамшы ілу сияқты көптеген қамшымен байланысты дәстүрлерден қамшының қазақ халқының тұрмыс тіршілігінде маңызды рөл атқарғанын байқауға болады. Сонымен қатар, қазақ халқы «қанша балаң бар?» деп сұрамаған. Көз тиеді деген наным сенімге байланысты қазақ бала санын айтпаған. Үйге келген қонақ сол үйдің төрінде ілулі тұрған қамшы саны  арқылы аңғарған.</w:t>
      </w:r>
    </w:p>
    <w:p w14:paraId="41B35C05" w14:textId="77777777" w:rsidR="00B6168F" w:rsidRPr="00C44C42" w:rsidRDefault="00B6168F" w:rsidP="00D014EE">
      <w:pPr>
        <w:spacing w:after="0" w:line="240" w:lineRule="auto"/>
        <w:ind w:firstLine="680"/>
        <w:jc w:val="both"/>
        <w:rPr>
          <w:rStyle w:val="af6"/>
          <w:rFonts w:ascii="Times New Roman" w:hAnsi="Times New Roman" w:cs="Times New Roman"/>
          <w:b w:val="0"/>
          <w:bCs w:val="0"/>
          <w:sz w:val="28"/>
          <w:szCs w:val="28"/>
          <w:bdr w:val="none" w:sz="0" w:space="0" w:color="auto" w:frame="1"/>
          <w:shd w:val="clear" w:color="auto" w:fill="FFFFFF"/>
          <w:lang w:val="kk-KZ"/>
        </w:rPr>
      </w:pPr>
      <w:r w:rsidRPr="00C44C42">
        <w:rPr>
          <w:rStyle w:val="af6"/>
          <w:rFonts w:ascii="Times New Roman" w:hAnsi="Times New Roman" w:cs="Times New Roman"/>
          <w:b w:val="0"/>
          <w:bCs w:val="0"/>
          <w:sz w:val="28"/>
          <w:szCs w:val="28"/>
          <w:bdr w:val="none" w:sz="0" w:space="0" w:color="auto" w:frame="1"/>
          <w:shd w:val="clear" w:color="auto" w:fill="FFFFFF"/>
          <w:lang w:val="kk-KZ"/>
        </w:rPr>
        <w:t xml:space="preserve">«Шаңырақ» концептісі. Қазақ халқының ұлттық дүниетанымындағы «шаңырақ» ұғымы концептілік қасиетке ие. Қазақ халқының дүниетанымында, тұрмыс тіршілігі мен өмір салтында шаңырақ ұғымының маңызы зор. </w:t>
      </w:r>
    </w:p>
    <w:p w14:paraId="18DE025C" w14:textId="77777777" w:rsidR="00B6168F" w:rsidRPr="00C44C42" w:rsidRDefault="00B6168F" w:rsidP="00D014EE">
      <w:pPr>
        <w:spacing w:after="0" w:line="240" w:lineRule="auto"/>
        <w:ind w:firstLine="680"/>
        <w:jc w:val="both"/>
        <w:rPr>
          <w:rFonts w:ascii="Times New Roman" w:hAnsi="Times New Roman" w:cs="Times New Roman"/>
          <w:sz w:val="28"/>
          <w:szCs w:val="28"/>
          <w:lang w:val="kk-KZ"/>
        </w:rPr>
      </w:pPr>
      <w:r w:rsidRPr="00C44C42">
        <w:rPr>
          <w:rStyle w:val="af6"/>
          <w:rFonts w:ascii="Times New Roman" w:hAnsi="Times New Roman" w:cs="Times New Roman"/>
          <w:b w:val="0"/>
          <w:bCs w:val="0"/>
          <w:sz w:val="28"/>
          <w:szCs w:val="28"/>
          <w:bdr w:val="none" w:sz="0" w:space="0" w:color="auto" w:frame="1"/>
          <w:shd w:val="clear" w:color="auto" w:fill="FFFFFF"/>
          <w:lang w:val="kk-KZ"/>
        </w:rPr>
        <w:t xml:space="preserve">Шаңырақ </w:t>
      </w:r>
      <w:r w:rsidRPr="00C44C42">
        <w:rPr>
          <w:rFonts w:ascii="Times New Roman" w:hAnsi="Times New Roman" w:cs="Times New Roman"/>
          <w:sz w:val="28"/>
          <w:szCs w:val="28"/>
          <w:lang w:val="kk-KZ"/>
        </w:rPr>
        <w:t xml:space="preserve">– </w:t>
      </w:r>
      <w:r w:rsidRPr="00C44C42">
        <w:rPr>
          <w:rStyle w:val="af6"/>
          <w:rFonts w:ascii="Times New Roman" w:hAnsi="Times New Roman" w:cs="Times New Roman"/>
          <w:b w:val="0"/>
          <w:bCs w:val="0"/>
          <w:sz w:val="28"/>
          <w:szCs w:val="28"/>
          <w:bdr w:val="none" w:sz="0" w:space="0" w:color="auto" w:frame="1"/>
          <w:shd w:val="clear" w:color="auto" w:fill="FFFFFF"/>
          <w:lang w:val="kk-KZ"/>
        </w:rPr>
        <w:t xml:space="preserve"> ұлттық дүниетаным концептуалдық дүниетаным әлемін қалыптастыратын негізгі категориялардың бірі. Шаңырақ ұлттық мәдени концептіге жатады. </w:t>
      </w:r>
    </w:p>
    <w:p w14:paraId="180D5565" w14:textId="77777777" w:rsidR="00B6168F" w:rsidRPr="00C44C42" w:rsidRDefault="00B6168F"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Медиамәтіннен мысал келтірейік:</w:t>
      </w:r>
    </w:p>
    <w:p w14:paraId="5291D297" w14:textId="77777777" w:rsidR="00B6168F" w:rsidRPr="00C44C42" w:rsidRDefault="00B6168F"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«Қарлығаш әулие», «Қарлығаш би» атанған Төле би «Ақтабан шұбырынды, алқакөл сұлама кезінде ел ауғанда үйін жықпай, қасиетті жұртын қимапты. Сонда жоңғарлық әскербасы Төле биден көшпей қалу себебін сұрайды.</w:t>
      </w:r>
    </w:p>
    <w:p w14:paraId="3F48CEF6" w14:textId="77777777" w:rsidR="00B6168F" w:rsidRPr="00C44C42" w:rsidRDefault="00B6168F"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Шаңырағыма бір бейкүнә қарлығаш ұя салып еді. Ол жер бетін топан су басқанда Нұқ пайғамбардың кемесін сақтап қалған. Жыланға адам баласының жем болу қаупі туғанда қызғыштай қорғаған құс еді. Осындай киелі құстың ұясын бұзып, балапандарын зарлатып кете алмадым дейді дана туған Төле би («BILIMLAND» бағдарламасы).</w:t>
      </w:r>
    </w:p>
    <w:p w14:paraId="6738809E" w14:textId="77777777" w:rsidR="00B6168F" w:rsidRPr="00C44C42" w:rsidRDefault="00B6168F" w:rsidP="00D014EE">
      <w:pPr>
        <w:spacing w:after="0" w:line="240" w:lineRule="auto"/>
        <w:ind w:firstLine="680"/>
        <w:jc w:val="both"/>
        <w:rPr>
          <w:rStyle w:val="af6"/>
          <w:rFonts w:ascii="Times New Roman" w:hAnsi="Times New Roman" w:cs="Times New Roman"/>
          <w:b w:val="0"/>
          <w:bCs w:val="0"/>
          <w:sz w:val="28"/>
          <w:szCs w:val="28"/>
          <w:bdr w:val="none" w:sz="0" w:space="0" w:color="auto" w:frame="1"/>
          <w:shd w:val="clear" w:color="auto" w:fill="FFFFFF"/>
          <w:lang w:val="kk-KZ"/>
        </w:rPr>
      </w:pPr>
      <w:r w:rsidRPr="00C44C42">
        <w:rPr>
          <w:rStyle w:val="af6"/>
          <w:rFonts w:ascii="Times New Roman" w:hAnsi="Times New Roman" w:cs="Times New Roman"/>
          <w:b w:val="0"/>
          <w:bCs w:val="0"/>
          <w:sz w:val="28"/>
          <w:szCs w:val="28"/>
          <w:bdr w:val="none" w:sz="0" w:space="0" w:color="auto" w:frame="1"/>
          <w:shd w:val="clear" w:color="auto" w:fill="FFFFFF"/>
          <w:lang w:val="kk-KZ"/>
        </w:rPr>
        <w:t>Халқымызда «қасиетті қара шаңырақ», «шаңырағың биік болсын», «шаңырақ көтеру» сияқты сөз қолданыстары жиі кездеседі.</w:t>
      </w:r>
    </w:p>
    <w:p w14:paraId="7DAB11A6" w14:textId="77777777" w:rsidR="00B6168F" w:rsidRPr="00C44C42" w:rsidRDefault="00B6168F" w:rsidP="00D014EE">
      <w:pPr>
        <w:spacing w:after="0" w:line="240" w:lineRule="auto"/>
        <w:ind w:firstLine="680"/>
        <w:jc w:val="both"/>
        <w:rPr>
          <w:rFonts w:ascii="Times New Roman" w:hAnsi="Times New Roman" w:cs="Times New Roman"/>
          <w:sz w:val="28"/>
          <w:szCs w:val="28"/>
          <w:lang w:val="kk-KZ"/>
        </w:rPr>
      </w:pPr>
      <w:r w:rsidRPr="00C44C42">
        <w:rPr>
          <w:rStyle w:val="af6"/>
          <w:rFonts w:ascii="Times New Roman" w:hAnsi="Times New Roman" w:cs="Times New Roman"/>
          <w:b w:val="0"/>
          <w:bCs w:val="0"/>
          <w:sz w:val="28"/>
          <w:szCs w:val="28"/>
          <w:bdr w:val="none" w:sz="0" w:space="0" w:color="auto" w:frame="1"/>
          <w:shd w:val="clear" w:color="auto" w:fill="FFFFFF"/>
          <w:lang w:val="kk-KZ"/>
        </w:rPr>
        <w:t xml:space="preserve">Шаңырақ сөзінің мағыналық ауқымы кең. Шаңырақ </w:t>
      </w:r>
      <w:r w:rsidRPr="00C44C42">
        <w:rPr>
          <w:rFonts w:ascii="Times New Roman" w:hAnsi="Times New Roman" w:cs="Times New Roman"/>
          <w:sz w:val="28"/>
          <w:szCs w:val="28"/>
          <w:lang w:val="kk-KZ"/>
        </w:rPr>
        <w:t>– үй, әулет дегенді білдіреді. Сонымен қатар фразеологиялық оралымдар құрмаында шаңырақ сөзі көп жұмсалады:</w:t>
      </w:r>
    </w:p>
    <w:p w14:paraId="26D10EDC" w14:textId="77777777" w:rsidR="00B6168F" w:rsidRPr="00C44C42" w:rsidRDefault="00B6168F"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Шаңырағына ат ойнатты – әлек салды;</w:t>
      </w:r>
    </w:p>
    <w:p w14:paraId="3D33C3A5" w14:textId="77777777" w:rsidR="00B6168F" w:rsidRPr="00C44C42" w:rsidRDefault="00B6168F"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Шаңырағы ортасына түсті– отбасы бұзылды;</w:t>
      </w:r>
    </w:p>
    <w:p w14:paraId="05E573DA" w14:textId="77777777" w:rsidR="00B6168F" w:rsidRPr="00C44C42" w:rsidRDefault="00B6168F"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Шаңырақ көтерді  –  отбасын құрды.</w:t>
      </w:r>
    </w:p>
    <w:p w14:paraId="4E9A1CAE" w14:textId="77777777" w:rsidR="00B6168F" w:rsidRPr="00C44C42" w:rsidRDefault="00B6168F"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Шаңыраққа қара – «өз үйің емес, біреудің үйі, тыныш отыр»</w:t>
      </w:r>
      <w:r w:rsidRPr="00C44C42">
        <w:rPr>
          <w:rFonts w:ascii="Times New Roman" w:hAnsi="Times New Roman" w:cs="Times New Roman"/>
          <w:sz w:val="28"/>
          <w:szCs w:val="28"/>
          <w:lang w:val="kk-KZ"/>
        </w:rPr>
        <w:t xml:space="preserve"> дегенді білдіреді.</w:t>
      </w:r>
    </w:p>
    <w:p w14:paraId="094B18AE" w14:textId="60450C09" w:rsidR="00B6168F" w:rsidRPr="00C44C42" w:rsidRDefault="00B6168F" w:rsidP="00D014EE">
      <w:pPr>
        <w:pStyle w:val="a4"/>
        <w:shd w:val="clear" w:color="auto" w:fill="FFFFFF"/>
        <w:spacing w:before="0" w:beforeAutospacing="0" w:after="0" w:afterAutospacing="0"/>
        <w:ind w:firstLine="680"/>
        <w:jc w:val="both"/>
        <w:rPr>
          <w:sz w:val="28"/>
          <w:szCs w:val="28"/>
          <w:lang w:val="kk-KZ"/>
        </w:rPr>
      </w:pPr>
      <w:r w:rsidRPr="00C44C42">
        <w:rPr>
          <w:sz w:val="28"/>
          <w:szCs w:val="28"/>
          <w:lang w:val="kk-KZ"/>
        </w:rPr>
        <w:t xml:space="preserve">Шаңырақ концептісіне қатысты </w:t>
      </w:r>
      <w:r w:rsidR="00A30AAD" w:rsidRPr="00C44C42">
        <w:rPr>
          <w:sz w:val="28"/>
          <w:szCs w:val="28"/>
          <w:lang w:val="kk-KZ"/>
        </w:rPr>
        <w:t>әдет-ғұрып</w:t>
      </w:r>
      <w:r w:rsidRPr="00C44C42">
        <w:rPr>
          <w:sz w:val="28"/>
          <w:szCs w:val="28"/>
          <w:lang w:val="kk-KZ"/>
        </w:rPr>
        <w:t xml:space="preserve"> пен ырым атаулары да жеткілікті.</w:t>
      </w:r>
    </w:p>
    <w:p w14:paraId="6387AE84" w14:textId="18F1CB06" w:rsidR="00D42A2D" w:rsidRPr="00C44C42" w:rsidRDefault="00D42A2D" w:rsidP="00D014EE">
      <w:pPr>
        <w:shd w:val="clear" w:color="auto" w:fill="FFFFFF"/>
        <w:tabs>
          <w:tab w:val="left" w:pos="993"/>
        </w:tabs>
        <w:spacing w:after="0" w:line="240" w:lineRule="auto"/>
        <w:ind w:firstLine="680"/>
        <w:contextualSpacing/>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Мәтінге концептуалдық талдау дегеніміз мәтіннің концептілік құрылымын анықтау бағытында саралау. Концептуалдық талдау жасаудың қалыптасқан заңдылық ережесі жоқ. Сондықтан зертте</w:t>
      </w:r>
      <w:r w:rsidR="000044C3" w:rsidRPr="00C44C42">
        <w:rPr>
          <w:rFonts w:ascii="Times New Roman" w:hAnsi="Times New Roman" w:cs="Times New Roman"/>
          <w:sz w:val="28"/>
          <w:szCs w:val="28"/>
          <w:lang w:val="kk-KZ"/>
        </w:rPr>
        <w:t>у</w:t>
      </w:r>
      <w:r w:rsidRPr="00C44C42">
        <w:rPr>
          <w:rFonts w:ascii="Times New Roman" w:hAnsi="Times New Roman" w:cs="Times New Roman"/>
          <w:sz w:val="28"/>
          <w:szCs w:val="28"/>
          <w:lang w:val="kk-KZ"/>
        </w:rPr>
        <w:t>лерде қолданылып жүрген концептуалдық талдаудың әдіс тәсілдері бірізді емес.</w:t>
      </w:r>
      <w:r w:rsidR="000044C3"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 xml:space="preserve">Әр зерттеуші өз еңбегінде концепт және концептуалдық талдауға қатысты өз түсінігі негізінде талдаулар жүргізуде.  </w:t>
      </w:r>
      <w:r w:rsidR="008F2EEA" w:rsidRPr="00C44C42">
        <w:rPr>
          <w:rFonts w:ascii="Times New Roman" w:hAnsi="Times New Roman" w:cs="Times New Roman"/>
          <w:sz w:val="28"/>
          <w:szCs w:val="28"/>
          <w:lang w:val="kk-KZ"/>
        </w:rPr>
        <w:t xml:space="preserve">Метафораны </w:t>
      </w:r>
      <w:r w:rsidR="009C04F1" w:rsidRPr="00C44C42">
        <w:rPr>
          <w:rFonts w:ascii="Times New Roman" w:hAnsi="Times New Roman" w:cs="Times New Roman"/>
          <w:sz w:val="28"/>
          <w:szCs w:val="28"/>
          <w:lang w:val="kk-KZ"/>
        </w:rPr>
        <w:t>когнитивті</w:t>
      </w:r>
      <w:r w:rsidR="008F2EEA" w:rsidRPr="00C44C42">
        <w:rPr>
          <w:rFonts w:ascii="Times New Roman" w:hAnsi="Times New Roman" w:cs="Times New Roman"/>
          <w:sz w:val="28"/>
          <w:szCs w:val="28"/>
          <w:lang w:val="kk-KZ"/>
        </w:rPr>
        <w:t xml:space="preserve"> тұрғыда ойлаудың ерекше түріне жатқызамыз.</w:t>
      </w:r>
      <w:r w:rsidRPr="00C44C42">
        <w:rPr>
          <w:rFonts w:ascii="Times New Roman" w:hAnsi="Times New Roman" w:cs="Times New Roman"/>
          <w:sz w:val="28"/>
          <w:szCs w:val="28"/>
          <w:lang w:val="kk-KZ"/>
        </w:rPr>
        <w:t xml:space="preserve"> А.П. Чудинов</w:t>
      </w:r>
      <w:r w:rsidR="008F2EEA"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метафораны «ойлау жүйесімен үнемі байланыста болатын схема» ретінде қарастырып, оны «негізгі ментальды қызмет, таным, құрылымдау және шындықты түсіндіру амалы»</w:t>
      </w:r>
      <w:r w:rsidR="008F2EEA" w:rsidRPr="00C44C42">
        <w:rPr>
          <w:rFonts w:ascii="Times New Roman" w:hAnsi="Times New Roman" w:cs="Times New Roman"/>
          <w:sz w:val="28"/>
          <w:szCs w:val="28"/>
          <w:lang w:val="kk-KZ"/>
        </w:rPr>
        <w:t xml:space="preserve"> [1</w:t>
      </w:r>
      <w:r w:rsidR="00FA7833" w:rsidRPr="00C44C42">
        <w:rPr>
          <w:rFonts w:ascii="Times New Roman" w:hAnsi="Times New Roman" w:cs="Times New Roman"/>
          <w:sz w:val="28"/>
          <w:szCs w:val="28"/>
          <w:lang w:val="kk-KZ"/>
        </w:rPr>
        <w:t>34</w:t>
      </w:r>
      <w:r w:rsidR="008F2EEA" w:rsidRPr="00C44C42">
        <w:rPr>
          <w:rFonts w:ascii="Times New Roman" w:hAnsi="Times New Roman" w:cs="Times New Roman"/>
          <w:sz w:val="28"/>
          <w:szCs w:val="28"/>
          <w:lang w:val="kk-KZ"/>
        </w:rPr>
        <w:t>, б.</w:t>
      </w:r>
      <w:r w:rsidR="00FA7833" w:rsidRPr="00C44C42">
        <w:rPr>
          <w:rFonts w:ascii="Times New Roman" w:hAnsi="Times New Roman" w:cs="Times New Roman"/>
          <w:sz w:val="28"/>
          <w:szCs w:val="28"/>
          <w:lang w:val="kk-KZ"/>
        </w:rPr>
        <w:t xml:space="preserve"> </w:t>
      </w:r>
      <w:r w:rsidR="008F2EEA" w:rsidRPr="00C44C42">
        <w:rPr>
          <w:rFonts w:ascii="Times New Roman" w:hAnsi="Times New Roman" w:cs="Times New Roman"/>
          <w:sz w:val="28"/>
          <w:szCs w:val="28"/>
          <w:lang w:val="kk-KZ"/>
        </w:rPr>
        <w:t>48] деп көрсетеді</w:t>
      </w:r>
      <w:r w:rsidRPr="00C44C42">
        <w:rPr>
          <w:rFonts w:ascii="Times New Roman" w:hAnsi="Times New Roman" w:cs="Times New Roman"/>
          <w:sz w:val="28"/>
          <w:szCs w:val="28"/>
          <w:lang w:val="kk-KZ"/>
        </w:rPr>
        <w:t xml:space="preserve">. </w:t>
      </w:r>
    </w:p>
    <w:p w14:paraId="34E14ADE" w14:textId="17C17C6F" w:rsidR="005E7331" w:rsidRPr="00C44C42" w:rsidRDefault="00D42A2D" w:rsidP="005E7331">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sz w:val="28"/>
          <w:szCs w:val="28"/>
          <w:lang w:val="kk-KZ"/>
        </w:rPr>
        <w:t xml:space="preserve">Метафоралардың концептуалдық болмысын ұлттық дүниетаным тұрғысынан қарастыру метафора арқылы көрініс табатын халықтың ұлттық болмысы,  сана сезімі, дүниені қабылдауы және ұлттық метафораның тілдік сипаты айқындалады. Содан метафораның концептуалдық түрі шығады. А.С. Сыбанбаева </w:t>
      </w:r>
      <w:r w:rsidR="00DE4DF0" w:rsidRPr="00C44C42">
        <w:rPr>
          <w:rFonts w:ascii="Times New Roman" w:hAnsi="Times New Roman" w:cs="Times New Roman"/>
          <w:sz w:val="28"/>
          <w:szCs w:val="28"/>
          <w:lang w:val="kk-KZ"/>
        </w:rPr>
        <w:t>концептуалдық метафораға мынадай түсініктеме береді</w:t>
      </w:r>
      <w:r w:rsidRPr="00C44C42">
        <w:rPr>
          <w:rFonts w:ascii="Times New Roman" w:hAnsi="Times New Roman" w:cs="Times New Roman"/>
          <w:sz w:val="28"/>
          <w:szCs w:val="28"/>
          <w:lang w:val="kk-KZ"/>
        </w:rPr>
        <w:t>: «концептуалдық метафора басқа метафора сияқты сөйлеушінің санасында негізгі екі компоненттің: аталатын және ұқсату құралының бір</w:t>
      </w:r>
      <w:r w:rsidR="009C04F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біріне әсер етуінен, ассоциациялануы негізінде жасалады. </w:t>
      </w:r>
      <w:r w:rsidR="005E7331" w:rsidRPr="00C44C42">
        <w:rPr>
          <w:rFonts w:ascii="Times New Roman" w:hAnsi="Times New Roman" w:cs="Times New Roman"/>
          <w:sz w:val="28"/>
          <w:szCs w:val="28"/>
          <w:lang w:val="kk-KZ"/>
        </w:rPr>
        <w:t>Ассоциация дегеніміз әлемді тануда адам санасында алғаш пайда болатын менталды сигналдар, білім алудың бір тәсілі</w:t>
      </w:r>
      <w:r w:rsidR="000C2A86" w:rsidRPr="00C44C42">
        <w:rPr>
          <w:rFonts w:ascii="Times New Roman" w:hAnsi="Times New Roman" w:cs="Times New Roman"/>
          <w:sz w:val="28"/>
          <w:szCs w:val="28"/>
          <w:lang w:val="kk-KZ"/>
        </w:rPr>
        <w:t>.</w:t>
      </w:r>
    </w:p>
    <w:p w14:paraId="4E2D7632" w14:textId="78B6CC37" w:rsidR="00D42A2D" w:rsidRPr="00C44C42" w:rsidRDefault="00D42A2D" w:rsidP="00D014EE">
      <w:pPr>
        <w:pStyle w:val="ab"/>
        <w:ind w:left="0" w:firstLine="680"/>
        <w:rPr>
          <w:lang w:val="kk-KZ"/>
        </w:rPr>
      </w:pPr>
      <w:r w:rsidRPr="00C44C42">
        <w:rPr>
          <w:lang w:val="kk-KZ"/>
        </w:rPr>
        <w:t>Концептуалдық метафора жаңа ұғымды айтушы адамның ақыл</w:t>
      </w:r>
      <w:r w:rsidR="009C04F1" w:rsidRPr="00C44C42">
        <w:rPr>
          <w:lang w:val="kk-KZ"/>
        </w:rPr>
        <w:t xml:space="preserve"> - </w:t>
      </w:r>
      <w:r w:rsidRPr="00C44C42">
        <w:rPr>
          <w:lang w:val="kk-KZ"/>
        </w:rPr>
        <w:t>санасына, басқа адамдарға түсінікті болуы үшін қажет. Концептуалдық метафора көп жағдайда сөйлеушінің белгілі бір ой үзіндісін дәл жеткізу мен объектілерді, дүниені танып</w:t>
      </w:r>
      <w:r w:rsidR="009C04F1" w:rsidRPr="00C44C42">
        <w:rPr>
          <w:lang w:val="kk-KZ"/>
        </w:rPr>
        <w:t>-</w:t>
      </w:r>
      <w:r w:rsidRPr="00C44C42">
        <w:rPr>
          <w:lang w:val="kk-KZ"/>
        </w:rPr>
        <w:t>түсіну ерекшеліктерін көрсетудің тілдегі бірден</w:t>
      </w:r>
      <w:r w:rsidR="009C04F1" w:rsidRPr="00C44C42">
        <w:rPr>
          <w:lang w:val="kk-KZ"/>
        </w:rPr>
        <w:t>-</w:t>
      </w:r>
      <w:r w:rsidRPr="00C44C42">
        <w:rPr>
          <w:lang w:val="kk-KZ"/>
        </w:rPr>
        <w:t xml:space="preserve"> бір жолы, өзі білмейтін, атайтын объектісі туралы басқа тілдік тәсілдермен жеткізілмейтін дерек, хабар, түсінік береді</w:t>
      </w:r>
      <w:r w:rsidR="00DE4DF0" w:rsidRPr="00C44C42">
        <w:rPr>
          <w:lang w:val="kk-KZ"/>
        </w:rPr>
        <w:t>»</w:t>
      </w:r>
      <w:r w:rsidRPr="00C44C42">
        <w:rPr>
          <w:lang w:val="kk-KZ"/>
        </w:rPr>
        <w:t xml:space="preserve"> [1</w:t>
      </w:r>
      <w:r w:rsidR="009B7461" w:rsidRPr="00C44C42">
        <w:rPr>
          <w:lang w:val="kk-KZ"/>
        </w:rPr>
        <w:t>3</w:t>
      </w:r>
      <w:r w:rsidR="00407E89" w:rsidRPr="00C44C42">
        <w:rPr>
          <w:lang w:val="kk-KZ"/>
        </w:rPr>
        <w:t>5</w:t>
      </w:r>
      <w:r w:rsidRPr="00C44C42">
        <w:rPr>
          <w:lang w:val="kk-KZ"/>
        </w:rPr>
        <w:t>, бб. 72–73].</w:t>
      </w:r>
    </w:p>
    <w:p w14:paraId="411C2F8F" w14:textId="552D6D33" w:rsidR="00D42A2D" w:rsidRPr="00C44C42" w:rsidRDefault="00D42A2D" w:rsidP="00D014EE">
      <w:pPr>
        <w:pStyle w:val="ab"/>
        <w:ind w:left="0" w:firstLine="680"/>
        <w:rPr>
          <w:lang w:val="kk-KZ"/>
        </w:rPr>
      </w:pPr>
      <w:r w:rsidRPr="00C44C42">
        <w:rPr>
          <w:lang w:val="kk-KZ"/>
        </w:rPr>
        <w:t xml:space="preserve"> Тіл білімі ғылымында метафоралық модельді ғалымдар түрліше термидермен атап жүр. Дж</w:t>
      </w:r>
      <w:r w:rsidR="00803C14" w:rsidRPr="00C44C42">
        <w:rPr>
          <w:lang w:val="kk-KZ"/>
        </w:rPr>
        <w:t>.</w:t>
      </w:r>
      <w:r w:rsidRPr="00C44C42">
        <w:rPr>
          <w:lang w:val="kk-KZ"/>
        </w:rPr>
        <w:t xml:space="preserve"> Лакофф «образ–схема» (image-scheme), М.</w:t>
      </w:r>
      <w:r w:rsidR="00803C14" w:rsidRPr="00C44C42">
        <w:rPr>
          <w:lang w:val="kk-KZ"/>
        </w:rPr>
        <w:t xml:space="preserve"> </w:t>
      </w:r>
      <w:r w:rsidRPr="00C44C42">
        <w:rPr>
          <w:lang w:val="kk-KZ"/>
        </w:rPr>
        <w:t>Джонсон «базистік метафора», Ю.Н.</w:t>
      </w:r>
      <w:r w:rsidR="00803C14" w:rsidRPr="00C44C42">
        <w:rPr>
          <w:lang w:val="kk-KZ"/>
        </w:rPr>
        <w:t xml:space="preserve"> </w:t>
      </w:r>
      <w:r w:rsidRPr="00C44C42">
        <w:rPr>
          <w:lang w:val="kk-KZ"/>
        </w:rPr>
        <w:t>Караулов және А.П.</w:t>
      </w:r>
      <w:r w:rsidR="00651C21" w:rsidRPr="00C44C42">
        <w:rPr>
          <w:lang w:val="kk-KZ"/>
        </w:rPr>
        <w:t xml:space="preserve"> </w:t>
      </w:r>
      <w:r w:rsidRPr="00C44C42">
        <w:rPr>
          <w:lang w:val="kk-KZ"/>
        </w:rPr>
        <w:t xml:space="preserve">Чудинов метафоралық модель деп атайды. Мұның себебі, ғалымдар метафоралық модельді әр түрлі қырынан зерттейді. </w:t>
      </w:r>
    </w:p>
    <w:p w14:paraId="71596128" w14:textId="77777777" w:rsidR="00D42A2D" w:rsidRPr="00C44C42" w:rsidRDefault="00D42A2D" w:rsidP="00D014EE">
      <w:pPr>
        <w:pStyle w:val="ab"/>
        <w:ind w:left="0" w:firstLine="680"/>
        <w:rPr>
          <w:lang w:val="kk-KZ"/>
        </w:rPr>
      </w:pPr>
      <w:r w:rsidRPr="00C44C42">
        <w:rPr>
          <w:lang w:val="kk-KZ"/>
        </w:rPr>
        <w:t>Ресейлік ғалым А.П. Чудиновтің анықтауы бойынша метафоралық модельдерді төмендегідей белгілеріне қарай анықтай аламыз:</w:t>
      </w:r>
    </w:p>
    <w:p w14:paraId="0CF11E11" w14:textId="77777777" w:rsidR="00D42A2D" w:rsidRPr="00C44C42" w:rsidRDefault="00D42A2D" w:rsidP="005E01C0">
      <w:pPr>
        <w:pStyle w:val="ab"/>
        <w:numPr>
          <w:ilvl w:val="0"/>
          <w:numId w:val="12"/>
        </w:numPr>
        <w:ind w:left="0" w:firstLine="680"/>
        <w:rPr>
          <w:lang w:val="kk-KZ"/>
        </w:rPr>
      </w:pPr>
      <w:r w:rsidRPr="00C44C42">
        <w:rPr>
          <w:lang w:val="kk-KZ"/>
        </w:rPr>
        <w:t>метафоралық сөздердің алғашқы мағынасы қандай мағыналық дерекөз тобына (сфера источник) қатысты екенін айқындау;</w:t>
      </w:r>
    </w:p>
    <w:p w14:paraId="191B2042" w14:textId="77777777" w:rsidR="00D42A2D" w:rsidRPr="00C44C42" w:rsidRDefault="00D42A2D" w:rsidP="005E01C0">
      <w:pPr>
        <w:pStyle w:val="ab"/>
        <w:numPr>
          <w:ilvl w:val="0"/>
          <w:numId w:val="12"/>
        </w:numPr>
        <w:ind w:left="0" w:firstLine="680"/>
        <w:rPr>
          <w:lang w:val="kk-KZ"/>
        </w:rPr>
      </w:pPr>
      <w:r w:rsidRPr="00C44C42">
        <w:rPr>
          <w:lang w:val="kk-KZ"/>
        </w:rPr>
        <w:t>ауыспалы мағынаның көздеген мағыналық  тобын табу (сфера мишень);</w:t>
      </w:r>
    </w:p>
    <w:p w14:paraId="40B152A7" w14:textId="77777777" w:rsidR="00D42A2D" w:rsidRPr="00C44C42" w:rsidRDefault="00D42A2D" w:rsidP="005E01C0">
      <w:pPr>
        <w:pStyle w:val="ab"/>
        <w:numPr>
          <w:ilvl w:val="0"/>
          <w:numId w:val="12"/>
        </w:numPr>
        <w:ind w:left="0" w:firstLine="680"/>
        <w:rPr>
          <w:lang w:val="kk-KZ"/>
        </w:rPr>
      </w:pPr>
      <w:r w:rsidRPr="00C44C42">
        <w:rPr>
          <w:lang w:val="kk-KZ"/>
        </w:rPr>
        <w:t>сол модельге жататын әлемнің аңғал тілдік бейнесінің үзігі (фрагмент наивной языковой картины мира) болатын фреймдерді анықтау;</w:t>
      </w:r>
    </w:p>
    <w:p w14:paraId="6DBC9FDD" w14:textId="4AC3284D" w:rsidR="00D42A2D" w:rsidRPr="00C44C42" w:rsidRDefault="00D42A2D" w:rsidP="005E01C0">
      <w:pPr>
        <w:pStyle w:val="ab"/>
        <w:numPr>
          <w:ilvl w:val="0"/>
          <w:numId w:val="12"/>
        </w:numPr>
        <w:ind w:left="0" w:firstLine="680"/>
        <w:rPr>
          <w:lang w:val="kk-KZ"/>
        </w:rPr>
      </w:pPr>
      <w:r w:rsidRPr="00C44C42">
        <w:rPr>
          <w:lang w:val="kk-KZ"/>
        </w:rPr>
        <w:t>типтік слоттар – фреймнің белгілі бір аспектісін құрайтын жағдаяттың элементтері</w:t>
      </w:r>
      <w:r w:rsidR="00407E89" w:rsidRPr="00C44C42">
        <w:rPr>
          <w:lang w:val="kk-KZ"/>
        </w:rPr>
        <w:t xml:space="preserve"> [</w:t>
      </w:r>
      <w:r w:rsidR="00E0792E" w:rsidRPr="00C44C42">
        <w:rPr>
          <w:lang w:val="kk-KZ"/>
        </w:rPr>
        <w:t>1</w:t>
      </w:r>
      <w:r w:rsidR="009B7461" w:rsidRPr="00C44C42">
        <w:rPr>
          <w:lang w:val="kk-KZ"/>
        </w:rPr>
        <w:t>3</w:t>
      </w:r>
      <w:r w:rsidR="00FA7833" w:rsidRPr="00C44C42">
        <w:rPr>
          <w:lang w:val="kk-KZ"/>
        </w:rPr>
        <w:t>4</w:t>
      </w:r>
      <w:r w:rsidR="00E0792E" w:rsidRPr="00C44C42">
        <w:rPr>
          <w:lang w:val="kk-KZ"/>
        </w:rPr>
        <w:t>, б.</w:t>
      </w:r>
      <w:r w:rsidR="00651C21" w:rsidRPr="00C44C42">
        <w:rPr>
          <w:lang w:val="kk-KZ"/>
        </w:rPr>
        <w:t xml:space="preserve"> </w:t>
      </w:r>
      <w:r w:rsidR="00E0792E" w:rsidRPr="00C44C42">
        <w:rPr>
          <w:lang w:val="kk-KZ"/>
        </w:rPr>
        <w:t>48</w:t>
      </w:r>
      <w:r w:rsidR="00407E89" w:rsidRPr="00C44C42">
        <w:rPr>
          <w:lang w:val="kk-KZ"/>
        </w:rPr>
        <w:t>]</w:t>
      </w:r>
      <w:r w:rsidRPr="00C44C42">
        <w:rPr>
          <w:lang w:val="kk-KZ"/>
        </w:rPr>
        <w:t>.</w:t>
      </w:r>
    </w:p>
    <w:p w14:paraId="784DE142" w14:textId="77E2AC49" w:rsidR="00D42A2D" w:rsidRPr="00C44C42" w:rsidRDefault="00D42A2D" w:rsidP="00D014EE">
      <w:pPr>
        <w:pStyle w:val="ab"/>
        <w:ind w:left="0" w:firstLine="680"/>
        <w:rPr>
          <w:lang w:val="kk-KZ"/>
        </w:rPr>
      </w:pPr>
      <w:r w:rsidRPr="00C44C42">
        <w:rPr>
          <w:lang w:val="kk-KZ"/>
        </w:rPr>
        <w:t>«Метафоралардың когнитивтік сипаты әлемді танып–білудегі әлеумет пен жеке тілдік тұлғаның аялық білім қоры мен жинақталған өмірлік тәжірибесінің метафоралық тұрғыдан бейнелеуінен көрінеді. Осы арадан барып тілдеге метафоралар өз алдына дербес концептілік құрылымдарды қалыптастыра алатындығын байқауға болады» [</w:t>
      </w:r>
      <w:r w:rsidR="00E0792E" w:rsidRPr="00C44C42">
        <w:rPr>
          <w:lang w:val="kk-KZ"/>
        </w:rPr>
        <w:t>1</w:t>
      </w:r>
      <w:r w:rsidR="009B7461" w:rsidRPr="00C44C42">
        <w:rPr>
          <w:lang w:val="kk-KZ"/>
        </w:rPr>
        <w:t>3</w:t>
      </w:r>
      <w:r w:rsidR="00FA7833" w:rsidRPr="00C44C42">
        <w:rPr>
          <w:lang w:val="kk-KZ"/>
        </w:rPr>
        <w:t>6</w:t>
      </w:r>
      <w:r w:rsidRPr="00C44C42">
        <w:rPr>
          <w:lang w:val="kk-KZ"/>
        </w:rPr>
        <w:t>, б. 54].</w:t>
      </w:r>
      <w:r w:rsidR="00AF6DE8" w:rsidRPr="00C44C42">
        <w:rPr>
          <w:lang w:val="kk-KZ"/>
        </w:rPr>
        <w:t xml:space="preserve"> Аялық білім дегеніміз концептінің мазмұнына негіз, фон болатын білім түрі.</w:t>
      </w:r>
    </w:p>
    <w:p w14:paraId="5EC7AA78" w14:textId="5D693CD7" w:rsidR="00D42A2D" w:rsidRPr="00C44C42" w:rsidRDefault="008F2EEA" w:rsidP="00D014EE">
      <w:pPr>
        <w:pStyle w:val="ab"/>
        <w:ind w:left="0" w:firstLine="680"/>
        <w:rPr>
          <w:lang w:val="kk-KZ"/>
        </w:rPr>
      </w:pPr>
      <w:r w:rsidRPr="00C44C42">
        <w:rPr>
          <w:lang w:val="kk-KZ"/>
        </w:rPr>
        <w:t>Метафоралану процесі адамның мүмкіндіктері мен аялық білімі және тәжірибесі негізінде жүзеге асады. Қорыта келгенде, метафора дегеніміз білімді концептуалды тұрғыда бейнелейтін когнитивтік тілдік құрылым.</w:t>
      </w:r>
    </w:p>
    <w:p w14:paraId="6BA07BCB" w14:textId="06EEF1DE" w:rsidR="00D42A2D" w:rsidRPr="00C44C42" w:rsidRDefault="00D42A2D" w:rsidP="000C2A86">
      <w:pPr>
        <w:pStyle w:val="ab"/>
        <w:ind w:left="0" w:firstLine="680"/>
        <w:rPr>
          <w:lang w:val="kk-KZ"/>
        </w:rPr>
      </w:pPr>
      <w:r w:rsidRPr="00C44C42">
        <w:rPr>
          <w:lang w:val="kk-KZ"/>
        </w:rPr>
        <w:t>Концепт ұғымына ғалымдардың берген анықтамаларына  сүйене отырып, балаларға арналған медиамәтіндердегі концептілерге талдау жасадық.</w:t>
      </w:r>
      <w:bookmarkStart w:id="32" w:name="_Hlk138288786"/>
      <w:r w:rsidR="000C2A86" w:rsidRPr="00C44C42">
        <w:rPr>
          <w:lang w:val="kk-KZ"/>
        </w:rPr>
        <w:t xml:space="preserve"> </w:t>
      </w:r>
      <w:r w:rsidRPr="00C44C42">
        <w:rPr>
          <w:lang w:val="kk-KZ"/>
        </w:rPr>
        <w:t xml:space="preserve">Балаларға арналған телебағдарламалар тіліндегі концептілерді  талдай келе, олардағы жиі ұшырасатын тілдік концептілерге «балалық шақ», «туған жер», «достық» концептілері екенін аңғардық. </w:t>
      </w:r>
    </w:p>
    <w:p w14:paraId="06BA1ACD" w14:textId="367AD7A8" w:rsidR="00D42A2D" w:rsidRDefault="00D6313E" w:rsidP="000C2A86">
      <w:pPr>
        <w:shd w:val="clear" w:color="auto" w:fill="FFFFFF"/>
        <w:tabs>
          <w:tab w:val="left" w:pos="993"/>
        </w:tabs>
        <w:spacing w:after="0" w:line="240" w:lineRule="auto"/>
        <w:ind w:firstLine="680"/>
        <w:contextualSpacing/>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Балалық шақ және бала концептісін зерттеу мәселесінің өзектілігі көркем шығарманың тарихи және психологиялық элементтерімен тікелей байланысты. Заманауи ғылымда балалық шақ пен сәби (бала) концептілеріне қатысты зерттеулер аз зерттелген. «Балалық шақ « концептісінің көркем шығармаадағы көірнісін зерттеген Л.</w:t>
      </w:r>
      <w:r w:rsidR="00651C21"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Мұхтардың диссертациялық еңбегінде</w:t>
      </w:r>
      <w:r w:rsidR="00CE0032"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балалық шақ концептісіне ХХ ғасыр соңындағы үш көркем шығарма негізінде талдау жасалынады. Олар С. Таунсендтің «Тайные дневники Адриана Моула», Дж.Ирвингтің «Молитва об Оуэне Мини» және Р. Сейсенбаевтың «Мертвые бродят в песках» атты шығармалары. Аталған шығармаларды талдаудың негізгі нысаны ретінде алудың алғышарты ағылшын, американдық және қазақ әдеби дәстүрін салыстыра отырып, үш ұлттың әлемдік тілдік бейнесіндегі балалық шақтың берілуін қарастырады. Шығармалардың тақырып бойынша да, тұжырымдама жағынан да айқын айырмашылықтарына қарамастан, олардың барлығы жазушыға тиесілі ұлт әлемінің ұлттық бейнесінде көрінетін балалық шақты бейнелейді.</w:t>
      </w:r>
      <w:r w:rsidR="00D42A2D"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Біздің зерттеуімізде медиамәтіндердегі</w:t>
      </w:r>
      <w:r w:rsidR="003336AB" w:rsidRPr="00C44C42">
        <w:rPr>
          <w:rFonts w:ascii="Times New Roman" w:hAnsi="Times New Roman" w:cs="Times New Roman"/>
          <w:sz w:val="28"/>
          <w:szCs w:val="28"/>
          <w:lang w:val="kk-KZ"/>
        </w:rPr>
        <w:t xml:space="preserve"> балалық шақ концептісі</w:t>
      </w:r>
      <w:r w:rsidRPr="00C44C42">
        <w:rPr>
          <w:rFonts w:ascii="Times New Roman" w:hAnsi="Times New Roman" w:cs="Times New Roman"/>
          <w:sz w:val="28"/>
          <w:szCs w:val="28"/>
          <w:lang w:val="kk-KZ"/>
        </w:rPr>
        <w:t xml:space="preserve"> көрінісі талданады, «балалық шақ» концептісінің  метафоралық модельдері құрылып, бала танымындағы когнитивтік менталды сипаты ашылады. Медиамәтіндердегі</w:t>
      </w:r>
      <w:r w:rsidR="000C2A86" w:rsidRPr="00C44C42">
        <w:rPr>
          <w:rFonts w:ascii="Times New Roman" w:hAnsi="Times New Roman" w:cs="Times New Roman"/>
          <w:sz w:val="28"/>
          <w:szCs w:val="28"/>
          <w:lang w:val="kk-KZ"/>
        </w:rPr>
        <w:t xml:space="preserve"> «балалық шақ концептісінің концептілік өрісі </w:t>
      </w:r>
      <w:r w:rsidR="00D42A2D" w:rsidRPr="00C44C42">
        <w:rPr>
          <w:rFonts w:ascii="Times New Roman" w:hAnsi="Times New Roman" w:cs="Times New Roman"/>
          <w:sz w:val="28"/>
          <w:szCs w:val="28"/>
          <w:lang w:val="kk-KZ"/>
        </w:rPr>
        <w:t>«балалық», «бал –балалық», балдәурен шақ», «бақытты өмір», «</w:t>
      </w:r>
      <w:r w:rsidR="002F1A38" w:rsidRPr="00C44C42">
        <w:rPr>
          <w:rFonts w:ascii="Times New Roman" w:hAnsi="Times New Roman" w:cs="Times New Roman"/>
          <w:sz w:val="28"/>
          <w:szCs w:val="28"/>
          <w:lang w:val="kk-KZ"/>
        </w:rPr>
        <w:t>ата-ана</w:t>
      </w:r>
      <w:r w:rsidR="00D42A2D" w:rsidRPr="00C44C42">
        <w:rPr>
          <w:rFonts w:ascii="Times New Roman" w:hAnsi="Times New Roman" w:cs="Times New Roman"/>
          <w:sz w:val="28"/>
          <w:szCs w:val="28"/>
          <w:lang w:val="kk-KZ"/>
        </w:rPr>
        <w:t xml:space="preserve">ның қамқорлығы» т.б. </w:t>
      </w:r>
      <w:r w:rsidR="00D42A2D" w:rsidRPr="00C44C42">
        <w:rPr>
          <w:rFonts w:ascii="Times New Roman" w:hAnsi="Times New Roman" w:cs="Times New Roman"/>
          <w:sz w:val="28"/>
          <w:szCs w:val="28"/>
        </w:rPr>
        <w:fldChar w:fldCharType="begin"/>
      </w:r>
      <w:r w:rsidR="00D42A2D" w:rsidRPr="00C44C42">
        <w:rPr>
          <w:rFonts w:ascii="Times New Roman" w:hAnsi="Times New Roman" w:cs="Times New Roman"/>
          <w:sz w:val="28"/>
          <w:szCs w:val="28"/>
          <w:lang w:val="kk-KZ"/>
        </w:rPr>
        <w:instrText>eq фрeйм</w:instrText>
      </w:r>
      <w:r w:rsidR="00D42A2D" w:rsidRPr="00C44C42">
        <w:rPr>
          <w:rFonts w:ascii="Times New Roman" w:hAnsi="Times New Roman" w:cs="Times New Roman"/>
          <w:sz w:val="28"/>
          <w:szCs w:val="28"/>
        </w:rPr>
        <w:fldChar w:fldCharType="end"/>
      </w:r>
      <w:r w:rsidR="00D42A2D" w:rsidRPr="00C44C42">
        <w:rPr>
          <w:rFonts w:ascii="Times New Roman" w:hAnsi="Times New Roman" w:cs="Times New Roman"/>
          <w:sz w:val="28"/>
          <w:szCs w:val="28"/>
          <w:lang w:val="kk-KZ"/>
        </w:rPr>
        <w:t xml:space="preserve">дік құрылымдардан тұрады. </w:t>
      </w:r>
    </w:p>
    <w:p w14:paraId="019C28C3" w14:textId="00C4A86E" w:rsidR="00D42A2D" w:rsidRDefault="00D6313E" w:rsidP="000C2A86">
      <w:pPr>
        <w:shd w:val="clear" w:color="auto" w:fill="FFFFFF"/>
        <w:tabs>
          <w:tab w:val="left" w:pos="993"/>
        </w:tabs>
        <w:spacing w:after="0" w:line="240" w:lineRule="auto"/>
        <w:ind w:firstLine="680"/>
        <w:contextualSpacing/>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w:t>
      </w:r>
      <w:r w:rsidR="00D42A2D" w:rsidRPr="00C44C42">
        <w:rPr>
          <w:rFonts w:ascii="Times New Roman" w:hAnsi="Times New Roman" w:cs="Times New Roman"/>
          <w:sz w:val="28"/>
          <w:szCs w:val="28"/>
          <w:lang w:val="kk-KZ"/>
        </w:rPr>
        <w:t>алалық шақ</w:t>
      </w:r>
      <w:r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shd w:val="clear" w:color="auto" w:fill="FFFFFF"/>
          <w:lang w:val="kk-KZ"/>
        </w:rPr>
        <w:t>–</w:t>
      </w:r>
      <w:r w:rsidR="00D42A2D" w:rsidRPr="00C44C42">
        <w:rPr>
          <w:rFonts w:ascii="Times New Roman" w:hAnsi="Times New Roman" w:cs="Times New Roman"/>
          <w:sz w:val="28"/>
          <w:szCs w:val="28"/>
          <w:lang w:val="kk-KZ"/>
        </w:rPr>
        <w:t xml:space="preserve"> бұл адам өміріндегі ең қызықты, ең бақытты ұмытылмас кезең. «Балалық» концеитісі, «бала» концептілердің  көркем шығармадардағы тілдік көрінісі талданып жүр, дегенмен балаларға арналған медиамәтіндердегі «балаалық шақ» концептісінің тілдік құрылымдар арқылы вербалдануының өзіндік ерекшеліктері бар.</w:t>
      </w:r>
      <w:r w:rsidR="000C2A86" w:rsidRPr="00C44C42">
        <w:rPr>
          <w:rFonts w:ascii="Times New Roman" w:hAnsi="Times New Roman" w:cs="Times New Roman"/>
          <w:b/>
          <w:bCs/>
          <w:sz w:val="28"/>
          <w:szCs w:val="28"/>
          <w:lang w:val="kk-KZ"/>
        </w:rPr>
        <w:t xml:space="preserve"> </w:t>
      </w:r>
      <w:r w:rsidR="00D42A2D" w:rsidRPr="00C44C42">
        <w:rPr>
          <w:rFonts w:ascii="Times New Roman" w:hAnsi="Times New Roman" w:cs="Times New Roman"/>
          <w:sz w:val="28"/>
          <w:szCs w:val="28"/>
          <w:lang w:val="kk-KZ"/>
        </w:rPr>
        <w:t>Телебағдарламалардағы «Балалық шақ» концептісін когнитивтік талдауда метафоралық модельдеу тәсілін қолдандық</w:t>
      </w:r>
      <w:r w:rsidR="00B46BBE">
        <w:rPr>
          <w:rFonts w:ascii="Times New Roman" w:hAnsi="Times New Roman" w:cs="Times New Roman"/>
          <w:sz w:val="28"/>
          <w:szCs w:val="28"/>
          <w:lang w:val="kk-KZ"/>
        </w:rPr>
        <w:t>.</w:t>
      </w:r>
    </w:p>
    <w:p w14:paraId="00E5B14F" w14:textId="77777777" w:rsidR="00B46BBE" w:rsidRPr="00C44C42" w:rsidRDefault="00B46BBE" w:rsidP="00B46BBE">
      <w:pPr>
        <w:widowControl w:val="0"/>
        <w:tabs>
          <w:tab w:val="left" w:pos="1207"/>
        </w:tabs>
        <w:autoSpaceDE w:val="0"/>
        <w:autoSpaceDN w:val="0"/>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Балалық шақ концептісін құруға негіз болатын базалық макроконцептілер: бақыт, өмір, уақыт, қуаныш, алаңсыздық, т.б.</w:t>
      </w:r>
    </w:p>
    <w:p w14:paraId="5F1CA0C4" w14:textId="77777777" w:rsidR="00B46BBE" w:rsidRDefault="00B46BBE" w:rsidP="00B46BBE">
      <w:pPr>
        <w:spacing w:line="240" w:lineRule="auto"/>
        <w:ind w:firstLine="680"/>
        <w:jc w:val="both"/>
        <w:rPr>
          <w:rFonts w:ascii="Times New Roman" w:hAnsi="Times New Roman" w:cs="Times New Roman"/>
          <w:i/>
          <w:iCs/>
          <w:sz w:val="28"/>
          <w:szCs w:val="28"/>
          <w:lang w:val="kk-KZ"/>
        </w:rPr>
      </w:pPr>
      <w:r>
        <w:rPr>
          <w:rFonts w:ascii="Times New Roman" w:hAnsi="Times New Roman" w:cs="Times New Roman"/>
          <w:i/>
          <w:iCs/>
          <w:sz w:val="28"/>
          <w:szCs w:val="28"/>
          <w:lang w:val="kk-KZ"/>
        </w:rPr>
        <w:t>Мысалы:</w:t>
      </w:r>
    </w:p>
    <w:p w14:paraId="4FE8B1BB" w14:textId="716231C7" w:rsidR="00B46BBE" w:rsidRPr="00DD480B" w:rsidRDefault="00B46BBE" w:rsidP="00B46BBE">
      <w:pPr>
        <w:spacing w:after="0" w:line="240" w:lineRule="auto"/>
        <w:ind w:firstLine="680"/>
        <w:jc w:val="both"/>
        <w:rPr>
          <w:rFonts w:ascii="Times New Roman" w:hAnsi="Times New Roman" w:cs="Times New Roman"/>
          <w:i/>
          <w:iCs/>
          <w:sz w:val="28"/>
          <w:szCs w:val="28"/>
          <w:lang w:val="kk-KZ"/>
        </w:rPr>
      </w:pPr>
      <w:r w:rsidRPr="00DD480B">
        <w:rPr>
          <w:rFonts w:ascii="Times New Roman" w:hAnsi="Times New Roman" w:cs="Times New Roman"/>
          <w:i/>
          <w:iCs/>
          <w:sz w:val="28"/>
          <w:szCs w:val="28"/>
          <w:lang w:val="kk-KZ"/>
        </w:rPr>
        <w:t xml:space="preserve">Біз </w:t>
      </w:r>
      <w:r w:rsidRPr="00C44C42">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DD480B">
        <w:rPr>
          <w:rFonts w:ascii="Times New Roman" w:hAnsi="Times New Roman" w:cs="Times New Roman"/>
          <w:i/>
          <w:iCs/>
          <w:sz w:val="28"/>
          <w:szCs w:val="28"/>
          <w:lang w:val="kk-KZ"/>
        </w:rPr>
        <w:t xml:space="preserve">балдырған баламыз, </w:t>
      </w:r>
    </w:p>
    <w:p w14:paraId="2CF72668" w14:textId="77777777" w:rsidR="00B46BBE" w:rsidRPr="00DD480B" w:rsidRDefault="00B46BBE" w:rsidP="00B46BBE">
      <w:pPr>
        <w:spacing w:after="0" w:line="240" w:lineRule="auto"/>
        <w:ind w:firstLine="680"/>
        <w:jc w:val="both"/>
        <w:rPr>
          <w:rFonts w:ascii="Times New Roman" w:hAnsi="Times New Roman" w:cs="Times New Roman"/>
          <w:i/>
          <w:iCs/>
          <w:sz w:val="28"/>
          <w:szCs w:val="28"/>
          <w:lang w:val="kk-KZ"/>
        </w:rPr>
      </w:pPr>
      <w:r w:rsidRPr="00DD480B">
        <w:rPr>
          <w:rFonts w:ascii="Times New Roman" w:hAnsi="Times New Roman" w:cs="Times New Roman"/>
          <w:i/>
          <w:iCs/>
          <w:sz w:val="28"/>
          <w:szCs w:val="28"/>
          <w:lang w:val="kk-KZ"/>
        </w:rPr>
        <w:t xml:space="preserve">шаттық әнге саламыз, </w:t>
      </w:r>
    </w:p>
    <w:p w14:paraId="20892499" w14:textId="77777777" w:rsidR="00B46BBE" w:rsidRPr="00DD480B" w:rsidRDefault="00B46BBE" w:rsidP="00B46BBE">
      <w:pPr>
        <w:spacing w:after="0" w:line="240" w:lineRule="auto"/>
        <w:ind w:firstLine="680"/>
        <w:jc w:val="both"/>
        <w:rPr>
          <w:rFonts w:ascii="Times New Roman" w:hAnsi="Times New Roman" w:cs="Times New Roman"/>
          <w:i/>
          <w:iCs/>
          <w:sz w:val="28"/>
          <w:szCs w:val="28"/>
          <w:lang w:val="kk-KZ"/>
        </w:rPr>
      </w:pPr>
      <w:r w:rsidRPr="00DD480B">
        <w:rPr>
          <w:rFonts w:ascii="Times New Roman" w:hAnsi="Times New Roman" w:cs="Times New Roman"/>
          <w:i/>
          <w:iCs/>
          <w:sz w:val="28"/>
          <w:szCs w:val="28"/>
          <w:lang w:val="kk-KZ"/>
        </w:rPr>
        <w:t xml:space="preserve">Қосып, алып сандарды, </w:t>
      </w:r>
    </w:p>
    <w:p w14:paraId="484DB9A1" w14:textId="77777777" w:rsidR="00B46BBE" w:rsidRPr="00DD480B" w:rsidRDefault="00B46BBE" w:rsidP="00B46BBE">
      <w:pPr>
        <w:spacing w:after="0" w:line="240" w:lineRule="auto"/>
        <w:ind w:firstLine="680"/>
        <w:jc w:val="both"/>
        <w:rPr>
          <w:rFonts w:ascii="Times New Roman" w:hAnsi="Times New Roman" w:cs="Times New Roman"/>
          <w:i/>
          <w:iCs/>
          <w:sz w:val="28"/>
          <w:szCs w:val="28"/>
          <w:lang w:val="kk-KZ"/>
        </w:rPr>
      </w:pPr>
      <w:r w:rsidRPr="00DD480B">
        <w:rPr>
          <w:rFonts w:ascii="Times New Roman" w:hAnsi="Times New Roman" w:cs="Times New Roman"/>
          <w:i/>
          <w:iCs/>
          <w:sz w:val="28"/>
          <w:szCs w:val="28"/>
          <w:lang w:val="kk-KZ"/>
        </w:rPr>
        <w:t xml:space="preserve">жазу жаза аламыз, </w:t>
      </w:r>
    </w:p>
    <w:p w14:paraId="68D72A3B" w14:textId="77777777" w:rsidR="00B46BBE" w:rsidRPr="00C44C42" w:rsidRDefault="00B46BBE" w:rsidP="00B46BBE">
      <w:pPr>
        <w:shd w:val="clear" w:color="auto" w:fill="FFFFFF"/>
        <w:tabs>
          <w:tab w:val="left" w:pos="993"/>
        </w:tabs>
        <w:spacing w:after="0" w:line="240" w:lineRule="auto"/>
        <w:ind w:firstLine="680"/>
        <w:contextualSpacing/>
        <w:jc w:val="both"/>
        <w:rPr>
          <w:rFonts w:ascii="Times New Roman" w:hAnsi="Times New Roman" w:cs="Times New Roman"/>
          <w:sz w:val="28"/>
          <w:szCs w:val="28"/>
          <w:lang w:val="kk-KZ"/>
        </w:rPr>
      </w:pPr>
      <w:r w:rsidRPr="00DD480B">
        <w:rPr>
          <w:rFonts w:ascii="Times New Roman" w:hAnsi="Times New Roman" w:cs="Times New Roman"/>
          <w:i/>
          <w:iCs/>
          <w:sz w:val="28"/>
          <w:szCs w:val="28"/>
          <w:lang w:val="kk-KZ"/>
        </w:rPr>
        <w:t xml:space="preserve">Біз </w:t>
      </w:r>
      <w:r w:rsidRPr="00C44C42">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DD480B">
        <w:rPr>
          <w:rFonts w:ascii="Times New Roman" w:hAnsi="Times New Roman" w:cs="Times New Roman"/>
          <w:i/>
          <w:iCs/>
          <w:sz w:val="28"/>
          <w:szCs w:val="28"/>
          <w:lang w:val="kk-KZ"/>
        </w:rPr>
        <w:t>бақытты баламыз</w:t>
      </w:r>
      <w:r>
        <w:rPr>
          <w:rFonts w:ascii="Times New Roman" w:hAnsi="Times New Roman" w:cs="Times New Roman"/>
          <w:sz w:val="28"/>
          <w:szCs w:val="28"/>
          <w:lang w:val="kk-KZ"/>
        </w:rPr>
        <w:t xml:space="preserve"> («Әли мен Айя»)</w:t>
      </w:r>
    </w:p>
    <w:p w14:paraId="137E2755" w14:textId="77777777" w:rsidR="00B46BBE" w:rsidRPr="00C44C42" w:rsidRDefault="00B46BBE" w:rsidP="000C2A86">
      <w:pPr>
        <w:shd w:val="clear" w:color="auto" w:fill="FFFFFF"/>
        <w:tabs>
          <w:tab w:val="left" w:pos="993"/>
        </w:tabs>
        <w:spacing w:after="0" w:line="240" w:lineRule="auto"/>
        <w:ind w:firstLine="680"/>
        <w:contextualSpacing/>
        <w:jc w:val="both"/>
        <w:rPr>
          <w:rFonts w:ascii="Times New Roman" w:hAnsi="Times New Roman" w:cs="Times New Roman"/>
          <w:b/>
          <w:bCs/>
          <w:sz w:val="28"/>
          <w:szCs w:val="28"/>
          <w:lang w:val="kk-KZ"/>
        </w:rPr>
      </w:pPr>
    </w:p>
    <w:p w14:paraId="4CDD5FE2" w14:textId="77777777" w:rsidR="000C2A86" w:rsidRPr="00C44C42" w:rsidRDefault="000C2A86" w:rsidP="00D014EE">
      <w:pPr>
        <w:shd w:val="clear" w:color="auto" w:fill="FFFFFF"/>
        <w:tabs>
          <w:tab w:val="left" w:pos="993"/>
        </w:tabs>
        <w:spacing w:after="0" w:line="240" w:lineRule="auto"/>
        <w:ind w:firstLine="680"/>
        <w:contextualSpacing/>
        <w:jc w:val="both"/>
        <w:rPr>
          <w:rFonts w:ascii="Times New Roman" w:hAnsi="Times New Roman" w:cs="Times New Roman"/>
          <w:sz w:val="28"/>
          <w:szCs w:val="28"/>
          <w:lang w:val="kk-KZ"/>
        </w:rPr>
      </w:pPr>
    </w:p>
    <w:p w14:paraId="7B517EE8" w14:textId="415D73E1" w:rsidR="00093099" w:rsidRPr="00C44C42" w:rsidRDefault="002005E3" w:rsidP="000C2A86">
      <w:pPr>
        <w:spacing w:after="0" w:line="240" w:lineRule="auto"/>
        <w:ind w:firstLine="680"/>
        <w:jc w:val="both"/>
        <w:rPr>
          <w:rFonts w:ascii="Times New Roman" w:hAnsi="Times New Roman" w:cs="Times New Roman"/>
          <w:sz w:val="28"/>
          <w:szCs w:val="28"/>
          <w:lang w:val="kk-KZ"/>
        </w:rPr>
      </w:pPr>
      <w:bookmarkStart w:id="33" w:name="_Hlk166006383"/>
      <w:bookmarkStart w:id="34" w:name="_Hlk166006352"/>
      <w:bookmarkEnd w:id="32"/>
      <w:r w:rsidRPr="00C44C42">
        <w:rPr>
          <w:rFonts w:ascii="Times New Roman" w:hAnsi="Times New Roman" w:cs="Times New Roman"/>
          <w:noProof/>
          <w:sz w:val="28"/>
          <w:szCs w:val="28"/>
          <w:lang w:val="ru-RU" w:eastAsia="ru-RU"/>
        </w:rPr>
        <w:drawing>
          <wp:inline distT="0" distB="0" distL="0" distR="0" wp14:anchorId="741FA709" wp14:editId="49DBD9CA">
            <wp:extent cx="5486400" cy="2809875"/>
            <wp:effectExtent l="0" t="0" r="0" b="9525"/>
            <wp:docPr id="44637087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bookmarkEnd w:id="33"/>
    </w:p>
    <w:p w14:paraId="4D816710" w14:textId="77777777" w:rsidR="00B46BBE" w:rsidRDefault="00B46BBE" w:rsidP="000C2A86">
      <w:pPr>
        <w:widowControl w:val="0"/>
        <w:tabs>
          <w:tab w:val="left" w:pos="1207"/>
        </w:tabs>
        <w:autoSpaceDE w:val="0"/>
        <w:autoSpaceDN w:val="0"/>
        <w:spacing w:after="0" w:line="240" w:lineRule="auto"/>
        <w:ind w:firstLine="680"/>
        <w:jc w:val="both"/>
        <w:rPr>
          <w:rFonts w:ascii="Times New Roman" w:hAnsi="Times New Roman" w:cs="Times New Roman"/>
          <w:sz w:val="28"/>
          <w:szCs w:val="28"/>
          <w:lang w:val="kk-KZ"/>
        </w:rPr>
      </w:pPr>
    </w:p>
    <w:p w14:paraId="776C3087" w14:textId="504A4D39" w:rsidR="00D42A2D" w:rsidRPr="00C44C42" w:rsidRDefault="00D42A2D" w:rsidP="00D81695">
      <w:pPr>
        <w:widowControl w:val="0"/>
        <w:tabs>
          <w:tab w:val="left" w:pos="1207"/>
        </w:tabs>
        <w:autoSpaceDE w:val="0"/>
        <w:autoSpaceDN w:val="0"/>
        <w:spacing w:after="0" w:line="240" w:lineRule="auto"/>
        <w:ind w:firstLine="680"/>
        <w:jc w:val="center"/>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Сурет </w:t>
      </w:r>
      <w:r w:rsidR="00A87E2C" w:rsidRPr="00C44C42">
        <w:rPr>
          <w:rFonts w:ascii="Times New Roman" w:hAnsi="Times New Roman" w:cs="Times New Roman"/>
          <w:sz w:val="28"/>
          <w:szCs w:val="28"/>
          <w:lang w:val="kk-KZ"/>
        </w:rPr>
        <w:t>5</w:t>
      </w:r>
      <w:r w:rsidRPr="00C44C42">
        <w:rPr>
          <w:rFonts w:ascii="Times New Roman" w:hAnsi="Times New Roman" w:cs="Times New Roman"/>
          <w:sz w:val="28"/>
          <w:szCs w:val="28"/>
          <w:lang w:val="kk-KZ"/>
        </w:rPr>
        <w:t xml:space="preserve"> </w:t>
      </w:r>
      <w:r w:rsidR="00AF786A" w:rsidRPr="00C44C42">
        <w:rPr>
          <w:rFonts w:ascii="Times New Roman" w:hAnsi="Times New Roman" w:cs="Times New Roman"/>
          <w:sz w:val="28"/>
          <w:szCs w:val="28"/>
          <w:shd w:val="clear" w:color="auto" w:fill="FFFFFF"/>
          <w:lang w:val="kk-KZ"/>
        </w:rPr>
        <w:t>–</w:t>
      </w:r>
      <w:r w:rsidRPr="00C44C42">
        <w:rPr>
          <w:rFonts w:ascii="Times New Roman" w:hAnsi="Times New Roman" w:cs="Times New Roman"/>
          <w:sz w:val="28"/>
          <w:szCs w:val="28"/>
          <w:lang w:val="kk-KZ"/>
        </w:rPr>
        <w:t xml:space="preserve"> </w:t>
      </w:r>
      <w:bookmarkStart w:id="35" w:name="_Hlk138289315"/>
      <w:r w:rsidRPr="00C44C42">
        <w:rPr>
          <w:rFonts w:ascii="Times New Roman" w:hAnsi="Times New Roman" w:cs="Times New Roman"/>
          <w:sz w:val="28"/>
          <w:szCs w:val="28"/>
          <w:lang w:val="kk-KZ"/>
        </w:rPr>
        <w:t>Балалық шақ концептісін құруға негіз болатын базалық макроконцептілер</w:t>
      </w:r>
      <w:bookmarkEnd w:id="34"/>
      <w:r w:rsidR="000C2A86" w:rsidRPr="00C44C42">
        <w:rPr>
          <w:rFonts w:ascii="Times New Roman" w:hAnsi="Times New Roman" w:cs="Times New Roman"/>
          <w:sz w:val="28"/>
          <w:szCs w:val="28"/>
          <w:lang w:val="kk-KZ"/>
        </w:rPr>
        <w:t>.</w:t>
      </w:r>
    </w:p>
    <w:p w14:paraId="54DFD9EE" w14:textId="77777777" w:rsidR="00B46BBE" w:rsidRDefault="00B46BBE" w:rsidP="00651C21">
      <w:pPr>
        <w:widowControl w:val="0"/>
        <w:tabs>
          <w:tab w:val="left" w:pos="1207"/>
        </w:tabs>
        <w:autoSpaceDE w:val="0"/>
        <w:autoSpaceDN w:val="0"/>
        <w:spacing w:after="0" w:line="240" w:lineRule="auto"/>
        <w:ind w:firstLine="680"/>
        <w:jc w:val="both"/>
        <w:rPr>
          <w:rFonts w:ascii="Times New Roman" w:hAnsi="Times New Roman" w:cs="Times New Roman"/>
          <w:sz w:val="28"/>
          <w:szCs w:val="28"/>
          <w:lang w:val="kk-KZ"/>
        </w:rPr>
      </w:pPr>
      <w:bookmarkStart w:id="36" w:name="_Hlk156783895"/>
    </w:p>
    <w:p w14:paraId="6CBF55D5" w14:textId="38093916" w:rsidR="00651C21" w:rsidRPr="00C44C42" w:rsidRDefault="00D42A2D" w:rsidP="00651C21">
      <w:pPr>
        <w:widowControl w:val="0"/>
        <w:tabs>
          <w:tab w:val="left" w:pos="1207"/>
        </w:tabs>
        <w:autoSpaceDE w:val="0"/>
        <w:autoSpaceDN w:val="0"/>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lang w:val="kk-KZ"/>
        </w:rPr>
        <w:t>Медиамәтіндердегі «балалық шақ» концептісінің мынадай метафоралық модельдері құрылды:</w:t>
      </w:r>
      <w:r w:rsidRPr="00C44C42">
        <w:rPr>
          <w:rFonts w:ascii="Times New Roman" w:hAnsi="Times New Roman" w:cs="Times New Roman"/>
          <w:sz w:val="28"/>
          <w:szCs w:val="28"/>
          <w:shd w:val="clear" w:color="auto" w:fill="FFFFFF"/>
          <w:lang w:val="kk-KZ"/>
        </w:rPr>
        <w:t xml:space="preserve"> «Балалық шақ  – қайталанбас бақыт», «Балалық шақ – уайымсыз, алаңсыз өмір», «Балалық шақ – ұшқыр қиял», «Балалық шақ – аңғал көңіл» метафоралық модельдері «балалық шақ» концептілік өрісінің негізін құрайды.</w:t>
      </w:r>
    </w:p>
    <w:p w14:paraId="4840F78B" w14:textId="4A16EE43" w:rsidR="00D42A2D" w:rsidRPr="00C44C42" w:rsidRDefault="00D42A2D" w:rsidP="00651C21">
      <w:pPr>
        <w:widowControl w:val="0"/>
        <w:tabs>
          <w:tab w:val="left" w:pos="1207"/>
        </w:tabs>
        <w:autoSpaceDE w:val="0"/>
        <w:autoSpaceDN w:val="0"/>
        <w:spacing w:after="0" w:line="240" w:lineRule="auto"/>
        <w:jc w:val="both"/>
        <w:rPr>
          <w:rFonts w:ascii="Times New Roman" w:hAnsi="Times New Roman" w:cs="Times New Roman"/>
          <w:sz w:val="28"/>
          <w:szCs w:val="28"/>
          <w:shd w:val="clear" w:color="auto" w:fill="FFFFFF"/>
          <w:lang w:val="kk-KZ"/>
        </w:rPr>
      </w:pPr>
      <w:r w:rsidRPr="00C44C42">
        <w:rPr>
          <w:rFonts w:ascii="Times New Roman" w:hAnsi="Times New Roman" w:cs="Times New Roman"/>
          <w:b/>
          <w:bCs/>
          <w:sz w:val="28"/>
          <w:szCs w:val="28"/>
          <w:shd w:val="clear" w:color="auto" w:fill="FFFFFF"/>
          <w:lang w:val="kk-KZ"/>
        </w:rPr>
        <w:tab/>
        <w:t xml:space="preserve">«Балалық шақ  – қайталанбас бақыт» метафоралық моделі бірнеше фреймдерден құралады. </w:t>
      </w:r>
    </w:p>
    <w:p w14:paraId="7F655999" w14:textId="77777777" w:rsidR="00D42A2D" w:rsidRPr="00C44C42" w:rsidRDefault="00D42A2D" w:rsidP="00D014EE">
      <w:pPr>
        <w:widowControl w:val="0"/>
        <w:tabs>
          <w:tab w:val="left" w:pos="1207"/>
        </w:tabs>
        <w:autoSpaceDE w:val="0"/>
        <w:autoSpaceDN w:val="0"/>
        <w:spacing w:after="0" w:line="240" w:lineRule="auto"/>
        <w:ind w:firstLine="680"/>
        <w:jc w:val="both"/>
        <w:rPr>
          <w:rFonts w:ascii="Times New Roman" w:hAnsi="Times New Roman" w:cs="Times New Roman"/>
          <w:b/>
          <w:bCs/>
          <w:sz w:val="28"/>
          <w:szCs w:val="28"/>
          <w:shd w:val="clear" w:color="auto" w:fill="FFFFFF"/>
          <w:lang w:val="kk-KZ"/>
        </w:rPr>
      </w:pPr>
      <w:r w:rsidRPr="00C44C42">
        <w:rPr>
          <w:rFonts w:ascii="Times New Roman" w:hAnsi="Times New Roman" w:cs="Times New Roman"/>
          <w:b/>
          <w:bCs/>
          <w:sz w:val="28"/>
          <w:szCs w:val="28"/>
          <w:shd w:val="clear" w:color="auto" w:fill="FFFFFF"/>
          <w:lang w:val="kk-KZ"/>
        </w:rPr>
        <w:t>Мысалы: Қуаныш фреймі. Қуанышты бөлісу.</w:t>
      </w:r>
    </w:p>
    <w:p w14:paraId="6E2B3512" w14:textId="77777777" w:rsidR="00D42A2D" w:rsidRPr="00C44C42" w:rsidRDefault="00D42A2D"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Нұргелді: Қалайсыңдар достар?</w:t>
      </w:r>
    </w:p>
    <w:p w14:paraId="0A9FE25D" w14:textId="77777777" w:rsidR="00D42A2D" w:rsidRPr="00C44C42" w:rsidRDefault="00D42A2D"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Дина: О, Нұргелді, мына торт ненің құрметіне?</w:t>
      </w:r>
    </w:p>
    <w:p w14:paraId="32BBAFC6" w14:textId="77777777" w:rsidR="00D42A2D" w:rsidRPr="00C44C42" w:rsidRDefault="00D42A2D"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Нұргелді: </w:t>
      </w:r>
      <w:r w:rsidRPr="00C44C42">
        <w:rPr>
          <w:rFonts w:ascii="Times New Roman" w:hAnsi="Times New Roman" w:cs="Times New Roman"/>
          <w:b/>
          <w:bCs/>
          <w:i/>
          <w:iCs/>
          <w:sz w:val="28"/>
          <w:szCs w:val="28"/>
          <w:lang w:val="kk-KZ"/>
        </w:rPr>
        <w:t>Бүгін менің анамның туылған күні, бүгін біздін үйде үлкен қуаныш! Соны сендермен бөлісейін деп кішкене кешігіп қалдым</w:t>
      </w:r>
      <w:r w:rsidRPr="00C44C42">
        <w:rPr>
          <w:rFonts w:ascii="Times New Roman" w:hAnsi="Times New Roman" w:cs="Times New Roman"/>
          <w:i/>
          <w:iCs/>
          <w:sz w:val="28"/>
          <w:szCs w:val="28"/>
          <w:lang w:val="kk-KZ"/>
        </w:rPr>
        <w:t>.</w:t>
      </w:r>
    </w:p>
    <w:p w14:paraId="65531C4A" w14:textId="77777777" w:rsidR="00D42A2D" w:rsidRPr="00C44C42" w:rsidRDefault="00D42A2D"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Дина:  Құттықтаймын Нұргелді!</w:t>
      </w:r>
    </w:p>
    <w:p w14:paraId="40712929" w14:textId="77777777" w:rsidR="00D42A2D" w:rsidRPr="00C44C42" w:rsidRDefault="00D42A2D"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Нұрдәулет: Құтты болсын!</w:t>
      </w:r>
    </w:p>
    <w:p w14:paraId="5044E169" w14:textId="77777777" w:rsidR="00D42A2D" w:rsidRPr="00C44C42" w:rsidRDefault="00D42A2D"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Нұргелді: Рахмет достар! Бүгінгі бағдарламадан кейін жақсылап атап өтеміз</w:t>
      </w:r>
      <w:r w:rsidRPr="00C44C42">
        <w:rPr>
          <w:rFonts w:ascii="Times New Roman" w:hAnsi="Times New Roman" w:cs="Times New Roman"/>
          <w:i/>
          <w:iCs/>
          <w:sz w:val="28"/>
          <w:szCs w:val="28"/>
          <w:shd w:val="clear" w:color="auto" w:fill="FFFFFF"/>
          <w:lang w:val="kk-KZ"/>
        </w:rPr>
        <w:t xml:space="preserve"> («</w:t>
      </w:r>
      <w:r w:rsidRPr="00C44C42">
        <w:rPr>
          <w:rFonts w:ascii="Times New Roman" w:hAnsi="Times New Roman" w:cs="Times New Roman"/>
          <w:i/>
          <w:iCs/>
          <w:sz w:val="28"/>
          <w:szCs w:val="28"/>
          <w:lang w:val="kk-KZ"/>
        </w:rPr>
        <w:t>Үйрен де, жирен» бағдарламасы).</w:t>
      </w:r>
    </w:p>
    <w:p w14:paraId="7D8858F9" w14:textId="77777777" w:rsidR="00D42A2D" w:rsidRPr="00C44C42" w:rsidRDefault="00D42A2D" w:rsidP="005E01C0">
      <w:pPr>
        <w:pStyle w:val="af2"/>
        <w:widowControl w:val="0"/>
        <w:numPr>
          <w:ilvl w:val="0"/>
          <w:numId w:val="7"/>
        </w:numPr>
        <w:autoSpaceDE w:val="0"/>
        <w:autoSpaceDN w:val="0"/>
        <w:adjustRightInd w:val="0"/>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Шынымен мынау енді біздің үй ме?!</w:t>
      </w:r>
    </w:p>
    <w:p w14:paraId="72CA54DF" w14:textId="77777777" w:rsidR="00D42A2D" w:rsidRPr="00C44C42" w:rsidRDefault="00D42A2D" w:rsidP="005E01C0">
      <w:pPr>
        <w:pStyle w:val="af2"/>
        <w:widowControl w:val="0"/>
        <w:numPr>
          <w:ilvl w:val="0"/>
          <w:numId w:val="7"/>
        </w:numPr>
        <w:autoSpaceDE w:val="0"/>
        <w:autoSpaceDN w:val="0"/>
        <w:adjustRightInd w:val="0"/>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Иә. Біздің үй осы.</w:t>
      </w:r>
    </w:p>
    <w:p w14:paraId="5726D823" w14:textId="77777777" w:rsidR="00D42A2D" w:rsidRPr="00C44C42" w:rsidRDefault="00D42A2D" w:rsidP="005E01C0">
      <w:pPr>
        <w:pStyle w:val="af2"/>
        <w:widowControl w:val="0"/>
        <w:numPr>
          <w:ilvl w:val="0"/>
          <w:numId w:val="7"/>
        </w:numPr>
        <w:autoSpaceDE w:val="0"/>
        <w:autoSpaceDN w:val="0"/>
        <w:adjustRightInd w:val="0"/>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Қандай керемет! </w:t>
      </w:r>
      <w:r w:rsidRPr="00C44C42">
        <w:rPr>
          <w:rFonts w:ascii="Times New Roman" w:hAnsi="Times New Roman" w:cs="Times New Roman"/>
          <w:b/>
          <w:bCs/>
          <w:i/>
          <w:iCs/>
          <w:sz w:val="28"/>
          <w:szCs w:val="28"/>
          <w:lang w:val="kk-KZ"/>
        </w:rPr>
        <w:t>Қуанышым қойныма сыймай тұр</w:t>
      </w:r>
      <w:r w:rsidRPr="00C44C42">
        <w:rPr>
          <w:rFonts w:ascii="Times New Roman" w:hAnsi="Times New Roman" w:cs="Times New Roman"/>
          <w:i/>
          <w:iCs/>
          <w:sz w:val="28"/>
          <w:szCs w:val="28"/>
          <w:lang w:val="kk-KZ"/>
        </w:rPr>
        <w:t>!</w:t>
      </w:r>
    </w:p>
    <w:p w14:paraId="083E8A90" w14:textId="0EF8ADA4" w:rsidR="00D42A2D" w:rsidRPr="00C44C42" w:rsidRDefault="00D42A2D" w:rsidP="005E01C0">
      <w:pPr>
        <w:pStyle w:val="af2"/>
        <w:widowControl w:val="0"/>
        <w:numPr>
          <w:ilvl w:val="0"/>
          <w:numId w:val="7"/>
        </w:numPr>
        <w:autoSpaceDE w:val="0"/>
        <w:autoSpaceDN w:val="0"/>
        <w:adjustRightInd w:val="0"/>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Аека, сендердің бөлмелерің жоғарғы қабатта. Барып көрулеріңе болады</w:t>
      </w:r>
      <w:r w:rsidR="00FD7F5A" w:rsidRPr="00C44C42">
        <w:rPr>
          <w:rFonts w:ascii="Times New Roman" w:hAnsi="Times New Roman" w:cs="Times New Roman"/>
          <w:i/>
          <w:iCs/>
          <w:sz w:val="28"/>
          <w:szCs w:val="28"/>
          <w:lang w:val="kk-KZ"/>
        </w:rPr>
        <w:t>.</w:t>
      </w:r>
    </w:p>
    <w:p w14:paraId="752A2179" w14:textId="2A954B33" w:rsidR="00FD7F5A" w:rsidRPr="00C44C42" w:rsidRDefault="00FD7F5A" w:rsidP="005E01C0">
      <w:pPr>
        <w:pStyle w:val="af2"/>
        <w:widowControl w:val="0"/>
        <w:numPr>
          <w:ilvl w:val="0"/>
          <w:numId w:val="7"/>
        </w:numPr>
        <w:autoSpaceDE w:val="0"/>
        <w:autoSpaceDN w:val="0"/>
        <w:adjustRightInd w:val="0"/>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Алақай! («Эфирде, Аека» бағдарламасы)</w:t>
      </w:r>
    </w:p>
    <w:p w14:paraId="3C72B546" w14:textId="77777777" w:rsidR="00FD7F5A" w:rsidRPr="00C44C42" w:rsidRDefault="00FD7F5A"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p>
    <w:p w14:paraId="7646C0DA" w14:textId="77777777" w:rsidR="00FD7F5A" w:rsidRPr="00C44C42" w:rsidRDefault="00FD7F5A" w:rsidP="005E01C0">
      <w:pPr>
        <w:pStyle w:val="af2"/>
        <w:widowControl w:val="0"/>
        <w:numPr>
          <w:ilvl w:val="0"/>
          <w:numId w:val="7"/>
        </w:numPr>
        <w:autoSpaceDE w:val="0"/>
        <w:autoSpaceDN w:val="0"/>
        <w:adjustRightInd w:val="0"/>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Аека, қоянмен суретке түсесің бе?</w:t>
      </w:r>
    </w:p>
    <w:p w14:paraId="6256739A" w14:textId="4A2CDB6D" w:rsidR="00D42A2D" w:rsidRPr="00C44C42" w:rsidRDefault="00FD7F5A" w:rsidP="005E01C0">
      <w:pPr>
        <w:pStyle w:val="af2"/>
        <w:widowControl w:val="0"/>
        <w:numPr>
          <w:ilvl w:val="0"/>
          <w:numId w:val="7"/>
        </w:numPr>
        <w:autoSpaceDE w:val="0"/>
        <w:autoSpaceDN w:val="0"/>
        <w:adjustRightInd w:val="0"/>
        <w:spacing w:after="0" w:line="240" w:lineRule="auto"/>
        <w:ind w:left="0"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Әрине түсемін</w:t>
      </w:r>
      <w:r w:rsidRPr="00C44C42">
        <w:rPr>
          <w:rFonts w:ascii="Times New Roman" w:hAnsi="Times New Roman" w:cs="Times New Roman"/>
          <w:b/>
          <w:bCs/>
          <w:i/>
          <w:iCs/>
          <w:sz w:val="28"/>
          <w:szCs w:val="28"/>
          <w:lang w:val="kk-KZ"/>
        </w:rPr>
        <w:t>. а</w:t>
      </w:r>
      <w:r w:rsidR="00D42A2D" w:rsidRPr="00C44C42">
        <w:rPr>
          <w:rFonts w:ascii="Times New Roman" w:hAnsi="Times New Roman" w:cs="Times New Roman"/>
          <w:b/>
          <w:bCs/>
          <w:i/>
          <w:iCs/>
          <w:sz w:val="28"/>
          <w:szCs w:val="28"/>
          <w:lang w:val="kk-KZ"/>
        </w:rPr>
        <w:t>лақай!</w:t>
      </w:r>
      <w:r w:rsidR="00D42A2D" w:rsidRPr="00C44C42">
        <w:rPr>
          <w:rFonts w:ascii="Times New Roman" w:hAnsi="Times New Roman" w:cs="Times New Roman"/>
          <w:i/>
          <w:iCs/>
          <w:sz w:val="28"/>
          <w:szCs w:val="28"/>
          <w:lang w:val="kk-KZ"/>
        </w:rPr>
        <w:t xml:space="preserve"> («Эфирде, Аека» бағдарламасы!)</w:t>
      </w:r>
    </w:p>
    <w:p w14:paraId="299DCB1D" w14:textId="77777777" w:rsidR="00D42A2D" w:rsidRPr="00C44C42" w:rsidRDefault="00D42A2D" w:rsidP="00D014EE">
      <w:pPr>
        <w:widowControl w:val="0"/>
        <w:autoSpaceDE w:val="0"/>
        <w:autoSpaceDN w:val="0"/>
        <w:adjustRightInd w:val="0"/>
        <w:spacing w:after="0" w:line="240" w:lineRule="auto"/>
        <w:ind w:firstLine="680"/>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 </w:t>
      </w:r>
      <w:r w:rsidRPr="00C44C42">
        <w:rPr>
          <w:rFonts w:ascii="Times New Roman" w:hAnsi="Times New Roman" w:cs="Times New Roman"/>
          <w:sz w:val="28"/>
          <w:szCs w:val="28"/>
          <w:shd w:val="clear" w:color="auto" w:fill="FFFFFF"/>
          <w:lang w:val="kk-KZ"/>
        </w:rPr>
        <w:t>Қуаныш фреймі (тұрақты тіркестер арқылы берілуі: қуанышы қойнына сыймау, төбесі көкке жетті, қуанғанынан есі шығып кетті, екі езуі екі құлағына жетті, төбесі көкке екі елі тимей қалды).</w:t>
      </w:r>
    </w:p>
    <w:p w14:paraId="2585EE27" w14:textId="00B685EB" w:rsidR="00D42A2D" w:rsidRPr="00C44C42" w:rsidRDefault="00D42A2D" w:rsidP="00D014EE">
      <w:pPr>
        <w:widowControl w:val="0"/>
        <w:tabs>
          <w:tab w:val="left" w:pos="1207"/>
        </w:tabs>
        <w:autoSpaceDE w:val="0"/>
        <w:autoSpaceDN w:val="0"/>
        <w:spacing w:after="0" w:line="240" w:lineRule="auto"/>
        <w:ind w:firstLine="680"/>
        <w:jc w:val="both"/>
        <w:rPr>
          <w:rFonts w:ascii="Times New Roman" w:hAnsi="Times New Roman" w:cs="Times New Roman"/>
          <w:b/>
          <w:bCs/>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  </w:t>
      </w:r>
      <w:r w:rsidRPr="00C44C42">
        <w:rPr>
          <w:rFonts w:ascii="Times New Roman" w:hAnsi="Times New Roman" w:cs="Times New Roman"/>
          <w:b/>
          <w:bCs/>
          <w:sz w:val="28"/>
          <w:szCs w:val="28"/>
          <w:shd w:val="clear" w:color="auto" w:fill="FFFFFF"/>
          <w:lang w:val="kk-KZ"/>
        </w:rPr>
        <w:t>Бақыт фреймі</w:t>
      </w:r>
    </w:p>
    <w:p w14:paraId="1E0E271C" w14:textId="5FA052AA" w:rsidR="00D42A2D" w:rsidRPr="00C44C42" w:rsidRDefault="00D42A2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Балапан арнасы </w:t>
      </w:r>
      <w:r w:rsidR="00AF786A" w:rsidRPr="00C44C42">
        <w:rPr>
          <w:rFonts w:ascii="Times New Roman" w:hAnsi="Times New Roman" w:cs="Times New Roman"/>
          <w:sz w:val="28"/>
          <w:szCs w:val="28"/>
          <w:shd w:val="clear" w:color="auto" w:fill="FFFFFF"/>
          <w:lang w:val="kk-KZ"/>
        </w:rPr>
        <w:t>–</w:t>
      </w:r>
      <w:r w:rsidRPr="00C44C42">
        <w:rPr>
          <w:rFonts w:ascii="Times New Roman" w:hAnsi="Times New Roman" w:cs="Times New Roman"/>
          <w:i/>
          <w:iCs/>
          <w:sz w:val="28"/>
          <w:szCs w:val="28"/>
          <w:lang w:val="kk-KZ"/>
        </w:rPr>
        <w:t>- бақыт мекені</w:t>
      </w:r>
    </w:p>
    <w:p w14:paraId="7495073F" w14:textId="1443FD37" w:rsidR="00B1389F"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Достарымның</w:t>
      </w:r>
      <w:r w:rsidRPr="00C44C42">
        <w:rPr>
          <w:rFonts w:ascii="Times New Roman" w:hAnsi="Times New Roman" w:cs="Times New Roman"/>
          <w:b/>
          <w:bCs/>
          <w:i/>
          <w:iCs/>
          <w:sz w:val="28"/>
          <w:szCs w:val="28"/>
          <w:lang w:val="kk-KZ"/>
        </w:rPr>
        <w:t xml:space="preserve"> </w:t>
      </w:r>
      <w:r w:rsidRPr="00C44C42">
        <w:rPr>
          <w:rFonts w:ascii="Times New Roman" w:hAnsi="Times New Roman" w:cs="Times New Roman"/>
          <w:i/>
          <w:iCs/>
          <w:sz w:val="28"/>
          <w:szCs w:val="28"/>
          <w:lang w:val="kk-KZ"/>
        </w:rPr>
        <w:t>бәрін  бақытты етеді</w:t>
      </w:r>
      <w:r w:rsidRPr="00C44C42">
        <w:rPr>
          <w:rFonts w:ascii="Times New Roman" w:hAnsi="Times New Roman" w:cs="Times New Roman"/>
          <w:sz w:val="28"/>
          <w:szCs w:val="28"/>
          <w:lang w:val="kk-KZ"/>
        </w:rPr>
        <w:t xml:space="preserve"> («Балдәурен» бағдарламасы 2020 жыл).</w:t>
      </w:r>
      <w:bookmarkStart w:id="37" w:name="_Hlk165141840"/>
      <w:bookmarkEnd w:id="35"/>
    </w:p>
    <w:p w14:paraId="59C4A49A" w14:textId="3B20CE3E" w:rsidR="00B1389F" w:rsidRPr="00C44C42" w:rsidRDefault="00B1389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Әли: Тезірек жаз болса ғой, шіркін! Суда жүзіп жүріп, судың астында балықтарды ұстап алар едім.</w:t>
      </w:r>
    </w:p>
    <w:p w14:paraId="67EB9111" w14:textId="589064A1" w:rsidR="00B1389F" w:rsidRPr="00C44C42" w:rsidRDefault="00B1389F" w:rsidP="00D014EE">
      <w:pPr>
        <w:spacing w:after="0" w:line="240" w:lineRule="auto"/>
        <w:ind w:firstLine="680"/>
        <w:jc w:val="both"/>
        <w:rPr>
          <w:rFonts w:ascii="Times New Roman" w:eastAsia="Times New Roman" w:hAnsi="Times New Roman" w:cs="Times New Roman"/>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 xml:space="preserve">Ата: Құлыным-ау, </w:t>
      </w:r>
      <w:r w:rsidRPr="00C44C42">
        <w:rPr>
          <w:rFonts w:ascii="Times New Roman" w:eastAsia="Times New Roman" w:hAnsi="Times New Roman" w:cs="Times New Roman"/>
          <w:b/>
          <w:bCs/>
          <w:i/>
          <w:iCs/>
          <w:kern w:val="2"/>
          <w:sz w:val="28"/>
          <w:szCs w:val="28"/>
          <w:lang w:val="kk-KZ" w:eastAsia="ru-RU"/>
          <w14:ligatures w14:val="standardContextual"/>
        </w:rPr>
        <w:t>баламысың деген</w:t>
      </w:r>
      <w:r w:rsidRPr="00C44C42">
        <w:rPr>
          <w:rFonts w:ascii="Times New Roman" w:eastAsia="Times New Roman" w:hAnsi="Times New Roman" w:cs="Times New Roman"/>
          <w:i/>
          <w:iCs/>
          <w:kern w:val="2"/>
          <w:sz w:val="28"/>
          <w:szCs w:val="28"/>
          <w:lang w:val="kk-KZ" w:eastAsia="ru-RU"/>
          <w14:ligatures w14:val="standardContextual"/>
        </w:rPr>
        <w:t>,  қозы-лақты қуып ұстағаныңдай балықты да ұстағың келеді екен ғой.</w:t>
      </w:r>
      <w:r w:rsidRPr="00C44C42">
        <w:rPr>
          <w:rFonts w:ascii="Times New Roman" w:eastAsia="Times New Roman" w:hAnsi="Times New Roman" w:cs="Times New Roman"/>
          <w:kern w:val="2"/>
          <w:sz w:val="28"/>
          <w:szCs w:val="28"/>
          <w:lang w:val="kk-KZ" w:eastAsia="ru-RU"/>
          <w14:ligatures w14:val="standardContextual"/>
        </w:rPr>
        <w:t xml:space="preserve"> («Әли мен Айя»). Балалық шақтың негізін құрайтын балалық сөзі баланың аңғалдығын, көңілінің тазалығын, уайымсыздығын т.б. сипаттарын бере алады. Балалық шақ деген сөзің өзі әрбір адамға уайымсыз бақытты сәттер мен </w:t>
      </w:r>
      <w:r w:rsidR="002F1A38" w:rsidRPr="00C44C42">
        <w:rPr>
          <w:rFonts w:ascii="Times New Roman" w:eastAsia="Times New Roman" w:hAnsi="Times New Roman" w:cs="Times New Roman"/>
          <w:kern w:val="2"/>
          <w:sz w:val="28"/>
          <w:szCs w:val="28"/>
          <w:lang w:val="kk-KZ" w:eastAsia="ru-RU"/>
          <w14:ligatures w14:val="standardContextual"/>
        </w:rPr>
        <w:t>ата-ана</w:t>
      </w:r>
      <w:r w:rsidRPr="00C44C42">
        <w:rPr>
          <w:rFonts w:ascii="Times New Roman" w:eastAsia="Times New Roman" w:hAnsi="Times New Roman" w:cs="Times New Roman"/>
          <w:kern w:val="2"/>
          <w:sz w:val="28"/>
          <w:szCs w:val="28"/>
          <w:lang w:val="kk-KZ" w:eastAsia="ru-RU"/>
          <w14:ligatures w14:val="standardContextual"/>
        </w:rPr>
        <w:t>сының қамқорлығын еске түсіреді.</w:t>
      </w:r>
    </w:p>
    <w:p w14:paraId="646CB5E5" w14:textId="22B7A089" w:rsidR="00D563FB" w:rsidRPr="00C44C42" w:rsidRDefault="00D563FB" w:rsidP="00D014EE">
      <w:pPr>
        <w:spacing w:after="0" w:line="240" w:lineRule="auto"/>
        <w:ind w:firstLine="680"/>
        <w:jc w:val="both"/>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Қызым, қара.  Әне, павлин!</w:t>
      </w:r>
    </w:p>
    <w:p w14:paraId="553B3D53" w14:textId="1D1BEEA0" w:rsidR="00D563FB" w:rsidRPr="00C44C42" w:rsidRDefault="00D563FB" w:rsidP="00D014EE">
      <w:pPr>
        <w:spacing w:after="0" w:line="240" w:lineRule="auto"/>
        <w:ind w:firstLine="680"/>
        <w:jc w:val="both"/>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Уау, мен сендерді көруді қанша күткенімді білсеңдер. Сол үшін қауырсындарыңды бір ашсаңдар менен бақытты жан таппайсыңдар.</w:t>
      </w:r>
    </w:p>
    <w:p w14:paraId="3671676E" w14:textId="0DE6403E" w:rsidR="00D563FB" w:rsidRPr="00C44C42" w:rsidRDefault="00D563FB" w:rsidP="00D014EE">
      <w:pPr>
        <w:spacing w:after="0" w:line="240" w:lineRule="auto"/>
        <w:ind w:firstLine="680"/>
        <w:jc w:val="both"/>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 xml:space="preserve">Бақыттысың ба, балақай? </w:t>
      </w:r>
    </w:p>
    <w:p w14:paraId="17F04340" w14:textId="4474F7B9" w:rsidR="00D563FB" w:rsidRPr="00C44C42" w:rsidRDefault="00D563FB" w:rsidP="00D014EE">
      <w:pPr>
        <w:spacing w:after="0" w:line="240" w:lineRule="auto"/>
        <w:ind w:firstLine="680"/>
        <w:jc w:val="both"/>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Мәссаған, сене алар емеспін, Қандай әдемі! («Эфирде Аека» бағдарламасы)</w:t>
      </w:r>
    </w:p>
    <w:bookmarkEnd w:id="37"/>
    <w:p w14:paraId="5329334F" w14:textId="77777777" w:rsidR="00F71DE9" w:rsidRPr="00C44C42" w:rsidRDefault="003E5C8E" w:rsidP="00D014EE">
      <w:pPr>
        <w:spacing w:after="0" w:line="240" w:lineRule="auto"/>
        <w:ind w:firstLine="680"/>
        <w:jc w:val="both"/>
        <w:rPr>
          <w:rFonts w:ascii="Times New Roman" w:eastAsia="Calibri" w:hAnsi="Times New Roman" w:cs="Times New Roman"/>
          <w:sz w:val="28"/>
          <w:szCs w:val="28"/>
          <w:lang w:val="kk-KZ" w:eastAsia="ru-RU"/>
        </w:rPr>
      </w:pPr>
      <w:r w:rsidRPr="00C44C42">
        <w:rPr>
          <w:rFonts w:ascii="Times New Roman" w:eastAsia="Calibri" w:hAnsi="Times New Roman" w:cs="Times New Roman"/>
          <w:sz w:val="28"/>
          <w:szCs w:val="28"/>
          <w:lang w:val="kk-KZ" w:eastAsia="ru-RU"/>
        </w:rPr>
        <w:t xml:space="preserve"> «Балалық шақ – уайымсыз, алаңсыз өмір» метафоралық моделі</w:t>
      </w:r>
    </w:p>
    <w:p w14:paraId="6EA23A62" w14:textId="30045355" w:rsidR="00B1389F" w:rsidRPr="00C44C42" w:rsidRDefault="003E5C8E" w:rsidP="00D014EE">
      <w:pPr>
        <w:spacing w:after="0" w:line="240" w:lineRule="auto"/>
        <w:ind w:firstLine="680"/>
        <w:jc w:val="both"/>
        <w:rPr>
          <w:rFonts w:ascii="Times New Roman" w:eastAsia="Calibri" w:hAnsi="Times New Roman" w:cs="Times New Roman"/>
          <w:sz w:val="28"/>
          <w:szCs w:val="28"/>
          <w:lang w:val="kk-KZ" w:eastAsia="ru-RU"/>
        </w:rPr>
      </w:pPr>
      <w:r w:rsidRPr="00C44C42">
        <w:rPr>
          <w:rFonts w:ascii="Times New Roman" w:eastAsia="Calibri" w:hAnsi="Times New Roman" w:cs="Times New Roman"/>
          <w:b/>
          <w:bCs/>
          <w:sz w:val="28"/>
          <w:szCs w:val="28"/>
          <w:lang w:val="kk-KZ" w:eastAsia="ru-RU"/>
        </w:rPr>
        <w:t>Ата</w:t>
      </w:r>
      <w:r w:rsidR="00651C21" w:rsidRPr="00C44C42">
        <w:rPr>
          <w:rFonts w:ascii="Times New Roman" w:eastAsia="Calibri" w:hAnsi="Times New Roman" w:cs="Times New Roman"/>
          <w:b/>
          <w:bCs/>
          <w:sz w:val="28"/>
          <w:szCs w:val="28"/>
          <w:lang w:eastAsia="ru-RU"/>
        </w:rPr>
        <w:t>-</w:t>
      </w:r>
      <w:r w:rsidRPr="00C44C42">
        <w:rPr>
          <w:rFonts w:ascii="Times New Roman" w:eastAsia="Calibri" w:hAnsi="Times New Roman" w:cs="Times New Roman"/>
          <w:b/>
          <w:bCs/>
          <w:sz w:val="28"/>
          <w:szCs w:val="28"/>
          <w:lang w:val="kk-KZ" w:eastAsia="ru-RU"/>
        </w:rPr>
        <w:t>ана фреймі</w:t>
      </w:r>
      <w:r w:rsidRPr="00C44C42">
        <w:rPr>
          <w:rFonts w:ascii="Times New Roman" w:eastAsia="Calibri" w:hAnsi="Times New Roman" w:cs="Times New Roman"/>
          <w:sz w:val="28"/>
          <w:szCs w:val="28"/>
          <w:lang w:val="kk-KZ" w:eastAsia="ru-RU"/>
        </w:rPr>
        <w:t xml:space="preserve">. </w:t>
      </w:r>
    </w:p>
    <w:p w14:paraId="60A6B5E3" w14:textId="77777777" w:rsidR="00B1389F" w:rsidRPr="00C44C42" w:rsidRDefault="00B1389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Ата: Бүгін қаладан балалар келеді</w:t>
      </w:r>
    </w:p>
    <w:p w14:paraId="769CC211" w14:textId="77777777" w:rsidR="00B1389F" w:rsidRPr="00C44C42" w:rsidRDefault="00B1389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Айя: Балалар? Қандай балалар? Олар кімдер?</w:t>
      </w:r>
    </w:p>
    <w:p w14:paraId="76CE08FF" w14:textId="77777777" w:rsidR="00B1389F" w:rsidRPr="00C44C42" w:rsidRDefault="00B1389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Ата: Балалар деген сенің анаң мен әкең, Айятай.</w:t>
      </w:r>
    </w:p>
    <w:p w14:paraId="593C2488" w14:textId="77777777" w:rsidR="00B1389F" w:rsidRPr="00C44C42" w:rsidRDefault="00B1389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Айя: Ата неге балалар дедіңіз?</w:t>
      </w:r>
    </w:p>
    <w:p w14:paraId="3690D54F" w14:textId="2B95B8F0" w:rsidR="00E55DA4" w:rsidRPr="00C44C42" w:rsidRDefault="00B1389F"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i/>
          <w:iCs/>
          <w:kern w:val="2"/>
          <w:sz w:val="28"/>
          <w:szCs w:val="28"/>
          <w:lang w:val="kk-KZ" w:eastAsia="ru-RU"/>
          <w14:ligatures w14:val="standardContextual"/>
        </w:rPr>
        <w:t>Ата: Сендер де,  әкең де,  анаң да баласыңдар. Бізге бала болып қала бересіңдер.</w:t>
      </w:r>
      <w:r w:rsidRPr="00C44C42">
        <w:rPr>
          <w:rFonts w:ascii="Times New Roman" w:eastAsia="Times New Roman" w:hAnsi="Times New Roman" w:cs="Times New Roman"/>
          <w:kern w:val="2"/>
          <w:sz w:val="28"/>
          <w:szCs w:val="28"/>
          <w:lang w:val="kk-KZ" w:eastAsia="ru-RU"/>
          <w14:ligatures w14:val="standardContextual"/>
        </w:rPr>
        <w:t xml:space="preserve"> («Әли мен Айя»). Бұл мысалдан көріп отырғанымыздай </w:t>
      </w:r>
      <w:r w:rsidR="002F1A38" w:rsidRPr="00C44C42">
        <w:rPr>
          <w:rFonts w:ascii="Times New Roman" w:eastAsia="Times New Roman" w:hAnsi="Times New Roman" w:cs="Times New Roman"/>
          <w:kern w:val="2"/>
          <w:sz w:val="28"/>
          <w:szCs w:val="28"/>
          <w:lang w:val="kk-KZ" w:eastAsia="ru-RU"/>
          <w14:ligatures w14:val="standardContextual"/>
        </w:rPr>
        <w:t>ата-ана</w:t>
      </w:r>
      <w:r w:rsidRPr="00C44C42">
        <w:rPr>
          <w:rFonts w:ascii="Times New Roman" w:eastAsia="Times New Roman" w:hAnsi="Times New Roman" w:cs="Times New Roman"/>
          <w:kern w:val="2"/>
          <w:sz w:val="28"/>
          <w:szCs w:val="28"/>
          <w:lang w:val="kk-KZ" w:eastAsia="ru-RU"/>
          <w14:ligatures w14:val="standardContextual"/>
        </w:rPr>
        <w:t xml:space="preserve"> үшін баласы қанша жасқа келсе де, бала болып қала береді. </w:t>
      </w:r>
      <w:r w:rsidR="003E5C8E" w:rsidRPr="00C44C42">
        <w:rPr>
          <w:rFonts w:ascii="Times New Roman" w:eastAsia="Calibri" w:hAnsi="Times New Roman" w:cs="Times New Roman"/>
          <w:sz w:val="28"/>
          <w:szCs w:val="28"/>
          <w:lang w:val="kk-KZ" w:eastAsia="ru-RU"/>
        </w:rPr>
        <w:t>Қазақ халқы «Әке – асқар тауың, ана – бауырындағы бұлақ, бала – жағасындағы құрақ», – деп, ата–ана мен баланы табиғаттың тамаша құбылыстарына теңеген. Ата–ана балаларына қандай тәрбие берсе, ертең ол бала өскенде сол тәрбие арқылы өмірдің жаңа баспалдақтарынан, сантүрлі белестерінен өтеді. «Ұяда не көрсең, ұшқанда соны ілерсің» деп қазақ халқы бекер айтпаған.</w:t>
      </w:r>
      <w:r w:rsidR="00E55DA4" w:rsidRPr="00C44C42">
        <w:rPr>
          <w:rFonts w:ascii="Times New Roman" w:eastAsia="Times New Roman" w:hAnsi="Times New Roman" w:cs="Times New Roman"/>
          <w:sz w:val="28"/>
          <w:szCs w:val="28"/>
          <w:lang w:val="kk-KZ"/>
        </w:rPr>
        <w:t xml:space="preserve"> Ата-ананы сыйлау –қазақ халқы үшін ең құнды қасиеттердің бірі. «Анаңа ауыр сөз айтпа, Атаңа ауыр жүк артпа», «Ата-ананың қадірін балалы болғанда білерсің, Ағайынның қадірін жалалы болғанда білерсің»  деп  әке  мен  ананың  отбасындағы  орнын  айқын  ашып  айтқан.  Дәстүрлі  қазақ қоғамында ата-ананы ерекше қадірлеу –үлкен парыздардың бірі. Қазақ халқының дәстүрлі тіршілігінде ата-әженің отбасындағы орны ерекше. Ата-әжелері немерелеріне бесік жырын, ертегілер  мен  аңыз-әңгімелерді,  қисса-дастандарды  айтып,  олардың  бойына  рухани құндылықтарды сіңіріп отырған. «Ата көрген оқ жонар, ана көргентон пішер» деген нақыл сөз осының дәлелі ретінде айтылған. </w:t>
      </w:r>
    </w:p>
    <w:p w14:paraId="73526605" w14:textId="29E49579" w:rsidR="00B1389F" w:rsidRPr="00C44C42" w:rsidRDefault="00E55DA4"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eastAsia="Times New Roman" w:hAnsi="Times New Roman" w:cs="Times New Roman"/>
          <w:sz w:val="28"/>
          <w:szCs w:val="28"/>
          <w:lang w:val="kk-KZ"/>
        </w:rPr>
        <w:t xml:space="preserve">Туысқандық, қонақжайлық, үлкенге деген сыйластық пен достыққа берік болу сынды қарым-қатынастар  қазақ  халқын  өзге  ұлттардан  ерекшелеп  тұратын  қасиеттер.  </w:t>
      </w:r>
    </w:p>
    <w:p w14:paraId="646953FA" w14:textId="5802166F" w:rsidR="00D42A2D" w:rsidRPr="00C44C42" w:rsidRDefault="00D42A2D" w:rsidP="00D014EE">
      <w:pPr>
        <w:widowControl w:val="0"/>
        <w:tabs>
          <w:tab w:val="left" w:pos="1207"/>
        </w:tabs>
        <w:autoSpaceDE w:val="0"/>
        <w:autoSpaceDN w:val="0"/>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Отбасы фреймі.</w:t>
      </w:r>
      <w:r w:rsidR="00636270"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 xml:space="preserve">Қазақ үшін отбасынан киелі ештеңе жоқ. Өмірге келген нәрестеге ана махаббаты мен кіршіксіз таза көңілі ауадай қажет. Отбасы – сыйластық, жарастық орнаған орта. Қазақ халқы отбасындағы тәрбиені ең бірінші орынға қойған. </w:t>
      </w:r>
    </w:p>
    <w:p w14:paraId="02DA3F6A" w14:textId="3B98BDBB" w:rsidR="00636270" w:rsidRPr="00C44C42" w:rsidRDefault="00D42A2D"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lang w:val="kk-KZ"/>
        </w:rPr>
        <w:t xml:space="preserve">Медиамәтіндер – бүгінгі қоғамымыздағы көркемдік – шығармашылық және тағылымдық – тәрбиелік мақсаттарды тең ұштастыра дамып келе жатқан сала. </w:t>
      </w:r>
      <w:bookmarkEnd w:id="36"/>
      <w:r w:rsidRPr="00C44C42">
        <w:rPr>
          <w:rFonts w:ascii="Times New Roman" w:hAnsi="Times New Roman" w:cs="Times New Roman"/>
          <w:sz w:val="28"/>
          <w:szCs w:val="28"/>
          <w:lang w:val="kk-KZ"/>
        </w:rPr>
        <w:t xml:space="preserve">Балаларға арналған бағдарламалардың барлығында көркемдік және педагогикалық талаптар бір – бірімен байланыста болады, сондықтан бұл балалар бағдарламаларындағы медиамәтіндер көркемдік мәселелері балалардың жас ерекшеліктеріне орай олардың сана сезімінде, таным – түсінігінде болатын өзгерістермен сабақтастықта алынуы қажет. Сондықтан да балаларға арналған медиамәтіндерде  бірінші кезекте ескерілуге тиісті психологиялық – педагогикалық талаптар болып табылады және ұлттық құндылықтар, ұлттық таным да кеңінен насихатталады. </w:t>
      </w:r>
      <w:r w:rsidR="00D90B51" w:rsidRPr="00C44C42">
        <w:rPr>
          <w:rFonts w:ascii="Times New Roman" w:hAnsi="Times New Roman" w:cs="Times New Roman"/>
          <w:sz w:val="28"/>
          <w:szCs w:val="28"/>
          <w:lang w:val="kk-KZ"/>
        </w:rPr>
        <w:t xml:space="preserve">Отбасы фреймін құрайтын сөздер </w:t>
      </w:r>
      <w:r w:rsidR="00D90B51" w:rsidRPr="00C44C42">
        <w:rPr>
          <w:rFonts w:ascii="Times New Roman" w:eastAsia="Calibri" w:hAnsi="Times New Roman" w:cs="Times New Roman"/>
          <w:sz w:val="28"/>
          <w:szCs w:val="28"/>
          <w:lang w:val="kk-KZ" w:eastAsia="ru-RU"/>
        </w:rPr>
        <w:t xml:space="preserve">– </w:t>
      </w:r>
      <w:r w:rsidR="00D90B51" w:rsidRPr="00C44C42">
        <w:rPr>
          <w:rFonts w:ascii="Times New Roman" w:hAnsi="Times New Roman" w:cs="Times New Roman"/>
          <w:sz w:val="28"/>
          <w:szCs w:val="28"/>
          <w:lang w:val="kk-KZ"/>
        </w:rPr>
        <w:t>туыстық атаулар.</w:t>
      </w:r>
      <w:r w:rsidR="00D90B51" w:rsidRPr="00C44C42">
        <w:rPr>
          <w:rFonts w:ascii="Times New Roman" w:hAnsi="Times New Roman" w:cs="Times New Roman"/>
          <w:sz w:val="28"/>
          <w:szCs w:val="28"/>
          <w:shd w:val="clear" w:color="auto" w:fill="FFFFFF"/>
          <w:lang w:val="kk-KZ"/>
        </w:rPr>
        <w:t xml:space="preserve"> Балаларға арналған медиамәтіндерде кездесетін отбасы фреймін құрайтын туыстық атаулар халықтың дүниетанымынан, салт-дәстүрінен, ұлттық болмысынан хабар береді. </w:t>
      </w:r>
    </w:p>
    <w:p w14:paraId="0C7E08A1" w14:textId="2E02F1B8" w:rsidR="00E2640F" w:rsidRPr="00C44C42" w:rsidRDefault="00E2640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Әли: Әже, сізді төл мерекеңізбен қшттықтаймын (гүлді береді).</w:t>
      </w:r>
    </w:p>
    <w:p w14:paraId="5A1DB9CA" w14:textId="0474B0E1" w:rsidR="00E2640F" w:rsidRPr="00C44C42" w:rsidRDefault="00E2640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Әже: Айналайын, құлыным, өркенің өссін! Қандай керемет иіс!</w:t>
      </w:r>
    </w:p>
    <w:p w14:paraId="416D6827" w14:textId="0A03F380" w:rsidR="00E2640F" w:rsidRPr="00C44C42" w:rsidRDefault="00E2640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Ата: Ал, Айятай, мына гүл саған. Ғұмырың ұзақ, денің сау болсын, алтыным.</w:t>
      </w:r>
    </w:p>
    <w:p w14:paraId="1D417DFB" w14:textId="2A579A4A" w:rsidR="00E2640F" w:rsidRPr="00C44C42" w:rsidRDefault="00E2640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Әли: Әже мен сізді қатты жақсы көремін.</w:t>
      </w:r>
    </w:p>
    <w:p w14:paraId="748AC98B" w14:textId="50AA13C0" w:rsidR="00E2640F" w:rsidRPr="00C44C42" w:rsidRDefault="00E2640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Айя: мен де</w:t>
      </w:r>
    </w:p>
    <w:p w14:paraId="0B62BEA7" w14:textId="19137269" w:rsidR="00E2640F" w:rsidRPr="00C44C42" w:rsidRDefault="00E2640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Әже: Мен де, құлындарым, сендерді жанымдай қатты жақсы көремін.</w:t>
      </w:r>
    </w:p>
    <w:p w14:paraId="6638C889" w14:textId="2FC84FC6" w:rsidR="00E2640F" w:rsidRPr="00C44C42" w:rsidRDefault="00E2640F" w:rsidP="00D014EE">
      <w:pPr>
        <w:spacing w:after="0" w:line="240" w:lineRule="auto"/>
        <w:ind w:firstLine="680"/>
        <w:rPr>
          <w:rFonts w:ascii="Times New Roman" w:eastAsia="Times New Roman" w:hAnsi="Times New Roman" w:cs="Times New Roman"/>
          <w:i/>
          <w:iCs/>
          <w:kern w:val="2"/>
          <w:sz w:val="28"/>
          <w:szCs w:val="28"/>
          <w:lang w:val="kk-KZ" w:eastAsia="ru-RU"/>
          <w14:ligatures w14:val="standardContextual"/>
        </w:rPr>
      </w:pPr>
      <w:r w:rsidRPr="00C44C42">
        <w:rPr>
          <w:rFonts w:ascii="Times New Roman" w:eastAsia="Times New Roman" w:hAnsi="Times New Roman" w:cs="Times New Roman"/>
          <w:i/>
          <w:iCs/>
          <w:kern w:val="2"/>
          <w:sz w:val="28"/>
          <w:szCs w:val="28"/>
          <w:lang w:val="kk-KZ" w:eastAsia="ru-RU"/>
          <w14:ligatures w14:val="standardContextual"/>
        </w:rPr>
        <w:t>Ата: Құ</w:t>
      </w:r>
      <w:r w:rsidR="00991C65" w:rsidRPr="00C44C42">
        <w:rPr>
          <w:rFonts w:ascii="Times New Roman" w:eastAsia="Times New Roman" w:hAnsi="Times New Roman" w:cs="Times New Roman"/>
          <w:i/>
          <w:iCs/>
          <w:kern w:val="2"/>
          <w:sz w:val="28"/>
          <w:szCs w:val="28"/>
          <w:lang w:val="kk-KZ" w:eastAsia="ru-RU"/>
          <w14:ligatures w14:val="standardContextual"/>
        </w:rPr>
        <w:t>л</w:t>
      </w:r>
      <w:r w:rsidRPr="00C44C42">
        <w:rPr>
          <w:rFonts w:ascii="Times New Roman" w:eastAsia="Times New Roman" w:hAnsi="Times New Roman" w:cs="Times New Roman"/>
          <w:i/>
          <w:iCs/>
          <w:kern w:val="2"/>
          <w:sz w:val="28"/>
          <w:szCs w:val="28"/>
          <w:lang w:val="kk-KZ" w:eastAsia="ru-RU"/>
          <w14:ligatures w14:val="standardContextual"/>
        </w:rPr>
        <w:t>ындарым, әрдайым естеріңде болсын,  аналарымыз бен қыздарымызды құрметтеп, сыйлап қадірлеген адам үлкен мұратқа жетеді. («Әли мен Айя»)</w:t>
      </w:r>
    </w:p>
    <w:p w14:paraId="1CE8DDCC" w14:textId="08728454" w:rsidR="00991C65" w:rsidRPr="00C44C42" w:rsidRDefault="00006D1B" w:rsidP="00D014EE">
      <w:pPr>
        <w:shd w:val="clear" w:color="auto" w:fill="FAFAFA"/>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eastAsia="Times New Roman" w:hAnsi="Times New Roman" w:cs="Times New Roman"/>
          <w:sz w:val="28"/>
          <w:szCs w:val="28"/>
          <w:lang w:val="kk-KZ"/>
        </w:rPr>
        <w:t xml:space="preserve">Берілген мәтіндік үзіндіде отбасы құндылықтарының бірі – жанұядағы адамдардың бір-біріне деген сүйіспеншілігі мен қамқорлығы, махаббаты көрінеді. </w:t>
      </w:r>
      <w:r w:rsidR="00E2640F" w:rsidRPr="00C44C42">
        <w:rPr>
          <w:rFonts w:ascii="Times New Roman" w:eastAsia="Times New Roman" w:hAnsi="Times New Roman" w:cs="Times New Roman"/>
          <w:sz w:val="28"/>
          <w:szCs w:val="28"/>
          <w:lang w:val="kk-KZ"/>
        </w:rPr>
        <w:t xml:space="preserve">Мәтінде балалардың ата әжесіне құрмет  көрсетуі, ата әжесінің немерелеріне деген махаббаты мен сүйіспеншілігі тілдік құралдар арқылы көрініс тапқан. </w:t>
      </w:r>
      <w:r w:rsidRPr="00C44C42">
        <w:rPr>
          <w:rFonts w:ascii="Times New Roman" w:eastAsia="Times New Roman" w:hAnsi="Times New Roman" w:cs="Times New Roman"/>
          <w:sz w:val="28"/>
          <w:szCs w:val="28"/>
          <w:lang w:val="kk-KZ"/>
        </w:rPr>
        <w:t xml:space="preserve">Қазақ танымындағы отбасы – </w:t>
      </w:r>
      <w:r w:rsidR="00E2640F" w:rsidRPr="00C44C42">
        <w:rPr>
          <w:rFonts w:ascii="Times New Roman" w:eastAsia="Times New Roman" w:hAnsi="Times New Roman" w:cs="Times New Roman"/>
          <w:sz w:val="28"/>
          <w:szCs w:val="28"/>
          <w:lang w:val="kk-KZ"/>
        </w:rPr>
        <w:t>бір шаңырақ астындағы адамдардың</w:t>
      </w:r>
      <w:r w:rsidRPr="00C44C42">
        <w:rPr>
          <w:rFonts w:ascii="Times New Roman" w:eastAsia="Times New Roman" w:hAnsi="Times New Roman" w:cs="Times New Roman"/>
          <w:sz w:val="28"/>
          <w:szCs w:val="28"/>
          <w:lang w:val="kk-KZ"/>
        </w:rPr>
        <w:t xml:space="preserve"> бір-біріне көңіл бөлуі, қамқорлық жасауы, қолдау көрсетуі</w:t>
      </w:r>
      <w:r w:rsidR="00E2640F"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Махаббат бар жерде өзара үйлесімділік, эмоционалды күшті байланыс, әрі бақытты отбасы болуға деген ұмтылыс болады.</w:t>
      </w:r>
      <w:r w:rsidR="00E2640F" w:rsidRPr="00C44C42">
        <w:rPr>
          <w:rFonts w:ascii="Times New Roman" w:eastAsia="Times New Roman" w:hAnsi="Times New Roman" w:cs="Times New Roman"/>
          <w:sz w:val="28"/>
          <w:szCs w:val="28"/>
          <w:lang w:val="kk-KZ"/>
        </w:rPr>
        <w:t xml:space="preserve"> Қазақ ұғымындағы е</w:t>
      </w:r>
      <w:r w:rsidRPr="00C44C42">
        <w:rPr>
          <w:rFonts w:ascii="Times New Roman" w:eastAsia="Times New Roman" w:hAnsi="Times New Roman" w:cs="Times New Roman"/>
          <w:sz w:val="28"/>
          <w:szCs w:val="28"/>
          <w:lang w:val="kk-KZ"/>
        </w:rPr>
        <w:t xml:space="preserve">кінші маңызды отбасылық құндылық – құрмет көрсету. Сыйластық – әр отбасы мүшесін жеке тұлға ретінде мойындау, олардың пікірлерін, тілектері мен қажеттіліктеріне құрметпен қарауды қамтиды. </w:t>
      </w:r>
      <w:r w:rsidR="008F2EEA" w:rsidRPr="00C44C42">
        <w:rPr>
          <w:rFonts w:ascii="Times New Roman" w:eastAsia="Times New Roman" w:hAnsi="Times New Roman" w:cs="Times New Roman"/>
          <w:sz w:val="28"/>
          <w:szCs w:val="28"/>
          <w:lang w:val="kk-KZ"/>
        </w:rPr>
        <w:t xml:space="preserve">Отбасына байланысты ұлтымыздың ғасырлар бойы қалыптасқан өзіндік мәдениеті, әдет ғұрпы бар. Бұл салт дәстүрлер негізінен жастарды отбасы құндылықтарын түсінуге, жауапкершілікке тәрбиелеуге бағытталған. Отбасы құндылықтарын сақтауға қатысты салт дәстүрлердің бір тобы туыстық атаулармен тығыз байланысты. Қазақ өмірінде туыстық атаулар ерекше маңызға ие. Бұл атаулардың қалыптасуы да ұлтымыздың тарихи мәдени өмірімен, </w:t>
      </w:r>
      <w:r w:rsidR="001F5CAC" w:rsidRPr="00C44C42">
        <w:rPr>
          <w:rFonts w:ascii="Times New Roman" w:eastAsia="Times New Roman" w:hAnsi="Times New Roman" w:cs="Times New Roman"/>
          <w:sz w:val="28"/>
          <w:szCs w:val="28"/>
          <w:lang w:val="kk-KZ"/>
        </w:rPr>
        <w:t xml:space="preserve">мәдениетімен, </w:t>
      </w:r>
      <w:r w:rsidR="00A30AAD" w:rsidRPr="00C44C42">
        <w:rPr>
          <w:rFonts w:ascii="Times New Roman" w:eastAsia="Times New Roman" w:hAnsi="Times New Roman" w:cs="Times New Roman"/>
          <w:sz w:val="28"/>
          <w:szCs w:val="28"/>
          <w:lang w:val="kk-KZ"/>
        </w:rPr>
        <w:t>салт-сана</w:t>
      </w:r>
      <w:r w:rsidR="001F5CAC" w:rsidRPr="00C44C42">
        <w:rPr>
          <w:rFonts w:ascii="Times New Roman" w:eastAsia="Times New Roman" w:hAnsi="Times New Roman" w:cs="Times New Roman"/>
          <w:sz w:val="28"/>
          <w:szCs w:val="28"/>
          <w:lang w:val="kk-KZ"/>
        </w:rPr>
        <w:t xml:space="preserve">сымен байланысты. </w:t>
      </w:r>
    </w:p>
    <w:p w14:paraId="430FD31D" w14:textId="243F8388" w:rsidR="0031335B" w:rsidRPr="00C44C42" w:rsidRDefault="0031335B"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Медиамәтіндердегі «достық» концептісінің вербалдануы</w:t>
      </w:r>
    </w:p>
    <w:p w14:paraId="734FD4A8" w14:textId="6FDF6BF9" w:rsidR="0031335B" w:rsidRPr="00C44C42" w:rsidRDefault="0031335B" w:rsidP="00D014EE">
      <w:pPr>
        <w:spacing w:after="0" w:line="240" w:lineRule="auto"/>
        <w:ind w:firstLine="680"/>
        <w:jc w:val="both"/>
        <w:rPr>
          <w:rFonts w:ascii="Times New Roman" w:hAnsi="Times New Roman" w:cs="Times New Roman"/>
          <w:sz w:val="28"/>
          <w:szCs w:val="28"/>
          <w:lang w:val="kk-KZ"/>
        </w:rPr>
      </w:pPr>
      <w:bookmarkStart w:id="38" w:name="_Hlk138291207"/>
      <w:r w:rsidRPr="00C44C42">
        <w:rPr>
          <w:rFonts w:ascii="Times New Roman" w:hAnsi="Times New Roman" w:cs="Times New Roman"/>
          <w:sz w:val="28"/>
          <w:szCs w:val="28"/>
          <w:lang w:val="kk-KZ"/>
        </w:rPr>
        <w:t xml:space="preserve">«Достық» концептісі – сәбилер мен жеткіншектерге  арналған телемәтіндердің негізгі концептілерінің бірі. Достық концептісін құруға негіз болатын «адал дос </w:t>
      </w:r>
      <w:r w:rsidRPr="00C44C42">
        <w:rPr>
          <w:rFonts w:ascii="Times New Roman" w:hAnsi="Times New Roman" w:cs="Times New Roman"/>
          <w:i/>
          <w:iCs/>
          <w:sz w:val="28"/>
          <w:szCs w:val="28"/>
          <w:lang w:val="kk-KZ"/>
        </w:rPr>
        <w:t>пен амал дос» контраст концептілері, дос, құрбы, құрдас, жолдас, сырлас</w:t>
      </w:r>
      <w:r w:rsidRPr="00C44C42">
        <w:rPr>
          <w:rFonts w:ascii="Times New Roman" w:hAnsi="Times New Roman" w:cs="Times New Roman"/>
          <w:sz w:val="28"/>
          <w:szCs w:val="28"/>
          <w:lang w:val="kk-KZ"/>
        </w:rPr>
        <w:t xml:space="preserve"> базалық макроконцептілерін атауға болады. Балаларға арналған телебағдарламалардағы көрінісіне мысал келтірейік: </w:t>
      </w:r>
    </w:p>
    <w:p w14:paraId="589E33EE" w14:textId="204D815D"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Біз – айрықша белгілер іздеушілер </w:t>
      </w:r>
      <w:r w:rsidRPr="00C44C42">
        <w:rPr>
          <w:rFonts w:ascii="Times New Roman" w:hAnsi="Times New Roman" w:cs="Times New Roman"/>
          <w:b/>
          <w:bCs/>
          <w:i/>
          <w:iCs/>
          <w:sz w:val="28"/>
          <w:szCs w:val="28"/>
          <w:lang w:val="kk-KZ"/>
        </w:rPr>
        <w:t xml:space="preserve">досымыз, жолдасымыз, құрбымыз, серіктесіміз, сырласымыз, </w:t>
      </w:r>
      <w:r w:rsidRPr="00C44C42">
        <w:rPr>
          <w:rFonts w:ascii="Times New Roman" w:hAnsi="Times New Roman" w:cs="Times New Roman"/>
          <w:i/>
          <w:iCs/>
          <w:sz w:val="28"/>
          <w:szCs w:val="28"/>
          <w:lang w:val="kk-KZ"/>
        </w:rPr>
        <w:t>әріптесіміз... айрықша белгілер іздеушілер клубына мүше ретінде қабылдаймыз!</w:t>
      </w:r>
      <w:r w:rsidR="00651C21" w:rsidRPr="00C44C42">
        <w:rPr>
          <w:rFonts w:ascii="Times New Roman" w:hAnsi="Times New Roman" w:cs="Times New Roman"/>
          <w:i/>
          <w:iCs/>
          <w:sz w:val="28"/>
          <w:szCs w:val="28"/>
          <w:lang w:val="kk-KZ"/>
        </w:rPr>
        <w:t xml:space="preserve"> </w:t>
      </w:r>
      <w:r w:rsidRPr="00C44C42">
        <w:rPr>
          <w:rFonts w:ascii="Times New Roman" w:hAnsi="Times New Roman" w:cs="Times New Roman"/>
          <w:sz w:val="28"/>
          <w:szCs w:val="28"/>
          <w:lang w:val="kk-KZ"/>
        </w:rPr>
        <w:t>(«Достық – жеңілмейтін күш» мультфильмі)</w:t>
      </w:r>
      <w:r w:rsidR="00651C21" w:rsidRPr="00C44C42">
        <w:rPr>
          <w:rFonts w:ascii="Times New Roman" w:hAnsi="Times New Roman" w:cs="Times New Roman"/>
          <w:sz w:val="28"/>
          <w:szCs w:val="28"/>
          <w:lang w:val="kk-KZ"/>
        </w:rPr>
        <w:t>.</w:t>
      </w:r>
    </w:p>
    <w:p w14:paraId="483B17E3" w14:textId="3F4936C4"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i/>
          <w:iCs/>
          <w:sz w:val="28"/>
          <w:szCs w:val="28"/>
          <w:lang w:val="kk-KZ"/>
        </w:rPr>
        <w:t>Дос</w:t>
      </w:r>
      <w:r w:rsidRPr="00C44C42">
        <w:rPr>
          <w:rFonts w:ascii="Times New Roman" w:hAnsi="Times New Roman" w:cs="Times New Roman"/>
          <w:i/>
          <w:iCs/>
          <w:sz w:val="28"/>
          <w:szCs w:val="28"/>
          <w:lang w:val="kk-KZ"/>
        </w:rPr>
        <w:t xml:space="preserve"> жылатып айтады</w:t>
      </w:r>
      <w:r w:rsidRPr="00C44C42">
        <w:rPr>
          <w:rFonts w:ascii="Times New Roman" w:hAnsi="Times New Roman" w:cs="Times New Roman"/>
          <w:sz w:val="28"/>
          <w:szCs w:val="28"/>
          <w:lang w:val="kk-KZ"/>
        </w:rPr>
        <w:t xml:space="preserve"> («Достар» балаларға арналған көркем  фильм)</w:t>
      </w:r>
      <w:r w:rsidR="00651C21" w:rsidRPr="00C44C42">
        <w:rPr>
          <w:rFonts w:ascii="Times New Roman" w:hAnsi="Times New Roman" w:cs="Times New Roman"/>
          <w:sz w:val="28"/>
          <w:szCs w:val="28"/>
          <w:lang w:val="kk-KZ"/>
        </w:rPr>
        <w:t>.</w:t>
      </w:r>
    </w:p>
    <w:p w14:paraId="1E1044EC" w14:textId="77777777" w:rsidR="0031335B" w:rsidRPr="00C44C42" w:rsidRDefault="0031335B"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 xml:space="preserve">Біздің </w:t>
      </w:r>
      <w:r w:rsidRPr="00C44C42">
        <w:rPr>
          <w:rFonts w:ascii="Times New Roman" w:hAnsi="Times New Roman" w:cs="Times New Roman"/>
          <w:b/>
          <w:bCs/>
          <w:i/>
          <w:iCs/>
          <w:sz w:val="28"/>
          <w:szCs w:val="28"/>
          <w:lang w:val="kk-KZ"/>
        </w:rPr>
        <w:t>достарымызбен</w:t>
      </w:r>
      <w:r w:rsidRPr="00C44C42">
        <w:rPr>
          <w:rFonts w:ascii="Times New Roman" w:hAnsi="Times New Roman" w:cs="Times New Roman"/>
          <w:i/>
          <w:iCs/>
          <w:sz w:val="28"/>
          <w:szCs w:val="28"/>
          <w:lang w:val="kk-KZ"/>
        </w:rPr>
        <w:t xml:space="preserve"> арамыздағы айырмашылығымыз достығымызды нығайтады. </w:t>
      </w:r>
    </w:p>
    <w:p w14:paraId="7130C2F6" w14:textId="401244AB"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Санверс екеуіміз бірдейміз деп ойлағанмын. Бірақ бірдей болмағандықтан </w:t>
      </w:r>
      <w:r w:rsidRPr="00C44C42">
        <w:rPr>
          <w:rFonts w:ascii="Times New Roman" w:hAnsi="Times New Roman" w:cs="Times New Roman"/>
          <w:b/>
          <w:bCs/>
          <w:i/>
          <w:iCs/>
          <w:sz w:val="28"/>
          <w:szCs w:val="28"/>
          <w:lang w:val="kk-KZ"/>
        </w:rPr>
        <w:t>достығымыз</w:t>
      </w:r>
      <w:r w:rsidRPr="00C44C42">
        <w:rPr>
          <w:rFonts w:ascii="Times New Roman" w:hAnsi="Times New Roman" w:cs="Times New Roman"/>
          <w:i/>
          <w:iCs/>
          <w:sz w:val="28"/>
          <w:szCs w:val="28"/>
          <w:lang w:val="kk-KZ"/>
        </w:rPr>
        <w:t xml:space="preserve"> бұзылды. </w:t>
      </w:r>
      <w:r w:rsidRPr="00C44C42">
        <w:rPr>
          <w:rFonts w:ascii="Times New Roman" w:hAnsi="Times New Roman" w:cs="Times New Roman"/>
          <w:sz w:val="28"/>
          <w:szCs w:val="28"/>
          <w:lang w:val="kk-KZ"/>
        </w:rPr>
        <w:t>(«Достық – жеңілмейтін күш»</w:t>
      </w:r>
      <w:r w:rsidR="00651C21"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5 маусым  2023 жыл)</w:t>
      </w:r>
    </w:p>
    <w:p w14:paraId="76B43E2A" w14:textId="77777777"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Телебағдарламалар тілінде</w:t>
      </w:r>
      <w:r w:rsidRPr="00C44C42">
        <w:rPr>
          <w:rFonts w:ascii="Times New Roman" w:hAnsi="Times New Roman" w:cs="Times New Roman"/>
          <w:i/>
          <w:iCs/>
          <w:sz w:val="28"/>
          <w:szCs w:val="28"/>
          <w:lang w:val="kk-KZ"/>
        </w:rPr>
        <w:t xml:space="preserve"> достық жыры, нағыз дос, ескі дос, дос болайық</w:t>
      </w:r>
      <w:r w:rsidRPr="00C44C42">
        <w:rPr>
          <w:rFonts w:ascii="Times New Roman" w:hAnsi="Times New Roman" w:cs="Times New Roman"/>
          <w:sz w:val="28"/>
          <w:szCs w:val="28"/>
          <w:lang w:val="kk-KZ"/>
        </w:rPr>
        <w:t xml:space="preserve"> т.б.  фреймдік құрылымдар кездеседі. </w:t>
      </w:r>
    </w:p>
    <w:p w14:paraId="7BC1D98D" w14:textId="77777777"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Мысалы:</w:t>
      </w:r>
    </w:p>
    <w:p w14:paraId="3367ACA9" w14:textId="6831CF44" w:rsidR="0031335B" w:rsidRPr="00C44C42" w:rsidRDefault="0031335B" w:rsidP="005E01C0">
      <w:pPr>
        <w:pStyle w:val="af2"/>
        <w:numPr>
          <w:ilvl w:val="0"/>
          <w:numId w:val="8"/>
        </w:numPr>
        <w:spacing w:after="0" w:line="240" w:lineRule="auto"/>
        <w:ind w:left="0"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Сен менің </w:t>
      </w:r>
      <w:r w:rsidRPr="00C44C42">
        <w:rPr>
          <w:rFonts w:ascii="Times New Roman" w:hAnsi="Times New Roman" w:cs="Times New Roman"/>
          <w:b/>
          <w:bCs/>
          <w:i/>
          <w:iCs/>
          <w:sz w:val="28"/>
          <w:szCs w:val="28"/>
          <w:lang w:val="kk-KZ"/>
        </w:rPr>
        <w:t>ескі досымсың</w:t>
      </w:r>
      <w:r w:rsidRPr="00C44C42">
        <w:rPr>
          <w:rFonts w:ascii="Times New Roman" w:hAnsi="Times New Roman" w:cs="Times New Roman"/>
          <w:i/>
          <w:iCs/>
          <w:sz w:val="28"/>
          <w:szCs w:val="28"/>
          <w:lang w:val="kk-KZ"/>
        </w:rPr>
        <w:t xml:space="preserve"> ғой </w:t>
      </w:r>
      <w:r w:rsidRPr="00C44C42">
        <w:rPr>
          <w:rFonts w:ascii="Times New Roman" w:hAnsi="Times New Roman" w:cs="Times New Roman"/>
          <w:sz w:val="28"/>
          <w:szCs w:val="28"/>
          <w:lang w:val="kk-KZ"/>
        </w:rPr>
        <w:t>(«Достық – жеңілмейтін күш» 5 маусым  2023 жыл)</w:t>
      </w:r>
    </w:p>
    <w:p w14:paraId="2B57A291" w14:textId="77777777"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 </w:t>
      </w:r>
      <w:r w:rsidRPr="00C44C42">
        <w:rPr>
          <w:rFonts w:ascii="Times New Roman" w:hAnsi="Times New Roman" w:cs="Times New Roman"/>
          <w:b/>
          <w:bCs/>
          <w:i/>
          <w:iCs/>
          <w:sz w:val="28"/>
          <w:szCs w:val="28"/>
          <w:lang w:val="kk-KZ"/>
        </w:rPr>
        <w:t>Нағыз дос</w:t>
      </w:r>
      <w:r w:rsidRPr="00C44C42">
        <w:rPr>
          <w:rFonts w:ascii="Times New Roman" w:hAnsi="Times New Roman" w:cs="Times New Roman"/>
          <w:sz w:val="28"/>
          <w:szCs w:val="28"/>
          <w:lang w:val="kk-KZ"/>
        </w:rPr>
        <w:t xml:space="preserve"> («Сәби. Нағыз дос» мульттоптамасы, маусым 2023жыл)</w:t>
      </w:r>
    </w:p>
    <w:p w14:paraId="5C045FFA" w14:textId="77777777" w:rsidR="0031335B" w:rsidRPr="00C44C42" w:rsidRDefault="0031335B"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b/>
          <w:bCs/>
          <w:i/>
          <w:iCs/>
          <w:sz w:val="28"/>
          <w:szCs w:val="28"/>
          <w:lang w:val="kk-KZ"/>
        </w:rPr>
        <w:t>Достық жырын</w:t>
      </w:r>
      <w:r w:rsidRPr="00C44C42">
        <w:rPr>
          <w:rFonts w:ascii="Times New Roman" w:hAnsi="Times New Roman" w:cs="Times New Roman"/>
          <w:i/>
          <w:iCs/>
          <w:sz w:val="28"/>
          <w:szCs w:val="28"/>
          <w:lang w:val="kk-KZ"/>
        </w:rPr>
        <w:t xml:space="preserve"> біліңдер, </w:t>
      </w:r>
    </w:p>
    <w:p w14:paraId="2EE2E8B7" w14:textId="77777777" w:rsidR="0031335B" w:rsidRPr="00C44C42" w:rsidRDefault="0031335B"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Ту ғып ұстап бірлікті</w:t>
      </w:r>
    </w:p>
    <w:p w14:paraId="520687BA" w14:textId="77777777"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Еңбекті сүйіңдер</w:t>
      </w:r>
      <w:r w:rsidRPr="00C44C42">
        <w:rPr>
          <w:rFonts w:ascii="Times New Roman" w:hAnsi="Times New Roman" w:cs="Times New Roman"/>
          <w:sz w:val="28"/>
          <w:szCs w:val="28"/>
          <w:lang w:val="kk-KZ"/>
        </w:rPr>
        <w:t xml:space="preserve"> («Достық жыры» бағдарламасы.  «Балапан арнасы»)</w:t>
      </w:r>
    </w:p>
    <w:p w14:paraId="5F91BCD7" w14:textId="77777777"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i/>
          <w:iCs/>
          <w:sz w:val="28"/>
          <w:szCs w:val="28"/>
          <w:lang w:val="kk-KZ"/>
        </w:rPr>
        <w:t>«Адал дос»</w:t>
      </w:r>
      <w:r w:rsidRPr="00C44C42">
        <w:rPr>
          <w:rFonts w:ascii="Times New Roman" w:hAnsi="Times New Roman" w:cs="Times New Roman"/>
          <w:sz w:val="28"/>
          <w:szCs w:val="28"/>
          <w:lang w:val="kk-KZ"/>
        </w:rPr>
        <w:t xml:space="preserve"> (Балаларға арналған фильмнің атауы)</w:t>
      </w:r>
    </w:p>
    <w:p w14:paraId="75066EE0" w14:textId="77777777" w:rsidR="0031335B" w:rsidRPr="00C44C42" w:rsidRDefault="0031335B"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Балапан арнасы - бақыт мекені</w:t>
      </w:r>
    </w:p>
    <w:p w14:paraId="12D8815D" w14:textId="77777777"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i/>
          <w:iCs/>
          <w:sz w:val="28"/>
          <w:szCs w:val="28"/>
          <w:lang w:val="kk-KZ"/>
        </w:rPr>
        <w:t xml:space="preserve">Достарымның </w:t>
      </w:r>
      <w:r w:rsidRPr="00C44C42">
        <w:rPr>
          <w:rFonts w:ascii="Times New Roman" w:hAnsi="Times New Roman" w:cs="Times New Roman"/>
          <w:i/>
          <w:iCs/>
          <w:sz w:val="28"/>
          <w:szCs w:val="28"/>
          <w:lang w:val="kk-KZ"/>
        </w:rPr>
        <w:t>бәрін  бақытты етеді</w:t>
      </w:r>
      <w:r w:rsidRPr="00C44C42">
        <w:rPr>
          <w:rFonts w:ascii="Times New Roman" w:hAnsi="Times New Roman" w:cs="Times New Roman"/>
          <w:sz w:val="28"/>
          <w:szCs w:val="28"/>
          <w:lang w:val="kk-KZ"/>
        </w:rPr>
        <w:t xml:space="preserve"> («Балдәурен» бағдарламасы 2020 жыл).</w:t>
      </w:r>
    </w:p>
    <w:p w14:paraId="16E7752D" w14:textId="77777777" w:rsidR="0031335B" w:rsidRPr="00C44C42" w:rsidRDefault="0031335B"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Дос болайық бәріміз,</w:t>
      </w:r>
    </w:p>
    <w:p w14:paraId="4886EF27" w14:textId="77777777"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Жарасып тұр әніміз(«Балдәурен» бағдарламасы 2020 жыл).</w:t>
      </w:r>
    </w:p>
    <w:p w14:paraId="6488E80E" w14:textId="4E641A9A" w:rsidR="001A4EE8" w:rsidRPr="00C44C42" w:rsidRDefault="0031335B" w:rsidP="00D014EE">
      <w:pPr>
        <w:spacing w:after="0" w:line="240" w:lineRule="auto"/>
        <w:ind w:firstLine="680"/>
        <w:jc w:val="both"/>
        <w:rPr>
          <w:rFonts w:ascii="Times New Roman" w:hAnsi="Times New Roman" w:cs="Times New Roman"/>
          <w:sz w:val="28"/>
          <w:szCs w:val="28"/>
          <w:lang w:val="kk-KZ"/>
        </w:rPr>
      </w:pPr>
      <w:bookmarkStart w:id="39" w:name="_Hlk138291262"/>
      <w:bookmarkEnd w:id="38"/>
      <w:r w:rsidRPr="00C44C42">
        <w:rPr>
          <w:rFonts w:ascii="Times New Roman" w:hAnsi="Times New Roman" w:cs="Times New Roman"/>
          <w:sz w:val="28"/>
          <w:szCs w:val="28"/>
          <w:lang w:val="kk-KZ"/>
        </w:rPr>
        <w:t>Телемәтіндердегі достық концептісінің метфоралық модельдері</w:t>
      </w:r>
      <w:r w:rsidR="001A4EE8" w:rsidRPr="00C44C42">
        <w:rPr>
          <w:rFonts w:ascii="Times New Roman" w:hAnsi="Times New Roman" w:cs="Times New Roman"/>
          <w:sz w:val="28"/>
          <w:szCs w:val="28"/>
          <w:lang w:val="kk-KZ"/>
        </w:rPr>
        <w:t>:</w:t>
      </w:r>
    </w:p>
    <w:p w14:paraId="42C64278" w14:textId="603A95C8" w:rsidR="001A4EE8" w:rsidRPr="00C44C42" w:rsidRDefault="0031335B"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«Достық -сенім»</w:t>
      </w:r>
    </w:p>
    <w:p w14:paraId="10F1426B" w14:textId="77777777" w:rsidR="001A4EE8" w:rsidRPr="00C44C42" w:rsidRDefault="0031335B"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 xml:space="preserve">«Достық - адалдық» </w:t>
      </w:r>
    </w:p>
    <w:p w14:paraId="7B9180A8" w14:textId="4AF0BF8C" w:rsidR="0031335B" w:rsidRPr="00C44C42" w:rsidRDefault="0031335B"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«Достық – жеңілмейтін күш»</w:t>
      </w:r>
    </w:p>
    <w:p w14:paraId="1801B6E7" w14:textId="4066DFAF" w:rsidR="0031335B" w:rsidRPr="00C44C42" w:rsidRDefault="001A4EE8"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 xml:space="preserve">«Достық -сенім» </w:t>
      </w:r>
      <w:r w:rsidR="0031335B" w:rsidRPr="00C44C42">
        <w:rPr>
          <w:rFonts w:ascii="Times New Roman" w:hAnsi="Times New Roman" w:cs="Times New Roman"/>
          <w:sz w:val="28"/>
          <w:szCs w:val="28"/>
          <w:lang w:val="kk-KZ"/>
        </w:rPr>
        <w:t>метафоралық моделін құрайтын фреймдік құрылымдар</w:t>
      </w:r>
      <w:r w:rsidRPr="00C44C42">
        <w:rPr>
          <w:rFonts w:ascii="Times New Roman" w:hAnsi="Times New Roman" w:cs="Times New Roman"/>
          <w:sz w:val="28"/>
          <w:szCs w:val="28"/>
          <w:lang w:val="kk-KZ"/>
        </w:rPr>
        <w:t>:</w:t>
      </w:r>
      <w:r w:rsidR="0031335B" w:rsidRPr="00C44C42">
        <w:rPr>
          <w:rFonts w:ascii="Times New Roman" w:hAnsi="Times New Roman" w:cs="Times New Roman"/>
          <w:sz w:val="28"/>
          <w:szCs w:val="28"/>
          <w:lang w:val="kk-KZ"/>
        </w:rPr>
        <w:t xml:space="preserve"> </w:t>
      </w:r>
      <w:r w:rsidR="0031335B" w:rsidRPr="00C44C42">
        <w:rPr>
          <w:rFonts w:ascii="Times New Roman" w:hAnsi="Times New Roman" w:cs="Times New Roman"/>
          <w:b/>
          <w:bCs/>
          <w:i/>
          <w:iCs/>
          <w:sz w:val="28"/>
          <w:szCs w:val="28"/>
          <w:lang w:val="kk-KZ"/>
        </w:rPr>
        <w:t>сенімді дос, нағыз дос, берік достық, нығайған достық</w:t>
      </w:r>
      <w:r w:rsidRPr="00C44C42">
        <w:rPr>
          <w:rFonts w:ascii="Times New Roman" w:hAnsi="Times New Roman" w:cs="Times New Roman"/>
          <w:b/>
          <w:bCs/>
          <w:i/>
          <w:iCs/>
          <w:sz w:val="28"/>
          <w:szCs w:val="28"/>
          <w:lang w:val="kk-KZ"/>
        </w:rPr>
        <w:t xml:space="preserve"> т.б.</w:t>
      </w:r>
    </w:p>
    <w:p w14:paraId="14D277CA" w14:textId="148A1011" w:rsidR="0031335B" w:rsidRPr="00C44C42" w:rsidRDefault="0031335B" w:rsidP="00D014EE">
      <w:pPr>
        <w:spacing w:after="0" w:line="240" w:lineRule="auto"/>
        <w:ind w:firstLine="680"/>
        <w:jc w:val="both"/>
        <w:rPr>
          <w:rFonts w:ascii="Times New Roman" w:hAnsi="Times New Roman" w:cs="Times New Roman"/>
          <w:b/>
          <w:bCs/>
          <w:i/>
          <w:iCs/>
          <w:sz w:val="28"/>
          <w:szCs w:val="28"/>
          <w:lang w:val="kk-KZ"/>
        </w:rPr>
      </w:pPr>
      <w:r w:rsidRPr="00C44C42">
        <w:rPr>
          <w:rFonts w:ascii="Times New Roman" w:hAnsi="Times New Roman" w:cs="Times New Roman"/>
          <w:b/>
          <w:bCs/>
          <w:i/>
          <w:iCs/>
          <w:sz w:val="28"/>
          <w:szCs w:val="28"/>
          <w:lang w:val="kk-KZ"/>
        </w:rPr>
        <w:t xml:space="preserve"> «Достық </w:t>
      </w:r>
      <w:r w:rsidR="00CB634D" w:rsidRPr="00C44C42">
        <w:rPr>
          <w:rFonts w:ascii="Times New Roman" w:hAnsi="Times New Roman" w:cs="Times New Roman"/>
          <w:b/>
          <w:bCs/>
          <w:sz w:val="28"/>
          <w:szCs w:val="28"/>
          <w:lang w:val="kk-KZ"/>
        </w:rPr>
        <w:t>–</w:t>
      </w:r>
      <w:r w:rsidRPr="00C44C42">
        <w:rPr>
          <w:rFonts w:ascii="Times New Roman" w:hAnsi="Times New Roman" w:cs="Times New Roman"/>
          <w:b/>
          <w:bCs/>
          <w:i/>
          <w:iCs/>
          <w:sz w:val="28"/>
          <w:szCs w:val="28"/>
          <w:lang w:val="kk-KZ"/>
        </w:rPr>
        <w:t xml:space="preserve"> адалдық»</w:t>
      </w:r>
      <w:r w:rsidRPr="00C44C42">
        <w:rPr>
          <w:rFonts w:ascii="Times New Roman" w:hAnsi="Times New Roman" w:cs="Times New Roman"/>
          <w:sz w:val="28"/>
          <w:szCs w:val="28"/>
          <w:lang w:val="kk-KZ"/>
        </w:rPr>
        <w:t xml:space="preserve"> метафоралық моделін құруға негіз болатын фреймдік құрылымдар</w:t>
      </w:r>
      <w:r w:rsidR="001A4EE8"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w:t>
      </w:r>
      <w:r w:rsidRPr="00C44C42">
        <w:rPr>
          <w:rFonts w:ascii="Times New Roman" w:hAnsi="Times New Roman" w:cs="Times New Roman"/>
          <w:b/>
          <w:bCs/>
          <w:i/>
          <w:iCs/>
          <w:sz w:val="28"/>
          <w:szCs w:val="28"/>
          <w:lang w:val="kk-KZ"/>
        </w:rPr>
        <w:t>адал дос, амал дос, шынайы достық, адалдық, шыншылдық</w:t>
      </w:r>
      <w:r w:rsidR="001A4EE8" w:rsidRPr="00C44C42">
        <w:rPr>
          <w:rFonts w:ascii="Times New Roman" w:hAnsi="Times New Roman" w:cs="Times New Roman"/>
          <w:b/>
          <w:bCs/>
          <w:i/>
          <w:iCs/>
          <w:sz w:val="28"/>
          <w:szCs w:val="28"/>
          <w:lang w:val="kk-KZ"/>
        </w:rPr>
        <w:t>.</w:t>
      </w:r>
    </w:p>
    <w:p w14:paraId="53B311B8" w14:textId="152007F0" w:rsidR="002D274A" w:rsidRPr="00C44C42" w:rsidRDefault="002D274A"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Сұңқар десе сұңқар екенсің! Желаяқ Сұңқар, бұдан былай </w:t>
      </w:r>
      <w:r w:rsidRPr="00C44C42">
        <w:rPr>
          <w:rFonts w:ascii="Times New Roman" w:hAnsi="Times New Roman" w:cs="Times New Roman"/>
          <w:b/>
          <w:bCs/>
          <w:i/>
          <w:iCs/>
          <w:sz w:val="28"/>
          <w:szCs w:val="28"/>
          <w:lang w:val="kk-KZ"/>
        </w:rPr>
        <w:t>айырылмас дос</w:t>
      </w:r>
      <w:r w:rsidRPr="00C44C42">
        <w:rPr>
          <w:rFonts w:ascii="Times New Roman" w:hAnsi="Times New Roman" w:cs="Times New Roman"/>
          <w:i/>
          <w:iCs/>
          <w:sz w:val="28"/>
          <w:szCs w:val="28"/>
          <w:lang w:val="kk-KZ"/>
        </w:rPr>
        <w:t xml:space="preserve"> болайық!</w:t>
      </w:r>
      <w:r w:rsidRPr="00C44C42">
        <w:rPr>
          <w:rFonts w:ascii="Times New Roman" w:hAnsi="Times New Roman" w:cs="Times New Roman"/>
          <w:sz w:val="28"/>
          <w:szCs w:val="28"/>
          <w:lang w:val="kk-KZ"/>
        </w:rPr>
        <w:t>(«Әли мен Айя»)</w:t>
      </w:r>
    </w:p>
    <w:p w14:paraId="694A38E0" w14:textId="77777777" w:rsidR="0031335B" w:rsidRPr="00C44C42" w:rsidRDefault="0031335B" w:rsidP="00D014EE">
      <w:pPr>
        <w:spacing w:after="0" w:line="240" w:lineRule="auto"/>
        <w:ind w:firstLine="680"/>
        <w:jc w:val="both"/>
        <w:rPr>
          <w:rFonts w:ascii="Times New Roman" w:hAnsi="Times New Roman" w:cs="Times New Roman"/>
          <w:b/>
          <w:bCs/>
          <w:i/>
          <w:iCs/>
          <w:sz w:val="28"/>
          <w:szCs w:val="28"/>
          <w:lang w:val="kk-KZ"/>
        </w:rPr>
      </w:pPr>
      <w:r w:rsidRPr="00C44C42">
        <w:rPr>
          <w:rFonts w:ascii="Times New Roman" w:hAnsi="Times New Roman" w:cs="Times New Roman"/>
          <w:b/>
          <w:bCs/>
          <w:i/>
          <w:iCs/>
          <w:sz w:val="28"/>
          <w:szCs w:val="28"/>
          <w:lang w:val="kk-KZ"/>
        </w:rPr>
        <w:t xml:space="preserve">«Достық </w:t>
      </w:r>
      <w:r w:rsidRPr="00C44C42">
        <w:rPr>
          <w:rFonts w:ascii="Times New Roman" w:hAnsi="Times New Roman" w:cs="Times New Roman"/>
          <w:b/>
          <w:bCs/>
          <w:sz w:val="28"/>
          <w:szCs w:val="28"/>
          <w:lang w:val="kk-KZ"/>
        </w:rPr>
        <w:t xml:space="preserve">– </w:t>
      </w:r>
      <w:r w:rsidRPr="00C44C42">
        <w:rPr>
          <w:rFonts w:ascii="Times New Roman" w:hAnsi="Times New Roman" w:cs="Times New Roman"/>
          <w:b/>
          <w:bCs/>
          <w:i/>
          <w:iCs/>
          <w:sz w:val="28"/>
          <w:szCs w:val="28"/>
          <w:lang w:val="kk-KZ"/>
        </w:rPr>
        <w:t>жеңілмейтін күш»</w:t>
      </w:r>
      <w:r w:rsidRPr="00C44C42">
        <w:rPr>
          <w:rFonts w:ascii="Times New Roman" w:hAnsi="Times New Roman" w:cs="Times New Roman"/>
          <w:sz w:val="28"/>
          <w:szCs w:val="28"/>
          <w:lang w:val="kk-KZ"/>
        </w:rPr>
        <w:t xml:space="preserve"> метафоралық моделін құруға негіз болатын фреймдік құрылымдар</w:t>
      </w:r>
      <w:r w:rsidRPr="00C44C42">
        <w:rPr>
          <w:rFonts w:ascii="Times New Roman" w:hAnsi="Times New Roman" w:cs="Times New Roman"/>
          <w:b/>
          <w:bCs/>
          <w:i/>
          <w:iCs/>
          <w:sz w:val="28"/>
          <w:szCs w:val="28"/>
          <w:lang w:val="kk-KZ"/>
        </w:rPr>
        <w:t xml:space="preserve"> бірлік, ынтымақ қамқорлық, т.б. </w:t>
      </w:r>
    </w:p>
    <w:p w14:paraId="5F74E7ED" w14:textId="77777777"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Мысалы: </w:t>
      </w:r>
      <w:r w:rsidRPr="00C44C42">
        <w:rPr>
          <w:rFonts w:ascii="Times New Roman" w:hAnsi="Times New Roman" w:cs="Times New Roman"/>
          <w:i/>
          <w:iCs/>
          <w:sz w:val="28"/>
          <w:szCs w:val="28"/>
          <w:lang w:val="kk-KZ"/>
        </w:rPr>
        <w:t>Күш бірлікте</w:t>
      </w:r>
      <w:r w:rsidRPr="00C44C42">
        <w:rPr>
          <w:rFonts w:ascii="Times New Roman" w:hAnsi="Times New Roman" w:cs="Times New Roman"/>
          <w:sz w:val="28"/>
          <w:szCs w:val="28"/>
          <w:lang w:val="kk-KZ"/>
        </w:rPr>
        <w:t xml:space="preserve"> (Мақал) («Үйрен де жирен» бағдарламасы)</w:t>
      </w:r>
    </w:p>
    <w:p w14:paraId="22F26749" w14:textId="77777777" w:rsidR="0031335B" w:rsidRPr="00C44C42" w:rsidRDefault="0031335B" w:rsidP="00D014EE">
      <w:pPr>
        <w:spacing w:after="0" w:line="240" w:lineRule="auto"/>
        <w:ind w:firstLine="680"/>
        <w:jc w:val="both"/>
        <w:rPr>
          <w:rFonts w:ascii="Times New Roman" w:hAnsi="Times New Roman" w:cs="Times New Roman"/>
          <w:b/>
          <w:bCs/>
          <w:i/>
          <w:iCs/>
          <w:sz w:val="28"/>
          <w:szCs w:val="28"/>
          <w:lang w:val="kk-KZ"/>
        </w:rPr>
      </w:pPr>
      <w:r w:rsidRPr="00C44C42">
        <w:rPr>
          <w:rFonts w:ascii="Times New Roman" w:hAnsi="Times New Roman" w:cs="Times New Roman"/>
          <w:i/>
          <w:iCs/>
          <w:sz w:val="28"/>
          <w:szCs w:val="28"/>
          <w:lang w:val="kk-KZ"/>
        </w:rPr>
        <w:t xml:space="preserve">Ту ғып ұстап </w:t>
      </w:r>
      <w:r w:rsidRPr="00C44C42">
        <w:rPr>
          <w:rFonts w:ascii="Times New Roman" w:hAnsi="Times New Roman" w:cs="Times New Roman"/>
          <w:b/>
          <w:bCs/>
          <w:i/>
          <w:iCs/>
          <w:sz w:val="28"/>
          <w:szCs w:val="28"/>
          <w:lang w:val="kk-KZ"/>
        </w:rPr>
        <w:t>бірлікті</w:t>
      </w:r>
    </w:p>
    <w:p w14:paraId="48711C7B" w14:textId="4A9816B1"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Еңбекті сүйіңдер</w:t>
      </w:r>
      <w:r w:rsidRPr="00C44C42">
        <w:rPr>
          <w:rFonts w:ascii="Times New Roman" w:hAnsi="Times New Roman" w:cs="Times New Roman"/>
          <w:sz w:val="28"/>
          <w:szCs w:val="28"/>
          <w:lang w:val="kk-KZ"/>
        </w:rPr>
        <w:t xml:space="preserve"> («Балдаәурен» бағдарламасы)</w:t>
      </w:r>
    </w:p>
    <w:p w14:paraId="47AB60D6" w14:textId="14AED819" w:rsidR="002D274A" w:rsidRPr="00C44C42" w:rsidRDefault="002D274A" w:rsidP="00D014EE">
      <w:pPr>
        <w:spacing w:after="0" w:line="240" w:lineRule="auto"/>
        <w:ind w:firstLine="680"/>
        <w:jc w:val="both"/>
        <w:rPr>
          <w:rFonts w:ascii="Times New Roman" w:hAnsi="Times New Roman" w:cs="Times New Roman"/>
          <w:sz w:val="28"/>
          <w:szCs w:val="28"/>
          <w:lang w:val="kk-KZ"/>
        </w:rPr>
      </w:pPr>
    </w:p>
    <w:p w14:paraId="365E8708" w14:textId="5DF85DD8" w:rsidR="0031335B" w:rsidRPr="00C44C42" w:rsidRDefault="0031335B" w:rsidP="00D014EE">
      <w:pPr>
        <w:pStyle w:val="a4"/>
        <w:shd w:val="clear" w:color="auto" w:fill="FFFFFF"/>
        <w:spacing w:before="0" w:beforeAutospacing="0" w:after="0" w:afterAutospacing="0"/>
        <w:ind w:firstLine="680"/>
        <w:rPr>
          <w:sz w:val="28"/>
          <w:szCs w:val="28"/>
          <w:lang w:val="kk-KZ"/>
        </w:rPr>
      </w:pPr>
      <w:r w:rsidRPr="00C44C42">
        <w:rPr>
          <w:sz w:val="28"/>
          <w:szCs w:val="28"/>
          <w:lang w:val="kk-KZ"/>
        </w:rPr>
        <w:t>Балаларға арналған медиамәтіндерде достық тура</w:t>
      </w:r>
      <w:r w:rsidR="000C3AF4" w:rsidRPr="00C44C42">
        <w:rPr>
          <w:sz w:val="28"/>
          <w:szCs w:val="28"/>
          <w:lang w:val="kk-KZ"/>
        </w:rPr>
        <w:t>л</w:t>
      </w:r>
      <w:r w:rsidRPr="00C44C42">
        <w:rPr>
          <w:sz w:val="28"/>
          <w:szCs w:val="28"/>
          <w:lang w:val="kk-KZ"/>
        </w:rPr>
        <w:t xml:space="preserve">ы </w:t>
      </w:r>
      <w:r w:rsidR="002F1A38" w:rsidRPr="00C44C42">
        <w:rPr>
          <w:sz w:val="28"/>
          <w:szCs w:val="28"/>
          <w:lang w:val="kk-KZ"/>
        </w:rPr>
        <w:t>мақал-мәтел</w:t>
      </w:r>
      <w:r w:rsidRPr="00C44C42">
        <w:rPr>
          <w:sz w:val="28"/>
          <w:szCs w:val="28"/>
          <w:lang w:val="kk-KZ"/>
        </w:rPr>
        <w:t>дер жиі қолданылады:</w:t>
      </w:r>
    </w:p>
    <w:p w14:paraId="636F0A68" w14:textId="77777777" w:rsidR="0031335B" w:rsidRPr="00C44C42" w:rsidRDefault="0031335B" w:rsidP="00D014EE">
      <w:pPr>
        <w:pStyle w:val="a4"/>
        <w:shd w:val="clear" w:color="auto" w:fill="FFFFFF"/>
        <w:spacing w:before="0" w:beforeAutospacing="0" w:after="0" w:afterAutospacing="0"/>
        <w:ind w:firstLine="680"/>
        <w:rPr>
          <w:i/>
          <w:iCs/>
          <w:sz w:val="28"/>
          <w:szCs w:val="28"/>
        </w:rPr>
      </w:pPr>
      <w:r w:rsidRPr="00C44C42">
        <w:rPr>
          <w:i/>
          <w:iCs/>
          <w:sz w:val="28"/>
          <w:szCs w:val="28"/>
          <w:lang w:val="kk-KZ"/>
        </w:rPr>
        <w:t xml:space="preserve"> </w:t>
      </w:r>
      <w:r w:rsidRPr="00C44C42">
        <w:rPr>
          <w:i/>
          <w:iCs/>
          <w:sz w:val="28"/>
          <w:szCs w:val="28"/>
        </w:rPr>
        <w:t>«Досы көппен сыйлас, досы жоқпен сырлас».</w:t>
      </w:r>
    </w:p>
    <w:p w14:paraId="35EF2314" w14:textId="4C2A188A" w:rsidR="0031335B" w:rsidRPr="00C44C42" w:rsidRDefault="0031335B" w:rsidP="00D014EE">
      <w:pPr>
        <w:shd w:val="clear" w:color="auto" w:fill="FFFFFF"/>
        <w:spacing w:after="0" w:line="240" w:lineRule="auto"/>
        <w:ind w:firstLine="680"/>
        <w:rPr>
          <w:rFonts w:ascii="Times New Roman" w:eastAsia="Times New Roman" w:hAnsi="Times New Roman" w:cs="Times New Roman"/>
          <w:sz w:val="28"/>
          <w:szCs w:val="28"/>
          <w:lang w:val="kk-KZ"/>
        </w:rPr>
      </w:pPr>
      <w:r w:rsidRPr="00C44C42">
        <w:rPr>
          <w:rFonts w:ascii="Times New Roman" w:eastAsia="Times New Roman" w:hAnsi="Times New Roman" w:cs="Times New Roman"/>
          <w:i/>
          <w:iCs/>
          <w:sz w:val="28"/>
          <w:szCs w:val="28"/>
        </w:rPr>
        <w:t>«Дос жылатып айтады, дұшпан күлдіріп айтады</w:t>
      </w:r>
      <w:r w:rsidRPr="00C44C42">
        <w:rPr>
          <w:rFonts w:ascii="Times New Roman" w:eastAsia="Times New Roman" w:hAnsi="Times New Roman" w:cs="Times New Roman"/>
          <w:sz w:val="28"/>
          <w:szCs w:val="28"/>
        </w:rPr>
        <w:t>»</w:t>
      </w:r>
      <w:r w:rsidR="00687014"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(«Достар» балаларға арналған көркем фильм)</w:t>
      </w:r>
    </w:p>
    <w:p w14:paraId="3221944D" w14:textId="2B5CA1B5" w:rsidR="0031335B" w:rsidRPr="00C44C42" w:rsidRDefault="0031335B" w:rsidP="00D014EE">
      <w:pPr>
        <w:shd w:val="clear" w:color="auto" w:fill="FFFFFF"/>
        <w:spacing w:after="0" w:line="240" w:lineRule="auto"/>
        <w:ind w:firstLine="680"/>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rPr>
        <w:t>«Достық алтыннан қымбат»</w:t>
      </w:r>
      <w:r w:rsidR="00687014" w:rsidRPr="00C44C42">
        <w:rPr>
          <w:rFonts w:ascii="Times New Roman" w:eastAsia="Times New Roman" w:hAnsi="Times New Roman" w:cs="Times New Roman"/>
          <w:i/>
          <w:iCs/>
          <w:sz w:val="28"/>
          <w:szCs w:val="28"/>
          <w:lang w:val="kk-KZ"/>
        </w:rPr>
        <w:t xml:space="preserve"> </w:t>
      </w:r>
      <w:r w:rsidRPr="00C44C42">
        <w:rPr>
          <w:rFonts w:ascii="Times New Roman" w:eastAsia="Times New Roman" w:hAnsi="Times New Roman" w:cs="Times New Roman"/>
          <w:i/>
          <w:iCs/>
          <w:sz w:val="28"/>
          <w:szCs w:val="28"/>
          <w:lang w:val="kk-KZ"/>
        </w:rPr>
        <w:t>(«Достар» балаларға арналған көркем фильм)</w:t>
      </w:r>
    </w:p>
    <w:p w14:paraId="4D43263D" w14:textId="77777777" w:rsidR="0031335B" w:rsidRPr="00C44C42" w:rsidRDefault="0031335B" w:rsidP="00D014EE">
      <w:pPr>
        <w:shd w:val="clear" w:color="auto" w:fill="FFFFFF"/>
        <w:spacing w:after="0" w:line="240" w:lineRule="auto"/>
        <w:ind w:firstLine="680"/>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«Досы көпті жау алмайды,</w:t>
      </w:r>
    </w:p>
    <w:p w14:paraId="241ECAF4" w14:textId="77777777" w:rsidR="0031335B" w:rsidRPr="00C44C42" w:rsidRDefault="0031335B" w:rsidP="00D014EE">
      <w:pPr>
        <w:shd w:val="clear" w:color="auto" w:fill="FFFFFF"/>
        <w:spacing w:after="0" w:line="240" w:lineRule="auto"/>
        <w:ind w:firstLine="680"/>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Ақылы көпті дау алмайды».</w:t>
      </w:r>
    </w:p>
    <w:p w14:paraId="4C5CAF7B" w14:textId="77777777" w:rsidR="0031335B" w:rsidRPr="00C44C42" w:rsidRDefault="0031335B" w:rsidP="00D014EE">
      <w:pPr>
        <w:shd w:val="clear" w:color="auto" w:fill="FFFFFF"/>
        <w:spacing w:after="0" w:line="240" w:lineRule="auto"/>
        <w:ind w:firstLine="680"/>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«Жігітті жолдасынан таны».</w:t>
      </w:r>
    </w:p>
    <w:p w14:paraId="1AC4EE68" w14:textId="77777777" w:rsidR="0031335B" w:rsidRPr="00C44C42" w:rsidRDefault="0031335B" w:rsidP="00D014EE">
      <w:pPr>
        <w:shd w:val="clear" w:color="auto" w:fill="FFFFFF"/>
        <w:spacing w:after="0" w:line="240" w:lineRule="auto"/>
        <w:ind w:firstLine="680"/>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«Жақсымен дос болсаң, жетерсің мұратқа,</w:t>
      </w:r>
    </w:p>
    <w:p w14:paraId="0FFAD4C4" w14:textId="77777777" w:rsidR="0031335B" w:rsidRPr="00C44C42" w:rsidRDefault="0031335B" w:rsidP="00D014EE">
      <w:pPr>
        <w:shd w:val="clear" w:color="auto" w:fill="FFFFFF"/>
        <w:spacing w:after="0" w:line="240" w:lineRule="auto"/>
        <w:ind w:firstLine="680"/>
        <w:rPr>
          <w:rFonts w:ascii="Times New Roman" w:eastAsia="Times New Roman" w:hAnsi="Times New Roman" w:cs="Times New Roman"/>
          <w:sz w:val="28"/>
          <w:szCs w:val="28"/>
          <w:lang w:val="kk-KZ"/>
        </w:rPr>
      </w:pPr>
      <w:r w:rsidRPr="00C44C42">
        <w:rPr>
          <w:rFonts w:ascii="Times New Roman" w:eastAsia="Times New Roman" w:hAnsi="Times New Roman" w:cs="Times New Roman"/>
          <w:i/>
          <w:iCs/>
          <w:sz w:val="28"/>
          <w:szCs w:val="28"/>
          <w:lang w:val="kk-KZ"/>
        </w:rPr>
        <w:t xml:space="preserve">Жаманмен дос болсаң, қаларсың ұятқа» </w:t>
      </w:r>
      <w:r w:rsidRPr="00C44C42">
        <w:rPr>
          <w:rFonts w:ascii="Times New Roman" w:eastAsia="Times New Roman" w:hAnsi="Times New Roman" w:cs="Times New Roman"/>
          <w:sz w:val="28"/>
          <w:szCs w:val="28"/>
          <w:lang w:val="kk-KZ"/>
        </w:rPr>
        <w:t>және т.б. («Алтын сақа» бағдарламасы)</w:t>
      </w:r>
    </w:p>
    <w:bookmarkEnd w:id="39"/>
    <w:p w14:paraId="24C11389" w14:textId="37FD3FFF"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Балаларға арналған медиамәтіндер – түрлену, жаңғыру сияқты алуан түрлі өзгерістерге бейім көркемдік – шығармашылық құбылыс. </w:t>
      </w:r>
      <w:r w:rsidR="00EC31E5" w:rsidRPr="00C44C42">
        <w:rPr>
          <w:rFonts w:ascii="Times New Roman" w:hAnsi="Times New Roman" w:cs="Times New Roman"/>
          <w:sz w:val="28"/>
          <w:szCs w:val="28"/>
          <w:lang w:val="kk-KZ"/>
        </w:rPr>
        <w:t>Телебағдарламалар</w:t>
      </w:r>
      <w:r w:rsidRPr="00C44C42">
        <w:rPr>
          <w:rFonts w:ascii="Times New Roman" w:hAnsi="Times New Roman" w:cs="Times New Roman"/>
          <w:sz w:val="28"/>
          <w:szCs w:val="28"/>
          <w:lang w:val="kk-KZ"/>
        </w:rPr>
        <w:t xml:space="preserve"> медиамәті</w:t>
      </w:r>
      <w:r w:rsidR="00EC31E5" w:rsidRPr="00C44C42">
        <w:rPr>
          <w:rFonts w:ascii="Times New Roman" w:hAnsi="Times New Roman" w:cs="Times New Roman"/>
          <w:sz w:val="28"/>
          <w:szCs w:val="28"/>
          <w:lang w:val="kk-KZ"/>
        </w:rPr>
        <w:t>ндеорінің</w:t>
      </w:r>
      <w:r w:rsidRPr="00C44C42">
        <w:rPr>
          <w:rFonts w:ascii="Times New Roman" w:hAnsi="Times New Roman" w:cs="Times New Roman"/>
          <w:sz w:val="28"/>
          <w:szCs w:val="28"/>
          <w:lang w:val="kk-KZ"/>
        </w:rPr>
        <w:t xml:space="preserve"> жанрлық – тақырыптық түрлеріне, көркемдік құндылықтарына жалпы шолу жасай отырып, медиамәтіннің өзіндік тілдік ерекшелігі, танымдық сипаты, ұлттық құндылықтардың қамтылуы қарастырылады. </w:t>
      </w:r>
    </w:p>
    <w:p w14:paraId="1E172851" w14:textId="77777777" w:rsidR="0031335B" w:rsidRPr="00C44C42" w:rsidRDefault="0031335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Балаларға арналған медиамәтіндердегі концептілерді зерттеу арқылы  халықтың менталитетін, рухын, жан дүниесін танытатын, ұлттың әлемдік бейнесін сол ұлттың көзімен көруге мүмкіндік беретін тілдік құрылымдардың қазіргі жас ұрпаққа қандай дәрежеде, қандай тілдік тәсілдермен ұсынылып отырғанын бағамдай аламыз. </w:t>
      </w:r>
    </w:p>
    <w:p w14:paraId="220DFFAB" w14:textId="2B5AF1A9" w:rsidR="00A53D39" w:rsidRPr="00C44C42" w:rsidRDefault="00A53D39" w:rsidP="00B761FB">
      <w:pPr>
        <w:spacing w:after="0" w:line="240" w:lineRule="auto"/>
        <w:ind w:firstLine="680"/>
        <w:jc w:val="both"/>
        <w:rPr>
          <w:rFonts w:ascii="Times New Roman" w:hAnsi="Times New Roman" w:cs="Times New Roman"/>
          <w:sz w:val="28"/>
          <w:szCs w:val="28"/>
          <w:lang w:val="kk-KZ"/>
        </w:rPr>
      </w:pPr>
      <w:bookmarkStart w:id="40" w:name="_Hlk165136725"/>
      <w:r w:rsidRPr="00C44C42">
        <w:rPr>
          <w:rFonts w:ascii="Times New Roman" w:hAnsi="Times New Roman" w:cs="Times New Roman"/>
          <w:sz w:val="28"/>
          <w:szCs w:val="28"/>
          <w:lang w:val="kk-KZ"/>
        </w:rPr>
        <w:t>Туған жер – қазақ үшін қастерлі ұғым</w:t>
      </w:r>
      <w:r w:rsidR="00511FF2" w:rsidRPr="00C44C42">
        <w:rPr>
          <w:rFonts w:ascii="Times New Roman" w:hAnsi="Times New Roman" w:cs="Times New Roman"/>
          <w:sz w:val="28"/>
          <w:szCs w:val="28"/>
          <w:lang w:val="kk-KZ"/>
        </w:rPr>
        <w:t>.</w:t>
      </w:r>
      <w:r w:rsidRPr="00C44C42">
        <w:rPr>
          <w:rFonts w:ascii="Times New Roman" w:hAnsi="Times New Roman" w:cs="Times New Roman"/>
          <w:sz w:val="28"/>
          <w:szCs w:val="28"/>
          <w:lang w:val="kk-KZ"/>
        </w:rPr>
        <w:t xml:space="preserve"> </w:t>
      </w:r>
      <w:r w:rsidR="00511FF2" w:rsidRPr="00C44C42">
        <w:rPr>
          <w:rFonts w:ascii="Times New Roman" w:hAnsi="Times New Roman" w:cs="Times New Roman"/>
          <w:sz w:val="28"/>
          <w:szCs w:val="28"/>
          <w:lang w:val="kk-KZ"/>
        </w:rPr>
        <w:t>O</w:t>
      </w:r>
      <w:r w:rsidRPr="00C44C42">
        <w:rPr>
          <w:rFonts w:ascii="Times New Roman" w:hAnsi="Times New Roman" w:cs="Times New Roman"/>
          <w:sz w:val="28"/>
          <w:szCs w:val="28"/>
          <w:lang w:val="kk-KZ"/>
        </w:rPr>
        <w:t>л халықтың мәдени, рухани өмірінде үлкен маңызға ие болғандықтан, аталмыш ұғыммен қоса, онымен байланысты басқа да ұғымдар халық руханиятының маңызды бөлігін құрайды.</w:t>
      </w:r>
    </w:p>
    <w:p w14:paraId="79364D73" w14:textId="38A80D2B"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Балаларға арналған медиамәтіндердегі  туған жер концептісін құрайтын фреймдер </w:t>
      </w:r>
      <w:r w:rsidRPr="00C44C42">
        <w:rPr>
          <w:rFonts w:ascii="Times New Roman" w:hAnsi="Times New Roman" w:cs="Times New Roman"/>
          <w:i/>
          <w:iCs/>
          <w:sz w:val="28"/>
          <w:szCs w:val="28"/>
          <w:lang w:val="kk-KZ"/>
        </w:rPr>
        <w:t>туған жер, туған қала, ауыл, ыстық ұя</w:t>
      </w:r>
      <w:r w:rsidRPr="00C44C42">
        <w:rPr>
          <w:rFonts w:ascii="Times New Roman" w:hAnsi="Times New Roman" w:cs="Times New Roman"/>
          <w:sz w:val="28"/>
          <w:szCs w:val="28"/>
          <w:lang w:val="kk-KZ"/>
        </w:rPr>
        <w:t xml:space="preserve"> т.б.</w:t>
      </w:r>
    </w:p>
    <w:p w14:paraId="33463BB9" w14:textId="314C7EC3"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«Атамекен» сөзі  «ата» және «мекен» деген екі сөздің тіркесуі арқылы жасалған, күрделі сөз құрамындағы сөздердің ассоциативті мағыналары арқылы обьективтенген. Ежелден ат</w:t>
      </w:r>
      <w:r w:rsidR="00687014" w:rsidRPr="00C44C42">
        <w:rPr>
          <w:rFonts w:ascii="Times New Roman" w:hAnsi="Times New Roman" w:cs="Times New Roman"/>
          <w:sz w:val="28"/>
          <w:szCs w:val="28"/>
          <w:lang w:val="kk-KZ"/>
        </w:rPr>
        <w:t xml:space="preserve">–бабамыз мекендеген ата қоныс, </w:t>
      </w:r>
      <w:r w:rsidRPr="00C44C42">
        <w:rPr>
          <w:rFonts w:ascii="Times New Roman" w:hAnsi="Times New Roman" w:cs="Times New Roman"/>
          <w:sz w:val="28"/>
          <w:szCs w:val="28"/>
          <w:lang w:val="kk-KZ"/>
        </w:rPr>
        <w:t xml:space="preserve">атажұрт, туған жер, Отан деген сөздердің орнына жұмсала береді. Сөздіктерде «Туған жер, </w:t>
      </w:r>
      <w:r w:rsidRPr="00C44C42">
        <w:rPr>
          <w:rFonts w:ascii="Times New Roman" w:hAnsi="Times New Roman" w:cs="Times New Roman"/>
          <w:sz w:val="28"/>
          <w:szCs w:val="28"/>
          <w:lang w:val="kk-KZ"/>
        </w:rPr>
        <w:softHyphen/>
        <w:t xml:space="preserve"> Отан, өз елі, кіндік кесіп туған жері»,– деген түсініктеме берілген</w:t>
      </w:r>
      <w:r w:rsidR="00687014"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sym w:font="Symbol" w:char="F05B"/>
      </w:r>
      <w:r w:rsidRPr="00C44C42">
        <w:rPr>
          <w:rFonts w:ascii="Times New Roman" w:hAnsi="Times New Roman" w:cs="Times New Roman"/>
          <w:sz w:val="28"/>
          <w:szCs w:val="28"/>
          <w:lang w:val="kk-KZ"/>
        </w:rPr>
        <w:t>1</w:t>
      </w:r>
      <w:r w:rsidR="009B7461" w:rsidRPr="00C44C42">
        <w:rPr>
          <w:rFonts w:ascii="Times New Roman" w:hAnsi="Times New Roman" w:cs="Times New Roman"/>
          <w:sz w:val="28"/>
          <w:szCs w:val="28"/>
          <w:lang w:val="kk-KZ"/>
        </w:rPr>
        <w:t>3</w:t>
      </w:r>
      <w:r w:rsidR="00FA7833" w:rsidRPr="00C44C42">
        <w:rPr>
          <w:rFonts w:ascii="Times New Roman" w:hAnsi="Times New Roman" w:cs="Times New Roman"/>
          <w:sz w:val="28"/>
          <w:szCs w:val="28"/>
          <w:lang w:val="kk-KZ"/>
        </w:rPr>
        <w:t>7</w:t>
      </w:r>
      <w:r w:rsidRPr="00C44C42">
        <w:rPr>
          <w:rFonts w:ascii="Times New Roman" w:hAnsi="Times New Roman" w:cs="Times New Roman"/>
          <w:sz w:val="28"/>
          <w:szCs w:val="28"/>
          <w:lang w:val="kk-KZ"/>
        </w:rPr>
        <w:t xml:space="preserve">, </w:t>
      </w:r>
      <w:r w:rsidR="00E0792E" w:rsidRPr="00C44C42">
        <w:rPr>
          <w:rFonts w:ascii="Times New Roman" w:hAnsi="Times New Roman" w:cs="Times New Roman"/>
          <w:sz w:val="28"/>
          <w:szCs w:val="28"/>
          <w:lang w:val="kk-KZ"/>
        </w:rPr>
        <w:t>б.</w:t>
      </w:r>
      <w:r w:rsidR="009B7461"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712</w:t>
      </w:r>
      <w:r w:rsidRPr="00C44C42">
        <w:rPr>
          <w:rFonts w:ascii="Times New Roman" w:hAnsi="Times New Roman" w:cs="Times New Roman"/>
          <w:sz w:val="28"/>
          <w:szCs w:val="28"/>
          <w:lang w:val="kk-KZ"/>
        </w:rPr>
        <w:sym w:font="Symbol" w:char="F05D"/>
      </w:r>
      <w:r w:rsidRPr="00C44C42">
        <w:rPr>
          <w:rFonts w:ascii="Times New Roman" w:hAnsi="Times New Roman" w:cs="Times New Roman"/>
          <w:sz w:val="28"/>
          <w:szCs w:val="28"/>
          <w:lang w:val="kk-KZ"/>
        </w:rPr>
        <w:t xml:space="preserve">.  Халық ауыз әдебиетіне  үңілер болсақ, Отан ұғымы  мемлекет, хандық деп аталмай ата жұрт, ел жұрт, кең байтқан  жер, кіндік кескен жер, кіндік қаны тамған жер деген атаулармен берілгенін көреміз. Ол жөнінде ғалым Р.Сыздық: «Адамдар қай кезеңде де, әсіресе, түркі халықтары қоғамдасып өмір сүруге ерте кейінгі орта ғасырларда, айталық 15-18 ғасырларда белгілі бір этникалық, территориялық тұтастықтарға бөлініп өмір сүрген, оның ірі ірілерін ғылымда хандық дәуір деп атап жүрміз. Ал ертеректегі атa-бабаларымыз бұл ұғымды Отан, мемлекет, хандық деп атамай, ел, жұрт, байтақ ел, ел жұрт, ел күн деген сөздермен білдірген» </w:t>
      </w:r>
      <w:r w:rsidRPr="00C44C42">
        <w:rPr>
          <w:rFonts w:ascii="Times New Roman" w:hAnsi="Times New Roman" w:cs="Times New Roman"/>
          <w:sz w:val="28"/>
          <w:szCs w:val="28"/>
          <w:lang w:val="kk-KZ"/>
        </w:rPr>
        <w:sym w:font="Symbol" w:char="F05B"/>
      </w:r>
      <w:r w:rsidRPr="00C44C42">
        <w:rPr>
          <w:rFonts w:ascii="Times New Roman" w:hAnsi="Times New Roman" w:cs="Times New Roman"/>
          <w:sz w:val="28"/>
          <w:szCs w:val="28"/>
          <w:lang w:val="kk-KZ"/>
        </w:rPr>
        <w:t>1</w:t>
      </w:r>
      <w:r w:rsidR="009B7461" w:rsidRPr="00C44C42">
        <w:rPr>
          <w:rFonts w:ascii="Times New Roman" w:hAnsi="Times New Roman" w:cs="Times New Roman"/>
          <w:sz w:val="28"/>
          <w:szCs w:val="28"/>
          <w:lang w:val="kk-KZ"/>
        </w:rPr>
        <w:t>3</w:t>
      </w:r>
      <w:r w:rsidR="0079362B" w:rsidRPr="0079362B">
        <w:rPr>
          <w:rFonts w:ascii="Times New Roman" w:hAnsi="Times New Roman" w:cs="Times New Roman"/>
          <w:sz w:val="28"/>
          <w:szCs w:val="28"/>
          <w:lang w:val="kk-KZ"/>
        </w:rPr>
        <w:t>8</w:t>
      </w:r>
      <w:r w:rsidRPr="00C44C42">
        <w:rPr>
          <w:rFonts w:ascii="Times New Roman" w:hAnsi="Times New Roman" w:cs="Times New Roman"/>
          <w:sz w:val="28"/>
          <w:szCs w:val="28"/>
          <w:lang w:val="kk-KZ"/>
        </w:rPr>
        <w:t xml:space="preserve">, </w:t>
      </w:r>
      <w:r w:rsidR="00E0792E" w:rsidRPr="00C44C42">
        <w:rPr>
          <w:rFonts w:ascii="Times New Roman" w:hAnsi="Times New Roman" w:cs="Times New Roman"/>
          <w:sz w:val="28"/>
          <w:szCs w:val="28"/>
          <w:lang w:val="kk-KZ"/>
        </w:rPr>
        <w:t>б.</w:t>
      </w:r>
      <w:r w:rsidR="009B7461"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t>44</w:t>
      </w:r>
      <w:r w:rsidRPr="00C44C42">
        <w:rPr>
          <w:rFonts w:ascii="Times New Roman" w:hAnsi="Times New Roman" w:cs="Times New Roman"/>
          <w:sz w:val="28"/>
          <w:szCs w:val="28"/>
          <w:lang w:val="kk-KZ"/>
        </w:rPr>
        <w:sym w:font="Symbol" w:char="F05D"/>
      </w:r>
      <w:r w:rsidR="00D84844" w:rsidRPr="00C44C42">
        <w:rPr>
          <w:rFonts w:ascii="Times New Roman" w:hAnsi="Times New Roman" w:cs="Times New Roman"/>
          <w:sz w:val="28"/>
          <w:szCs w:val="28"/>
          <w:lang w:val="kk-KZ"/>
        </w:rPr>
        <w:t xml:space="preserve"> </w:t>
      </w:r>
      <w:r w:rsidR="000B25B6" w:rsidRPr="00C44C42">
        <w:rPr>
          <w:rFonts w:ascii="Times New Roman" w:hAnsi="Times New Roman" w:cs="Times New Roman"/>
          <w:sz w:val="28"/>
          <w:szCs w:val="28"/>
          <w:lang w:val="kk-KZ"/>
        </w:rPr>
        <w:t xml:space="preserve">– </w:t>
      </w:r>
      <w:r w:rsidR="00D84844" w:rsidRPr="00C44C42">
        <w:rPr>
          <w:rFonts w:ascii="Times New Roman" w:hAnsi="Times New Roman" w:cs="Times New Roman"/>
          <w:sz w:val="28"/>
          <w:szCs w:val="28"/>
          <w:lang w:val="kk-KZ"/>
        </w:rPr>
        <w:t>деген пікір айтады</w:t>
      </w:r>
      <w:r w:rsidRPr="00C44C42">
        <w:rPr>
          <w:rFonts w:ascii="Times New Roman" w:hAnsi="Times New Roman" w:cs="Times New Roman"/>
          <w:sz w:val="28"/>
          <w:szCs w:val="28"/>
          <w:lang w:val="kk-KZ"/>
        </w:rPr>
        <w:t>.</w:t>
      </w:r>
    </w:p>
    <w:p w14:paraId="286E074B" w14:textId="634E8104" w:rsidR="00D42A2D" w:rsidRPr="00C44C42" w:rsidRDefault="00EB428C"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Туған жер</w:t>
      </w:r>
      <w:r w:rsidR="00D42A2D" w:rsidRPr="00C44C42">
        <w:rPr>
          <w:rFonts w:ascii="Times New Roman" w:hAnsi="Times New Roman" w:cs="Times New Roman"/>
          <w:sz w:val="28"/>
          <w:szCs w:val="28"/>
          <w:lang w:val="kk-KZ"/>
        </w:rPr>
        <w:t xml:space="preserve"> кез келген адам баласы үшін қасиетті ұғым болып табылады. Қазақ халқы ата–баба жерін «ата жұрт» деп, туған үйін «қара шаңырақ» деп қастерлейді.  «</w:t>
      </w:r>
      <w:r w:rsidRPr="00C44C42">
        <w:rPr>
          <w:rFonts w:ascii="Times New Roman" w:hAnsi="Times New Roman" w:cs="Times New Roman"/>
          <w:sz w:val="28"/>
          <w:szCs w:val="28"/>
          <w:lang w:val="kk-KZ"/>
        </w:rPr>
        <w:t>Туған жер</w:t>
      </w:r>
      <w:r w:rsidR="00D42A2D" w:rsidRPr="00C44C42">
        <w:rPr>
          <w:rFonts w:ascii="Times New Roman" w:hAnsi="Times New Roman" w:cs="Times New Roman"/>
          <w:sz w:val="28"/>
          <w:szCs w:val="28"/>
          <w:lang w:val="kk-KZ"/>
        </w:rPr>
        <w:t>» концептісінің  логикалық моделін былай  көрсетуімізге болады.</w:t>
      </w:r>
    </w:p>
    <w:p w14:paraId="201A8EFB" w14:textId="5C0E1469" w:rsidR="00D42A2D" w:rsidRPr="00C44C42" w:rsidRDefault="00EB428C" w:rsidP="00D014EE">
      <w:pPr>
        <w:spacing w:after="0" w:line="240" w:lineRule="auto"/>
        <w:ind w:firstLine="680"/>
        <w:jc w:val="both"/>
        <w:rPr>
          <w:rFonts w:ascii="Times New Roman" w:hAnsi="Times New Roman" w:cs="Times New Roman"/>
          <w:b/>
          <w:sz w:val="28"/>
          <w:szCs w:val="28"/>
          <w:lang w:val="kk-KZ"/>
        </w:rPr>
      </w:pPr>
      <w:r w:rsidRPr="00C44C42">
        <w:rPr>
          <w:rFonts w:ascii="Times New Roman" w:hAnsi="Times New Roman" w:cs="Times New Roman"/>
          <w:b/>
          <w:sz w:val="28"/>
          <w:szCs w:val="28"/>
          <w:lang w:val="kk-KZ"/>
        </w:rPr>
        <w:t>Туған жер</w:t>
      </w:r>
    </w:p>
    <w:p w14:paraId="35EBF8A5"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lang w:val="kk-KZ"/>
        </w:rPr>
        <w:sym w:font="Symbol" w:char="F0DE"/>
      </w:r>
      <w:r w:rsidRPr="00C44C42">
        <w:rPr>
          <w:rFonts w:ascii="Times New Roman" w:hAnsi="Times New Roman" w:cs="Times New Roman"/>
          <w:sz w:val="28"/>
          <w:szCs w:val="28"/>
          <w:lang w:val="kk-KZ"/>
        </w:rPr>
        <w:t xml:space="preserve"> Отан</w:t>
      </w:r>
    </w:p>
    <w:p w14:paraId="38AE9407"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sym w:font="Symbol" w:char="F0DE"/>
      </w:r>
      <w:r w:rsidRPr="00C44C42">
        <w:rPr>
          <w:rFonts w:ascii="Times New Roman" w:hAnsi="Times New Roman" w:cs="Times New Roman"/>
          <w:sz w:val="28"/>
          <w:szCs w:val="28"/>
          <w:lang w:val="kk-KZ"/>
        </w:rPr>
        <w:t xml:space="preserve"> Туған жер</w:t>
      </w:r>
    </w:p>
    <w:p w14:paraId="1C71B254"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sym w:font="Symbol" w:char="F0DE"/>
      </w:r>
      <w:r w:rsidRPr="00C44C42">
        <w:rPr>
          <w:rFonts w:ascii="Times New Roman" w:hAnsi="Times New Roman" w:cs="Times New Roman"/>
          <w:sz w:val="28"/>
          <w:szCs w:val="28"/>
          <w:lang w:val="kk-KZ"/>
        </w:rPr>
        <w:t xml:space="preserve"> Ата қоныс</w:t>
      </w:r>
    </w:p>
    <w:p w14:paraId="50D2F590"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sym w:font="Symbol" w:char="F0DE"/>
      </w:r>
      <w:r w:rsidRPr="00C44C42">
        <w:rPr>
          <w:rFonts w:ascii="Times New Roman" w:hAnsi="Times New Roman" w:cs="Times New Roman"/>
          <w:sz w:val="28"/>
          <w:szCs w:val="28"/>
          <w:lang w:val="kk-KZ"/>
        </w:rPr>
        <w:t xml:space="preserve"> Ата–жұрт</w:t>
      </w:r>
    </w:p>
    <w:p w14:paraId="4823863B"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sym w:font="Symbol" w:char="F0DE"/>
      </w:r>
      <w:r w:rsidRPr="00C44C42">
        <w:rPr>
          <w:rFonts w:ascii="Times New Roman" w:hAnsi="Times New Roman" w:cs="Times New Roman"/>
          <w:sz w:val="28"/>
          <w:szCs w:val="28"/>
          <w:lang w:val="kk-KZ"/>
        </w:rPr>
        <w:t xml:space="preserve"> Ауыл</w:t>
      </w:r>
    </w:p>
    <w:p w14:paraId="15E15503"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sym w:font="Symbol" w:char="F0DE"/>
      </w:r>
      <w:r w:rsidRPr="00C44C42">
        <w:rPr>
          <w:rFonts w:ascii="Times New Roman" w:hAnsi="Times New Roman" w:cs="Times New Roman"/>
          <w:sz w:val="28"/>
          <w:szCs w:val="28"/>
          <w:lang w:val="kk-KZ"/>
        </w:rPr>
        <w:t xml:space="preserve"> Туып–өскен қала</w:t>
      </w:r>
    </w:p>
    <w:p w14:paraId="008703D3"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sym w:font="Symbol" w:char="F0DE"/>
      </w:r>
      <w:r w:rsidRPr="00C44C42">
        <w:rPr>
          <w:rFonts w:ascii="Times New Roman" w:hAnsi="Times New Roman" w:cs="Times New Roman"/>
          <w:sz w:val="28"/>
          <w:szCs w:val="28"/>
          <w:lang w:val="kk-KZ"/>
        </w:rPr>
        <w:t xml:space="preserve"> Кіндік қаны тамған жер</w:t>
      </w:r>
    </w:p>
    <w:p w14:paraId="56AA5DD0"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sym w:font="Symbol" w:char="F0DE"/>
      </w:r>
      <w:r w:rsidRPr="00C44C42">
        <w:rPr>
          <w:rFonts w:ascii="Times New Roman" w:hAnsi="Times New Roman" w:cs="Times New Roman"/>
          <w:sz w:val="28"/>
          <w:szCs w:val="28"/>
          <w:lang w:val="kk-KZ"/>
        </w:rPr>
        <w:t xml:space="preserve"> Табиғат: тау, өзен, кең дала, жайқалған алқап</w:t>
      </w:r>
    </w:p>
    <w:p w14:paraId="60DDDC30"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Қазақ халқы ұрпағына Отанын сүюді өскен жерінің тау мен тасын,   орманды тоғайы мен жазиралы даласын, кәусар бұлағы мен айдын шалқар көлін, сарқыраған өзенін сүюді үйрету арқылы баулиды. Адам баласы үшін туып–өскен жері, бауыр басқан жері, ата жұрты – киелі. </w:t>
      </w:r>
    </w:p>
    <w:p w14:paraId="3A550AC2" w14:textId="77777777" w:rsidR="00D42A2D" w:rsidRPr="00C44C42" w:rsidRDefault="00D42A2D" w:rsidP="00D014EE">
      <w:pPr>
        <w:pStyle w:val="af4"/>
        <w:shd w:val="clear" w:color="auto" w:fill="FFFFFF"/>
        <w:spacing w:before="0" w:beforeAutospacing="0" w:after="0" w:afterAutospacing="0"/>
        <w:ind w:firstLine="680"/>
        <w:jc w:val="both"/>
        <w:rPr>
          <w:sz w:val="28"/>
          <w:szCs w:val="28"/>
          <w:lang w:val="kk-KZ"/>
        </w:rPr>
      </w:pPr>
      <w:r w:rsidRPr="00C44C42">
        <w:rPr>
          <w:sz w:val="28"/>
          <w:szCs w:val="28"/>
          <w:lang w:val="kk-KZ"/>
        </w:rPr>
        <w:t>Балаларға арналған бағдарламаларда ұсынылатын «Атамекен», «Туған жер» тақырыбы қашан да болса өзекті, атамекенге деген ыстық ықыласты білдіріп қана қоймайды, кіндік қаны тамған, жарық дүние есігін ашқан, ата–баба мекеніне деген перзенттік сүйіспеншілігін қалыптастырады. Баланың Отанын сүюге, мейірімді болып өсуіне ықпал етеді.</w:t>
      </w:r>
    </w:p>
    <w:p w14:paraId="15C5AC72" w14:textId="2CBF5C13" w:rsidR="00B35793" w:rsidRPr="00C44C42" w:rsidRDefault="00D42A2D" w:rsidP="00D014EE">
      <w:pPr>
        <w:pStyle w:val="a4"/>
        <w:spacing w:before="0" w:beforeAutospacing="0" w:after="0" w:afterAutospacing="0"/>
        <w:ind w:firstLine="680"/>
        <w:jc w:val="both"/>
        <w:rPr>
          <w:sz w:val="28"/>
          <w:szCs w:val="28"/>
          <w:lang w:val="kk-KZ"/>
        </w:rPr>
      </w:pPr>
      <w:r w:rsidRPr="00C44C42">
        <w:rPr>
          <w:sz w:val="28"/>
          <w:szCs w:val="28"/>
          <w:lang w:val="kk-KZ"/>
        </w:rPr>
        <w:t xml:space="preserve"> Балалардан туған жер дегенде көз алдыңа не елестейді деп сұрағанда,  олардың алдымен айтатын сөздері: қала, дала, тау, ауыл, жайлау, домбыра, т.б. Туған жер концептісін анықтауда көшпенді тұрмыс кешкен қазақ халқының ұғымында рухани кеңістік  </w:t>
      </w:r>
      <w:r w:rsidR="00CB634D" w:rsidRPr="00C44C42">
        <w:rPr>
          <w:b/>
          <w:bCs/>
          <w:sz w:val="28"/>
          <w:szCs w:val="28"/>
          <w:lang w:val="kk-KZ"/>
        </w:rPr>
        <w:t>–</w:t>
      </w:r>
      <w:r w:rsidRPr="00C44C42">
        <w:rPr>
          <w:sz w:val="28"/>
          <w:szCs w:val="28"/>
          <w:lang w:val="kk-KZ"/>
        </w:rPr>
        <w:t xml:space="preserve"> дала сөзі. Халқымыздың дүниетанымында дала ұғымы кеңдік, еркіндік эталоны ретінде алынып, кең байтақ жеріміздегі еркіндік сүйетін халқымыздың тұр</w:t>
      </w:r>
      <w:r w:rsidR="005E43BD" w:rsidRPr="00C44C42">
        <w:rPr>
          <w:sz w:val="28"/>
          <w:szCs w:val="28"/>
          <w:lang w:val="kk-KZ"/>
        </w:rPr>
        <w:t>мы</w:t>
      </w:r>
      <w:r w:rsidRPr="00C44C42">
        <w:rPr>
          <w:sz w:val="28"/>
          <w:szCs w:val="28"/>
          <w:lang w:val="kk-KZ"/>
        </w:rPr>
        <w:t xml:space="preserve">с салтын, болмысын сипаттайды. </w:t>
      </w:r>
    </w:p>
    <w:p w14:paraId="580BFCC8" w14:textId="1CABEC30" w:rsidR="00D42A2D" w:rsidRPr="00C44C42" w:rsidRDefault="00D42A2D" w:rsidP="00B46BBE">
      <w:pPr>
        <w:pStyle w:val="a4"/>
        <w:spacing w:before="0" w:beforeAutospacing="0" w:after="0" w:afterAutospacing="0"/>
        <w:ind w:firstLine="680"/>
        <w:jc w:val="both"/>
        <w:rPr>
          <w:sz w:val="28"/>
          <w:szCs w:val="28"/>
          <w:lang w:val="kk-KZ"/>
        </w:rPr>
      </w:pPr>
      <w:r w:rsidRPr="00C44C42">
        <w:rPr>
          <w:sz w:val="28"/>
          <w:szCs w:val="28"/>
          <w:lang w:val="kk-KZ"/>
        </w:rPr>
        <w:t xml:space="preserve">Туған жер сөзі әр балада әртүрлі сөздермен ассоциациялық өріс құруы мүмкін. Кей балалардың санасында туған жер сөзі туған қаласы, үйі, отбасы, анасы, достары бейнесімен ассоциация жасауы мүмкін. </w:t>
      </w:r>
      <w:r w:rsidR="00B46BBE">
        <w:rPr>
          <w:sz w:val="28"/>
          <w:szCs w:val="28"/>
          <w:lang w:val="kk-KZ"/>
        </w:rPr>
        <w:t xml:space="preserve"> </w:t>
      </w:r>
      <w:r w:rsidRPr="00C44C42">
        <w:rPr>
          <w:sz w:val="28"/>
          <w:szCs w:val="28"/>
          <w:lang w:val="kk-KZ"/>
        </w:rPr>
        <w:t>Ассоциативтік теория дегеніміз психология саласының ұғымы. Ассоциацияның пайда болуы адамзат баласының танымдық қабілетін зерттеуден басталған. Әрбір адам өзінің туып өскен ортасына, туған жеріне, өмір сүріп отырған ортасына, еліне, ұлтына, діліне, алған білімі мен өмірлік тәжірибесіне қарай айнала қоршаған ортаны, табиғатты әр түрлі қырынан таниды және таныта алады. Ақиқат дүние адам санасында қалай қабылданса, жадыда сол күйінде сақталады және сол ұлтқа тән тіл арқылы көрініс табады. Балалардың санасында да сол сияқты белгілі бір зат немесе құбылыс атауын қабылдағанда жадыда сақ талған ассоциативтік сөздер сол ұғымды тіл арқылы жеткізуде қолданылады.</w:t>
      </w:r>
    </w:p>
    <w:p w14:paraId="5EED5C78" w14:textId="32588C24" w:rsidR="00D42A2D" w:rsidRPr="00C44C42" w:rsidRDefault="00D42A2D" w:rsidP="00D014EE">
      <w:pPr>
        <w:pStyle w:val="a4"/>
        <w:spacing w:before="0" w:beforeAutospacing="0" w:after="0" w:afterAutospacing="0"/>
        <w:ind w:firstLine="680"/>
        <w:jc w:val="both"/>
        <w:rPr>
          <w:sz w:val="28"/>
          <w:szCs w:val="28"/>
          <w:lang w:val="kk-KZ"/>
        </w:rPr>
      </w:pPr>
      <w:r w:rsidRPr="00C44C42">
        <w:rPr>
          <w:sz w:val="28"/>
          <w:szCs w:val="28"/>
          <w:lang w:val="kk-KZ"/>
        </w:rPr>
        <w:t xml:space="preserve">Ол баланың тілдік қорындағы сөздер мен сөз тіркестер, метафора, фразеологизмдер арқылы көрініс табады. Сондықтан балалар көретін медиамәтіндерде балада осындай сөздік қор қалыптастыруға қажетті сөздер мен тіркестер, </w:t>
      </w:r>
      <w:r w:rsidR="002F1A38" w:rsidRPr="00C44C42">
        <w:rPr>
          <w:sz w:val="28"/>
          <w:szCs w:val="28"/>
          <w:lang w:val="kk-KZ"/>
        </w:rPr>
        <w:t>мақал-мәтел</w:t>
      </w:r>
      <w:r w:rsidRPr="00C44C42">
        <w:rPr>
          <w:sz w:val="28"/>
          <w:szCs w:val="28"/>
          <w:lang w:val="kk-KZ"/>
        </w:rPr>
        <w:t>дер  мен фразеологимздердің көптеп қолданылуы заңды.</w:t>
      </w:r>
    </w:p>
    <w:p w14:paraId="774B568A" w14:textId="12583FB9" w:rsidR="00D42A2D" w:rsidRPr="00C44C42" w:rsidRDefault="00D42A2D" w:rsidP="00B46BBE">
      <w:pPr>
        <w:pStyle w:val="a4"/>
        <w:spacing w:before="0" w:beforeAutospacing="0" w:after="0" w:afterAutospacing="0"/>
        <w:ind w:firstLine="680"/>
        <w:jc w:val="both"/>
        <w:rPr>
          <w:sz w:val="28"/>
          <w:szCs w:val="28"/>
          <w:lang w:val="kk-KZ"/>
        </w:rPr>
      </w:pPr>
      <w:r w:rsidRPr="00C44C42">
        <w:rPr>
          <w:sz w:val="28"/>
          <w:szCs w:val="28"/>
          <w:lang w:val="kk-KZ"/>
        </w:rPr>
        <w:tab/>
        <w:t>Ұлттық танымды қалыптастырып, баланың ұлттық санасын дамытатын осындай сөз тіркестері мол кездеседі</w:t>
      </w:r>
      <w:r w:rsidR="00B46BBE">
        <w:rPr>
          <w:sz w:val="28"/>
          <w:szCs w:val="28"/>
          <w:lang w:val="kk-KZ"/>
        </w:rPr>
        <w:t xml:space="preserve">. </w:t>
      </w:r>
      <w:r w:rsidRPr="00C44C42">
        <w:rPr>
          <w:sz w:val="28"/>
          <w:szCs w:val="28"/>
          <w:lang w:val="kk-KZ"/>
        </w:rPr>
        <w:t>Мысалы: «Туған жер» концептісін құрайтын ассоциативтік сөздер: Отан,  ауыл, дала, жайлау, асқар тау, домбыра, мөлдір бұлақ, сәйгүлік ат т.б.</w:t>
      </w:r>
    </w:p>
    <w:p w14:paraId="2043D69C" w14:textId="77777777" w:rsidR="00D42A2D" w:rsidRPr="00C44C42" w:rsidRDefault="00D42A2D" w:rsidP="00D014EE">
      <w:pPr>
        <w:pStyle w:val="a4"/>
        <w:spacing w:before="0" w:beforeAutospacing="0" w:after="0" w:afterAutospacing="0"/>
        <w:ind w:firstLine="680"/>
        <w:jc w:val="both"/>
        <w:rPr>
          <w:sz w:val="28"/>
          <w:szCs w:val="28"/>
          <w:lang w:val="kk-KZ"/>
        </w:rPr>
      </w:pPr>
      <w:r w:rsidRPr="00C44C42">
        <w:rPr>
          <w:sz w:val="28"/>
          <w:szCs w:val="28"/>
          <w:lang w:val="kk-KZ"/>
        </w:rPr>
        <w:t>Бұл сөздер туған жер ұғымын танытуда логикалық танымда ең алдымен санаға келетін түсініктер. Яғни сенсорлы перцептивті қабылдап тануы негізінде санада жинақталған білім көздері, яғни туған жерге берілген ассоциациялар.</w:t>
      </w:r>
    </w:p>
    <w:p w14:paraId="670D85F9" w14:textId="727C92BA" w:rsidR="00D42A2D" w:rsidRPr="00C44C42" w:rsidRDefault="00D42A2D" w:rsidP="00B46BBE">
      <w:pPr>
        <w:pStyle w:val="a4"/>
        <w:spacing w:before="0" w:beforeAutospacing="0" w:after="0" w:afterAutospacing="0"/>
        <w:ind w:firstLine="680"/>
        <w:jc w:val="both"/>
        <w:rPr>
          <w:sz w:val="28"/>
          <w:szCs w:val="28"/>
          <w:lang w:val="kk-KZ"/>
        </w:rPr>
      </w:pPr>
      <w:r w:rsidRPr="00C44C42">
        <w:rPr>
          <w:sz w:val="28"/>
          <w:szCs w:val="28"/>
          <w:lang w:val="kk-KZ"/>
        </w:rPr>
        <w:t>Туған жер концептісі әлемдік бейне ретінде қай елдің болса да, ұлттың жеке тілдік бірлігі ғана емес, тұтас лингвомәдени кілті іспеттес.</w:t>
      </w:r>
      <w:r w:rsidR="00B46BBE">
        <w:rPr>
          <w:sz w:val="28"/>
          <w:szCs w:val="28"/>
          <w:lang w:val="kk-KZ"/>
        </w:rPr>
        <w:t xml:space="preserve"> </w:t>
      </w:r>
      <w:r w:rsidRPr="00C44C42">
        <w:rPr>
          <w:sz w:val="28"/>
          <w:szCs w:val="28"/>
          <w:lang w:val="kk-KZ"/>
        </w:rPr>
        <w:t>Концептілердің жиыны халықтың ойлау негізі болып табылатын концептосфераны құрайды.</w:t>
      </w:r>
    </w:p>
    <w:p w14:paraId="53B90F19" w14:textId="77777777" w:rsidR="00EA6E72" w:rsidRPr="00C44C42" w:rsidRDefault="00D42A2D" w:rsidP="00EA6E72">
      <w:pPr>
        <w:pStyle w:val="a4"/>
        <w:spacing w:before="0" w:beforeAutospacing="0" w:after="0" w:afterAutospacing="0"/>
        <w:ind w:firstLine="680"/>
        <w:jc w:val="both"/>
        <w:rPr>
          <w:rFonts w:eastAsiaTheme="minorHAnsi"/>
          <w:sz w:val="28"/>
          <w:szCs w:val="28"/>
          <w:lang w:val="kk-KZ" w:eastAsia="en-US"/>
        </w:rPr>
      </w:pPr>
      <w:bookmarkStart w:id="41" w:name="_Hlk166006491"/>
      <w:r w:rsidRPr="00C44C42">
        <w:rPr>
          <w:sz w:val="28"/>
          <w:szCs w:val="28"/>
          <w:lang w:val="kk-KZ"/>
        </w:rPr>
        <w:t>Балаларға арналған  медиамәтіндерде «Туған жер» концептісінің фреймдік құрылымдары: Отан, туып өскен жер, атақоныс, атамекен, балалық шақ мекені, туған ауыл, дарқан дала, байтақ дала, алтын бесік, алтын ұя, ана т.б.</w:t>
      </w:r>
      <w:bookmarkStart w:id="42" w:name="_Hlk138289749"/>
    </w:p>
    <w:p w14:paraId="763DD659" w14:textId="77777777" w:rsidR="00EA6E72" w:rsidRPr="00C44C42" w:rsidRDefault="00EA6E72" w:rsidP="00EA6E72">
      <w:pPr>
        <w:pStyle w:val="a4"/>
        <w:spacing w:before="0" w:beforeAutospacing="0" w:after="0" w:afterAutospacing="0"/>
        <w:ind w:firstLine="680"/>
        <w:jc w:val="both"/>
        <w:rPr>
          <w:rFonts w:eastAsiaTheme="minorHAnsi"/>
          <w:sz w:val="28"/>
          <w:szCs w:val="28"/>
          <w:lang w:val="kk-KZ" w:eastAsia="en-US"/>
        </w:rPr>
      </w:pPr>
    </w:p>
    <w:p w14:paraId="2F617DC0" w14:textId="7D8519DB" w:rsidR="00D42A2D" w:rsidRPr="00C44C42" w:rsidRDefault="00EA6E72" w:rsidP="00EA6E72">
      <w:pPr>
        <w:pStyle w:val="a4"/>
        <w:spacing w:before="0" w:beforeAutospacing="0" w:after="0" w:afterAutospacing="0"/>
        <w:ind w:firstLine="680"/>
        <w:jc w:val="both"/>
        <w:rPr>
          <w:b/>
          <w:bCs/>
          <w:sz w:val="28"/>
          <w:szCs w:val="28"/>
          <w:lang w:val="kk-KZ"/>
        </w:rPr>
      </w:pPr>
      <w:r w:rsidRPr="00C44C42">
        <w:rPr>
          <w:noProof/>
          <w:sz w:val="28"/>
          <w:szCs w:val="28"/>
          <w:lang w:val="ru-RU"/>
        </w:rPr>
        <w:drawing>
          <wp:inline distT="0" distB="0" distL="0" distR="0" wp14:anchorId="236B80CC" wp14:editId="0C593D9F">
            <wp:extent cx="5745480" cy="3505200"/>
            <wp:effectExtent l="0" t="57150" r="0" b="57150"/>
            <wp:docPr id="1103474894"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A21EAB1" w14:textId="77777777" w:rsidR="00D42A2D" w:rsidRPr="00C44C42" w:rsidRDefault="00D42A2D" w:rsidP="00D014EE">
      <w:pPr>
        <w:spacing w:after="0" w:line="240" w:lineRule="auto"/>
        <w:ind w:firstLine="680"/>
        <w:jc w:val="center"/>
        <w:rPr>
          <w:rFonts w:ascii="Times New Roman" w:hAnsi="Times New Roman" w:cs="Times New Roman"/>
          <w:b/>
          <w:bCs/>
          <w:sz w:val="28"/>
          <w:szCs w:val="28"/>
          <w:lang w:val="kk-KZ"/>
        </w:rPr>
      </w:pPr>
    </w:p>
    <w:bookmarkEnd w:id="41"/>
    <w:p w14:paraId="64115DA5" w14:textId="77777777" w:rsidR="00D42A2D" w:rsidRPr="00C44C42" w:rsidRDefault="00D42A2D" w:rsidP="00D014EE">
      <w:pPr>
        <w:spacing w:after="0" w:line="240" w:lineRule="auto"/>
        <w:ind w:firstLine="680"/>
        <w:jc w:val="center"/>
        <w:rPr>
          <w:rFonts w:ascii="Times New Roman" w:hAnsi="Times New Roman" w:cs="Times New Roman"/>
          <w:b/>
          <w:bCs/>
          <w:sz w:val="28"/>
          <w:szCs w:val="28"/>
          <w:lang w:val="kk-KZ"/>
        </w:rPr>
      </w:pPr>
    </w:p>
    <w:p w14:paraId="094266C0" w14:textId="2FD345E0" w:rsidR="00D42A2D" w:rsidRPr="00C44C42" w:rsidRDefault="00D42A2D" w:rsidP="00D014EE">
      <w:pPr>
        <w:spacing w:after="0" w:line="240" w:lineRule="auto"/>
        <w:ind w:firstLine="680"/>
        <w:jc w:val="center"/>
        <w:rPr>
          <w:rFonts w:ascii="Times New Roman" w:hAnsi="Times New Roman" w:cs="Times New Roman"/>
          <w:sz w:val="28"/>
          <w:szCs w:val="28"/>
          <w:lang w:val="kk-KZ"/>
        </w:rPr>
      </w:pPr>
      <w:r w:rsidRPr="00B46BBE">
        <w:rPr>
          <w:rFonts w:ascii="Times New Roman" w:hAnsi="Times New Roman" w:cs="Times New Roman"/>
          <w:sz w:val="28"/>
          <w:szCs w:val="28"/>
          <w:lang w:val="kk-KZ"/>
        </w:rPr>
        <w:t xml:space="preserve">Сурет </w:t>
      </w:r>
      <w:r w:rsidR="00EA6E72" w:rsidRPr="00B46BBE">
        <w:rPr>
          <w:rFonts w:ascii="Times New Roman" w:hAnsi="Times New Roman" w:cs="Times New Roman"/>
          <w:sz w:val="28"/>
          <w:szCs w:val="28"/>
          <w:lang w:val="kk-KZ"/>
        </w:rPr>
        <w:t>6</w:t>
      </w:r>
      <w:r w:rsidRPr="00C44C42">
        <w:rPr>
          <w:rFonts w:ascii="Times New Roman" w:hAnsi="Times New Roman" w:cs="Times New Roman"/>
          <w:sz w:val="28"/>
          <w:szCs w:val="28"/>
          <w:lang w:val="kk-KZ"/>
        </w:rPr>
        <w:t xml:space="preserve"> – «Туған жер» концептісінің фреймдік құрылымдары</w:t>
      </w:r>
    </w:p>
    <w:p w14:paraId="536C8520" w14:textId="77777777" w:rsidR="00D42A2D" w:rsidRPr="00C44C42" w:rsidRDefault="00D42A2D" w:rsidP="00D014EE">
      <w:pPr>
        <w:spacing w:after="0" w:line="240" w:lineRule="auto"/>
        <w:ind w:firstLine="680"/>
        <w:rPr>
          <w:rFonts w:ascii="Times New Roman" w:hAnsi="Times New Roman" w:cs="Times New Roman"/>
          <w:sz w:val="28"/>
          <w:szCs w:val="28"/>
          <w:lang w:val="kk-KZ"/>
        </w:rPr>
      </w:pPr>
    </w:p>
    <w:p w14:paraId="053C115E"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bookmarkStart w:id="43" w:name="_Hlk156780595"/>
      <w:r w:rsidRPr="00C44C42">
        <w:rPr>
          <w:rFonts w:ascii="Times New Roman" w:hAnsi="Times New Roman" w:cs="Times New Roman"/>
          <w:sz w:val="28"/>
          <w:szCs w:val="28"/>
          <w:lang w:val="kk-KZ"/>
        </w:rPr>
        <w:tab/>
        <w:t>Балаларға арналған телебағдарлама мәтіндеріндегі «туған жер» концептісін құрайтын когнитивтік бірліктерді метафоралық модельдеуде төмендегідей метафоралық модельдер құрылды:</w:t>
      </w:r>
    </w:p>
    <w:p w14:paraId="6C72F679" w14:textId="77777777" w:rsidR="00D42A2D" w:rsidRPr="00C44C42" w:rsidRDefault="00D42A2D"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 xml:space="preserve"> «Туған жер – жайлы мекен» метафоралық моделі</w:t>
      </w:r>
    </w:p>
    <w:p w14:paraId="11666A0F" w14:textId="4D8A716C" w:rsidR="00D42A2D" w:rsidRPr="00C44C42" w:rsidRDefault="00D42A2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Қазақстаным – жайлы мекенім</w:t>
      </w:r>
    </w:p>
    <w:p w14:paraId="20FF7CB8"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Сенде өстім білмей, қайғы не екенін</w:t>
      </w:r>
      <w:r w:rsidRPr="00C44C42">
        <w:rPr>
          <w:rFonts w:ascii="Times New Roman" w:hAnsi="Times New Roman" w:cs="Times New Roman"/>
          <w:sz w:val="28"/>
          <w:szCs w:val="28"/>
          <w:lang w:val="kk-KZ"/>
        </w:rPr>
        <w:t xml:space="preserve"> («Балдәурен» музыкалық бағдарламасы)</w:t>
      </w:r>
    </w:p>
    <w:p w14:paraId="7404A8D3" w14:textId="77777777" w:rsidR="008E2E63" w:rsidRDefault="008E2E63" w:rsidP="00D014EE">
      <w:pPr>
        <w:spacing w:after="0" w:line="240" w:lineRule="auto"/>
        <w:ind w:firstLine="680"/>
        <w:jc w:val="both"/>
        <w:rPr>
          <w:rFonts w:ascii="Times New Roman" w:hAnsi="Times New Roman" w:cs="Times New Roman"/>
          <w:b/>
          <w:bCs/>
          <w:sz w:val="28"/>
          <w:szCs w:val="28"/>
          <w:lang w:val="kk-KZ"/>
        </w:rPr>
      </w:pPr>
      <w:r>
        <w:rPr>
          <w:rFonts w:ascii="Times New Roman" w:hAnsi="Times New Roman" w:cs="Times New Roman"/>
          <w:i/>
          <w:iCs/>
          <w:sz w:val="28"/>
          <w:szCs w:val="28"/>
          <w:lang w:val="kk-KZ"/>
        </w:rPr>
        <w:t>Туған жерден нәр алып, өнер қуған баламыз («Әли мен Айя)</w:t>
      </w:r>
      <w:r w:rsidRPr="00C44C42">
        <w:rPr>
          <w:rFonts w:ascii="Times New Roman" w:hAnsi="Times New Roman" w:cs="Times New Roman"/>
          <w:b/>
          <w:bCs/>
          <w:sz w:val="28"/>
          <w:szCs w:val="28"/>
          <w:lang w:val="kk-KZ"/>
        </w:rPr>
        <w:t xml:space="preserve"> </w:t>
      </w:r>
    </w:p>
    <w:p w14:paraId="04606C53" w14:textId="18619E5A" w:rsidR="00D42A2D" w:rsidRPr="00C44C42" w:rsidRDefault="00D42A2D"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«Туған жер – байлық»</w:t>
      </w:r>
      <w:r w:rsidRPr="00C44C42">
        <w:rPr>
          <w:rFonts w:ascii="Times New Roman" w:hAnsi="Times New Roman" w:cs="Times New Roman"/>
          <w:sz w:val="28"/>
          <w:szCs w:val="28"/>
          <w:lang w:val="kk-KZ"/>
        </w:rPr>
        <w:t xml:space="preserve"> </w:t>
      </w:r>
      <w:r w:rsidRPr="00C44C42">
        <w:rPr>
          <w:rFonts w:ascii="Times New Roman" w:hAnsi="Times New Roman" w:cs="Times New Roman"/>
          <w:b/>
          <w:bCs/>
          <w:sz w:val="28"/>
          <w:szCs w:val="28"/>
          <w:lang w:val="kk-KZ"/>
        </w:rPr>
        <w:t>метафоралық моделі</w:t>
      </w:r>
    </w:p>
    <w:p w14:paraId="02285897" w14:textId="77777777" w:rsidR="00D42A2D" w:rsidRPr="00C44C42" w:rsidRDefault="00D42A2D" w:rsidP="00D014EE">
      <w:pPr>
        <w:spacing w:after="0" w:line="240" w:lineRule="auto"/>
        <w:ind w:firstLine="680"/>
        <w:jc w:val="both"/>
        <w:rPr>
          <w:rFonts w:ascii="Times New Roman" w:hAnsi="Times New Roman" w:cs="Times New Roman"/>
          <w:i/>
          <w:iCs/>
          <w:sz w:val="28"/>
          <w:szCs w:val="28"/>
          <w:lang w:val="kk-KZ"/>
        </w:rPr>
      </w:pPr>
      <w:r w:rsidRPr="00C44C42">
        <w:rPr>
          <w:rFonts w:ascii="Times New Roman" w:hAnsi="Times New Roman" w:cs="Times New Roman"/>
          <w:i/>
          <w:iCs/>
          <w:sz w:val="28"/>
          <w:szCs w:val="28"/>
          <w:lang w:val="kk-KZ"/>
        </w:rPr>
        <w:t>Шалқар биігің, дархан пейілің</w:t>
      </w:r>
    </w:p>
    <w:p w14:paraId="60DB4151"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Сезбедім шексіз </w:t>
      </w:r>
      <w:r w:rsidRPr="00C44C42">
        <w:rPr>
          <w:rFonts w:ascii="Times New Roman" w:hAnsi="Times New Roman" w:cs="Times New Roman"/>
          <w:b/>
          <w:bCs/>
          <w:i/>
          <w:iCs/>
          <w:sz w:val="28"/>
          <w:szCs w:val="28"/>
          <w:lang w:val="kk-KZ"/>
        </w:rPr>
        <w:t>байлық</w:t>
      </w:r>
      <w:r w:rsidRPr="00C44C42">
        <w:rPr>
          <w:rFonts w:ascii="Times New Roman" w:hAnsi="Times New Roman" w:cs="Times New Roman"/>
          <w:i/>
          <w:iCs/>
          <w:sz w:val="28"/>
          <w:szCs w:val="28"/>
          <w:lang w:val="kk-KZ"/>
        </w:rPr>
        <w:t xml:space="preserve"> екенін</w:t>
      </w:r>
      <w:r w:rsidRPr="00C44C42">
        <w:rPr>
          <w:rFonts w:ascii="Times New Roman" w:hAnsi="Times New Roman" w:cs="Times New Roman"/>
          <w:sz w:val="28"/>
          <w:szCs w:val="28"/>
          <w:lang w:val="kk-KZ"/>
        </w:rPr>
        <w:t xml:space="preserve"> («Балдәурен» музыкалық бағдарламасы)</w:t>
      </w:r>
    </w:p>
    <w:p w14:paraId="56659D90"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 xml:space="preserve">«Туған жер </w:t>
      </w:r>
      <w:r w:rsidRPr="00C44C42">
        <w:rPr>
          <w:rFonts w:ascii="Times New Roman" w:hAnsi="Times New Roman" w:cs="Times New Roman"/>
          <w:b/>
          <w:bCs/>
          <w:sz w:val="28"/>
          <w:szCs w:val="28"/>
        </w:rPr>
        <w:t xml:space="preserve">– </w:t>
      </w:r>
      <w:r w:rsidRPr="00C44C42">
        <w:rPr>
          <w:rFonts w:ascii="Times New Roman" w:hAnsi="Times New Roman" w:cs="Times New Roman"/>
          <w:b/>
          <w:bCs/>
          <w:sz w:val="28"/>
          <w:szCs w:val="28"/>
          <w:lang w:val="kk-KZ"/>
        </w:rPr>
        <w:t>кең дала»</w:t>
      </w:r>
      <w:r w:rsidRPr="00C44C42">
        <w:rPr>
          <w:rFonts w:ascii="Times New Roman" w:hAnsi="Times New Roman" w:cs="Times New Roman"/>
          <w:sz w:val="28"/>
          <w:szCs w:val="28"/>
          <w:lang w:val="kk-KZ"/>
        </w:rPr>
        <w:t xml:space="preserve"> метафоралық моделі</w:t>
      </w:r>
    </w:p>
    <w:p w14:paraId="135A85B1"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Ер бабалардан еншіге қалған кең далам</w:t>
      </w:r>
      <w:r w:rsidRPr="00C44C42">
        <w:rPr>
          <w:rFonts w:ascii="Times New Roman" w:hAnsi="Times New Roman" w:cs="Times New Roman"/>
          <w:sz w:val="28"/>
          <w:szCs w:val="28"/>
          <w:lang w:val="kk-KZ"/>
        </w:rPr>
        <w:t xml:space="preserve"> («Балдәурен» музыкалық бағдарламасы)</w:t>
      </w:r>
    </w:p>
    <w:p w14:paraId="12C78BC1" w14:textId="77777777" w:rsidR="00D42A2D" w:rsidRPr="00C44C42" w:rsidRDefault="00D42A2D" w:rsidP="00D014EE">
      <w:pPr>
        <w:spacing w:after="0" w:line="240" w:lineRule="auto"/>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«Туған жер – бесік»</w:t>
      </w:r>
    </w:p>
    <w:p w14:paraId="14F24318" w14:textId="77777777" w:rsidR="000C2A86"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 xml:space="preserve">Текті ұрпақ туып, тербететұғын </w:t>
      </w:r>
      <w:r w:rsidRPr="00C44C42">
        <w:rPr>
          <w:rFonts w:ascii="Times New Roman" w:hAnsi="Times New Roman" w:cs="Times New Roman"/>
          <w:b/>
          <w:bCs/>
          <w:i/>
          <w:iCs/>
          <w:sz w:val="28"/>
          <w:szCs w:val="28"/>
          <w:lang w:val="kk-KZ"/>
        </w:rPr>
        <w:t>бесігім</w:t>
      </w:r>
      <w:r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(«Балдәурен» музыкалық бағдарламасы»)</w:t>
      </w:r>
      <w:r w:rsidR="00093099" w:rsidRPr="00C44C42">
        <w:rPr>
          <w:rFonts w:ascii="Times New Roman" w:hAnsi="Times New Roman" w:cs="Times New Roman"/>
          <w:sz w:val="28"/>
          <w:szCs w:val="28"/>
          <w:lang w:val="kk-KZ"/>
        </w:rPr>
        <w:t xml:space="preserve">. Қазақ танымында бесік қасиетті зат болып есептеледі. Бесікке қатысты мақал мәтелдер мен тұрақты сөз ормадары соны айғақтайды. «ел боламын десең бесігіңді түзе», «болатын бала бесігінен танылады» деген мақал мәтелдерді мысалға келтіруге болады. Ұлт мәдениетінде бесікке қатысты ырымдар мен тыйымдар да көптеп орын алады. </w:t>
      </w:r>
    </w:p>
    <w:p w14:paraId="0C492449" w14:textId="2AA19C34" w:rsidR="00D42A2D" w:rsidRPr="00C44C42" w:rsidRDefault="00093099"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Мысалы. Бесікті ашық қалдыруға болмайды деген тыйымның астарында нәресте жатқан бесікті ашық тастаса жын шайтан мекендейді деген түсінік бар. Бос бесікті тербетуге болмайды, себебі халқымыздың сенімінде бос бесікте жақан шайтанның баласын тербеткенмен бірдей. Сондықтан бесікке баланы жатқызарда оны аршамен аластаған. Сонымен қатар бос бесікті тербеткен адам ұрпақсыз қалады деген наным болған. Бесік ұрпақ жалғастыратын қастерлі зат деп танылған. Сондықтан қазақ бесікті біреуге </w:t>
      </w:r>
      <w:r w:rsidR="000B25B6" w:rsidRPr="00C44C42">
        <w:rPr>
          <w:rFonts w:ascii="Times New Roman" w:hAnsi="Times New Roman" w:cs="Times New Roman"/>
          <w:sz w:val="28"/>
          <w:szCs w:val="28"/>
          <w:lang w:val="kk-KZ"/>
        </w:rPr>
        <w:t xml:space="preserve">бере салуға, сатуға тыйым салған, көпбалалы үйдің бесігін қалап алып, ұрпағым көбейсін деп ырымдап төрге қоятын болған. </w:t>
      </w:r>
    </w:p>
    <w:bookmarkEnd w:id="42"/>
    <w:bookmarkEnd w:id="43"/>
    <w:p w14:paraId="789D9C08" w14:textId="77777777"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Осының бәрі қазақ халқының бесікті қастерлегенін көрсетеді. Ендеше, медиамәтіндерде туған жерді бесікке балау халық танымынан бастау алады. Қазақ халқының дүниетанымын, наным сенімін көрсетеді.</w:t>
      </w:r>
    </w:p>
    <w:p w14:paraId="48EF97DC" w14:textId="77777777" w:rsidR="000C2A86" w:rsidRPr="00C44C42" w:rsidRDefault="00D42A2D" w:rsidP="00D014EE">
      <w:pPr>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lang w:val="kk-KZ"/>
        </w:rPr>
        <w:t xml:space="preserve">Медиамәтіндерде берілген «туған жер» концептісіне жататын сөздер мен сөз тіркестері арқылы жас ұрпақты Отанын сүюге, ұлтын, елін сүюге, ұлттық мәдениеті мен халық тарихын құрметтеуге тәрбиелейді. Туған жер ұғымы қай халықта болса да, қасиетті ұғым. Ол қазақ халқы үшін де баға жетпес құндылық болып табылады. </w:t>
      </w:r>
      <w:r w:rsidR="00E55DA4" w:rsidRPr="00C44C42">
        <w:rPr>
          <w:rFonts w:ascii="Times New Roman" w:eastAsia="Times New Roman" w:hAnsi="Times New Roman" w:cs="Times New Roman"/>
          <w:sz w:val="28"/>
          <w:szCs w:val="28"/>
          <w:lang w:val="kk-KZ"/>
        </w:rPr>
        <w:t>Қазақ халқы үшін туған жер топырағы қашанда қасиетті. «Отан –</w:t>
      </w:r>
      <w:r w:rsidR="00602E9E" w:rsidRPr="00C44C42">
        <w:rPr>
          <w:rFonts w:ascii="Times New Roman" w:eastAsia="Times New Roman" w:hAnsi="Times New Roman" w:cs="Times New Roman"/>
          <w:sz w:val="28"/>
          <w:szCs w:val="28"/>
          <w:lang w:val="kk-KZ"/>
        </w:rPr>
        <w:t xml:space="preserve"> </w:t>
      </w:r>
      <w:r w:rsidR="00E55DA4" w:rsidRPr="00C44C42">
        <w:rPr>
          <w:rFonts w:ascii="Times New Roman" w:eastAsia="Times New Roman" w:hAnsi="Times New Roman" w:cs="Times New Roman"/>
          <w:sz w:val="28"/>
          <w:szCs w:val="28"/>
          <w:lang w:val="kk-KZ"/>
        </w:rPr>
        <w:t>елдің анасы, Ер –</w:t>
      </w:r>
      <w:r w:rsidR="00602E9E" w:rsidRPr="00C44C42">
        <w:rPr>
          <w:rFonts w:ascii="Times New Roman" w:eastAsia="Times New Roman" w:hAnsi="Times New Roman" w:cs="Times New Roman"/>
          <w:sz w:val="28"/>
          <w:szCs w:val="28"/>
          <w:lang w:val="kk-KZ"/>
        </w:rPr>
        <w:t xml:space="preserve"> </w:t>
      </w:r>
      <w:r w:rsidR="00E55DA4" w:rsidRPr="00C44C42">
        <w:rPr>
          <w:rFonts w:ascii="Times New Roman" w:eastAsia="Times New Roman" w:hAnsi="Times New Roman" w:cs="Times New Roman"/>
          <w:sz w:val="28"/>
          <w:szCs w:val="28"/>
          <w:lang w:val="kk-KZ"/>
        </w:rPr>
        <w:t xml:space="preserve">елдің анасы», «Ұлтарақтай болса да, Ата қоныс жер қымбат, Ат төбеліндей болса да, Туып-өскен ел қымбат», «Кісі елінде сұлтан болғанша, өз еліңде ұлтан бол», «Туған жердің жуасы да тәтті», т.б. сынды мақал-мәтелдер туған жердің қадір-қасиетін айғақтайды. Кіндік қаны тамған туған жерді  құрметтеу, оны қорғау мақсатында  «Туған жерге туыңды тік!»  деген  халқымызда  даналық  сөз  бар.  Отанға,  туған  жерге  деген  терең  сүйіспеншілік халықтың  тарихын,  мәдениетін,  салт-дәстүрін  тереңнен  білуден  бастау  алатыны  белгілі. </w:t>
      </w:r>
    </w:p>
    <w:p w14:paraId="5177D8F7" w14:textId="6715C33B" w:rsidR="00D42A2D"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Балаларға арналған телебағдарламалар тілінде «туған жер» концептісі Отан, дала, атамекен, ауыл сөздерімен ассоциацияланып, «Туған жер </w:t>
      </w:r>
      <w:r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 xml:space="preserve">жайлы мекен», «Туған жер </w:t>
      </w:r>
      <w:r w:rsidRPr="00C44C42">
        <w:rPr>
          <w:rFonts w:ascii="Times New Roman" w:hAnsi="Times New Roman" w:cs="Times New Roman"/>
          <w:b/>
          <w:bCs/>
          <w:sz w:val="28"/>
          <w:szCs w:val="28"/>
          <w:lang w:val="kk-KZ"/>
        </w:rPr>
        <w:t>–</w:t>
      </w:r>
      <w:r w:rsidRPr="00C44C42">
        <w:rPr>
          <w:rFonts w:ascii="Times New Roman" w:hAnsi="Times New Roman" w:cs="Times New Roman"/>
          <w:sz w:val="28"/>
          <w:szCs w:val="28"/>
          <w:lang w:val="kk-KZ"/>
        </w:rPr>
        <w:t xml:space="preserve"> байлық», «туған жер </w:t>
      </w:r>
      <w:r w:rsidRPr="00C44C42">
        <w:rPr>
          <w:rFonts w:ascii="Times New Roman" w:hAnsi="Times New Roman" w:cs="Times New Roman"/>
          <w:b/>
          <w:bCs/>
          <w:sz w:val="28"/>
          <w:szCs w:val="28"/>
          <w:lang w:val="kk-KZ"/>
        </w:rPr>
        <w:t xml:space="preserve">– </w:t>
      </w:r>
      <w:r w:rsidRPr="00C44C42">
        <w:rPr>
          <w:rFonts w:ascii="Times New Roman" w:hAnsi="Times New Roman" w:cs="Times New Roman"/>
          <w:sz w:val="28"/>
          <w:szCs w:val="28"/>
          <w:lang w:val="kk-KZ"/>
        </w:rPr>
        <w:t>алтын бесік»</w:t>
      </w:r>
      <w:r w:rsidR="00CB634D" w:rsidRPr="00C44C42">
        <w:rPr>
          <w:rFonts w:ascii="Times New Roman" w:hAnsi="Times New Roman" w:cs="Times New Roman"/>
          <w:sz w:val="28"/>
          <w:szCs w:val="28"/>
          <w:lang w:val="kk-KZ"/>
        </w:rPr>
        <w:t xml:space="preserve">, «туған жер </w:t>
      </w:r>
      <w:r w:rsidR="00CB634D" w:rsidRPr="00C44C42">
        <w:rPr>
          <w:rFonts w:ascii="Times New Roman" w:hAnsi="Times New Roman" w:cs="Times New Roman"/>
          <w:b/>
          <w:bCs/>
          <w:sz w:val="28"/>
          <w:szCs w:val="28"/>
          <w:lang w:val="kk-KZ"/>
        </w:rPr>
        <w:t xml:space="preserve">– </w:t>
      </w:r>
      <w:r w:rsidR="00CB634D" w:rsidRPr="00C44C42">
        <w:rPr>
          <w:rFonts w:ascii="Times New Roman" w:hAnsi="Times New Roman" w:cs="Times New Roman"/>
          <w:sz w:val="28"/>
          <w:szCs w:val="28"/>
          <w:lang w:val="kk-KZ"/>
        </w:rPr>
        <w:t xml:space="preserve">кең дала» </w:t>
      </w:r>
      <w:r w:rsidRPr="00C44C42">
        <w:rPr>
          <w:rFonts w:ascii="Times New Roman" w:hAnsi="Times New Roman" w:cs="Times New Roman"/>
          <w:sz w:val="28"/>
          <w:szCs w:val="28"/>
          <w:lang w:val="kk-KZ"/>
        </w:rPr>
        <w:t xml:space="preserve">сияқты метафоралық модельдер қатысымен анықталады.  </w:t>
      </w:r>
    </w:p>
    <w:p w14:paraId="6C6BAF92" w14:textId="50C2CA12" w:rsidR="00A53D39" w:rsidRPr="00C44C42" w:rsidRDefault="00D42A2D"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Балаларға арналған медиамәтіндерде туған жер концептісі әр түрлі тілдік бірліктер арқылы өрнектеліп, жас ұрпақтың ұлттық санасын қалыптастыруға, туған жерге, Отанға деген махаббат, құрмет сезімдерін оятуға ықпал ететін басты құрал болып табылады. </w:t>
      </w:r>
    </w:p>
    <w:p w14:paraId="5BCEF1F9" w14:textId="1DDE2ECA" w:rsidR="00A53D39" w:rsidRPr="00C44C42" w:rsidRDefault="00A53D39"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Қорытындылай келе, медиамәтіндердегі «туған жер» концептісі бала санасындағы қазақы ұлттық таным мен дәстүрлі тұрмыс салты арқылы модельденіп, ұлттық ерекшеліктермен кодталған ұғымдар арқылы репрезентацияланады деген тұжырымға келдік.</w:t>
      </w:r>
    </w:p>
    <w:bookmarkEnd w:id="40"/>
    <w:p w14:paraId="6DAE74E6" w14:textId="77777777" w:rsidR="00236444" w:rsidRPr="00C44C42" w:rsidRDefault="00236444" w:rsidP="00D014EE">
      <w:pPr>
        <w:spacing w:after="0" w:line="240" w:lineRule="auto"/>
        <w:ind w:firstLine="680"/>
        <w:jc w:val="center"/>
        <w:rPr>
          <w:rFonts w:ascii="Times New Roman" w:hAnsi="Times New Roman" w:cs="Times New Roman"/>
          <w:b/>
          <w:bCs/>
          <w:sz w:val="28"/>
          <w:szCs w:val="28"/>
          <w:lang w:val="kk-KZ"/>
        </w:rPr>
      </w:pPr>
    </w:p>
    <w:p w14:paraId="232C3F02" w14:textId="77777777" w:rsidR="00CE0032" w:rsidRPr="00C44C42" w:rsidRDefault="00CE0032" w:rsidP="00D014EE">
      <w:pPr>
        <w:spacing w:after="0" w:line="240" w:lineRule="auto"/>
        <w:ind w:firstLine="680"/>
        <w:jc w:val="center"/>
        <w:rPr>
          <w:rFonts w:ascii="Times New Roman" w:hAnsi="Times New Roman" w:cs="Times New Roman"/>
          <w:b/>
          <w:bCs/>
          <w:sz w:val="28"/>
          <w:szCs w:val="28"/>
          <w:lang w:val="kk-KZ"/>
        </w:rPr>
      </w:pPr>
    </w:p>
    <w:p w14:paraId="286118CB" w14:textId="77777777" w:rsidR="00CE0032" w:rsidRPr="00C44C42" w:rsidRDefault="00CE0032" w:rsidP="00D014EE">
      <w:pPr>
        <w:spacing w:after="0" w:line="240" w:lineRule="auto"/>
        <w:ind w:firstLine="680"/>
        <w:jc w:val="center"/>
        <w:rPr>
          <w:rFonts w:ascii="Times New Roman" w:hAnsi="Times New Roman" w:cs="Times New Roman"/>
          <w:b/>
          <w:bCs/>
          <w:sz w:val="28"/>
          <w:szCs w:val="28"/>
          <w:lang w:val="kk-KZ"/>
        </w:rPr>
      </w:pPr>
    </w:p>
    <w:p w14:paraId="2FA30576" w14:textId="193E7332" w:rsidR="00CE0032" w:rsidRPr="00C44C42" w:rsidRDefault="00CE0032" w:rsidP="00D014EE">
      <w:pPr>
        <w:spacing w:after="0" w:line="240" w:lineRule="auto"/>
        <w:ind w:firstLine="680"/>
        <w:jc w:val="center"/>
        <w:rPr>
          <w:rFonts w:ascii="Times New Roman" w:hAnsi="Times New Roman" w:cs="Times New Roman"/>
          <w:b/>
          <w:bCs/>
          <w:sz w:val="28"/>
          <w:szCs w:val="28"/>
          <w:lang w:val="kk-KZ"/>
        </w:rPr>
      </w:pPr>
    </w:p>
    <w:p w14:paraId="0BD610C5" w14:textId="2E4E139C" w:rsidR="00135CE8" w:rsidRPr="00C44C42" w:rsidRDefault="00135CE8" w:rsidP="00D014EE">
      <w:pPr>
        <w:spacing w:after="0" w:line="240" w:lineRule="auto"/>
        <w:ind w:firstLine="680"/>
        <w:jc w:val="center"/>
        <w:rPr>
          <w:rFonts w:ascii="Times New Roman" w:hAnsi="Times New Roman" w:cs="Times New Roman"/>
          <w:b/>
          <w:bCs/>
          <w:sz w:val="28"/>
          <w:szCs w:val="28"/>
          <w:lang w:val="kk-KZ"/>
        </w:rPr>
      </w:pPr>
    </w:p>
    <w:p w14:paraId="04530A70" w14:textId="00C41819" w:rsidR="00135CE8" w:rsidRPr="00C44C42" w:rsidRDefault="00135CE8" w:rsidP="00D014EE">
      <w:pPr>
        <w:spacing w:after="0" w:line="240" w:lineRule="auto"/>
        <w:ind w:firstLine="680"/>
        <w:jc w:val="center"/>
        <w:rPr>
          <w:rFonts w:ascii="Times New Roman" w:hAnsi="Times New Roman" w:cs="Times New Roman"/>
          <w:b/>
          <w:bCs/>
          <w:sz w:val="28"/>
          <w:szCs w:val="28"/>
          <w:lang w:val="kk-KZ"/>
        </w:rPr>
      </w:pPr>
    </w:p>
    <w:p w14:paraId="7DDD2D67" w14:textId="2923BCB6" w:rsidR="00135CE8" w:rsidRPr="00C44C42" w:rsidRDefault="00135CE8" w:rsidP="00D014EE">
      <w:pPr>
        <w:spacing w:after="0" w:line="240" w:lineRule="auto"/>
        <w:ind w:firstLine="680"/>
        <w:jc w:val="center"/>
        <w:rPr>
          <w:rFonts w:ascii="Times New Roman" w:hAnsi="Times New Roman" w:cs="Times New Roman"/>
          <w:b/>
          <w:bCs/>
          <w:sz w:val="28"/>
          <w:szCs w:val="28"/>
          <w:lang w:val="kk-KZ"/>
        </w:rPr>
      </w:pPr>
    </w:p>
    <w:p w14:paraId="5B0B4D89" w14:textId="5BAA5C2E" w:rsidR="00135CE8" w:rsidRPr="00C44C42" w:rsidRDefault="00135CE8" w:rsidP="00D014EE">
      <w:pPr>
        <w:spacing w:after="0" w:line="240" w:lineRule="auto"/>
        <w:ind w:firstLine="680"/>
        <w:jc w:val="center"/>
        <w:rPr>
          <w:rFonts w:ascii="Times New Roman" w:hAnsi="Times New Roman" w:cs="Times New Roman"/>
          <w:b/>
          <w:bCs/>
          <w:sz w:val="28"/>
          <w:szCs w:val="28"/>
          <w:lang w:val="kk-KZ"/>
        </w:rPr>
      </w:pPr>
    </w:p>
    <w:p w14:paraId="319F41A1" w14:textId="5706B7AE" w:rsidR="00135CE8" w:rsidRPr="00C44C42" w:rsidRDefault="00135CE8" w:rsidP="00D014EE">
      <w:pPr>
        <w:spacing w:after="0" w:line="240" w:lineRule="auto"/>
        <w:ind w:firstLine="680"/>
        <w:jc w:val="center"/>
        <w:rPr>
          <w:rFonts w:ascii="Times New Roman" w:hAnsi="Times New Roman" w:cs="Times New Roman"/>
          <w:b/>
          <w:bCs/>
          <w:sz w:val="28"/>
          <w:szCs w:val="28"/>
          <w:lang w:val="kk-KZ"/>
        </w:rPr>
      </w:pPr>
    </w:p>
    <w:p w14:paraId="37C17DC8" w14:textId="216846A9"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386B7552" w14:textId="0D809FE9"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1A836E4F" w14:textId="3F2B9D2C"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07397DF9" w14:textId="43A27CE5"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4B9E22F3" w14:textId="0CAFA23E"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48EFCF75" w14:textId="32F6986B"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3941FD57" w14:textId="33A0BC7C"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386BBEA2" w14:textId="187D21AC"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13818EA4" w14:textId="6C49E42B"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69C34778" w14:textId="0399BE8F"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3C302002" w14:textId="1D48BF13"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0AD70749" w14:textId="763F24A7"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6F6E1027" w14:textId="6C6EA12D"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6B2A22AC" w14:textId="4A810CE8"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53D8F3D3" w14:textId="450ED3CC"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64E01365" w14:textId="0A90B107" w:rsidR="000C2A86" w:rsidRDefault="000C2A86" w:rsidP="00D014EE">
      <w:pPr>
        <w:spacing w:after="0" w:line="240" w:lineRule="auto"/>
        <w:ind w:firstLine="680"/>
        <w:jc w:val="center"/>
        <w:rPr>
          <w:rFonts w:ascii="Times New Roman" w:hAnsi="Times New Roman" w:cs="Times New Roman"/>
          <w:b/>
          <w:bCs/>
          <w:sz w:val="28"/>
          <w:szCs w:val="28"/>
          <w:lang w:val="kk-KZ"/>
        </w:rPr>
      </w:pPr>
    </w:p>
    <w:p w14:paraId="6BE406DF" w14:textId="77777777" w:rsidR="00B46BBE" w:rsidRPr="00C44C42" w:rsidRDefault="00B46BBE" w:rsidP="00D014EE">
      <w:pPr>
        <w:spacing w:after="0" w:line="240" w:lineRule="auto"/>
        <w:ind w:firstLine="680"/>
        <w:jc w:val="center"/>
        <w:rPr>
          <w:rFonts w:ascii="Times New Roman" w:hAnsi="Times New Roman" w:cs="Times New Roman"/>
          <w:b/>
          <w:bCs/>
          <w:sz w:val="28"/>
          <w:szCs w:val="28"/>
          <w:lang w:val="kk-KZ"/>
        </w:rPr>
      </w:pPr>
    </w:p>
    <w:p w14:paraId="6FB45002" w14:textId="736E5390" w:rsidR="000C2A86" w:rsidRPr="00C44C42" w:rsidRDefault="000C2A86" w:rsidP="00D014EE">
      <w:pPr>
        <w:spacing w:after="0" w:line="240" w:lineRule="auto"/>
        <w:ind w:firstLine="680"/>
        <w:jc w:val="center"/>
        <w:rPr>
          <w:rFonts w:ascii="Times New Roman" w:hAnsi="Times New Roman" w:cs="Times New Roman"/>
          <w:b/>
          <w:bCs/>
          <w:sz w:val="28"/>
          <w:szCs w:val="28"/>
          <w:lang w:val="kk-KZ"/>
        </w:rPr>
      </w:pPr>
    </w:p>
    <w:p w14:paraId="7115B85B" w14:textId="31EF7653" w:rsidR="00D42A2D" w:rsidRPr="00C44C42" w:rsidRDefault="00D42A2D" w:rsidP="00D014EE">
      <w:pPr>
        <w:spacing w:after="0" w:line="240" w:lineRule="auto"/>
        <w:ind w:firstLine="680"/>
        <w:jc w:val="center"/>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ҚОРЫТЫНДЫ</w:t>
      </w:r>
    </w:p>
    <w:p w14:paraId="694E6FB9" w14:textId="77777777" w:rsidR="00D42A2D" w:rsidRPr="00C44C42" w:rsidRDefault="00D42A2D" w:rsidP="00D014EE">
      <w:pPr>
        <w:spacing w:after="0" w:line="240" w:lineRule="auto"/>
        <w:ind w:firstLine="680"/>
        <w:jc w:val="center"/>
        <w:rPr>
          <w:rFonts w:ascii="Times New Roman" w:hAnsi="Times New Roman" w:cs="Times New Roman"/>
          <w:b/>
          <w:bCs/>
          <w:sz w:val="28"/>
          <w:szCs w:val="28"/>
          <w:lang w:val="kk-KZ"/>
        </w:rPr>
      </w:pPr>
    </w:p>
    <w:p w14:paraId="496ECF5F" w14:textId="45A12302" w:rsidR="00004290" w:rsidRPr="00C44C42" w:rsidRDefault="00321671"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lang w:val="kk-KZ"/>
        </w:rPr>
        <w:t xml:space="preserve">Диссертациялық жұмыс қазақ тіліндегі балаларға арналған телебағдарламалар мәтіндерін (2010-2024 жж.) антропоөзектік парадигма аясында лингвокогнитивтік тұрғыдан зерттеуге арналған. </w:t>
      </w:r>
    </w:p>
    <w:p w14:paraId="4D18B20B" w14:textId="7D17D181" w:rsidR="004E142B" w:rsidRPr="00C44C42" w:rsidRDefault="004E142B"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ХХ ғасырдың соңғы ширегінде өріс алған антропоөзектік парадигма аясындағы лингвистикалық зерттеулер тілдің жүйелік қасиеттерінен біртіндеп </w:t>
      </w:r>
      <w:r w:rsidR="001B783A" w:rsidRPr="00C44C42">
        <w:rPr>
          <w:rFonts w:ascii="Times New Roman" w:hAnsi="Times New Roman" w:cs="Times New Roman"/>
          <w:sz w:val="28"/>
          <w:szCs w:val="28"/>
          <w:lang w:val="kk-KZ"/>
        </w:rPr>
        <w:t xml:space="preserve">тілді адамның танымдық ойлау қабілетімен байланыстыра қарастыруға бағытталды. </w:t>
      </w:r>
      <w:r w:rsidR="004F6553" w:rsidRPr="00C44C42">
        <w:rPr>
          <w:rFonts w:ascii="Times New Roman" w:hAnsi="Times New Roman" w:cs="Times New Roman"/>
          <w:sz w:val="28"/>
          <w:szCs w:val="28"/>
          <w:lang w:val="kk-KZ"/>
        </w:rPr>
        <w:t xml:space="preserve">Антропоөзектілік парадигманың негізгі мақсаты тілді жүйелік, құрылымдық парадигмамен сабақтастықта ала отырып, оны тек қарым-қатынас құралы ретінде ғана емес, ұлттық мәдени код ретінде тану. </w:t>
      </w:r>
    </w:p>
    <w:p w14:paraId="51C8CFB4" w14:textId="5B8EB977" w:rsidR="00004290" w:rsidRPr="00C44C42" w:rsidRDefault="00004290"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 </w:t>
      </w:r>
      <w:r w:rsidR="00693794" w:rsidRPr="00C44C42">
        <w:rPr>
          <w:rFonts w:ascii="Times New Roman" w:hAnsi="Times New Roman" w:cs="Times New Roman"/>
          <w:sz w:val="28"/>
          <w:szCs w:val="28"/>
          <w:shd w:val="clear" w:color="auto" w:fill="FFFFFF"/>
          <w:lang w:val="kk-KZ"/>
        </w:rPr>
        <w:t xml:space="preserve">Қоғамдық пікірді жинақтауда, елді ақпараттандыруда, сондай-ақ адамдардың моральдық-эстетикалық құндылықтарын қалыптастыруда, халықтың тіл мәдениетін арттырып, тіл тазалығын сақтауға ықпал ететін құрал ретінде қызметімен қатар  теледидар мәтіндерінің танымдық маңызы зор. </w:t>
      </w:r>
      <w:r w:rsidR="008F2EEA" w:rsidRPr="00C44C42">
        <w:rPr>
          <w:rFonts w:ascii="Times New Roman" w:hAnsi="Times New Roman" w:cs="Times New Roman"/>
          <w:sz w:val="28"/>
          <w:szCs w:val="28"/>
          <w:shd w:val="clear" w:color="auto" w:fill="FFFFFF"/>
          <w:lang w:val="kk-KZ"/>
        </w:rPr>
        <w:t>Т</w:t>
      </w:r>
      <w:r w:rsidRPr="00C44C42">
        <w:rPr>
          <w:rFonts w:ascii="Times New Roman" w:hAnsi="Times New Roman" w:cs="Times New Roman"/>
          <w:sz w:val="28"/>
          <w:szCs w:val="28"/>
          <w:shd w:val="clear" w:color="auto" w:fill="FFFFFF"/>
          <w:lang w:val="kk-KZ"/>
        </w:rPr>
        <w:t xml:space="preserve">елебағдарлама мәтіндерінің лингвокогнитивтік аспектісі, </w:t>
      </w:r>
      <w:r w:rsidRPr="00C44C42">
        <w:rPr>
          <w:rFonts w:ascii="Times New Roman" w:hAnsi="Times New Roman" w:cs="Times New Roman"/>
          <w:sz w:val="28"/>
          <w:szCs w:val="28"/>
          <w:lang w:val="kk-KZ"/>
        </w:rPr>
        <w:t xml:space="preserve">ұлттың рухани, мәдени  коды ретіндегі </w:t>
      </w:r>
      <w:r w:rsidRPr="00C44C42">
        <w:rPr>
          <w:rFonts w:ascii="Times New Roman" w:hAnsi="Times New Roman" w:cs="Times New Roman"/>
          <w:sz w:val="28"/>
          <w:szCs w:val="28"/>
          <w:shd w:val="clear" w:color="auto" w:fill="FFFFFF"/>
          <w:lang w:val="kk-KZ"/>
        </w:rPr>
        <w:t xml:space="preserve">менталды сипаты ғылыми тұрғыда қарастырылмаған. </w:t>
      </w:r>
    </w:p>
    <w:p w14:paraId="41BE0131" w14:textId="1C806261" w:rsidR="00004290" w:rsidRPr="00C44C42" w:rsidRDefault="00682EDE" w:rsidP="00D014EE">
      <w:pPr>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Диссертацияда </w:t>
      </w:r>
      <w:r w:rsidR="00D932B6" w:rsidRPr="00C44C42">
        <w:rPr>
          <w:rFonts w:ascii="Times New Roman" w:hAnsi="Times New Roman" w:cs="Times New Roman"/>
          <w:sz w:val="28"/>
          <w:szCs w:val="28"/>
          <w:lang w:val="kk-KZ"/>
        </w:rPr>
        <w:t xml:space="preserve">қазіргі тіл біліміндегі өзекті мәселелердің бірі – қазіргі қазақ медиамәтіндерінің танымдық ерекшеліктері қарастырылып,  балаларға арналған </w:t>
      </w:r>
      <w:r w:rsidR="00490BD6" w:rsidRPr="00C44C42">
        <w:rPr>
          <w:rFonts w:ascii="Times New Roman" w:hAnsi="Times New Roman" w:cs="Times New Roman"/>
          <w:sz w:val="28"/>
          <w:szCs w:val="28"/>
          <w:lang w:val="kk-KZ"/>
        </w:rPr>
        <w:t>Отандық</w:t>
      </w:r>
      <w:r w:rsidR="00D932B6" w:rsidRPr="00C44C42">
        <w:rPr>
          <w:rFonts w:ascii="Times New Roman" w:hAnsi="Times New Roman" w:cs="Times New Roman"/>
          <w:sz w:val="28"/>
          <w:szCs w:val="28"/>
          <w:lang w:val="kk-KZ"/>
        </w:rPr>
        <w:t xml:space="preserve"> телебағдарламалар мәтіндерінің когнитивтік модельдер мен концептілер жүйесін </w:t>
      </w:r>
      <w:r w:rsidR="000D1F4C" w:rsidRPr="00C44C42">
        <w:rPr>
          <w:rFonts w:ascii="Times New Roman" w:hAnsi="Times New Roman" w:cs="Times New Roman"/>
          <w:sz w:val="28"/>
          <w:szCs w:val="28"/>
          <w:lang w:val="kk-KZ"/>
        </w:rPr>
        <w:t>талданд</w:t>
      </w:r>
      <w:r w:rsidR="00D932B6" w:rsidRPr="00C44C42">
        <w:rPr>
          <w:rFonts w:ascii="Times New Roman" w:hAnsi="Times New Roman" w:cs="Times New Roman"/>
          <w:sz w:val="28"/>
          <w:szCs w:val="28"/>
          <w:lang w:val="kk-KZ"/>
        </w:rPr>
        <w:t xml:space="preserve">ы. </w:t>
      </w:r>
    </w:p>
    <w:p w14:paraId="796F7BF7" w14:textId="745D975F" w:rsidR="00321671" w:rsidRPr="00C44C42" w:rsidRDefault="008D1778"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Диссертацияның ғылыми аппаратында зерттеудің өзектілігі айқындалып, мақсат міндеттері белгіленді</w:t>
      </w:r>
      <w:r w:rsidR="00321671" w:rsidRPr="00C44C42">
        <w:rPr>
          <w:rFonts w:ascii="Times New Roman" w:hAnsi="Times New Roman" w:cs="Times New Roman"/>
          <w:sz w:val="28"/>
          <w:szCs w:val="28"/>
          <w:lang w:val="kk-KZ"/>
        </w:rPr>
        <w:t xml:space="preserve">, </w:t>
      </w:r>
      <w:r w:rsidR="00D932B6" w:rsidRPr="00C44C42">
        <w:rPr>
          <w:rFonts w:ascii="Times New Roman" w:hAnsi="Times New Roman" w:cs="Times New Roman"/>
          <w:sz w:val="28"/>
          <w:szCs w:val="28"/>
          <w:lang w:val="kk-KZ"/>
        </w:rPr>
        <w:t>зерттеу</w:t>
      </w:r>
      <w:r w:rsidR="00FA6EAD" w:rsidRPr="00C44C42">
        <w:rPr>
          <w:rFonts w:ascii="Times New Roman" w:hAnsi="Times New Roman" w:cs="Times New Roman"/>
          <w:sz w:val="28"/>
          <w:szCs w:val="28"/>
          <w:lang w:val="kk-KZ"/>
        </w:rPr>
        <w:t>дің ғылыми жаңалығы мен</w:t>
      </w:r>
      <w:r w:rsidR="00D932B6" w:rsidRPr="00C44C42">
        <w:rPr>
          <w:rFonts w:ascii="Times New Roman" w:hAnsi="Times New Roman" w:cs="Times New Roman"/>
          <w:sz w:val="28"/>
          <w:szCs w:val="28"/>
          <w:lang w:val="kk-KZ"/>
        </w:rPr>
        <w:t xml:space="preserve"> </w:t>
      </w:r>
      <w:r w:rsidR="00FA6EAD" w:rsidRPr="00C44C42">
        <w:rPr>
          <w:rFonts w:ascii="Times New Roman" w:hAnsi="Times New Roman" w:cs="Times New Roman"/>
          <w:sz w:val="28"/>
          <w:szCs w:val="28"/>
          <w:lang w:val="kk-KZ"/>
        </w:rPr>
        <w:t>қорғауға ұсынылатын тұжырымдар берілді.</w:t>
      </w:r>
    </w:p>
    <w:p w14:paraId="2012759C" w14:textId="77777777" w:rsidR="00FA6EAD" w:rsidRPr="00C44C42" w:rsidRDefault="008D1778"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hAnsi="Times New Roman" w:cs="Times New Roman"/>
          <w:sz w:val="28"/>
          <w:szCs w:val="28"/>
          <w:lang w:val="kk-KZ"/>
        </w:rPr>
        <w:t xml:space="preserve">Зерттеу жұмысы екі тараудан тұрады. </w:t>
      </w:r>
      <w:r w:rsidR="00FA3E15" w:rsidRPr="00C44C42">
        <w:rPr>
          <w:rFonts w:ascii="Times New Roman" w:eastAsia="Times New Roman" w:hAnsi="Times New Roman" w:cs="Times New Roman"/>
          <w:sz w:val="28"/>
          <w:szCs w:val="28"/>
          <w:lang w:val="kk-KZ"/>
        </w:rPr>
        <w:t xml:space="preserve">Зерттеу жұмысының «Медиамәтіндерді лингвистикалық тұрғыда зерттеудің теориялық негіздері» атты бірінші  тарауында БАҚ тілін зерттеудің жаңа бағыты ретінде қалыптасқан медиалингвистиканың зерттеу нысаны мен қарастыратын пробеламалары, зерттелу деңгейі туралы сөз болды. Мәтін, медиамәтін ұғымдарының интерпретациясы және медиамәтіндердің типологиясы мен негізгі категориялары сараланды, балаларға арналған медиамәтіндердің түрлері мен жанрлық тақырыптық жіктелуі қарастырылды. </w:t>
      </w:r>
    </w:p>
    <w:p w14:paraId="549D37C9" w14:textId="1B8A34A6"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«Балаларға арналған телебағдарламалардың тілдік және концептуалды кеңістігі» атты екінші тарауда балаларға арналған медиамәтіндердің, тілдік ерекшеліктері, телебағдарлама мәтіндеріндегі когнитивтік бірліктердің тілдік  репрезентациясы, медиамәтіндердегі концептілердің метафоралық модельдері айқындалып, вербалды ассоциативті </w:t>
      </w:r>
      <w:r w:rsidR="008D1778" w:rsidRPr="00C44C42">
        <w:rPr>
          <w:rFonts w:ascii="Times New Roman" w:eastAsia="Times New Roman" w:hAnsi="Times New Roman" w:cs="Times New Roman"/>
          <w:sz w:val="28"/>
          <w:szCs w:val="28"/>
          <w:lang w:val="kk-KZ"/>
        </w:rPr>
        <w:t xml:space="preserve">өрісі </w:t>
      </w:r>
      <w:r w:rsidRPr="00C44C42">
        <w:rPr>
          <w:rFonts w:ascii="Times New Roman" w:eastAsia="Times New Roman" w:hAnsi="Times New Roman" w:cs="Times New Roman"/>
          <w:sz w:val="28"/>
          <w:szCs w:val="28"/>
          <w:lang w:val="kk-KZ"/>
        </w:rPr>
        <w:t>анықталды.</w:t>
      </w:r>
    </w:p>
    <w:p w14:paraId="201BE099" w14:textId="6F014213" w:rsidR="008D1778" w:rsidRPr="00C44C42" w:rsidRDefault="00FA3E15" w:rsidP="00D014EE">
      <w:pPr>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rPr>
        <w:t>Балаларға арналған медиамәтіндер мазмұндық ерекшеліктеріне қарай танымдық, оқу-танымдық, ойын-сауық шоу бағдарламалар, спорт¬тық ойын-сауық шоу бағдарламалар, көркем фильмдер мен мультфильмдер деген топтарға жіктеледі.</w:t>
      </w:r>
      <w:r w:rsidR="008D1778" w:rsidRPr="00C44C42">
        <w:rPr>
          <w:rFonts w:ascii="Times New Roman" w:eastAsia="Times New Roman" w:hAnsi="Times New Roman" w:cs="Times New Roman"/>
          <w:sz w:val="28"/>
          <w:szCs w:val="28"/>
          <w:lang w:val="kk-KZ"/>
        </w:rPr>
        <w:t xml:space="preserve"> </w:t>
      </w:r>
    </w:p>
    <w:p w14:paraId="2EE1D056" w14:textId="109430AC"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Балаларға арналған телемәтіндер шартты түрде жас ерекшеліктеріне байланысты және мағыналық түрлеріне байланысты жіктелді. </w:t>
      </w:r>
    </w:p>
    <w:p w14:paraId="2802430B" w14:textId="77777777"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Жас ерекшеліктеріне байланысты:</w:t>
      </w:r>
    </w:p>
    <w:p w14:paraId="79D2C1A1" w14:textId="77777777" w:rsidR="00FA3E15" w:rsidRPr="00C44C42" w:rsidRDefault="00FA3E15" w:rsidP="005E01C0">
      <w:pPr>
        <w:pStyle w:val="af2"/>
        <w:widowControl w:val="0"/>
        <w:numPr>
          <w:ilvl w:val="0"/>
          <w:numId w:val="18"/>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Бөбектерге арналған (0-3 жас);</w:t>
      </w:r>
    </w:p>
    <w:p w14:paraId="255B2604" w14:textId="35ED436D" w:rsidR="00FA3E15" w:rsidRPr="00C44C42" w:rsidRDefault="00FA3E15" w:rsidP="005E01C0">
      <w:pPr>
        <w:pStyle w:val="af2"/>
        <w:widowControl w:val="0"/>
        <w:numPr>
          <w:ilvl w:val="0"/>
          <w:numId w:val="18"/>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Мектепке дейінгі (3-7 жастағы) балаларға арналған; </w:t>
      </w:r>
    </w:p>
    <w:p w14:paraId="34CE29EA" w14:textId="1E6C6DB4" w:rsidR="00FA3E15" w:rsidRPr="00C44C42" w:rsidRDefault="00FA3E15" w:rsidP="005E01C0">
      <w:pPr>
        <w:pStyle w:val="af2"/>
        <w:widowControl w:val="0"/>
        <w:numPr>
          <w:ilvl w:val="0"/>
          <w:numId w:val="18"/>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Кіші мектеп жасындағы (7-11) балаларға арналған;</w:t>
      </w:r>
    </w:p>
    <w:p w14:paraId="642AD444" w14:textId="63D619DB" w:rsidR="00FA3E15" w:rsidRPr="00C44C42" w:rsidRDefault="00FA3E15" w:rsidP="005E01C0">
      <w:pPr>
        <w:pStyle w:val="af2"/>
        <w:widowControl w:val="0"/>
        <w:numPr>
          <w:ilvl w:val="0"/>
          <w:numId w:val="18"/>
        </w:numPr>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left="0"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Жеткіншек жастағы балаларға арналған(11-15)телемәтіндер.</w:t>
      </w:r>
    </w:p>
    <w:p w14:paraId="1E40DF74" w14:textId="77777777"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ab/>
        <w:t>Балаларға арналған телебағдарламалар мәтіндерінің лингвистикалық табиғатын зерделеуде, төмендегідей тілдік ерекшеліктері айқындалды:</w:t>
      </w:r>
    </w:p>
    <w:p w14:paraId="39C92A61" w14:textId="77777777"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ab/>
        <w:t>Медиамәтіндер тілінде баланың жас ерекшеліктеріне байланысты қысқа, қарапайым сөйлем құрылымдары жиі ұшырасады (толымсыз сөйлемдер, парцелляцияланған құрылымдар,  инверсия құбылысы) т.б.</w:t>
      </w:r>
    </w:p>
    <w:p w14:paraId="756B8F6C" w14:textId="77777777"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ab/>
        <w:t>Медиамәтіндер көбінесе диалогқа құрылады;</w:t>
      </w:r>
    </w:p>
    <w:p w14:paraId="3A6A0750" w14:textId="77777777"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ab/>
        <w:t xml:space="preserve">Қарапайым сөздер, жергілікті тіл ерекшеліктері де кездеседі; </w:t>
      </w:r>
    </w:p>
    <w:p w14:paraId="10A76341" w14:textId="254DB9DC"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ab/>
      </w:r>
      <w:r w:rsidR="002F1A38" w:rsidRPr="00C44C42">
        <w:rPr>
          <w:rFonts w:ascii="Times New Roman" w:eastAsia="Times New Roman" w:hAnsi="Times New Roman" w:cs="Times New Roman"/>
          <w:sz w:val="28"/>
          <w:szCs w:val="28"/>
          <w:lang w:val="kk-KZ"/>
        </w:rPr>
        <w:t>Мақал-мәтел</w:t>
      </w:r>
      <w:r w:rsidRPr="00C44C42">
        <w:rPr>
          <w:rFonts w:ascii="Times New Roman" w:eastAsia="Times New Roman" w:hAnsi="Times New Roman" w:cs="Times New Roman"/>
          <w:sz w:val="28"/>
          <w:szCs w:val="28"/>
          <w:lang w:val="kk-KZ"/>
        </w:rPr>
        <w:t>дер, жұмбақтар көптеп қолданылады;</w:t>
      </w:r>
    </w:p>
    <w:p w14:paraId="00976A44" w14:textId="77777777"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ab/>
        <w:t>Бейвербалды құралдардың қызметі ерекше көзге түседі;</w:t>
      </w:r>
    </w:p>
    <w:p w14:paraId="4BD46847" w14:textId="77777777" w:rsidR="00FA3E15"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ab/>
        <w:t>Ағылшын тілінен енген сөздер кездеседі.</w:t>
      </w:r>
    </w:p>
    <w:p w14:paraId="0E5B3794" w14:textId="49E66C0E" w:rsidR="002D6E8F" w:rsidRPr="00C44C42" w:rsidRDefault="00FA3E15"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r w:rsidRPr="00C44C42">
        <w:rPr>
          <w:rFonts w:ascii="Times New Roman" w:eastAsia="Times New Roman" w:hAnsi="Times New Roman" w:cs="Times New Roman"/>
          <w:sz w:val="28"/>
          <w:szCs w:val="28"/>
          <w:lang w:val="kk-KZ"/>
        </w:rPr>
        <w:t>Аталған сипаттар балаларға арналған телебағдарлама мәтіндерінің басқа мәтін түрлерінен ажырататын негізгі белгілері болып саналады.</w:t>
      </w:r>
      <w:r w:rsidR="00FA6EAD" w:rsidRPr="00C44C42">
        <w:rPr>
          <w:rFonts w:ascii="Times New Roman" w:hAnsi="Times New Roman" w:cs="Times New Roman"/>
          <w:sz w:val="28"/>
          <w:szCs w:val="28"/>
          <w:lang w:val="kk-KZ"/>
        </w:rPr>
        <w:t xml:space="preserve"> XXI ғасыр кеңістігіндегі медиамәтіндер – балалардың білім көкжиегін кеңейтіп, дүниетанымын қалыптастыратын, сөз байлығын арттыратын, тәрбие беретін құралдардың бірі. </w:t>
      </w:r>
      <w:r w:rsidR="007E4568" w:rsidRPr="00C44C42">
        <w:rPr>
          <w:rFonts w:ascii="Times New Roman" w:hAnsi="Times New Roman" w:cs="Times New Roman"/>
          <w:sz w:val="28"/>
          <w:szCs w:val="28"/>
          <w:lang w:val="kk-KZ"/>
        </w:rPr>
        <w:t>Балаларға арналған телебағдарлама мәтіндерінің метафоралық және фразеологиялық тілдік бейнесі қазіргі қазақ медиамәтіндерінің антропоөзектік сипаты мен ұлттық кодын айқындауға септігін тигізеді.</w:t>
      </w:r>
      <w:r w:rsidR="002D274A" w:rsidRPr="00C44C42">
        <w:rPr>
          <w:rFonts w:ascii="Times New Roman" w:eastAsia="Times New Roman" w:hAnsi="Times New Roman" w:cs="Times New Roman"/>
          <w:sz w:val="28"/>
          <w:szCs w:val="28"/>
          <w:lang w:val="kk-KZ"/>
        </w:rPr>
        <w:t>Тұрақты тіркестердің ұлттық дүниетаным, салт дәстүрді</w:t>
      </w:r>
      <w:r w:rsidR="00761ACB" w:rsidRPr="00C44C42">
        <w:rPr>
          <w:rFonts w:ascii="Times New Roman" w:eastAsia="Times New Roman" w:hAnsi="Times New Roman" w:cs="Times New Roman"/>
          <w:sz w:val="28"/>
          <w:szCs w:val="28"/>
          <w:lang w:val="kk-KZ"/>
        </w:rPr>
        <w:t xml:space="preserve">, ұлттық болмысты </w:t>
      </w:r>
      <w:r w:rsidR="002D274A" w:rsidRPr="00C44C42">
        <w:rPr>
          <w:rFonts w:ascii="Times New Roman" w:eastAsia="Times New Roman" w:hAnsi="Times New Roman" w:cs="Times New Roman"/>
          <w:sz w:val="28"/>
          <w:szCs w:val="28"/>
          <w:lang w:val="kk-KZ"/>
        </w:rPr>
        <w:t xml:space="preserve">танытудағы қызметі ерекше. </w:t>
      </w:r>
      <w:r w:rsidR="008F2EEA" w:rsidRPr="00C44C42">
        <w:rPr>
          <w:rFonts w:ascii="Times New Roman" w:eastAsia="Times New Roman" w:hAnsi="Times New Roman" w:cs="Times New Roman"/>
          <w:sz w:val="28"/>
          <w:szCs w:val="28"/>
          <w:lang w:val="kk-KZ"/>
        </w:rPr>
        <w:t>Тұрақты тіркестерді лингнво</w:t>
      </w:r>
      <w:r w:rsidR="009C04F1" w:rsidRPr="00C44C42">
        <w:rPr>
          <w:rFonts w:ascii="Times New Roman" w:eastAsia="Times New Roman" w:hAnsi="Times New Roman" w:cs="Times New Roman"/>
          <w:sz w:val="28"/>
          <w:szCs w:val="28"/>
          <w:lang w:val="kk-KZ"/>
        </w:rPr>
        <w:t>когнитивті</w:t>
      </w:r>
      <w:r w:rsidR="008F2EEA" w:rsidRPr="00C44C42">
        <w:rPr>
          <w:rFonts w:ascii="Times New Roman" w:eastAsia="Times New Roman" w:hAnsi="Times New Roman" w:cs="Times New Roman"/>
          <w:sz w:val="28"/>
          <w:szCs w:val="28"/>
          <w:lang w:val="kk-KZ"/>
        </w:rPr>
        <w:t xml:space="preserve">к аспектіде зерттеу ұлттың таризи мәдени ерекшеліктерін, когнитивті ойлау жүйесін, танымдық табиғатын ашуға ықпал етеді. </w:t>
      </w:r>
      <w:r w:rsidR="00EC31E5" w:rsidRPr="00C44C42">
        <w:rPr>
          <w:rFonts w:ascii="Times New Roman" w:hAnsi="Times New Roman" w:cs="Times New Roman"/>
          <w:sz w:val="28"/>
          <w:szCs w:val="28"/>
          <w:lang w:val="kk-KZ"/>
        </w:rPr>
        <w:t xml:space="preserve">Балаларға арналған медиамәтіндердегі фразеологизмдер </w:t>
      </w:r>
      <w:r w:rsidR="00EC31E5" w:rsidRPr="00C44C42">
        <w:rPr>
          <w:rFonts w:ascii="Times New Roman" w:hAnsi="Times New Roman" w:cs="Times New Roman"/>
          <w:sz w:val="28"/>
          <w:szCs w:val="28"/>
          <w:shd w:val="clear" w:color="auto" w:fill="FFFFFF"/>
          <w:lang w:val="kk-KZ"/>
        </w:rPr>
        <w:t xml:space="preserve">– </w:t>
      </w:r>
      <w:r w:rsidR="00EC31E5" w:rsidRPr="00C44C42">
        <w:rPr>
          <w:rFonts w:ascii="Times New Roman" w:hAnsi="Times New Roman" w:cs="Times New Roman"/>
          <w:sz w:val="28"/>
          <w:szCs w:val="28"/>
          <w:lang w:val="kk-KZ"/>
        </w:rPr>
        <w:t>бала санасында дүние туралы фразеологиялық білімдерді сақтау және жүйелеу құралы. Медиамәтіндердегі с</w:t>
      </w:r>
      <w:r w:rsidRPr="00C44C42">
        <w:rPr>
          <w:rFonts w:ascii="Times New Roman" w:eastAsia="Times New Roman" w:hAnsi="Times New Roman" w:cs="Times New Roman"/>
          <w:sz w:val="28"/>
          <w:szCs w:val="28"/>
          <w:lang w:val="kk-KZ"/>
        </w:rPr>
        <w:t>имвол</w:t>
      </w:r>
      <w:r w:rsidR="00EC31E5" w:rsidRPr="00C44C42">
        <w:rPr>
          <w:rFonts w:ascii="Times New Roman" w:eastAsia="Times New Roman" w:hAnsi="Times New Roman" w:cs="Times New Roman"/>
          <w:sz w:val="28"/>
          <w:szCs w:val="28"/>
          <w:lang w:val="kk-KZ"/>
        </w:rPr>
        <w:t>дар</w:t>
      </w:r>
      <w:r w:rsidRPr="00C44C42">
        <w:rPr>
          <w:rFonts w:ascii="Times New Roman" w:eastAsia="Times New Roman" w:hAnsi="Times New Roman" w:cs="Times New Roman"/>
          <w:sz w:val="28"/>
          <w:szCs w:val="28"/>
          <w:lang w:val="kk-KZ"/>
        </w:rPr>
        <w:t xml:space="preserve"> </w:t>
      </w:r>
      <w:r w:rsidR="008F2EEA" w:rsidRPr="00C44C42">
        <w:rPr>
          <w:rFonts w:ascii="Times New Roman" w:eastAsia="Times New Roman" w:hAnsi="Times New Roman" w:cs="Times New Roman"/>
          <w:sz w:val="28"/>
          <w:szCs w:val="28"/>
          <w:lang w:val="kk-KZ"/>
        </w:rPr>
        <w:t xml:space="preserve"> ұлттық код ретінде белгілі бір идея мен түсінікті жеткізу қызметін атқарады. </w:t>
      </w:r>
      <w:r w:rsidRPr="00C44C42">
        <w:rPr>
          <w:rFonts w:ascii="Times New Roman" w:eastAsia="Times New Roman" w:hAnsi="Times New Roman" w:cs="Times New Roman"/>
          <w:sz w:val="28"/>
          <w:szCs w:val="28"/>
          <w:lang w:val="kk-KZ"/>
        </w:rPr>
        <w:t>Символ</w:t>
      </w:r>
      <w:r w:rsidR="00EC31E5" w:rsidRPr="00C44C42">
        <w:rPr>
          <w:rFonts w:ascii="Times New Roman" w:eastAsia="Times New Roman" w:hAnsi="Times New Roman" w:cs="Times New Roman"/>
          <w:sz w:val="28"/>
          <w:szCs w:val="28"/>
          <w:lang w:val="kk-KZ"/>
        </w:rPr>
        <w:t xml:space="preserve">дардың танымдық негізі </w:t>
      </w:r>
      <w:r w:rsidR="00EC31E5" w:rsidRPr="00C44C42">
        <w:rPr>
          <w:rFonts w:ascii="Times New Roman" w:hAnsi="Times New Roman" w:cs="Times New Roman"/>
          <w:sz w:val="28"/>
          <w:szCs w:val="28"/>
          <w:shd w:val="clear" w:color="auto" w:fill="FFFFFF"/>
          <w:lang w:val="kk-KZ"/>
        </w:rPr>
        <w:t>–</w:t>
      </w:r>
      <w:r w:rsidR="006F771C" w:rsidRPr="00C44C42">
        <w:rPr>
          <w:rFonts w:ascii="Times New Roman" w:hAnsi="Times New Roman" w:cs="Times New Roman"/>
          <w:sz w:val="28"/>
          <w:szCs w:val="28"/>
          <w:shd w:val="clear" w:color="auto" w:fill="FFFFFF"/>
          <w:lang w:val="kk-KZ"/>
        </w:rPr>
        <w:t xml:space="preserve"> </w:t>
      </w:r>
      <w:r w:rsidRPr="00C44C42">
        <w:rPr>
          <w:rFonts w:ascii="Times New Roman" w:eastAsia="Times New Roman" w:hAnsi="Times New Roman" w:cs="Times New Roman"/>
          <w:sz w:val="28"/>
          <w:szCs w:val="28"/>
          <w:lang w:val="kk-KZ"/>
        </w:rPr>
        <w:t>уəжділік. Балаларға арналған медиамәтіндердегі осындай символдар балалардың дүниетанымын арттыруға септігін тигізеді, сөздік қорларын дамытады</w:t>
      </w:r>
      <w:r w:rsidR="00BD129A" w:rsidRPr="00C44C42">
        <w:rPr>
          <w:rFonts w:ascii="Times New Roman" w:eastAsia="Times New Roman" w:hAnsi="Times New Roman" w:cs="Times New Roman"/>
          <w:sz w:val="28"/>
          <w:szCs w:val="28"/>
          <w:lang w:val="kk-KZ"/>
        </w:rPr>
        <w:t>,</w:t>
      </w:r>
      <w:r w:rsidRPr="00C44C42">
        <w:rPr>
          <w:rFonts w:ascii="Times New Roman" w:eastAsia="Times New Roman" w:hAnsi="Times New Roman" w:cs="Times New Roman"/>
          <w:sz w:val="28"/>
          <w:szCs w:val="28"/>
          <w:lang w:val="kk-KZ"/>
        </w:rPr>
        <w:t xml:space="preserve"> ұлттық дүниетанымды бала санасына сіңіруге, астарлы ойды тани білуге, ұлттық құндылықтарды бағалауға үйретеді.</w:t>
      </w:r>
      <w:r w:rsidR="00EC31E5" w:rsidRPr="00C44C42">
        <w:rPr>
          <w:rFonts w:ascii="Times New Roman" w:eastAsia="Times New Roman" w:hAnsi="Times New Roman" w:cs="Times New Roman"/>
          <w:sz w:val="28"/>
          <w:szCs w:val="28"/>
          <w:lang w:val="kk-KZ"/>
        </w:rPr>
        <w:t xml:space="preserve"> </w:t>
      </w:r>
      <w:r w:rsidR="006F771C" w:rsidRPr="00C44C42">
        <w:rPr>
          <w:rFonts w:ascii="Times New Roman" w:eastAsia="Times New Roman" w:hAnsi="Times New Roman" w:cs="Times New Roman"/>
          <w:sz w:val="28"/>
          <w:szCs w:val="28"/>
          <w:lang w:val="kk-KZ"/>
        </w:rPr>
        <w:t xml:space="preserve">Зерттеу барысында </w:t>
      </w:r>
      <w:r w:rsidR="006F771C" w:rsidRPr="00C44C42">
        <w:rPr>
          <w:rFonts w:ascii="Times New Roman" w:hAnsi="Times New Roman" w:cs="Times New Roman"/>
          <w:sz w:val="28"/>
          <w:szCs w:val="28"/>
          <w:lang w:val="kk-KZ"/>
        </w:rPr>
        <w:t>телебағдарлама мәтіндеріндегі тұрақты тіркестер, концептуалды метафоралар сияқты конитивтік бірліктердің қазақ медиабейнесін түзуге қызмет ететіні анықталды.</w:t>
      </w:r>
      <w:r w:rsidR="00BD129A" w:rsidRPr="00C44C42">
        <w:rPr>
          <w:rFonts w:ascii="Times New Roman" w:hAnsi="Times New Roman" w:cs="Times New Roman"/>
          <w:sz w:val="28"/>
          <w:szCs w:val="28"/>
          <w:lang w:val="kk-KZ"/>
        </w:rPr>
        <w:t xml:space="preserve"> </w:t>
      </w:r>
      <w:r w:rsidR="002D6E8F" w:rsidRPr="00C44C42">
        <w:rPr>
          <w:rFonts w:ascii="Times New Roman" w:hAnsi="Times New Roman" w:cs="Times New Roman"/>
          <w:sz w:val="28"/>
          <w:szCs w:val="28"/>
          <w:lang w:val="kk-KZ"/>
        </w:rPr>
        <w:t xml:space="preserve">Диссертацияда медиамәтіндерде кездестін </w:t>
      </w:r>
      <w:r w:rsidR="002F1A38" w:rsidRPr="00C44C42">
        <w:rPr>
          <w:rFonts w:ascii="Times New Roman" w:hAnsi="Times New Roman" w:cs="Times New Roman"/>
          <w:sz w:val="28"/>
          <w:szCs w:val="28"/>
          <w:lang w:val="kk-KZ"/>
        </w:rPr>
        <w:t>мақал-мәтел</w:t>
      </w:r>
      <w:r w:rsidR="002D6E8F" w:rsidRPr="00C44C42">
        <w:rPr>
          <w:rFonts w:ascii="Times New Roman" w:hAnsi="Times New Roman" w:cs="Times New Roman"/>
          <w:sz w:val="28"/>
          <w:szCs w:val="28"/>
          <w:lang w:val="kk-KZ"/>
        </w:rPr>
        <w:t xml:space="preserve">дердегі ұлттық код айқындалды. </w:t>
      </w:r>
      <w:r w:rsidR="002D6E8F" w:rsidRPr="00C44C42">
        <w:rPr>
          <w:rFonts w:ascii="Times New Roman" w:eastAsia="Times New Roman" w:hAnsi="Times New Roman" w:cs="Times New Roman"/>
          <w:sz w:val="28"/>
          <w:szCs w:val="28"/>
          <w:lang w:val="kk-KZ"/>
        </w:rPr>
        <w:t xml:space="preserve">Мақал-мәтелдерді  антропоөзектік  бағыт  арқылы  зерттеу  олардың  ұлттық  код  ретінде  танылуына бірден  бір  жол  ашады.  Мақал-мәтелдер – ұлттық кодтың рухани арнасы, қайнар бұлағы. Медиамәтіндерде қолданылған мақал-мәтелдер – сан ғасырлар бойы   қалыптасып,   ұлтымыздың   бойына   генетикалық   жолмен   дарыған құндылықтар  мен  ұлттық  ерекшелігімізді  айқындайтын  қасиеттердің  жиынтығы болып табылады. </w:t>
      </w:r>
    </w:p>
    <w:p w14:paraId="6D10AFC2" w14:textId="10F0F84B" w:rsidR="002D6E8F" w:rsidRPr="00C44C42" w:rsidRDefault="002D6E8F"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eastAsia="Times New Roman" w:hAnsi="Times New Roman" w:cs="Times New Roman"/>
          <w:sz w:val="28"/>
          <w:szCs w:val="28"/>
          <w:lang w:val="kk-KZ"/>
        </w:rPr>
        <w:t>Қазақ халқының рухани кеңістігі оның мәдениетінен, тілі мен  дінінен,  этникалық  құндылықтарының  және  әлеуметтік  өмірімен  тікелей  байланысты. Тарихи дәуірлерді басынан өткізген қазақ өркениеті ұлттық кодтың қалыптасуына бірден-бір себеп  болады.  Ұлттық  код –әрбір  халықтың  рухани  өмірінің,  болмысы  мен  тыныс-тіршілігінің,  танымы  мен  әдебінің  негізі. Мақал-мәтелдер –</w:t>
      </w:r>
      <w:r w:rsidR="002B40CF"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халықтың санасы мен дүниетанымының, ұлттық менталитетінің тілдік көрсеткіші. </w:t>
      </w:r>
      <w:r w:rsidR="002B40CF" w:rsidRPr="00C44C42">
        <w:rPr>
          <w:rFonts w:ascii="Times New Roman" w:eastAsia="Times New Roman" w:hAnsi="Times New Roman" w:cs="Times New Roman"/>
          <w:sz w:val="28"/>
          <w:szCs w:val="28"/>
          <w:lang w:val="kk-KZ"/>
        </w:rPr>
        <w:t>Ұлттың</w:t>
      </w:r>
      <w:r w:rsidRPr="00C44C42">
        <w:rPr>
          <w:rFonts w:ascii="Times New Roman" w:eastAsia="Times New Roman" w:hAnsi="Times New Roman" w:cs="Times New Roman"/>
          <w:sz w:val="28"/>
          <w:szCs w:val="28"/>
          <w:lang w:val="kk-KZ"/>
        </w:rPr>
        <w:t xml:space="preserve"> өмірінен,  оның  қалыптасу  тарихынан,  мәдениеті  мен  салт-дәстүрінен,  жалпы  таным-түсінігінен,   тәлім-тәрбиесінен   ақпарат   беретін   мақал-мәтелдер</w:t>
      </w:r>
      <w:r w:rsidR="002B40CF" w:rsidRPr="00C44C42">
        <w:rPr>
          <w:rFonts w:ascii="Times New Roman" w:eastAsia="Times New Roman" w:hAnsi="Times New Roman" w:cs="Times New Roman"/>
          <w:sz w:val="28"/>
          <w:szCs w:val="28"/>
          <w:lang w:val="kk-KZ"/>
        </w:rPr>
        <w:t xml:space="preserve">дің танымдық </w:t>
      </w:r>
      <w:r w:rsidRPr="00C44C42">
        <w:rPr>
          <w:rFonts w:ascii="Times New Roman" w:eastAsia="Times New Roman" w:hAnsi="Times New Roman" w:cs="Times New Roman"/>
          <w:sz w:val="28"/>
          <w:szCs w:val="28"/>
          <w:lang w:val="kk-KZ"/>
        </w:rPr>
        <w:t>табиғатын ашу ұлттық кодтың рухани болмысын тануға мүмкіндік береді. Мақал-мәтелдер –ұлттық менталитеттің  тілдік  көрсеткіштері. Мақал-мәтел –</w:t>
      </w:r>
      <w:r w:rsidR="002B40CF" w:rsidRPr="00C44C42">
        <w:rPr>
          <w:rFonts w:ascii="Times New Roman" w:eastAsia="Times New Roman" w:hAnsi="Times New Roman" w:cs="Times New Roman"/>
          <w:sz w:val="28"/>
          <w:szCs w:val="28"/>
          <w:lang w:val="kk-KZ"/>
        </w:rPr>
        <w:t xml:space="preserve"> </w:t>
      </w:r>
      <w:r w:rsidRPr="00C44C42">
        <w:rPr>
          <w:rFonts w:ascii="Times New Roman" w:eastAsia="Times New Roman" w:hAnsi="Times New Roman" w:cs="Times New Roman"/>
          <w:sz w:val="28"/>
          <w:szCs w:val="28"/>
          <w:lang w:val="kk-KZ"/>
        </w:rPr>
        <w:t xml:space="preserve">жалпы  халықтың  мәдениетін  танудың  кілті,  рухани  мәдениетті қалыптастыратын  күш,  ұлт  өмірінің  айнасы,  мәдени  құндылығы  жоғары  ескерткіші. </w:t>
      </w:r>
      <w:r w:rsidR="002B40CF" w:rsidRPr="00C44C42">
        <w:rPr>
          <w:rFonts w:ascii="Times New Roman" w:eastAsia="Times New Roman" w:hAnsi="Times New Roman" w:cs="Times New Roman"/>
          <w:sz w:val="28"/>
          <w:szCs w:val="28"/>
          <w:lang w:val="kk-KZ"/>
        </w:rPr>
        <w:t xml:space="preserve">Балаларға арналған медиамәтіндердегі </w:t>
      </w:r>
      <w:r w:rsidR="002B40CF" w:rsidRPr="00C44C42">
        <w:rPr>
          <w:rFonts w:ascii="Times New Roman" w:hAnsi="Times New Roman" w:cs="Times New Roman"/>
          <w:sz w:val="28"/>
          <w:szCs w:val="28"/>
          <w:shd w:val="clear" w:color="auto" w:fill="FFFFFF"/>
          <w:lang w:val="kk-KZ"/>
        </w:rPr>
        <w:t xml:space="preserve">мақал-мәтелдер </w:t>
      </w:r>
      <w:r w:rsidR="002B40CF" w:rsidRPr="00C44C42">
        <w:rPr>
          <w:rFonts w:ascii="Times New Roman" w:eastAsia="Times New Roman" w:hAnsi="Times New Roman" w:cs="Times New Roman"/>
          <w:sz w:val="28"/>
          <w:szCs w:val="28"/>
          <w:lang w:val="kk-KZ"/>
        </w:rPr>
        <w:t xml:space="preserve">– </w:t>
      </w:r>
      <w:r w:rsidR="002B40CF" w:rsidRPr="00C44C42">
        <w:rPr>
          <w:rFonts w:ascii="Times New Roman" w:hAnsi="Times New Roman" w:cs="Times New Roman"/>
          <w:sz w:val="28"/>
          <w:szCs w:val="28"/>
          <w:shd w:val="clear" w:color="auto" w:fill="FFFFFF"/>
          <w:lang w:val="kk-KZ"/>
        </w:rPr>
        <w:t>халықтың түп тамырынан қазіргі кезге дейінгі тіршілігі, қазақ халқының  генезисі,  ұлт  болып  қалыптасу  және  даму  тарихынан  хабар  беретін  ақпарат көздерінің бірі.</w:t>
      </w:r>
    </w:p>
    <w:p w14:paraId="38354232" w14:textId="7A54B5D4" w:rsidR="006F771C" w:rsidRPr="00C44C42" w:rsidRDefault="00BB634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Балаларға арналған медиамәтіндердегі концептілерді зерттеу арқылы  халықтың менталитетін, рухын, жан дүниесін танытатын, ұлттың әлемдік бейнесін сол ұлттың көзімен көруге мүмкіндік беретін тілдік құрылымдардың қазақы ұлттық таным мен дәстүрлі тұрмыс-салты арқылы модельденіп, ұлттық ерекшеліктермен кодталған ұғымдар арқылы репрезентацияланатынына көз жет</w:t>
      </w:r>
      <w:r w:rsidR="006F771C" w:rsidRPr="00C44C42">
        <w:rPr>
          <w:rFonts w:ascii="Times New Roman" w:hAnsi="Times New Roman" w:cs="Times New Roman"/>
          <w:sz w:val="28"/>
          <w:szCs w:val="28"/>
          <w:lang w:val="kk-KZ"/>
        </w:rPr>
        <w:t>к</w:t>
      </w:r>
      <w:r w:rsidRPr="00C44C42">
        <w:rPr>
          <w:rFonts w:ascii="Times New Roman" w:hAnsi="Times New Roman" w:cs="Times New Roman"/>
          <w:sz w:val="28"/>
          <w:szCs w:val="28"/>
          <w:lang w:val="kk-KZ"/>
        </w:rPr>
        <w:t>іздік.</w:t>
      </w:r>
      <w:r w:rsidR="00BD129A" w:rsidRPr="00C44C42">
        <w:rPr>
          <w:rFonts w:ascii="Times New Roman" w:hAnsi="Times New Roman" w:cs="Times New Roman"/>
          <w:sz w:val="28"/>
          <w:szCs w:val="28"/>
          <w:lang w:val="kk-KZ"/>
        </w:rPr>
        <w:t xml:space="preserve">  Зерттеу жұмысында м</w:t>
      </w:r>
      <w:r w:rsidR="006F771C" w:rsidRPr="00C44C42">
        <w:rPr>
          <w:rFonts w:ascii="Times New Roman" w:hAnsi="Times New Roman" w:cs="Times New Roman"/>
          <w:sz w:val="28"/>
          <w:szCs w:val="28"/>
          <w:lang w:val="kk-KZ"/>
        </w:rPr>
        <w:t>едиамәтіндердегі балалардың әлем туралы ұлттық-мәдени танымын бейнелейтін «туған жер», «достық», «балалық шақ» концептілерінің метафоралық моделдері</w:t>
      </w:r>
      <w:r w:rsidR="00483FE5" w:rsidRPr="00C44C42">
        <w:rPr>
          <w:rFonts w:ascii="Times New Roman" w:hAnsi="Times New Roman" w:cs="Times New Roman"/>
          <w:sz w:val="28"/>
          <w:szCs w:val="28"/>
          <w:lang w:val="kk-KZ"/>
        </w:rPr>
        <w:t xml:space="preserve"> құрылып</w:t>
      </w:r>
      <w:r w:rsidR="006F771C" w:rsidRPr="00C44C42">
        <w:rPr>
          <w:rFonts w:ascii="Times New Roman" w:hAnsi="Times New Roman" w:cs="Times New Roman"/>
          <w:sz w:val="28"/>
          <w:szCs w:val="28"/>
          <w:lang w:val="kk-KZ"/>
        </w:rPr>
        <w:t xml:space="preserve">, медиакеңістіктегі концептуалдық мазмұны </w:t>
      </w:r>
      <w:r w:rsidR="00483FE5" w:rsidRPr="00C44C42">
        <w:rPr>
          <w:rFonts w:ascii="Times New Roman" w:hAnsi="Times New Roman" w:cs="Times New Roman"/>
          <w:sz w:val="28"/>
          <w:szCs w:val="28"/>
          <w:lang w:val="kk-KZ"/>
        </w:rPr>
        <w:t xml:space="preserve">талданды, сол арқылы </w:t>
      </w:r>
      <w:r w:rsidR="006F771C" w:rsidRPr="00C44C42">
        <w:rPr>
          <w:rFonts w:ascii="Times New Roman" w:hAnsi="Times New Roman" w:cs="Times New Roman"/>
          <w:sz w:val="28"/>
          <w:szCs w:val="28"/>
          <w:lang w:val="kk-KZ"/>
        </w:rPr>
        <w:t>аталған концептілердің менталды сипаты аш</w:t>
      </w:r>
      <w:r w:rsidR="00BD129A" w:rsidRPr="00C44C42">
        <w:rPr>
          <w:rFonts w:ascii="Times New Roman" w:hAnsi="Times New Roman" w:cs="Times New Roman"/>
          <w:sz w:val="28"/>
          <w:szCs w:val="28"/>
          <w:lang w:val="kk-KZ"/>
        </w:rPr>
        <w:t xml:space="preserve">ылды. </w:t>
      </w:r>
    </w:p>
    <w:p w14:paraId="1660B62D" w14:textId="02429CE2" w:rsidR="00BB6348" w:rsidRPr="00C44C42" w:rsidRDefault="00BB6348" w:rsidP="00D014EE">
      <w:pPr>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Зерттеу нәтижелерін қорытындылай келе, төмендегідей тұжырымдар жасалды:</w:t>
      </w:r>
    </w:p>
    <w:p w14:paraId="1FFAD637" w14:textId="77777777" w:rsidR="008D1778" w:rsidRPr="00C44C42" w:rsidRDefault="008D1778"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 xml:space="preserve">1. Медиамәтіндерді тіл білімінің когнитивтік, прагматикалық, лингвомәдени, этнолингвистикалық т.б. бағыттарына сәйкес кешенді зерттеу - бүгінгі таңдағы медиалингвистика саласының міндеті болып табылады. Осыған орай медиалингвистиканың зерттейтін мәселелеріне медиамәтіндердің тілдік сананың қалыптасуына ықпалы, функционалдық және стильдік ерекшеліктері; прагматикалық қызметі; медиамәтін және медиадискурстың арақатынасы; медиамәтіндердің когнитивтік сипаты; медиамәтіндердің концептілік жүйесін айқындау жатады.  </w:t>
      </w:r>
    </w:p>
    <w:p w14:paraId="74F8C2DC" w14:textId="77777777" w:rsidR="008D1778" w:rsidRPr="00C44C42" w:rsidRDefault="008D1778" w:rsidP="00D014EE">
      <w:pPr>
        <w:spacing w:after="0" w:line="240" w:lineRule="auto"/>
        <w:ind w:firstLine="680"/>
        <w:jc w:val="both"/>
        <w:rPr>
          <w:rFonts w:ascii="Times New Roman" w:hAnsi="Times New Roman" w:cs="Times New Roman"/>
          <w:bCs/>
          <w:sz w:val="28"/>
          <w:szCs w:val="28"/>
          <w:lang w:val="kk-KZ"/>
        </w:rPr>
      </w:pPr>
      <w:r w:rsidRPr="00C44C42">
        <w:rPr>
          <w:rFonts w:ascii="Times New Roman" w:hAnsi="Times New Roman" w:cs="Times New Roman"/>
          <w:sz w:val="28"/>
          <w:szCs w:val="28"/>
          <w:lang w:val="kk-KZ"/>
        </w:rPr>
        <w:t xml:space="preserve">2. </w:t>
      </w:r>
      <w:r w:rsidRPr="00C44C42">
        <w:rPr>
          <w:rFonts w:ascii="Times New Roman" w:eastAsia="Times New Roman" w:hAnsi="Times New Roman" w:cs="Times New Roman"/>
          <w:sz w:val="28"/>
          <w:szCs w:val="28"/>
          <w:lang w:val="kk-KZ"/>
        </w:rPr>
        <w:t xml:space="preserve">Медиамәтіндердің негізгі белгілері: медиалық, ақпараттылық, ашықтық, мәдени детерминизм. Медиамәтіндерді медиалық таралу әдісі; жасалу тәсілі; пәні және қызмет түрі; стилі мен тақырыбы;  дискурс бойынша бірнеше түрге жіктеуге болады. </w:t>
      </w:r>
      <w:r w:rsidRPr="00C44C42">
        <w:rPr>
          <w:rFonts w:ascii="Times New Roman" w:hAnsi="Times New Roman" w:cs="Times New Roman"/>
          <w:sz w:val="28"/>
          <w:szCs w:val="28"/>
          <w:lang w:val="kk-KZ"/>
        </w:rPr>
        <w:t>Балаларға арналған медиамәтіндер медиалық (ақпараттық), фасцинация (тартымдылық), мультимодальділік, аксиологиялық, прагматикалық, интегративтілік, интерпретациялық сипаттарға ие.</w:t>
      </w:r>
      <w:r w:rsidRPr="00C44C42">
        <w:rPr>
          <w:rFonts w:ascii="Times New Roman" w:hAnsi="Times New Roman" w:cs="Times New Roman"/>
          <w:bCs/>
          <w:sz w:val="28"/>
          <w:szCs w:val="28"/>
          <w:lang w:val="kk-KZ"/>
        </w:rPr>
        <w:t xml:space="preserve"> </w:t>
      </w:r>
    </w:p>
    <w:p w14:paraId="06586BAF" w14:textId="77777777" w:rsidR="008D1778" w:rsidRPr="00C44C42" w:rsidRDefault="008D1778" w:rsidP="00D014EE">
      <w:pPr>
        <w:shd w:val="clear" w:color="auto" w:fill="FFFFFF"/>
        <w:spacing w:after="0" w:line="240" w:lineRule="auto"/>
        <w:ind w:firstLine="680"/>
        <w:jc w:val="both"/>
        <w:rPr>
          <w:rFonts w:ascii="Times New Roman" w:hAnsi="Times New Roman" w:cs="Times New Roman"/>
          <w:sz w:val="28"/>
          <w:szCs w:val="28"/>
          <w:lang w:val="kk-KZ"/>
        </w:rPr>
      </w:pPr>
      <w:r w:rsidRPr="00C44C42">
        <w:rPr>
          <w:rFonts w:ascii="Times New Roman" w:eastAsia="Times New Roman" w:hAnsi="Times New Roman" w:cs="Times New Roman"/>
          <w:sz w:val="28"/>
          <w:szCs w:val="28"/>
          <w:lang w:val="kk-KZ"/>
        </w:rPr>
        <w:t xml:space="preserve">3. Балаларға арналған медиамәтіндер </w:t>
      </w:r>
      <w:r w:rsidRPr="00C44C42">
        <w:rPr>
          <w:rFonts w:ascii="Times New Roman" w:hAnsi="Times New Roman" w:cs="Times New Roman"/>
          <w:sz w:val="28"/>
          <w:szCs w:val="28"/>
          <w:lang w:val="kk-KZ"/>
        </w:rPr>
        <w:t xml:space="preserve">жас ерекшеліктеріне байланысты: Бөбектерге арналған (0-3 жас); Мектепке дейінгі (3-7 жастағы) балаларға арналған; Кіші мектеп жасындағы (7-11) балаларға арналған; Жеткіншек жастағы балаларға арналған (11-15) телемәтіндер. Жанрлық-спецификалық </w:t>
      </w:r>
      <w:r w:rsidRPr="00C44C42">
        <w:rPr>
          <w:rFonts w:ascii="Times New Roman" w:eastAsia="Times New Roman" w:hAnsi="Times New Roman" w:cs="Times New Roman"/>
          <w:sz w:val="28"/>
          <w:szCs w:val="28"/>
          <w:lang w:val="kk-KZ"/>
        </w:rPr>
        <w:t>түрлері: танымдық-ақпараттық, оқу-танымдық, ойын-сауық шоу бағдарламалар, спорт</w:t>
      </w:r>
      <w:r w:rsidRPr="00C44C42">
        <w:rPr>
          <w:rFonts w:ascii="Times New Roman" w:eastAsia="Times New Roman" w:hAnsi="Times New Roman" w:cs="Times New Roman"/>
          <w:sz w:val="28"/>
          <w:szCs w:val="28"/>
          <w:lang w:val="kk-KZ"/>
        </w:rPr>
        <w:softHyphen/>
        <w:t>тық ойын-сауық шоу бағдарламалар, көркем медиа.</w:t>
      </w:r>
    </w:p>
    <w:p w14:paraId="0451B3B6" w14:textId="77777777" w:rsidR="002D6E8F" w:rsidRPr="00C44C42" w:rsidRDefault="008D1778"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4. </w:t>
      </w:r>
      <w:r w:rsidRPr="00C44C42">
        <w:rPr>
          <w:rFonts w:ascii="Times New Roman" w:hAnsi="Times New Roman" w:cs="Times New Roman"/>
          <w:bCs/>
          <w:sz w:val="28"/>
          <w:szCs w:val="28"/>
          <w:lang w:val="kk-KZ"/>
        </w:rPr>
        <w:t xml:space="preserve">Медиамәтін – әлемнің медиабейнесін жасаушы негізгі фактор. Балаларға арналған </w:t>
      </w:r>
      <w:r w:rsidRPr="00C44C42">
        <w:rPr>
          <w:rFonts w:ascii="Times New Roman" w:hAnsi="Times New Roman" w:cs="Times New Roman"/>
          <w:sz w:val="28"/>
          <w:szCs w:val="28"/>
          <w:lang w:val="kk-KZ"/>
        </w:rPr>
        <w:t xml:space="preserve">телебағдарлама мәтіндеріндегі символдар, концептуалды метафоралар, тұрақты тіркестер қазақ медиабейнесін түзуге қызмет етеді. </w:t>
      </w:r>
      <w:r w:rsidRPr="00C44C42">
        <w:rPr>
          <w:rFonts w:ascii="Times New Roman" w:hAnsi="Times New Roman" w:cs="Times New Roman"/>
          <w:sz w:val="28"/>
          <w:szCs w:val="28"/>
          <w:shd w:val="clear" w:color="auto" w:fill="FFFFFF"/>
          <w:lang w:val="kk-KZ"/>
        </w:rPr>
        <w:t>Балаларға арналған медиамәтіндердегі фразеологизмдер – бала санасында дүние туралы фразеологиялық білімдерді сақтау және жүйелеу құралы. Медиамәтіндердегі символдардың танымдық негізі – уәжділік.</w:t>
      </w:r>
      <w:r w:rsidR="002D6E8F" w:rsidRPr="00C44C42">
        <w:rPr>
          <w:rFonts w:ascii="Times New Roman" w:hAnsi="Times New Roman" w:cs="Times New Roman"/>
          <w:sz w:val="28"/>
          <w:szCs w:val="28"/>
          <w:shd w:val="clear" w:color="auto" w:fill="FFFFFF"/>
          <w:lang w:val="kk-KZ"/>
        </w:rPr>
        <w:t xml:space="preserve"> </w:t>
      </w:r>
    </w:p>
    <w:p w14:paraId="0927D27F" w14:textId="31A15DCE" w:rsidR="008D1778" w:rsidRPr="00C44C42" w:rsidRDefault="002D6E8F"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 xml:space="preserve">5. </w:t>
      </w:r>
      <w:r w:rsidR="00F8209D" w:rsidRPr="00C44C42">
        <w:rPr>
          <w:rFonts w:ascii="Times New Roman" w:eastAsia="Times New Roman" w:hAnsi="Times New Roman" w:cs="Times New Roman"/>
          <w:sz w:val="28"/>
          <w:szCs w:val="28"/>
          <w:lang w:val="kk-KZ"/>
        </w:rPr>
        <w:t>Паремиялық бірліктерді</w:t>
      </w:r>
      <w:r w:rsidRPr="00C44C42">
        <w:rPr>
          <w:rFonts w:ascii="Times New Roman" w:eastAsia="Times New Roman" w:hAnsi="Times New Roman" w:cs="Times New Roman"/>
          <w:sz w:val="28"/>
          <w:szCs w:val="28"/>
          <w:lang w:val="kk-KZ"/>
        </w:rPr>
        <w:t xml:space="preserve">  антропоөзектік  бағыт</w:t>
      </w:r>
      <w:r w:rsidR="002B40CF" w:rsidRPr="00C44C42">
        <w:rPr>
          <w:rFonts w:ascii="Times New Roman" w:eastAsia="Times New Roman" w:hAnsi="Times New Roman" w:cs="Times New Roman"/>
          <w:sz w:val="28"/>
          <w:szCs w:val="28"/>
          <w:lang w:val="kk-KZ"/>
        </w:rPr>
        <w:t>та</w:t>
      </w:r>
      <w:r w:rsidRPr="00C44C42">
        <w:rPr>
          <w:rFonts w:ascii="Times New Roman" w:eastAsia="Times New Roman" w:hAnsi="Times New Roman" w:cs="Times New Roman"/>
          <w:sz w:val="28"/>
          <w:szCs w:val="28"/>
          <w:lang w:val="kk-KZ"/>
        </w:rPr>
        <w:t xml:space="preserve">  зерттеу  олардың  ұлттық  код  ретінде  танылуына бірден  бір  жол  ашады.  </w:t>
      </w:r>
      <w:r w:rsidR="00087C29" w:rsidRPr="00C44C42">
        <w:rPr>
          <w:rFonts w:ascii="Times New Roman" w:eastAsia="Times New Roman" w:hAnsi="Times New Roman" w:cs="Times New Roman"/>
          <w:sz w:val="28"/>
          <w:szCs w:val="28"/>
          <w:lang w:val="kk-KZ"/>
        </w:rPr>
        <w:t xml:space="preserve">Ұлттық код халықтың ой-танымын, наным-сенімі мен дүниеге көзқарасын, ұлттық болмысын ұрпақтан-ұрпаққа жеткізуші  мақал-мәтелдер мазмұнында сақталған. </w:t>
      </w:r>
      <w:r w:rsidRPr="00C44C42">
        <w:rPr>
          <w:rFonts w:ascii="Times New Roman" w:hAnsi="Times New Roman" w:cs="Times New Roman"/>
          <w:sz w:val="28"/>
          <w:szCs w:val="28"/>
          <w:shd w:val="clear" w:color="auto" w:fill="FFFFFF"/>
          <w:lang w:val="kk-KZ"/>
        </w:rPr>
        <w:t xml:space="preserve">Медиамәтіндердегі мақал-мәтелдер – халықтың   болмыс-бітімі,   табиғаты,   тәлім-тәрбиесі   мен   әлеуметтік   тыныс-тіршілігі, материалдық және рухани әлемі, жалпы тарихи қалыптасуы жайлы барлық ақпараттардың жиынтығы. </w:t>
      </w:r>
    </w:p>
    <w:p w14:paraId="57C31545" w14:textId="0068FC01" w:rsidR="008D1778" w:rsidRPr="00C44C42" w:rsidRDefault="002D6E8F"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r w:rsidRPr="00C44C42">
        <w:rPr>
          <w:rFonts w:ascii="Times New Roman" w:hAnsi="Times New Roman" w:cs="Times New Roman"/>
          <w:sz w:val="28"/>
          <w:szCs w:val="28"/>
          <w:shd w:val="clear" w:color="auto" w:fill="FFFFFF"/>
          <w:lang w:val="kk-KZ"/>
        </w:rPr>
        <w:t>6</w:t>
      </w:r>
      <w:r w:rsidR="008D1778" w:rsidRPr="00C44C42">
        <w:rPr>
          <w:rFonts w:ascii="Times New Roman" w:hAnsi="Times New Roman" w:cs="Times New Roman"/>
          <w:sz w:val="28"/>
          <w:szCs w:val="28"/>
          <w:shd w:val="clear" w:color="auto" w:fill="FFFFFF"/>
          <w:lang w:val="kk-KZ"/>
        </w:rPr>
        <w:t xml:space="preserve">. </w:t>
      </w:r>
      <w:r w:rsidR="008D1778" w:rsidRPr="00C44C42">
        <w:rPr>
          <w:rFonts w:ascii="Times New Roman" w:hAnsi="Times New Roman" w:cs="Times New Roman"/>
          <w:sz w:val="28"/>
          <w:szCs w:val="28"/>
          <w:lang w:val="kk-KZ"/>
        </w:rPr>
        <w:t>Медиамәтіндердегі «дала», «шаңырақ», «қамшы»  концептілері бала санасындағы қазақы ұлттық таным мен дәстүрлі тұрмыс салты арқылы модельденіп, ұлттық ерекшеліктермен кодталған ұғымдар арқылы репрезентацияланады.</w:t>
      </w:r>
      <w:r w:rsidR="008D1778" w:rsidRPr="00C44C42">
        <w:rPr>
          <w:rFonts w:ascii="Times New Roman" w:hAnsi="Times New Roman" w:cs="Times New Roman"/>
          <w:sz w:val="28"/>
          <w:szCs w:val="28"/>
          <w:shd w:val="clear" w:color="auto" w:fill="FFFFFF"/>
          <w:lang w:val="kk-KZ"/>
        </w:rPr>
        <w:t xml:space="preserve"> Медиамәтіндерде «балалық шақ», «туған жер», «достық» концептілерінің метафоралық модельдері мен фреймдік құрылымдары </w:t>
      </w:r>
      <w:r w:rsidR="008D1778" w:rsidRPr="00C44C42">
        <w:rPr>
          <w:rFonts w:ascii="Times New Roman" w:hAnsi="Times New Roman" w:cs="Times New Roman"/>
          <w:sz w:val="28"/>
          <w:szCs w:val="28"/>
          <w:lang w:val="kk-KZ"/>
        </w:rPr>
        <w:t>балалардың әлем туралы ұлттық-мәдени танымын бейнелейді</w:t>
      </w:r>
      <w:r w:rsidR="008D1778" w:rsidRPr="00C44C42">
        <w:rPr>
          <w:rFonts w:ascii="Times New Roman" w:hAnsi="Times New Roman" w:cs="Times New Roman"/>
          <w:sz w:val="28"/>
          <w:szCs w:val="28"/>
          <w:shd w:val="clear" w:color="auto" w:fill="FFFFFF"/>
          <w:lang w:val="kk-KZ"/>
        </w:rPr>
        <w:t>.</w:t>
      </w:r>
    </w:p>
    <w:p w14:paraId="7213EEAD" w14:textId="77777777" w:rsidR="008D1778" w:rsidRPr="00C44C42" w:rsidRDefault="008D1778" w:rsidP="00D014EE">
      <w:pPr>
        <w:shd w:val="clear" w:color="auto" w:fill="FFFFFF"/>
        <w:spacing w:after="0" w:line="240" w:lineRule="auto"/>
        <w:ind w:firstLine="680"/>
        <w:jc w:val="both"/>
        <w:rPr>
          <w:rFonts w:ascii="Times New Roman" w:hAnsi="Times New Roman" w:cs="Times New Roman"/>
          <w:sz w:val="28"/>
          <w:szCs w:val="28"/>
          <w:shd w:val="clear" w:color="auto" w:fill="FFFFFF"/>
          <w:lang w:val="kk-KZ"/>
        </w:rPr>
      </w:pPr>
    </w:p>
    <w:p w14:paraId="5369E173" w14:textId="77777777" w:rsidR="008D1778" w:rsidRPr="00C44C42" w:rsidRDefault="008D1778" w:rsidP="00D014EE">
      <w:pPr>
        <w:widowControl w:val="0"/>
        <w:tabs>
          <w:tab w:val="left" w:pos="1183"/>
          <w:tab w:val="left" w:pos="2643"/>
          <w:tab w:val="left" w:pos="3102"/>
          <w:tab w:val="left" w:pos="3651"/>
          <w:tab w:val="left" w:pos="4351"/>
          <w:tab w:val="left" w:pos="5587"/>
          <w:tab w:val="left" w:pos="6128"/>
          <w:tab w:val="left" w:pos="7429"/>
          <w:tab w:val="left" w:pos="7978"/>
          <w:tab w:val="left" w:pos="8821"/>
        </w:tabs>
        <w:spacing w:after="0" w:line="240" w:lineRule="auto"/>
        <w:ind w:firstLine="680"/>
        <w:jc w:val="both"/>
        <w:rPr>
          <w:rFonts w:ascii="Times New Roman" w:eastAsia="Times New Roman" w:hAnsi="Times New Roman" w:cs="Times New Roman"/>
          <w:sz w:val="28"/>
          <w:szCs w:val="28"/>
          <w:lang w:val="kk-KZ"/>
        </w:rPr>
      </w:pPr>
    </w:p>
    <w:p w14:paraId="6AC3DAB3" w14:textId="77777777" w:rsidR="00D42A2D" w:rsidRPr="00C44C42" w:rsidRDefault="00D42A2D" w:rsidP="00D014EE">
      <w:pPr>
        <w:spacing w:after="0" w:line="240" w:lineRule="auto"/>
        <w:ind w:firstLine="680"/>
        <w:rPr>
          <w:rFonts w:ascii="Times New Roman" w:hAnsi="Times New Roman" w:cs="Times New Roman"/>
          <w:sz w:val="28"/>
          <w:szCs w:val="28"/>
          <w:lang w:val="kk-KZ"/>
        </w:rPr>
        <w:sectPr w:rsidR="00D42A2D" w:rsidRPr="00C44C42" w:rsidSect="004E2438">
          <w:pgSz w:w="11910" w:h="16840"/>
          <w:pgMar w:top="1134" w:right="567" w:bottom="1134" w:left="1701" w:header="0" w:footer="1080" w:gutter="0"/>
          <w:cols w:space="720"/>
        </w:sectPr>
      </w:pPr>
    </w:p>
    <w:p w14:paraId="04DB22AB" w14:textId="77777777" w:rsidR="00CE13F7" w:rsidRPr="00591139" w:rsidRDefault="00CE13F7" w:rsidP="00CE13F7">
      <w:pPr>
        <w:spacing w:after="0" w:line="240" w:lineRule="auto"/>
        <w:ind w:firstLine="680"/>
        <w:jc w:val="center"/>
        <w:rPr>
          <w:rFonts w:ascii="Times New Roman" w:hAnsi="Times New Roman" w:cs="Times New Roman"/>
          <w:b/>
          <w:bCs/>
          <w:sz w:val="28"/>
          <w:szCs w:val="28"/>
          <w:shd w:val="clear" w:color="auto" w:fill="FFFFFF"/>
          <w:lang w:val="kk-KZ"/>
        </w:rPr>
      </w:pPr>
      <w:r>
        <w:rPr>
          <w:rFonts w:ascii="Times New Roman" w:hAnsi="Times New Roman" w:cs="Times New Roman"/>
          <w:b/>
          <w:bCs/>
          <w:sz w:val="28"/>
          <w:szCs w:val="28"/>
          <w:shd w:val="clear" w:color="auto" w:fill="FFFFFF"/>
          <w:lang w:val="kk-KZ"/>
        </w:rPr>
        <w:t>ПАЙДАЛАНЫЛҒАН ӘДЕБИЕТТЕР ТІЗІМІ</w:t>
      </w:r>
    </w:p>
    <w:p w14:paraId="65CDA953" w14:textId="77777777" w:rsidR="00CE13F7" w:rsidRPr="00591139" w:rsidRDefault="00CE13F7" w:rsidP="00CE13F7">
      <w:pPr>
        <w:spacing w:after="0" w:line="240" w:lineRule="auto"/>
        <w:ind w:firstLine="680"/>
        <w:rPr>
          <w:rFonts w:ascii="Times New Roman" w:hAnsi="Times New Roman" w:cs="Times New Roman"/>
          <w:b/>
          <w:bCs/>
          <w:sz w:val="28"/>
          <w:szCs w:val="28"/>
          <w:shd w:val="clear" w:color="auto" w:fill="FFFFFF"/>
          <w:lang w:val="kk-KZ"/>
        </w:rPr>
      </w:pPr>
    </w:p>
    <w:p w14:paraId="1DE5BFA1" w14:textId="77777777" w:rsidR="00CE13F7" w:rsidRPr="00236623" w:rsidRDefault="00CE13F7" w:rsidP="00CE13F7">
      <w:pPr>
        <w:pStyle w:val="af2"/>
        <w:numPr>
          <w:ilvl w:val="0"/>
          <w:numId w:val="27"/>
        </w:numPr>
        <w:spacing w:after="0" w:line="240" w:lineRule="auto"/>
        <w:ind w:left="0"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236623">
        <w:rPr>
          <w:rFonts w:ascii="Times New Roman" w:hAnsi="Times New Roman" w:cs="Times New Roman"/>
          <w:sz w:val="28"/>
          <w:szCs w:val="28"/>
          <w:shd w:val="clear" w:color="auto" w:fill="FFFFFF"/>
          <w:lang w:val="kk-KZ"/>
        </w:rPr>
        <w:t xml:space="preserve">Серғaлиев М. </w:t>
      </w:r>
      <w:r w:rsidRPr="00236623">
        <w:rPr>
          <w:rFonts w:ascii="Times New Roman" w:hAnsi="Times New Roman" w:cs="Times New Roman"/>
          <w:color w:val="131313"/>
          <w:sz w:val="28"/>
          <w:szCs w:val="28"/>
          <w:shd w:val="clear" w:color="auto" w:fill="FFFFFF"/>
          <w:lang w:val="kk-KZ"/>
        </w:rPr>
        <w:t>Көгілдір экраннан айтылар сөз немесе</w:t>
      </w:r>
      <w:r>
        <w:rPr>
          <w:rFonts w:ascii="Times New Roman" w:hAnsi="Times New Roman" w:cs="Times New Roman"/>
          <w:color w:val="131313"/>
          <w:sz w:val="28"/>
          <w:szCs w:val="28"/>
          <w:shd w:val="clear" w:color="auto" w:fill="FFFFFF"/>
          <w:lang w:val="kk-KZ"/>
        </w:rPr>
        <w:t xml:space="preserve"> </w:t>
      </w:r>
      <w:r w:rsidRPr="00236623">
        <w:rPr>
          <w:rFonts w:ascii="Times New Roman" w:hAnsi="Times New Roman" w:cs="Times New Roman"/>
          <w:color w:val="131313"/>
          <w:sz w:val="28"/>
          <w:szCs w:val="28"/>
          <w:shd w:val="clear" w:color="auto" w:fill="FFFFFF"/>
          <w:lang w:val="kk-KZ"/>
        </w:rPr>
        <w:t>осы төңіректегі</w:t>
      </w:r>
    </w:p>
    <w:p w14:paraId="11F53B3D" w14:textId="6C4B45C5" w:rsidR="00CE13F7" w:rsidRPr="00236623" w:rsidRDefault="00CE13F7" w:rsidP="00CE13F7">
      <w:pPr>
        <w:spacing w:after="0" w:line="240" w:lineRule="auto"/>
        <w:jc w:val="both"/>
        <w:rPr>
          <w:rFonts w:ascii="Times New Roman" w:hAnsi="Times New Roman" w:cs="Times New Roman"/>
          <w:sz w:val="28"/>
          <w:szCs w:val="28"/>
          <w:shd w:val="clear" w:color="auto" w:fill="FFFFFF"/>
          <w:lang w:val="kk-KZ"/>
        </w:rPr>
      </w:pPr>
      <w:r w:rsidRPr="00236623">
        <w:rPr>
          <w:rFonts w:ascii="Times New Roman" w:hAnsi="Times New Roman" w:cs="Times New Roman"/>
          <w:color w:val="131313"/>
          <w:sz w:val="28"/>
          <w:szCs w:val="28"/>
          <w:shd w:val="clear" w:color="auto" w:fill="FFFFFF"/>
          <w:lang w:val="kk-KZ"/>
        </w:rPr>
        <w:t xml:space="preserve">кейбір ойлар // Халық кеңесі. </w:t>
      </w:r>
      <w:r w:rsidRPr="00236623">
        <w:rPr>
          <w:rFonts w:ascii="Times New Roman" w:hAnsi="Times New Roman" w:cs="Times New Roman"/>
          <w:sz w:val="28"/>
          <w:szCs w:val="28"/>
          <w:shd w:val="clear" w:color="auto" w:fill="FFFFFF"/>
          <w:lang w:val="kk-KZ"/>
        </w:rPr>
        <w:t>–</w:t>
      </w:r>
      <w:r w:rsidRPr="008476E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Алматы,</w:t>
      </w:r>
      <w:r w:rsidRPr="00236623">
        <w:rPr>
          <w:rFonts w:ascii="Times New Roman" w:hAnsi="Times New Roman" w:cs="Times New Roman"/>
          <w:sz w:val="28"/>
          <w:szCs w:val="28"/>
          <w:shd w:val="clear" w:color="auto" w:fill="FFFFFF"/>
          <w:lang w:val="kk-KZ"/>
        </w:rPr>
        <w:t xml:space="preserve"> </w:t>
      </w:r>
      <w:r w:rsidRPr="00236623">
        <w:rPr>
          <w:rFonts w:ascii="Times New Roman" w:hAnsi="Times New Roman" w:cs="Times New Roman"/>
          <w:color w:val="131313"/>
          <w:sz w:val="28"/>
          <w:szCs w:val="28"/>
          <w:shd w:val="clear" w:color="auto" w:fill="FFFFFF"/>
          <w:lang w:val="kk-KZ"/>
        </w:rPr>
        <w:t>1994. 5 наурыз.</w:t>
      </w:r>
      <w:r>
        <w:rPr>
          <w:rFonts w:ascii="Times New Roman" w:hAnsi="Times New Roman" w:cs="Times New Roman"/>
          <w:color w:val="131313"/>
          <w:sz w:val="28"/>
          <w:szCs w:val="28"/>
          <w:shd w:val="clear" w:color="auto" w:fill="FFFFFF"/>
          <w:lang w:val="en-US"/>
        </w:rPr>
        <w:t xml:space="preserve"> </w:t>
      </w:r>
      <w:r w:rsidR="0012473C" w:rsidRPr="00236623">
        <w:rPr>
          <w:rFonts w:ascii="Times New Roman" w:hAnsi="Times New Roman" w:cs="Times New Roman"/>
          <w:sz w:val="28"/>
          <w:szCs w:val="28"/>
          <w:shd w:val="clear" w:color="auto" w:fill="FFFFFF"/>
          <w:lang w:val="kk-KZ"/>
        </w:rPr>
        <w:t>–</w:t>
      </w:r>
      <w:r w:rsidR="0012473C">
        <w:rPr>
          <w:rFonts w:ascii="Times New Roman" w:hAnsi="Times New Roman" w:cs="Times New Roman"/>
          <w:sz w:val="28"/>
          <w:szCs w:val="28"/>
          <w:shd w:val="clear" w:color="auto" w:fill="FFFFFF"/>
          <w:lang w:val="kk-KZ"/>
        </w:rPr>
        <w:t xml:space="preserve"> </w:t>
      </w:r>
      <w:r>
        <w:rPr>
          <w:rFonts w:ascii="Times New Roman" w:hAnsi="Times New Roman" w:cs="Times New Roman"/>
          <w:color w:val="131313"/>
          <w:sz w:val="28"/>
          <w:szCs w:val="28"/>
          <w:shd w:val="clear" w:color="auto" w:fill="FFFFFF"/>
          <w:lang w:val="kk-KZ"/>
        </w:rPr>
        <w:t>7 б.</w:t>
      </w:r>
    </w:p>
    <w:p w14:paraId="07EE4C09" w14:textId="020B0346" w:rsidR="00CE13F7" w:rsidRPr="00531060" w:rsidRDefault="00CE13F7" w:rsidP="00CE13F7">
      <w:pPr>
        <w:pStyle w:val="af2"/>
        <w:numPr>
          <w:ilvl w:val="0"/>
          <w:numId w:val="27"/>
        </w:numPr>
        <w:spacing w:after="0" w:line="240" w:lineRule="auto"/>
        <w:ind w:left="0"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205245">
        <w:rPr>
          <w:rFonts w:ascii="Times New Roman" w:hAnsi="Times New Roman" w:cs="Times New Roman"/>
          <w:sz w:val="28"/>
          <w:szCs w:val="28"/>
          <w:shd w:val="clear" w:color="auto" w:fill="FFFFFF"/>
          <w:lang w:val="kk-KZ"/>
        </w:rPr>
        <w:t>Серғaлиев М. Ой мен сөздің жaрaсымы // Егемен Қaзaқстaн. –</w:t>
      </w:r>
      <w:r w:rsidRPr="00CE13F7">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Алматы, </w:t>
      </w:r>
      <w:r w:rsidRPr="00205245">
        <w:rPr>
          <w:rFonts w:ascii="Times New Roman" w:hAnsi="Times New Roman" w:cs="Times New Roman"/>
          <w:sz w:val="28"/>
          <w:szCs w:val="28"/>
          <w:shd w:val="clear" w:color="auto" w:fill="FFFFFF"/>
          <w:lang w:val="kk-KZ"/>
        </w:rPr>
        <w:t xml:space="preserve"> 1994.  7</w:t>
      </w:r>
      <w:r>
        <w:rPr>
          <w:rFonts w:ascii="Times New Roman" w:hAnsi="Times New Roman" w:cs="Times New Roman"/>
          <w:sz w:val="28"/>
          <w:szCs w:val="28"/>
          <w:shd w:val="clear" w:color="auto" w:fill="FFFFFF"/>
          <w:lang w:val="kk-KZ"/>
        </w:rPr>
        <w:t xml:space="preserve"> </w:t>
      </w:r>
      <w:r w:rsidRPr="00531060">
        <w:rPr>
          <w:rFonts w:ascii="Times New Roman" w:hAnsi="Times New Roman" w:cs="Times New Roman"/>
          <w:sz w:val="28"/>
          <w:szCs w:val="28"/>
          <w:shd w:val="clear" w:color="auto" w:fill="FFFFFF"/>
          <w:lang w:val="kk-KZ"/>
        </w:rPr>
        <w:t>қыркүйек.</w:t>
      </w:r>
      <w:r>
        <w:rPr>
          <w:rFonts w:ascii="Times New Roman" w:hAnsi="Times New Roman" w:cs="Times New Roman"/>
          <w:sz w:val="28"/>
          <w:szCs w:val="28"/>
          <w:shd w:val="clear" w:color="auto" w:fill="FFFFFF"/>
          <w:lang w:val="kk-KZ"/>
        </w:rPr>
        <w:t xml:space="preserve"> </w:t>
      </w:r>
      <w:r w:rsidR="0012473C" w:rsidRPr="00236623">
        <w:rPr>
          <w:rFonts w:ascii="Times New Roman" w:hAnsi="Times New Roman" w:cs="Times New Roman"/>
          <w:sz w:val="28"/>
          <w:szCs w:val="28"/>
          <w:shd w:val="clear" w:color="auto" w:fill="FFFFFF"/>
          <w:lang w:val="kk-KZ"/>
        </w:rPr>
        <w:t>–</w:t>
      </w:r>
      <w:r w:rsidR="0012473C">
        <w:rPr>
          <w:rFonts w:ascii="Times New Roman" w:hAnsi="Times New Roman" w:cs="Times New Roman"/>
          <w:sz w:val="28"/>
          <w:szCs w:val="28"/>
          <w:shd w:val="clear" w:color="auto" w:fill="FFFFFF"/>
          <w:lang w:val="kk-KZ"/>
        </w:rPr>
        <w:t xml:space="preserve"> </w:t>
      </w:r>
      <w:r w:rsidR="00D101B5">
        <w:rPr>
          <w:rFonts w:ascii="Times New Roman" w:hAnsi="Times New Roman" w:cs="Times New Roman"/>
          <w:sz w:val="28"/>
          <w:szCs w:val="28"/>
          <w:shd w:val="clear" w:color="auto" w:fill="FFFFFF"/>
          <w:lang w:val="en-US"/>
        </w:rPr>
        <w:t>3</w:t>
      </w:r>
      <w:r>
        <w:rPr>
          <w:rFonts w:ascii="Times New Roman" w:hAnsi="Times New Roman" w:cs="Times New Roman"/>
          <w:sz w:val="28"/>
          <w:szCs w:val="28"/>
          <w:shd w:val="clear" w:color="auto" w:fill="FFFFFF"/>
          <w:lang w:val="kk-KZ"/>
        </w:rPr>
        <w:t xml:space="preserve"> б.</w:t>
      </w:r>
      <w:r w:rsidRPr="00531060">
        <w:rPr>
          <w:rFonts w:ascii="Times New Roman" w:hAnsi="Times New Roman" w:cs="Times New Roman"/>
          <w:sz w:val="28"/>
          <w:szCs w:val="28"/>
          <w:shd w:val="clear" w:color="auto" w:fill="FFFFFF"/>
          <w:lang w:val="kk-KZ"/>
        </w:rPr>
        <w:t xml:space="preserve"> </w:t>
      </w:r>
    </w:p>
    <w:p w14:paraId="5BE7A393" w14:textId="77777777" w:rsidR="00CE13F7" w:rsidRPr="00591139" w:rsidRDefault="00CE13F7" w:rsidP="00CE13F7">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3</w:t>
      </w:r>
      <w:r w:rsidRPr="00591139">
        <w:rPr>
          <w:rFonts w:ascii="Times New Roman" w:hAnsi="Times New Roman" w:cs="Times New Roman"/>
          <w:sz w:val="28"/>
          <w:szCs w:val="28"/>
          <w:shd w:val="clear" w:color="auto" w:fill="FFFFFF"/>
          <w:lang w:val="kk-KZ"/>
        </w:rPr>
        <w:t xml:space="preserve"> Серғaлиев М. Телехaбaрлaр тілінің лексикaсы және тіл мәдениеті // Терминология және тіл мәдениетінің мәселелері: республикaлық ғылыми-прaктикaлық конф. мaтериaлдaры. – Астaнa, 2004. –</w:t>
      </w:r>
      <w:r>
        <w:rPr>
          <w:rFonts w:ascii="Times New Roman" w:hAnsi="Times New Roman" w:cs="Times New Roman"/>
          <w:sz w:val="28"/>
          <w:szCs w:val="28"/>
          <w:shd w:val="clear" w:color="auto" w:fill="FFFFFF"/>
          <w:lang w:val="kk-KZ"/>
        </w:rPr>
        <w:t xml:space="preserve"> Б.</w:t>
      </w:r>
      <w:r w:rsidRPr="00591139">
        <w:rPr>
          <w:rFonts w:ascii="Times New Roman" w:hAnsi="Times New Roman" w:cs="Times New Roman"/>
          <w:sz w:val="28"/>
          <w:szCs w:val="28"/>
          <w:shd w:val="clear" w:color="auto" w:fill="FFFFFF"/>
          <w:lang w:val="kk-KZ"/>
        </w:rPr>
        <w:t xml:space="preserve"> 20-24</w:t>
      </w:r>
    </w:p>
    <w:p w14:paraId="607B21FB" w14:textId="77777777" w:rsidR="00CE13F7" w:rsidRPr="00591139" w:rsidRDefault="00CE13F7" w:rsidP="00CE13F7">
      <w:pPr>
        <w:spacing w:after="0" w:line="240" w:lineRule="auto"/>
        <w:ind w:firstLine="567"/>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4</w:t>
      </w:r>
      <w:r w:rsidRPr="00591139">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lang w:val="kk-KZ"/>
        </w:rPr>
        <w:t>Машинбаева Г.А. Теледидарлық ток-шоулардың тілдік ерекшеліктері // ҚазҰУ хабаршысы. Фи</w:t>
      </w:r>
      <w:r>
        <w:rPr>
          <w:rFonts w:ascii="Times New Roman" w:hAnsi="Times New Roman" w:cs="Times New Roman"/>
          <w:sz w:val="28"/>
          <w:szCs w:val="28"/>
          <w:lang w:val="kk-KZ"/>
        </w:rPr>
        <w:t>лология сериясы. – Алматы, 2009. – №1 – Б.127-131.</w:t>
      </w:r>
    </w:p>
    <w:p w14:paraId="6ED38361"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5</w:t>
      </w:r>
      <w:r w:rsidRPr="00591139">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lang w:val="kk-KZ"/>
        </w:rPr>
        <w:t>Машинбаева Г.А. Теледидар тілінің лингвопрагматикалық аспектілері: фил.ғыл. канд</w:t>
      </w:r>
      <w:r>
        <w:rPr>
          <w:rFonts w:ascii="Times New Roman" w:hAnsi="Times New Roman" w:cs="Times New Roman"/>
          <w:sz w:val="28"/>
          <w:szCs w:val="28"/>
          <w:lang w:val="kk-KZ"/>
        </w:rPr>
        <w:t>. ...</w:t>
      </w:r>
      <w:r w:rsidRPr="00591139">
        <w:rPr>
          <w:rFonts w:ascii="Times New Roman" w:hAnsi="Times New Roman" w:cs="Times New Roman"/>
          <w:sz w:val="28"/>
          <w:szCs w:val="28"/>
          <w:lang w:val="kk-KZ"/>
        </w:rPr>
        <w:t xml:space="preserve"> дисс. – Алматы, 2007. – 125 б.</w:t>
      </w:r>
    </w:p>
    <w:p w14:paraId="43642157" w14:textId="77777777" w:rsidR="00CE13F7" w:rsidRPr="00591139" w:rsidRDefault="00CE13F7" w:rsidP="00CE13F7">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6</w:t>
      </w:r>
      <w:r w:rsidRPr="00591139">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lang w:val="kk-KZ"/>
        </w:rPr>
        <w:t>Бисмилдина Д.Д. Телехабарлар тілі: фил.ғыл.канд.</w:t>
      </w:r>
      <w:r>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t>дисс. – Астана, 2009. – 127 б.</w:t>
      </w:r>
    </w:p>
    <w:p w14:paraId="735FDF3E"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en-US"/>
        </w:rPr>
      </w:pPr>
      <w:r>
        <w:rPr>
          <w:rFonts w:ascii="Times New Roman" w:hAnsi="Times New Roman" w:cs="Times New Roman"/>
          <w:sz w:val="28"/>
          <w:szCs w:val="28"/>
          <w:lang w:val="en-US"/>
        </w:rPr>
        <w:t xml:space="preserve">7 </w:t>
      </w:r>
      <w:r w:rsidRPr="00591139">
        <w:rPr>
          <w:rFonts w:ascii="Times New Roman" w:hAnsi="Times New Roman" w:cs="Times New Roman"/>
          <w:sz w:val="28"/>
          <w:szCs w:val="28"/>
          <w:lang w:val="en-US"/>
        </w:rPr>
        <w:t xml:space="preserve">Van Dijk Teun A. News as Discourse. – New York: Hillsdale, 1998. – </w:t>
      </w:r>
      <w:r w:rsidRPr="00591139">
        <w:rPr>
          <w:rFonts w:ascii="Times New Roman" w:hAnsi="Times New Roman" w:cs="Times New Roman"/>
          <w:sz w:val="28"/>
          <w:szCs w:val="28"/>
        </w:rPr>
        <w:t>Р</w:t>
      </w:r>
      <w:r w:rsidRPr="00591139">
        <w:rPr>
          <w:rFonts w:ascii="Times New Roman" w:hAnsi="Times New Roman" w:cs="Times New Roman"/>
          <w:sz w:val="28"/>
          <w:szCs w:val="28"/>
          <w:lang w:val="en-US"/>
        </w:rPr>
        <w:t>. 22</w:t>
      </w:r>
    </w:p>
    <w:p w14:paraId="40044928"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8</w:t>
      </w:r>
      <w:r w:rsidRPr="00591139">
        <w:rPr>
          <w:rFonts w:ascii="Times New Roman" w:hAnsi="Times New Roman" w:cs="Times New Roman"/>
          <w:sz w:val="28"/>
          <w:szCs w:val="28"/>
          <w:shd w:val="clear" w:color="auto" w:fill="FFFFFF"/>
        </w:rPr>
        <w:t xml:space="preserve"> Дейк ванн Т.А. Язык. Познание. Коммуникация. </w:t>
      </w:r>
      <w:r w:rsidRPr="00591139">
        <w:rPr>
          <w:rFonts w:ascii="Times New Roman" w:hAnsi="Times New Roman" w:cs="Times New Roman"/>
          <w:sz w:val="28"/>
          <w:szCs w:val="28"/>
        </w:rPr>
        <w:t xml:space="preserve">– </w:t>
      </w:r>
      <w:r w:rsidRPr="00591139">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lang w:val="kk-KZ"/>
        </w:rPr>
        <w:t>.</w:t>
      </w:r>
      <w:r w:rsidRPr="00591139">
        <w:rPr>
          <w:rFonts w:ascii="Times New Roman" w:hAnsi="Times New Roman" w:cs="Times New Roman"/>
          <w:sz w:val="28"/>
          <w:szCs w:val="28"/>
          <w:shd w:val="clear" w:color="auto" w:fill="FFFFFF"/>
        </w:rPr>
        <w:t>: Прогресс, 1989. – 312 с.</w:t>
      </w:r>
    </w:p>
    <w:p w14:paraId="2EBCC94D" w14:textId="77777777" w:rsidR="00CE13F7" w:rsidRPr="00C44C42" w:rsidRDefault="00CE13F7" w:rsidP="00CE13F7">
      <w:pPr>
        <w:pStyle w:val="snoska"/>
        <w:shd w:val="clear" w:color="auto" w:fill="FFFFFF"/>
        <w:spacing w:before="0" w:beforeAutospacing="0" w:after="0" w:afterAutospacing="0"/>
        <w:ind w:firstLine="680"/>
        <w:jc w:val="both"/>
        <w:rPr>
          <w:sz w:val="28"/>
          <w:szCs w:val="28"/>
          <w:lang w:val="en-US"/>
        </w:rPr>
      </w:pPr>
      <w:r w:rsidRPr="00C44C42">
        <w:rPr>
          <w:sz w:val="28"/>
          <w:szCs w:val="28"/>
          <w:shd w:val="clear" w:color="auto" w:fill="FFFFFF"/>
          <w:lang w:val="en-US"/>
        </w:rPr>
        <w:t>9</w:t>
      </w:r>
      <w:r w:rsidRPr="00C44C42">
        <w:rPr>
          <w:rStyle w:val="italic"/>
          <w:sz w:val="28"/>
          <w:szCs w:val="28"/>
          <w:lang w:val="en-US"/>
        </w:rPr>
        <w:t xml:space="preserve"> Montgomery M.</w:t>
      </w:r>
      <w:r w:rsidRPr="00C44C42">
        <w:rPr>
          <w:sz w:val="28"/>
          <w:szCs w:val="28"/>
          <w:lang w:val="en-US"/>
        </w:rPr>
        <w:t> Introduction to Language and Society. – London</w:t>
      </w:r>
      <w:r>
        <w:rPr>
          <w:sz w:val="28"/>
          <w:szCs w:val="28"/>
          <w:lang w:val="kk-KZ"/>
        </w:rPr>
        <w:t>:</w:t>
      </w:r>
      <w:r w:rsidRPr="00C44C42">
        <w:rPr>
          <w:rFonts w:ascii="Arial" w:hAnsi="Arial" w:cs="Arial"/>
          <w:color w:val="4D5156"/>
          <w:sz w:val="21"/>
          <w:szCs w:val="21"/>
          <w:shd w:val="clear" w:color="auto" w:fill="FFFFFF"/>
          <w:lang w:val="en-US"/>
        </w:rPr>
        <w:t xml:space="preserve"> </w:t>
      </w:r>
      <w:r w:rsidRPr="00C44C42">
        <w:rPr>
          <w:sz w:val="28"/>
          <w:szCs w:val="28"/>
          <w:shd w:val="clear" w:color="auto" w:fill="FFFFFF"/>
          <w:lang w:val="en-US"/>
        </w:rPr>
        <w:t>Methuen, and Cook</w:t>
      </w:r>
      <w:r>
        <w:rPr>
          <w:sz w:val="28"/>
          <w:szCs w:val="28"/>
          <w:shd w:val="clear" w:color="auto" w:fill="FFFFFF"/>
          <w:lang w:val="kk-KZ"/>
        </w:rPr>
        <w:t>,</w:t>
      </w:r>
      <w:r w:rsidRPr="00C44C42">
        <w:rPr>
          <w:sz w:val="28"/>
          <w:szCs w:val="28"/>
          <w:lang w:val="en-US"/>
        </w:rPr>
        <w:t xml:space="preserve"> 1992. –</w:t>
      </w:r>
      <w:r>
        <w:rPr>
          <w:sz w:val="28"/>
          <w:szCs w:val="28"/>
          <w:lang w:val="kk-KZ"/>
        </w:rPr>
        <w:t xml:space="preserve"> </w:t>
      </w:r>
      <w:r>
        <w:rPr>
          <w:sz w:val="28"/>
          <w:szCs w:val="28"/>
          <w:lang w:val="en-US"/>
        </w:rPr>
        <w:t>308</w:t>
      </w:r>
      <w:r w:rsidRPr="00C44C42">
        <w:rPr>
          <w:sz w:val="28"/>
          <w:szCs w:val="28"/>
          <w:lang w:val="en-US"/>
        </w:rPr>
        <w:t xml:space="preserve"> p.</w:t>
      </w:r>
    </w:p>
    <w:p w14:paraId="1B836811" w14:textId="77777777" w:rsidR="00CE13F7" w:rsidRPr="00C44C42" w:rsidRDefault="00CE13F7" w:rsidP="00CE13F7">
      <w:pPr>
        <w:pStyle w:val="snoska"/>
        <w:shd w:val="clear" w:color="auto" w:fill="FFFFFF"/>
        <w:spacing w:before="0" w:beforeAutospacing="0" w:after="0" w:afterAutospacing="0"/>
        <w:ind w:firstLine="680"/>
        <w:jc w:val="both"/>
        <w:rPr>
          <w:sz w:val="28"/>
          <w:szCs w:val="28"/>
          <w:lang w:val="en-US"/>
        </w:rPr>
      </w:pPr>
      <w:r w:rsidRPr="00C44C42">
        <w:rPr>
          <w:sz w:val="28"/>
          <w:szCs w:val="28"/>
          <w:lang w:val="en-US"/>
        </w:rPr>
        <w:t xml:space="preserve">10 </w:t>
      </w:r>
      <w:r w:rsidRPr="00C44C42">
        <w:rPr>
          <w:rStyle w:val="italic"/>
          <w:sz w:val="28"/>
          <w:szCs w:val="28"/>
          <w:lang w:val="en-US"/>
        </w:rPr>
        <w:t>Fairclough N.</w:t>
      </w:r>
      <w:r w:rsidRPr="00C44C42">
        <w:rPr>
          <w:sz w:val="28"/>
          <w:szCs w:val="28"/>
          <w:lang w:val="en-US"/>
        </w:rPr>
        <w:t> Language and Power. – London</w:t>
      </w:r>
      <w:r>
        <w:rPr>
          <w:sz w:val="28"/>
          <w:szCs w:val="28"/>
          <w:lang w:val="kk-KZ"/>
        </w:rPr>
        <w:t>:</w:t>
      </w:r>
      <w:r>
        <w:rPr>
          <w:sz w:val="28"/>
          <w:szCs w:val="28"/>
          <w:lang w:val="en-US"/>
        </w:rPr>
        <w:t xml:space="preserve"> Longman</w:t>
      </w:r>
      <w:r>
        <w:rPr>
          <w:sz w:val="28"/>
          <w:szCs w:val="28"/>
          <w:lang w:val="kk-KZ"/>
        </w:rPr>
        <w:t>,</w:t>
      </w:r>
      <w:r w:rsidRPr="00C44C42">
        <w:rPr>
          <w:sz w:val="28"/>
          <w:szCs w:val="28"/>
          <w:lang w:val="en-US"/>
        </w:rPr>
        <w:t xml:space="preserve"> </w:t>
      </w:r>
      <w:r>
        <w:rPr>
          <w:sz w:val="28"/>
          <w:szCs w:val="28"/>
          <w:lang w:val="en-US"/>
        </w:rPr>
        <w:t>2001</w:t>
      </w:r>
      <w:r w:rsidRPr="00C44C42">
        <w:rPr>
          <w:sz w:val="28"/>
          <w:szCs w:val="28"/>
          <w:lang w:val="en-US"/>
        </w:rPr>
        <w:t>.</w:t>
      </w:r>
      <w:r w:rsidRPr="002547A3">
        <w:rPr>
          <w:lang w:val="en-US"/>
        </w:rPr>
        <w:t xml:space="preserve"> </w:t>
      </w:r>
      <w:r w:rsidRPr="002547A3">
        <w:rPr>
          <w:sz w:val="28"/>
          <w:szCs w:val="28"/>
          <w:lang w:val="en-US"/>
        </w:rPr>
        <w:t>2</w:t>
      </w:r>
      <w:r>
        <w:rPr>
          <w:sz w:val="28"/>
          <w:szCs w:val="28"/>
          <w:lang w:val="en-US"/>
        </w:rPr>
        <w:t>-</w:t>
      </w:r>
      <w:r w:rsidRPr="002547A3">
        <w:rPr>
          <w:sz w:val="28"/>
          <w:szCs w:val="28"/>
          <w:lang w:val="en-US"/>
        </w:rPr>
        <w:t>nd edition</w:t>
      </w:r>
      <w:r>
        <w:rPr>
          <w:sz w:val="28"/>
          <w:szCs w:val="28"/>
          <w:lang w:val="en-US"/>
        </w:rPr>
        <w:t>.</w:t>
      </w:r>
      <w:r w:rsidRPr="00C44C42">
        <w:rPr>
          <w:sz w:val="28"/>
          <w:szCs w:val="28"/>
          <w:lang w:val="en-US"/>
        </w:rPr>
        <w:t xml:space="preserve"> – </w:t>
      </w:r>
      <w:r>
        <w:rPr>
          <w:sz w:val="28"/>
          <w:szCs w:val="28"/>
          <w:lang w:val="en-US"/>
        </w:rPr>
        <w:t>226</w:t>
      </w:r>
      <w:r w:rsidRPr="00C44C42">
        <w:rPr>
          <w:sz w:val="28"/>
          <w:szCs w:val="28"/>
          <w:lang w:val="en-US"/>
        </w:rPr>
        <w:t xml:space="preserve"> p.</w:t>
      </w:r>
    </w:p>
    <w:p w14:paraId="1B3C0688" w14:textId="77777777" w:rsidR="00CE13F7" w:rsidRPr="00C44C42" w:rsidRDefault="00CE13F7" w:rsidP="00CE13F7">
      <w:pPr>
        <w:pStyle w:val="snoska"/>
        <w:shd w:val="clear" w:color="auto" w:fill="FFFFFF"/>
        <w:spacing w:before="0" w:beforeAutospacing="0" w:after="0" w:afterAutospacing="0"/>
        <w:ind w:firstLine="680"/>
        <w:jc w:val="both"/>
        <w:rPr>
          <w:sz w:val="28"/>
          <w:szCs w:val="28"/>
          <w:lang w:val="en-US"/>
        </w:rPr>
      </w:pPr>
      <w:r w:rsidRPr="00C44C42">
        <w:rPr>
          <w:sz w:val="28"/>
          <w:szCs w:val="28"/>
          <w:lang w:val="en-US"/>
        </w:rPr>
        <w:t>11</w:t>
      </w:r>
      <w:r w:rsidRPr="00C44C42">
        <w:rPr>
          <w:rStyle w:val="italic"/>
          <w:sz w:val="28"/>
          <w:szCs w:val="28"/>
          <w:lang w:val="en-US"/>
        </w:rPr>
        <w:t xml:space="preserve"> Fowler R.</w:t>
      </w:r>
      <w:r w:rsidRPr="00C44C42">
        <w:rPr>
          <w:sz w:val="28"/>
          <w:szCs w:val="28"/>
          <w:lang w:val="en-US"/>
        </w:rPr>
        <w:t> Language in the News: Discourse and Ideology in the Press. – London</w:t>
      </w:r>
      <w:r>
        <w:rPr>
          <w:sz w:val="28"/>
          <w:szCs w:val="28"/>
          <w:lang w:val="kk-KZ"/>
        </w:rPr>
        <w:t>:</w:t>
      </w:r>
      <w:r>
        <w:rPr>
          <w:sz w:val="28"/>
          <w:szCs w:val="28"/>
          <w:lang w:val="en-US"/>
        </w:rPr>
        <w:t xml:space="preserve"> Psychology Press, </w:t>
      </w:r>
      <w:r w:rsidRPr="00C44C42">
        <w:rPr>
          <w:sz w:val="28"/>
          <w:szCs w:val="28"/>
          <w:lang w:val="en-US"/>
        </w:rPr>
        <w:t>1991. – 2</w:t>
      </w:r>
      <w:r>
        <w:rPr>
          <w:sz w:val="28"/>
          <w:szCs w:val="28"/>
          <w:lang w:val="en-US"/>
        </w:rPr>
        <w:t>54</w:t>
      </w:r>
      <w:r w:rsidRPr="00C44C42">
        <w:rPr>
          <w:sz w:val="28"/>
          <w:szCs w:val="28"/>
          <w:lang w:val="en-US"/>
        </w:rPr>
        <w:t xml:space="preserve"> p. </w:t>
      </w:r>
    </w:p>
    <w:p w14:paraId="68D34547" w14:textId="77777777" w:rsidR="00CE13F7" w:rsidRPr="00C44C42" w:rsidRDefault="00CE13F7" w:rsidP="00CE13F7">
      <w:pPr>
        <w:pStyle w:val="snoska"/>
        <w:shd w:val="clear" w:color="auto" w:fill="FFFFFF"/>
        <w:spacing w:before="0" w:beforeAutospacing="0" w:after="0" w:afterAutospacing="0"/>
        <w:ind w:firstLine="680"/>
        <w:jc w:val="both"/>
        <w:rPr>
          <w:sz w:val="28"/>
          <w:szCs w:val="28"/>
          <w:lang w:val="en-US"/>
        </w:rPr>
      </w:pPr>
      <w:r w:rsidRPr="00C44C42">
        <w:rPr>
          <w:rStyle w:val="italic"/>
          <w:sz w:val="28"/>
          <w:szCs w:val="28"/>
          <w:lang w:val="en-US"/>
        </w:rPr>
        <w:t>12 Bell A.</w:t>
      </w:r>
      <w:r w:rsidRPr="00C44C42">
        <w:rPr>
          <w:sz w:val="28"/>
          <w:szCs w:val="28"/>
          <w:lang w:val="en-US"/>
        </w:rPr>
        <w:t> The Language of News Media. – Oxford</w:t>
      </w:r>
      <w:r>
        <w:rPr>
          <w:sz w:val="28"/>
          <w:szCs w:val="28"/>
          <w:lang w:val="kk-KZ"/>
        </w:rPr>
        <w:t>:</w:t>
      </w:r>
      <w:r>
        <w:rPr>
          <w:sz w:val="28"/>
          <w:szCs w:val="28"/>
          <w:lang w:val="en-US"/>
        </w:rPr>
        <w:t xml:space="preserve"> Blascwell, </w:t>
      </w:r>
      <w:r w:rsidRPr="00C44C42">
        <w:rPr>
          <w:sz w:val="28"/>
          <w:szCs w:val="28"/>
          <w:lang w:val="en-US"/>
        </w:rPr>
        <w:t xml:space="preserve">1991. – </w:t>
      </w:r>
      <w:r>
        <w:rPr>
          <w:sz w:val="28"/>
          <w:szCs w:val="28"/>
          <w:lang w:val="en-US"/>
        </w:rPr>
        <w:t>277</w:t>
      </w:r>
      <w:r w:rsidRPr="00C44C42">
        <w:rPr>
          <w:sz w:val="28"/>
          <w:szCs w:val="28"/>
          <w:lang w:val="en-US"/>
        </w:rPr>
        <w:t xml:space="preserve"> p.</w:t>
      </w:r>
    </w:p>
    <w:p w14:paraId="0C15A5A3" w14:textId="77777777" w:rsidR="00CE13F7" w:rsidRPr="00C44C42" w:rsidRDefault="00CE13F7" w:rsidP="00CE13F7">
      <w:pPr>
        <w:pStyle w:val="snoska"/>
        <w:shd w:val="clear" w:color="auto" w:fill="FFFFFF"/>
        <w:spacing w:before="0" w:beforeAutospacing="0" w:after="0" w:afterAutospacing="0"/>
        <w:ind w:firstLine="680"/>
        <w:jc w:val="both"/>
        <w:rPr>
          <w:sz w:val="28"/>
          <w:szCs w:val="28"/>
          <w:lang w:val="en-US"/>
        </w:rPr>
      </w:pPr>
      <w:r w:rsidRPr="00C44C42">
        <w:rPr>
          <w:sz w:val="28"/>
          <w:szCs w:val="28"/>
          <w:lang w:val="en-US"/>
        </w:rPr>
        <w:t>13 Daunta Ri. The Language of Newspapers. – London</w:t>
      </w:r>
      <w:r>
        <w:rPr>
          <w:sz w:val="28"/>
          <w:szCs w:val="28"/>
          <w:lang w:val="kk-KZ"/>
        </w:rPr>
        <w:t>:</w:t>
      </w:r>
      <w:r>
        <w:rPr>
          <w:sz w:val="28"/>
          <w:szCs w:val="28"/>
          <w:lang w:val="en-US"/>
        </w:rPr>
        <w:t xml:space="preserve"> New fetter lane</w:t>
      </w:r>
      <w:r>
        <w:rPr>
          <w:sz w:val="28"/>
          <w:szCs w:val="28"/>
          <w:lang w:val="kk-KZ"/>
        </w:rPr>
        <w:t>,</w:t>
      </w:r>
      <w:r w:rsidRPr="00C44C42">
        <w:rPr>
          <w:sz w:val="28"/>
          <w:szCs w:val="28"/>
          <w:lang w:val="en-US"/>
        </w:rPr>
        <w:t xml:space="preserve"> 20</w:t>
      </w:r>
      <w:r>
        <w:rPr>
          <w:sz w:val="28"/>
          <w:szCs w:val="28"/>
          <w:lang w:val="en-US"/>
        </w:rPr>
        <w:t>02</w:t>
      </w:r>
      <w:r w:rsidRPr="00C44C42">
        <w:rPr>
          <w:sz w:val="28"/>
          <w:szCs w:val="28"/>
          <w:lang w:val="en-US"/>
        </w:rPr>
        <w:t>. – 1</w:t>
      </w:r>
      <w:r>
        <w:rPr>
          <w:sz w:val="28"/>
          <w:szCs w:val="28"/>
          <w:lang w:val="en-US"/>
        </w:rPr>
        <w:t>11</w:t>
      </w:r>
      <w:r w:rsidRPr="00C44C42">
        <w:rPr>
          <w:sz w:val="28"/>
          <w:szCs w:val="28"/>
          <w:lang w:val="en-US"/>
        </w:rPr>
        <w:t xml:space="preserve"> p.</w:t>
      </w:r>
    </w:p>
    <w:p w14:paraId="358026D2" w14:textId="77777777" w:rsidR="00CE13F7" w:rsidRPr="00C44C42" w:rsidRDefault="00CE13F7" w:rsidP="00CE13F7">
      <w:pPr>
        <w:pStyle w:val="snoska"/>
        <w:shd w:val="clear" w:color="auto" w:fill="FFFFFF"/>
        <w:spacing w:before="0" w:beforeAutospacing="0" w:after="0" w:afterAutospacing="0"/>
        <w:ind w:firstLine="680"/>
        <w:jc w:val="both"/>
        <w:rPr>
          <w:sz w:val="28"/>
          <w:szCs w:val="28"/>
          <w:lang w:val="en-US"/>
        </w:rPr>
      </w:pPr>
      <w:r w:rsidRPr="00C44C42">
        <w:rPr>
          <w:sz w:val="28"/>
          <w:szCs w:val="28"/>
          <w:lang w:val="en-US"/>
        </w:rPr>
        <w:t>14 Goddar A. The Language of Advertising. – London, 2011. – 275 p.</w:t>
      </w:r>
    </w:p>
    <w:p w14:paraId="6CAE2059" w14:textId="77777777" w:rsidR="00CE13F7"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lang w:val="en-US"/>
        </w:rPr>
      </w:pPr>
      <w:r w:rsidRPr="00C44C42">
        <w:rPr>
          <w:rFonts w:ascii="Times New Roman" w:hAnsi="Times New Roman" w:cs="Times New Roman"/>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15 </w:t>
      </w:r>
      <w:r w:rsidRPr="00C44C42">
        <w:rPr>
          <w:rFonts w:ascii="Times New Roman" w:hAnsi="Times New Roman" w:cs="Times New Roman"/>
          <w:sz w:val="28"/>
          <w:szCs w:val="28"/>
          <w:lang w:val="en-US"/>
        </w:rPr>
        <w:t xml:space="preserve">Corner J. Documentary television: The scope of Medialinguistics. – In AILA Review, </w:t>
      </w:r>
      <w:r w:rsidRPr="002547A3">
        <w:rPr>
          <w:rFonts w:ascii="Times New Roman" w:hAnsi="Times New Roman" w:cs="Times New Roman"/>
          <w:sz w:val="28"/>
          <w:szCs w:val="28"/>
          <w:lang w:val="en-US"/>
        </w:rPr>
        <w:t>2-nd edition.</w:t>
      </w:r>
      <w:r w:rsidRPr="00C44C42">
        <w:rPr>
          <w:rFonts w:ascii="Times New Roman" w:hAnsi="Times New Roman" w:cs="Times New Roman"/>
          <w:sz w:val="28"/>
          <w:szCs w:val="28"/>
          <w:lang w:val="en-US"/>
        </w:rPr>
        <w:t>1995. – P. 62.</w:t>
      </w:r>
    </w:p>
    <w:p w14:paraId="11F22622" w14:textId="1E6BFBEA" w:rsidR="00CE13F7" w:rsidRPr="0050215C"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rPr>
      </w:pPr>
      <w:r w:rsidRPr="00CE13F7">
        <w:rPr>
          <w:rFonts w:ascii="Times New Roman" w:hAnsi="Times New Roman" w:cs="Times New Roman"/>
          <w:sz w:val="28"/>
          <w:szCs w:val="28"/>
        </w:rPr>
        <w:t>16</w:t>
      </w:r>
      <w:r w:rsidRPr="00CE13F7">
        <w:rPr>
          <w:rFonts w:ascii="Times New Roman" w:hAnsi="Times New Roman" w:cs="Times New Roman"/>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E13F7">
        <w:rPr>
          <w:rStyle w:val="italic"/>
          <w:rFonts w:ascii="Times New Roman" w:hAnsi="Times New Roman" w:cs="Times New Roman"/>
          <w:sz w:val="28"/>
          <w:szCs w:val="28"/>
        </w:rPr>
        <w:t>Добросклонская Т. Г.</w:t>
      </w:r>
      <w:r w:rsidRPr="00CE13F7">
        <w:rPr>
          <w:rFonts w:ascii="Times New Roman" w:hAnsi="Times New Roman" w:cs="Times New Roman"/>
          <w:sz w:val="28"/>
          <w:szCs w:val="28"/>
        </w:rPr>
        <w:t> Теория и методы медиалингвистики</w:t>
      </w:r>
      <w:r w:rsidRPr="00CE13F7">
        <w:rPr>
          <w:rFonts w:ascii="Times New Roman" w:hAnsi="Times New Roman" w:cs="Times New Roman"/>
          <w:sz w:val="28"/>
          <w:szCs w:val="28"/>
          <w:lang w:val="kk-KZ"/>
        </w:rPr>
        <w:t xml:space="preserve"> (на материале английского языка): дис</w:t>
      </w:r>
      <w:r w:rsidRPr="00CE13F7">
        <w:rPr>
          <w:rFonts w:ascii="Times New Roman" w:hAnsi="Times New Roman" w:cs="Times New Roman"/>
          <w:sz w:val="28"/>
          <w:szCs w:val="28"/>
        </w:rPr>
        <w:t>. …</w:t>
      </w:r>
      <w:r w:rsidRPr="00CE13F7">
        <w:rPr>
          <w:rFonts w:ascii="Times New Roman" w:hAnsi="Times New Roman" w:cs="Times New Roman"/>
          <w:sz w:val="28"/>
          <w:szCs w:val="28"/>
          <w:lang w:val="kk-KZ"/>
        </w:rPr>
        <w:t>док.</w:t>
      </w:r>
      <w:r w:rsidRPr="00CE13F7">
        <w:rPr>
          <w:rFonts w:ascii="Times New Roman" w:hAnsi="Times New Roman" w:cs="Times New Roman"/>
          <w:sz w:val="28"/>
          <w:szCs w:val="28"/>
        </w:rPr>
        <w:t xml:space="preserve"> </w:t>
      </w:r>
      <w:r w:rsidRPr="00CE13F7">
        <w:rPr>
          <w:rFonts w:ascii="Times New Roman" w:hAnsi="Times New Roman" w:cs="Times New Roman"/>
          <w:sz w:val="28"/>
          <w:szCs w:val="28"/>
          <w:lang w:val="kk-KZ"/>
        </w:rPr>
        <w:t>филол.</w:t>
      </w:r>
      <w:r w:rsidRPr="00CE13F7">
        <w:rPr>
          <w:rFonts w:ascii="Times New Roman" w:hAnsi="Times New Roman" w:cs="Times New Roman"/>
          <w:sz w:val="28"/>
          <w:szCs w:val="28"/>
        </w:rPr>
        <w:t xml:space="preserve"> </w:t>
      </w:r>
      <w:r w:rsidRPr="00CE13F7">
        <w:rPr>
          <w:rFonts w:ascii="Times New Roman" w:hAnsi="Times New Roman" w:cs="Times New Roman"/>
          <w:sz w:val="28"/>
          <w:szCs w:val="28"/>
          <w:lang w:val="kk-KZ"/>
        </w:rPr>
        <w:t xml:space="preserve">наук. </w:t>
      </w:r>
      <w:r w:rsidRPr="00CE13F7">
        <w:rPr>
          <w:rFonts w:ascii="Times New Roman" w:hAnsi="Times New Roman" w:cs="Times New Roman"/>
          <w:sz w:val="28"/>
          <w:szCs w:val="28"/>
        </w:rPr>
        <w:t xml:space="preserve"> – </w:t>
      </w:r>
      <w:r w:rsidRPr="00CE13F7">
        <w:rPr>
          <w:rFonts w:ascii="Times New Roman" w:hAnsi="Times New Roman" w:cs="Times New Roman"/>
          <w:sz w:val="28"/>
          <w:szCs w:val="28"/>
          <w:shd w:val="clear" w:color="auto" w:fill="FFFFFF"/>
        </w:rPr>
        <w:t>М.</w:t>
      </w:r>
      <w:r w:rsidRPr="00CE13F7">
        <w:rPr>
          <w:rFonts w:ascii="Times New Roman" w:hAnsi="Times New Roman" w:cs="Times New Roman"/>
          <w:sz w:val="28"/>
          <w:szCs w:val="28"/>
        </w:rPr>
        <w:t>, 2000</w:t>
      </w:r>
      <w:r w:rsidRPr="00CE13F7">
        <w:rPr>
          <w:rFonts w:ascii="Times New Roman" w:hAnsi="Times New Roman" w:cs="Times New Roman"/>
          <w:sz w:val="28"/>
          <w:szCs w:val="28"/>
          <w:lang w:val="kk-KZ"/>
        </w:rPr>
        <w:t xml:space="preserve">. </w:t>
      </w:r>
      <w:r w:rsidRPr="00CE13F7">
        <w:rPr>
          <w:rFonts w:ascii="Times New Roman" w:hAnsi="Times New Roman" w:cs="Times New Roman"/>
          <w:sz w:val="28"/>
          <w:szCs w:val="28"/>
        </w:rPr>
        <w:t xml:space="preserve">– 364 </w:t>
      </w:r>
      <w:r w:rsidRPr="00CE13F7">
        <w:rPr>
          <w:rFonts w:ascii="Times New Roman" w:hAnsi="Times New Roman" w:cs="Times New Roman"/>
          <w:sz w:val="28"/>
          <w:szCs w:val="28"/>
          <w:lang w:val="en-US"/>
        </w:rPr>
        <w:t>c</w:t>
      </w:r>
      <w:r w:rsidRPr="00CE13F7">
        <w:rPr>
          <w:rFonts w:ascii="Times New Roman" w:hAnsi="Times New Roman" w:cs="Times New Roman"/>
          <w:sz w:val="28"/>
          <w:szCs w:val="28"/>
        </w:rPr>
        <w:t>.</w:t>
      </w:r>
    </w:p>
    <w:p w14:paraId="29D2C3B3" w14:textId="78F9C03C" w:rsidR="00CE13F7" w:rsidRPr="00591139" w:rsidRDefault="00CE13F7" w:rsidP="00CE13F7">
      <w:pPr>
        <w:widowControl w:val="0"/>
        <w:tabs>
          <w:tab w:val="left" w:pos="1719"/>
        </w:tabs>
        <w:autoSpaceDE w:val="0"/>
        <w:autoSpaceDN w:val="0"/>
        <w:spacing w:after="0" w:line="240" w:lineRule="auto"/>
        <w:ind w:firstLine="680"/>
        <w:jc w:val="both"/>
        <w:rPr>
          <w:rFonts w:ascii="Times New Roman" w:hAnsi="Times New Roman" w:cs="Times New Roman"/>
          <w:sz w:val="28"/>
          <w:szCs w:val="28"/>
        </w:rPr>
      </w:pPr>
      <w:r w:rsidRPr="00CE13F7">
        <w:rPr>
          <w:rFonts w:ascii="Times New Roman" w:hAnsi="Times New Roman" w:cs="Times New Roman"/>
          <w:sz w:val="28"/>
          <w:szCs w:val="28"/>
        </w:rPr>
        <w:t xml:space="preserve">17 Лаптева O.A. Живая русская речь с телеэкрана. – </w:t>
      </w:r>
      <w:r w:rsidRPr="00CE13F7">
        <w:rPr>
          <w:rFonts w:ascii="Times New Roman" w:hAnsi="Times New Roman" w:cs="Times New Roman"/>
          <w:sz w:val="28"/>
          <w:szCs w:val="28"/>
          <w:shd w:val="clear" w:color="auto" w:fill="FFFFFF"/>
        </w:rPr>
        <w:t>М</w:t>
      </w:r>
      <w:r w:rsidRPr="00CE13F7">
        <w:rPr>
          <w:rFonts w:ascii="Times New Roman" w:hAnsi="Times New Roman" w:cs="Times New Roman"/>
          <w:sz w:val="28"/>
          <w:szCs w:val="28"/>
          <w:shd w:val="clear" w:color="auto" w:fill="FFFFFF"/>
          <w:lang w:val="kk-KZ"/>
        </w:rPr>
        <w:t>.</w:t>
      </w:r>
      <w:r w:rsidRPr="00CE13F7">
        <w:rPr>
          <w:rFonts w:ascii="Times New Roman" w:hAnsi="Times New Roman" w:cs="Times New Roman"/>
          <w:sz w:val="28"/>
          <w:szCs w:val="28"/>
        </w:rPr>
        <w:t xml:space="preserve">, </w:t>
      </w:r>
      <w:r w:rsidRPr="00CE13F7">
        <w:rPr>
          <w:rFonts w:ascii="Times New Roman" w:hAnsi="Times New Roman" w:cs="Times New Roman"/>
          <w:sz w:val="28"/>
          <w:szCs w:val="28"/>
          <w:lang w:val="kk-KZ"/>
        </w:rPr>
        <w:t>Эдиториал УРСС</w:t>
      </w:r>
      <w:r>
        <w:rPr>
          <w:rFonts w:ascii="Times New Roman" w:hAnsi="Times New Roman" w:cs="Times New Roman"/>
          <w:sz w:val="28"/>
          <w:szCs w:val="28"/>
          <w:lang w:val="kk-KZ"/>
        </w:rPr>
        <w:t xml:space="preserve">, </w:t>
      </w:r>
      <w:r w:rsidRPr="00C44C42">
        <w:rPr>
          <w:rFonts w:ascii="Times New Roman" w:hAnsi="Times New Roman" w:cs="Times New Roman"/>
          <w:sz w:val="28"/>
          <w:szCs w:val="28"/>
        </w:rPr>
        <w:t xml:space="preserve">2003. </w:t>
      </w:r>
      <w:r w:rsidRPr="00C44C42">
        <w:rPr>
          <w:rFonts w:ascii="Times New Roman" w:hAnsi="Times New Roman" w:cs="Times New Roman"/>
          <w:sz w:val="28"/>
          <w:szCs w:val="28"/>
          <w:shd w:val="clear" w:color="auto" w:fill="FFFFFF"/>
        </w:rPr>
        <w:t xml:space="preserve">– </w:t>
      </w:r>
      <w:r w:rsidRPr="00744307">
        <w:rPr>
          <w:rFonts w:ascii="Times New Roman" w:hAnsi="Times New Roman" w:cs="Times New Roman"/>
          <w:sz w:val="28"/>
          <w:szCs w:val="28"/>
          <w:shd w:val="clear" w:color="auto" w:fill="FFFFFF"/>
        </w:rPr>
        <w:t>5</w:t>
      </w:r>
      <w:r w:rsidRPr="00C44C42">
        <w:rPr>
          <w:rFonts w:ascii="Times New Roman" w:hAnsi="Times New Roman" w:cs="Times New Roman"/>
          <w:sz w:val="28"/>
          <w:szCs w:val="28"/>
          <w:shd w:val="clear" w:color="auto" w:fill="FFFFFF"/>
        </w:rPr>
        <w:t>20 с</w:t>
      </w:r>
      <w:r w:rsidRPr="00744307">
        <w:rPr>
          <w:rFonts w:ascii="Times New Roman" w:hAnsi="Times New Roman" w:cs="Times New Roman"/>
          <w:sz w:val="28"/>
          <w:szCs w:val="28"/>
          <w:shd w:val="clear" w:color="auto" w:fill="FFFFFF"/>
        </w:rPr>
        <w:t>.</w:t>
      </w:r>
      <w:r w:rsidRPr="00CE13F7">
        <w:rPr>
          <w:rFonts w:ascii="Times New Roman" w:hAnsi="Times New Roman" w:cs="Times New Roman"/>
          <w:sz w:val="28"/>
          <w:szCs w:val="28"/>
          <w:shd w:val="clear" w:color="auto" w:fill="FFFFFF"/>
        </w:rPr>
        <w:t xml:space="preserve"> </w:t>
      </w:r>
    </w:p>
    <w:p w14:paraId="15AA73FC" w14:textId="2A9B2E27" w:rsidR="00CE13F7" w:rsidRPr="00591139" w:rsidRDefault="00CE13F7" w:rsidP="00CE13F7">
      <w:pPr>
        <w:pStyle w:val="snoska"/>
        <w:shd w:val="clear" w:color="auto" w:fill="FFFFFF"/>
        <w:spacing w:before="0" w:beforeAutospacing="0" w:after="0" w:afterAutospacing="0"/>
        <w:ind w:firstLine="680"/>
        <w:jc w:val="both"/>
        <w:rPr>
          <w:sz w:val="28"/>
          <w:szCs w:val="28"/>
        </w:rPr>
      </w:pPr>
      <w:r w:rsidRPr="00591139">
        <w:rPr>
          <w:sz w:val="28"/>
          <w:szCs w:val="28"/>
        </w:rPr>
        <w:t>18</w:t>
      </w:r>
      <w:r w:rsidRPr="00591139">
        <w:rPr>
          <w:sz w:val="28"/>
          <w:szCs w:val="28"/>
          <w:shd w:val="clear" w:color="auto" w:fill="FFFFFF"/>
        </w:rPr>
        <w:t xml:space="preserve"> Трофимов</w:t>
      </w:r>
      <w:r w:rsidRPr="00591139">
        <w:rPr>
          <w:sz w:val="28"/>
          <w:szCs w:val="28"/>
          <w:shd w:val="clear" w:color="auto" w:fill="FFFFFF"/>
          <w:lang w:val="kk-KZ"/>
        </w:rPr>
        <w:t>а</w:t>
      </w:r>
      <w:r>
        <w:rPr>
          <w:sz w:val="28"/>
          <w:szCs w:val="28"/>
          <w:shd w:val="clear" w:color="auto" w:fill="FFFFFF"/>
        </w:rPr>
        <w:t xml:space="preserve"> Г.</w:t>
      </w:r>
      <w:r w:rsidRPr="00591139">
        <w:rPr>
          <w:sz w:val="28"/>
          <w:szCs w:val="28"/>
          <w:shd w:val="clear" w:color="auto" w:fill="FFFFFF"/>
        </w:rPr>
        <w:t>Н. Языковой вкус интернет-эпохи в России: Функционирование русского языка в Интернете: концептуально-сущностные доминант</w:t>
      </w:r>
      <w:r w:rsidRPr="00591139">
        <w:rPr>
          <w:sz w:val="28"/>
          <w:szCs w:val="28"/>
          <w:shd w:val="clear" w:color="auto" w:fill="FFFFFF"/>
          <w:lang w:val="kk-KZ"/>
        </w:rPr>
        <w:t xml:space="preserve">ы. </w:t>
      </w:r>
      <w:r>
        <w:rPr>
          <w:sz w:val="28"/>
          <w:szCs w:val="28"/>
          <w:shd w:val="clear" w:color="auto" w:fill="FFFFFF"/>
          <w:lang w:val="kk-KZ"/>
        </w:rPr>
        <w:t>–</w:t>
      </w:r>
      <w:r w:rsidR="00D81695">
        <w:rPr>
          <w:sz w:val="28"/>
          <w:szCs w:val="28"/>
          <w:shd w:val="clear" w:color="auto" w:fill="FFFFFF"/>
          <w:lang w:val="kk-KZ"/>
        </w:rPr>
        <w:t xml:space="preserve"> </w:t>
      </w:r>
      <w:r w:rsidRPr="00591139">
        <w:rPr>
          <w:sz w:val="28"/>
          <w:szCs w:val="28"/>
          <w:shd w:val="clear" w:color="auto" w:fill="FFFFFF"/>
        </w:rPr>
        <w:t>М</w:t>
      </w:r>
      <w:r>
        <w:rPr>
          <w:sz w:val="28"/>
          <w:szCs w:val="28"/>
          <w:shd w:val="clear" w:color="auto" w:fill="FFFFFF"/>
          <w:lang w:val="kk-KZ"/>
        </w:rPr>
        <w:t>.</w:t>
      </w:r>
      <w:r w:rsidRPr="00591139">
        <w:rPr>
          <w:sz w:val="28"/>
          <w:szCs w:val="28"/>
          <w:shd w:val="clear" w:color="auto" w:fill="FFFFFF"/>
          <w:lang w:val="kk-KZ"/>
        </w:rPr>
        <w:t>:</w:t>
      </w:r>
      <w:r w:rsidRPr="00591139">
        <w:rPr>
          <w:sz w:val="28"/>
          <w:szCs w:val="28"/>
          <w:shd w:val="clear" w:color="auto" w:fill="FFFFFF"/>
        </w:rPr>
        <w:t xml:space="preserve">  РУДН, 2004. – 380 с.</w:t>
      </w:r>
    </w:p>
    <w:p w14:paraId="473048BD" w14:textId="77777777" w:rsidR="00CE13F7" w:rsidRPr="00591139" w:rsidRDefault="00CE13F7" w:rsidP="00CE13F7">
      <w:pPr>
        <w:pStyle w:val="snoska"/>
        <w:shd w:val="clear" w:color="auto" w:fill="FFFFFF"/>
        <w:spacing w:before="0" w:beforeAutospacing="0" w:after="0" w:afterAutospacing="0"/>
        <w:ind w:firstLine="680"/>
        <w:jc w:val="both"/>
        <w:rPr>
          <w:sz w:val="28"/>
          <w:szCs w:val="28"/>
        </w:rPr>
      </w:pPr>
      <w:r>
        <w:rPr>
          <w:sz w:val="28"/>
          <w:szCs w:val="28"/>
        </w:rPr>
        <w:t>19</w:t>
      </w:r>
      <w:r w:rsidRPr="00591139">
        <w:rPr>
          <w:i/>
          <w:iCs/>
          <w:sz w:val="28"/>
          <w:szCs w:val="28"/>
          <w:bdr w:val="none" w:sz="0" w:space="0" w:color="auto" w:frame="1"/>
          <w:shd w:val="clear" w:color="auto" w:fill="FFFFFF"/>
        </w:rPr>
        <w:t xml:space="preserve"> </w:t>
      </w:r>
      <w:r w:rsidRPr="00591139">
        <w:rPr>
          <w:sz w:val="28"/>
          <w:szCs w:val="28"/>
          <w:bdr w:val="none" w:sz="0" w:space="0" w:color="auto" w:frame="1"/>
          <w:shd w:val="clear" w:color="auto" w:fill="FFFFFF"/>
        </w:rPr>
        <w:t xml:space="preserve">Медиалингвистика в терминах и понятиях / Под ред. Л. Р. Дускаевой. </w:t>
      </w:r>
      <w:r>
        <w:rPr>
          <w:sz w:val="28"/>
          <w:szCs w:val="28"/>
          <w:bdr w:val="none" w:sz="0" w:space="0" w:color="auto" w:frame="1"/>
          <w:shd w:val="clear" w:color="auto" w:fill="FFFFFF"/>
        </w:rPr>
        <w:t>–</w:t>
      </w:r>
      <w:r w:rsidRPr="00591139">
        <w:rPr>
          <w:sz w:val="28"/>
          <w:szCs w:val="28"/>
          <w:shd w:val="clear" w:color="auto" w:fill="FFFFFF"/>
        </w:rPr>
        <w:t>М</w:t>
      </w:r>
      <w:r>
        <w:rPr>
          <w:sz w:val="28"/>
          <w:szCs w:val="28"/>
          <w:shd w:val="clear" w:color="auto" w:fill="FFFFFF"/>
          <w:lang w:val="kk-KZ"/>
        </w:rPr>
        <w:t>.</w:t>
      </w:r>
      <w:r w:rsidRPr="00591139">
        <w:rPr>
          <w:sz w:val="28"/>
          <w:szCs w:val="28"/>
          <w:bdr w:val="none" w:sz="0" w:space="0" w:color="auto" w:frame="1"/>
          <w:shd w:val="clear" w:color="auto" w:fill="FFFFFF"/>
        </w:rPr>
        <w:t>: Флинта: Наука, 2018.</w:t>
      </w:r>
      <w:r w:rsidRPr="00591139">
        <w:rPr>
          <w:sz w:val="28"/>
          <w:szCs w:val="28"/>
          <w:shd w:val="clear" w:color="auto" w:fill="FFFFFF"/>
        </w:rPr>
        <w:t xml:space="preserve"> – 420 с</w:t>
      </w:r>
    </w:p>
    <w:p w14:paraId="22634B5C" w14:textId="77777777" w:rsidR="00CE13F7" w:rsidRPr="00591139" w:rsidRDefault="00CE13F7" w:rsidP="00CE13F7">
      <w:pPr>
        <w:pStyle w:val="snoska"/>
        <w:shd w:val="clear" w:color="auto" w:fill="FFFFFF"/>
        <w:spacing w:before="0" w:beforeAutospacing="0" w:after="0" w:afterAutospacing="0"/>
        <w:ind w:firstLine="680"/>
        <w:jc w:val="both"/>
        <w:rPr>
          <w:sz w:val="28"/>
          <w:szCs w:val="28"/>
          <w:shd w:val="clear" w:color="auto" w:fill="FFFFFF"/>
        </w:rPr>
      </w:pPr>
      <w:r>
        <w:rPr>
          <w:sz w:val="28"/>
          <w:szCs w:val="28"/>
        </w:rPr>
        <w:t>20</w:t>
      </w:r>
      <w:r w:rsidRPr="00591139">
        <w:rPr>
          <w:rStyle w:val="italic"/>
          <w:sz w:val="28"/>
          <w:szCs w:val="28"/>
        </w:rPr>
        <w:t xml:space="preserve"> </w:t>
      </w:r>
      <w:r w:rsidRPr="00591139">
        <w:rPr>
          <w:sz w:val="28"/>
          <w:szCs w:val="28"/>
          <w:shd w:val="clear" w:color="auto" w:fill="FFFFFF"/>
        </w:rPr>
        <w:t>Тресковa С.И. Социолингвистические проблемы мaссовой коммуникaции. – М</w:t>
      </w:r>
      <w:r>
        <w:rPr>
          <w:sz w:val="28"/>
          <w:szCs w:val="28"/>
          <w:shd w:val="clear" w:color="auto" w:fill="FFFFFF"/>
          <w:lang w:val="kk-KZ"/>
        </w:rPr>
        <w:t>.</w:t>
      </w:r>
      <w:r w:rsidRPr="00591139">
        <w:rPr>
          <w:sz w:val="28"/>
          <w:szCs w:val="28"/>
          <w:shd w:val="clear" w:color="auto" w:fill="FFFFFF"/>
        </w:rPr>
        <w:t xml:space="preserve">: Нaукa, 1989. – 178 с. </w:t>
      </w:r>
    </w:p>
    <w:p w14:paraId="564ED3F3" w14:textId="77777777" w:rsidR="00CE13F7" w:rsidRPr="00591139" w:rsidRDefault="00CE13F7" w:rsidP="00CE13F7">
      <w:pPr>
        <w:pStyle w:val="snoska"/>
        <w:shd w:val="clear" w:color="auto" w:fill="FFFFFF"/>
        <w:spacing w:before="0" w:beforeAutospacing="0" w:after="0" w:afterAutospacing="0"/>
        <w:ind w:firstLine="680"/>
        <w:jc w:val="both"/>
        <w:rPr>
          <w:sz w:val="28"/>
          <w:szCs w:val="28"/>
          <w:shd w:val="clear" w:color="auto" w:fill="FFFFFF"/>
        </w:rPr>
      </w:pPr>
      <w:r>
        <w:rPr>
          <w:sz w:val="28"/>
          <w:szCs w:val="28"/>
        </w:rPr>
        <w:t>21</w:t>
      </w:r>
      <w:r w:rsidRPr="00591139">
        <w:rPr>
          <w:rStyle w:val="italic"/>
          <w:sz w:val="28"/>
          <w:szCs w:val="28"/>
        </w:rPr>
        <w:t xml:space="preserve"> </w:t>
      </w:r>
      <w:r w:rsidRPr="00591139">
        <w:rPr>
          <w:sz w:val="28"/>
          <w:szCs w:val="28"/>
          <w:shd w:val="clear" w:color="auto" w:fill="FFFFFF"/>
        </w:rPr>
        <w:t xml:space="preserve">Кривенко Б.В. Язык мaссовой коммуникaции: лексико-семиотический aспект. – Воронеж: Воронеж, 1993. – 123 с. </w:t>
      </w:r>
    </w:p>
    <w:p w14:paraId="2925EEB7" w14:textId="4FE42281" w:rsidR="00CE13F7" w:rsidRPr="00591139" w:rsidRDefault="00CE13F7" w:rsidP="00CE13F7">
      <w:pPr>
        <w:pStyle w:val="snoska"/>
        <w:shd w:val="clear" w:color="auto" w:fill="FFFFFF"/>
        <w:spacing w:before="0" w:beforeAutospacing="0" w:after="0" w:afterAutospacing="0"/>
        <w:ind w:firstLine="680"/>
        <w:jc w:val="both"/>
        <w:rPr>
          <w:sz w:val="28"/>
          <w:szCs w:val="28"/>
        </w:rPr>
      </w:pPr>
      <w:r>
        <w:rPr>
          <w:sz w:val="28"/>
          <w:szCs w:val="28"/>
          <w:shd w:val="clear" w:color="auto" w:fill="FFFFFF"/>
        </w:rPr>
        <w:t>22</w:t>
      </w:r>
      <w:r w:rsidRPr="00591139">
        <w:rPr>
          <w:rStyle w:val="italic"/>
          <w:sz w:val="28"/>
          <w:szCs w:val="28"/>
        </w:rPr>
        <w:t xml:space="preserve"> Рождественский Ю. В.</w:t>
      </w:r>
      <w:r>
        <w:rPr>
          <w:sz w:val="28"/>
          <w:szCs w:val="28"/>
        </w:rPr>
        <w:t xml:space="preserve"> Теория риторики. </w:t>
      </w:r>
      <w:r w:rsidRPr="00591139">
        <w:rPr>
          <w:sz w:val="28"/>
          <w:szCs w:val="28"/>
          <w:shd w:val="clear" w:color="auto" w:fill="FFFFFF"/>
        </w:rPr>
        <w:t>–</w:t>
      </w:r>
      <w:r w:rsidRPr="00CE13F7">
        <w:rPr>
          <w:sz w:val="28"/>
          <w:szCs w:val="28"/>
        </w:rPr>
        <w:t xml:space="preserve"> </w:t>
      </w:r>
      <w:r w:rsidRPr="00591139">
        <w:rPr>
          <w:sz w:val="28"/>
          <w:szCs w:val="28"/>
        </w:rPr>
        <w:t>М.</w:t>
      </w:r>
      <w:r w:rsidR="00D101B5">
        <w:rPr>
          <w:sz w:val="28"/>
          <w:szCs w:val="28"/>
          <w:lang w:val="kk-KZ"/>
        </w:rPr>
        <w:t>: Флинта</w:t>
      </w:r>
      <w:r w:rsidRPr="00591139">
        <w:rPr>
          <w:sz w:val="28"/>
          <w:szCs w:val="28"/>
        </w:rPr>
        <w:t xml:space="preserve">, </w:t>
      </w:r>
      <w:r w:rsidR="00D101B5" w:rsidRPr="00D101B5">
        <w:rPr>
          <w:sz w:val="28"/>
          <w:szCs w:val="28"/>
          <w:lang w:val="ru-RU"/>
        </w:rPr>
        <w:t>2015</w:t>
      </w:r>
      <w:r w:rsidRPr="00591139">
        <w:rPr>
          <w:sz w:val="28"/>
          <w:szCs w:val="28"/>
        </w:rPr>
        <w:t>.</w:t>
      </w:r>
      <w:r w:rsidRPr="00CE13F7">
        <w:rPr>
          <w:sz w:val="28"/>
          <w:szCs w:val="28"/>
        </w:rPr>
        <w:t xml:space="preserve"> </w:t>
      </w:r>
      <w:r w:rsidR="00D101B5" w:rsidRPr="00591139">
        <w:rPr>
          <w:sz w:val="28"/>
          <w:szCs w:val="28"/>
          <w:shd w:val="clear" w:color="auto" w:fill="FFFFFF"/>
        </w:rPr>
        <w:t xml:space="preserve">– </w:t>
      </w:r>
      <w:r w:rsidR="00D101B5" w:rsidRPr="00D101B5">
        <w:rPr>
          <w:sz w:val="28"/>
          <w:szCs w:val="28"/>
          <w:shd w:val="clear" w:color="auto" w:fill="FFFFFF"/>
          <w:lang w:val="ru-RU"/>
        </w:rPr>
        <w:t>544</w:t>
      </w:r>
      <w:r w:rsidR="00D101B5" w:rsidRPr="00591139">
        <w:rPr>
          <w:sz w:val="28"/>
          <w:szCs w:val="28"/>
          <w:shd w:val="clear" w:color="auto" w:fill="FFFFFF"/>
        </w:rPr>
        <w:t xml:space="preserve"> с.</w:t>
      </w:r>
    </w:p>
    <w:p w14:paraId="2F43A95D" w14:textId="77777777" w:rsidR="00CE13F7" w:rsidRPr="00591139" w:rsidRDefault="00CE13F7" w:rsidP="00CE13F7">
      <w:pPr>
        <w:widowControl w:val="0"/>
        <w:tabs>
          <w:tab w:val="left" w:pos="1719"/>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23</w:t>
      </w:r>
      <w:r w:rsidRPr="00591139">
        <w:rPr>
          <w:rFonts w:ascii="Times New Roman" w:hAnsi="Times New Roman" w:cs="Times New Roman"/>
          <w:sz w:val="28"/>
          <w:szCs w:val="28"/>
        </w:rPr>
        <w:t xml:space="preserve"> Сметанина С.И. Медиа-текст в системе культуры динам</w:t>
      </w:r>
      <w:r w:rsidRPr="00591139">
        <w:rPr>
          <w:rFonts w:ascii="Times New Roman" w:hAnsi="Times New Roman" w:cs="Times New Roman"/>
          <w:sz w:val="28"/>
          <w:szCs w:val="28"/>
          <w:lang w:val="kk-KZ"/>
        </w:rPr>
        <w:t xml:space="preserve">ические </w:t>
      </w:r>
      <w:r w:rsidRPr="00591139">
        <w:rPr>
          <w:rFonts w:ascii="Times New Roman" w:hAnsi="Times New Roman" w:cs="Times New Roman"/>
          <w:sz w:val="28"/>
          <w:szCs w:val="28"/>
        </w:rPr>
        <w:t xml:space="preserve">процессы. </w:t>
      </w:r>
      <w:r w:rsidRPr="00591139">
        <w:rPr>
          <w:rFonts w:ascii="Times New Roman" w:hAnsi="Times New Roman" w:cs="Times New Roman"/>
          <w:sz w:val="28"/>
          <w:szCs w:val="28"/>
          <w:shd w:val="clear" w:color="auto" w:fill="FFFFFF"/>
        </w:rPr>
        <w:t>–</w:t>
      </w:r>
      <w:r w:rsidRPr="00591139">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rPr>
        <w:t>СПб</w:t>
      </w:r>
      <w:r w:rsidRPr="00591139">
        <w:rPr>
          <w:rFonts w:ascii="Times New Roman" w:hAnsi="Times New Roman" w:cs="Times New Roman"/>
          <w:sz w:val="28"/>
          <w:szCs w:val="28"/>
        </w:rPr>
        <w:t>: Изд</w:t>
      </w:r>
      <w:r w:rsidRPr="00591139">
        <w:rPr>
          <w:rFonts w:ascii="Times New Roman" w:hAnsi="Times New Roman" w:cs="Times New Roman"/>
          <w:sz w:val="28"/>
          <w:szCs w:val="28"/>
          <w:lang w:val="kk-KZ"/>
        </w:rPr>
        <w:t xml:space="preserve">ательство </w:t>
      </w:r>
      <w:r w:rsidRPr="00591139">
        <w:rPr>
          <w:rFonts w:ascii="Times New Roman" w:hAnsi="Times New Roman" w:cs="Times New Roman"/>
          <w:sz w:val="28"/>
          <w:szCs w:val="28"/>
        </w:rPr>
        <w:t>Михайлова В.А., 2002. –</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383 с.</w:t>
      </w:r>
    </w:p>
    <w:p w14:paraId="51C5282E" w14:textId="77777777" w:rsidR="00CE13F7" w:rsidRPr="00591139" w:rsidRDefault="00CE13F7" w:rsidP="00CE13F7">
      <w:pPr>
        <w:widowControl w:val="0"/>
        <w:tabs>
          <w:tab w:val="left" w:pos="1296"/>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24</w:t>
      </w:r>
      <w:r w:rsidRPr="00591139">
        <w:rPr>
          <w:rFonts w:ascii="Times New Roman" w:hAnsi="Times New Roman" w:cs="Times New Roman"/>
          <w:sz w:val="28"/>
          <w:szCs w:val="28"/>
        </w:rPr>
        <w:t xml:space="preserve"> Добросклонская Т.Г. Вопросы изучения медиатекстов: Опыт исследования современной английской медиаречи. – </w:t>
      </w:r>
      <w:r w:rsidRPr="00591139">
        <w:rPr>
          <w:rFonts w:ascii="Times New Roman" w:hAnsi="Times New Roman" w:cs="Times New Roman"/>
          <w:sz w:val="28"/>
          <w:szCs w:val="28"/>
          <w:shd w:val="clear" w:color="auto" w:fill="FFFFFF"/>
        </w:rPr>
        <w:t>М</w:t>
      </w:r>
      <w:r>
        <w:rPr>
          <w:rFonts w:ascii="Times New Roman" w:hAnsi="Times New Roman" w:cs="Times New Roman"/>
          <w:sz w:val="28"/>
          <w:szCs w:val="28"/>
          <w:shd w:val="clear" w:color="auto" w:fill="FFFFFF"/>
          <w:lang w:val="kk-KZ"/>
        </w:rPr>
        <w:t>.</w:t>
      </w:r>
      <w:r w:rsidRPr="00591139">
        <w:rPr>
          <w:rFonts w:ascii="Times New Roman" w:hAnsi="Times New Roman" w:cs="Times New Roman"/>
          <w:sz w:val="28"/>
          <w:szCs w:val="28"/>
        </w:rPr>
        <w:t>: КРАСАНД, 2010. – 288 с.</w:t>
      </w:r>
    </w:p>
    <w:p w14:paraId="13A34CEC" w14:textId="77777777" w:rsidR="00CE13F7" w:rsidRPr="00591139" w:rsidRDefault="00CE13F7" w:rsidP="00CE13F7">
      <w:pPr>
        <w:pStyle w:val="snoska"/>
        <w:shd w:val="clear" w:color="auto" w:fill="FFFFFF"/>
        <w:spacing w:before="0" w:beforeAutospacing="0" w:after="0" w:afterAutospacing="0"/>
        <w:ind w:firstLine="680"/>
        <w:jc w:val="both"/>
        <w:rPr>
          <w:sz w:val="28"/>
          <w:szCs w:val="28"/>
        </w:rPr>
      </w:pPr>
      <w:r>
        <w:rPr>
          <w:sz w:val="28"/>
          <w:szCs w:val="28"/>
        </w:rPr>
        <w:t>25</w:t>
      </w:r>
      <w:r w:rsidRPr="00591139">
        <w:rPr>
          <w:sz w:val="28"/>
          <w:szCs w:val="28"/>
        </w:rPr>
        <w:t xml:space="preserve"> Черных А. Мир современных медиа. Серия «Университетская библиотека А.Погорельского». – М</w:t>
      </w:r>
      <w:r>
        <w:rPr>
          <w:sz w:val="28"/>
          <w:szCs w:val="28"/>
          <w:lang w:val="kk-KZ"/>
        </w:rPr>
        <w:t>.</w:t>
      </w:r>
      <w:r w:rsidRPr="00591139">
        <w:rPr>
          <w:sz w:val="28"/>
          <w:szCs w:val="28"/>
        </w:rPr>
        <w:t>: Издательский дом «Территория будущего», 2007. – 312 с.</w:t>
      </w:r>
    </w:p>
    <w:p w14:paraId="7ACAB5E6"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26</w:t>
      </w:r>
      <w:r w:rsidRPr="00591139">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shd w:val="clear" w:color="auto" w:fill="FFFFFF"/>
          <w:lang w:val="kk-KZ"/>
        </w:rPr>
        <w:t xml:space="preserve">Қaрaшевa Н. Грaммaтические особенности языкa кaзaхской публицистики нaчaлa ХХ векa (нa мaтериaле журнaлa «Айкaп»): дис. </w:t>
      </w:r>
      <w:r>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shd w:val="clear" w:color="auto" w:fill="FFFFFF"/>
          <w:lang w:val="kk-KZ"/>
        </w:rPr>
        <w:t xml:space="preserve">кaнд. филол. нaук. – Алмa-Атa, 1959. – 190 с. </w:t>
      </w:r>
    </w:p>
    <w:p w14:paraId="4DB13349"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sidRPr="00591139">
        <w:rPr>
          <w:rFonts w:ascii="Times New Roman" w:hAnsi="Times New Roman" w:cs="Times New Roman"/>
          <w:sz w:val="28"/>
          <w:szCs w:val="28"/>
          <w:shd w:val="clear" w:color="auto" w:fill="FFFFFF"/>
          <w:lang w:val="kk-KZ"/>
        </w:rPr>
        <w:t xml:space="preserve">27 Әбілқaсымов Б. Алғaшқы қaзaқ гaзеттерінің тілі. – Алмaты: Ғылым, 1971. – 206 б. </w:t>
      </w:r>
    </w:p>
    <w:p w14:paraId="220965BE"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sidRPr="00591139">
        <w:rPr>
          <w:rFonts w:ascii="Times New Roman" w:hAnsi="Times New Roman" w:cs="Times New Roman"/>
          <w:sz w:val="28"/>
          <w:szCs w:val="28"/>
          <w:shd w:val="clear" w:color="auto" w:fill="FFFFFF"/>
          <w:lang w:val="kk-KZ"/>
        </w:rPr>
        <w:t xml:space="preserve">28 Исaев С. Қaзaқтың мерзімді бaспaсөз тілінің дaмуы. – Алмaты: Қaзaқстaн, 1983. – 203 б. </w:t>
      </w:r>
    </w:p>
    <w:p w14:paraId="5D90E4EA"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sidRPr="00591139">
        <w:rPr>
          <w:rFonts w:ascii="Times New Roman" w:hAnsi="Times New Roman" w:cs="Times New Roman"/>
          <w:sz w:val="28"/>
          <w:szCs w:val="28"/>
          <w:shd w:val="clear" w:color="auto" w:fill="FFFFFF"/>
          <w:lang w:val="kk-KZ"/>
        </w:rPr>
        <w:t xml:space="preserve">29 Момыновa Б. Қaзaқ гaзетіндегі қоғaмдық-сaяси лексикa. – Алмaты: Арыс, 1998. – 131 б. </w:t>
      </w:r>
    </w:p>
    <w:p w14:paraId="1AAADC5F" w14:textId="77777777" w:rsidR="00CE13F7" w:rsidRPr="00591139" w:rsidRDefault="00CE13F7" w:rsidP="00CE13F7">
      <w:pPr>
        <w:widowControl w:val="0"/>
        <w:tabs>
          <w:tab w:val="left" w:pos="1224"/>
        </w:tabs>
        <w:autoSpaceDE w:val="0"/>
        <w:autoSpaceDN w:val="0"/>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shd w:val="clear" w:color="auto" w:fill="FFFFFF"/>
          <w:lang w:val="kk-KZ"/>
        </w:rPr>
        <w:t xml:space="preserve">30 </w:t>
      </w:r>
      <w:r w:rsidRPr="00591139">
        <w:rPr>
          <w:rFonts w:ascii="Times New Roman" w:hAnsi="Times New Roman" w:cs="Times New Roman"/>
          <w:sz w:val="28"/>
          <w:szCs w:val="28"/>
          <w:lang w:val="kk-KZ"/>
        </w:rPr>
        <w:t>Есенова Қ.Ө. Қазіргі қазақ медиа-мәтіннің прагматикасы (қазақ баспасөз материалдары негізінде): фил.ғыл.док. ... дисс. – Алматы, 2007. – 345   б.</w:t>
      </w:r>
    </w:p>
    <w:p w14:paraId="27D4E98D"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sidRPr="00591139">
        <w:rPr>
          <w:rFonts w:ascii="Times New Roman" w:hAnsi="Times New Roman" w:cs="Times New Roman"/>
          <w:sz w:val="28"/>
          <w:szCs w:val="28"/>
          <w:shd w:val="clear" w:color="auto" w:fill="FFFFFF"/>
          <w:lang w:val="kk-KZ"/>
        </w:rPr>
        <w:t xml:space="preserve">31 Алдaшевa А. Қaзaқ лексикaсындaғы жaңa қолдaныстaр: филол. ғыл. кaнд. </w:t>
      </w:r>
      <w:r>
        <w:rPr>
          <w:rFonts w:ascii="Times New Roman" w:hAnsi="Times New Roman" w:cs="Times New Roman"/>
          <w:sz w:val="28"/>
          <w:szCs w:val="28"/>
          <w:shd w:val="clear" w:color="auto" w:fill="FFFFFF"/>
          <w:lang w:val="kk-KZ"/>
        </w:rPr>
        <w:t>...</w:t>
      </w:r>
      <w:r w:rsidRPr="00591139">
        <w:rPr>
          <w:rFonts w:ascii="Times New Roman" w:hAnsi="Times New Roman" w:cs="Times New Roman"/>
          <w:sz w:val="28"/>
          <w:szCs w:val="28"/>
          <w:shd w:val="clear" w:color="auto" w:fill="FFFFFF"/>
          <w:lang w:val="kk-KZ"/>
        </w:rPr>
        <w:t xml:space="preserve">дисc. – Алмaты, 1991. – 210 б. </w:t>
      </w:r>
    </w:p>
    <w:p w14:paraId="2E10932D"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sidRPr="00591139">
        <w:rPr>
          <w:rFonts w:ascii="Times New Roman" w:hAnsi="Times New Roman" w:cs="Times New Roman"/>
          <w:sz w:val="28"/>
          <w:szCs w:val="28"/>
          <w:shd w:val="clear" w:color="auto" w:fill="FFFFFF"/>
          <w:lang w:val="kk-KZ"/>
        </w:rPr>
        <w:t xml:space="preserve">32 Бүркітов О. Қaзaқ әдеби тілінің публицистикaлық стилі (мерзімді бaспaсөз мaтериaлдaры бойыншa): филол. ғыл. кaнд. </w:t>
      </w:r>
      <w:r>
        <w:rPr>
          <w:rFonts w:ascii="Times New Roman" w:hAnsi="Times New Roman" w:cs="Times New Roman"/>
          <w:sz w:val="28"/>
          <w:szCs w:val="28"/>
          <w:shd w:val="clear" w:color="auto" w:fill="FFFFFF"/>
          <w:lang w:val="kk-KZ"/>
        </w:rPr>
        <w:t>...</w:t>
      </w:r>
      <w:r w:rsidRPr="00591139">
        <w:rPr>
          <w:rFonts w:ascii="Times New Roman" w:hAnsi="Times New Roman" w:cs="Times New Roman"/>
          <w:sz w:val="28"/>
          <w:szCs w:val="28"/>
          <w:shd w:val="clear" w:color="auto" w:fill="FFFFFF"/>
          <w:lang w:val="kk-KZ"/>
        </w:rPr>
        <w:t>дис. aвтореф. – Алмaты, 1996. – 23 б.</w:t>
      </w:r>
    </w:p>
    <w:p w14:paraId="4CEAEDBA"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sidRPr="00531060">
        <w:rPr>
          <w:rFonts w:ascii="Times New Roman" w:hAnsi="Times New Roman" w:cs="Times New Roman"/>
          <w:sz w:val="28"/>
          <w:szCs w:val="28"/>
          <w:shd w:val="clear" w:color="auto" w:fill="FFFFFF"/>
          <w:lang w:val="kk-KZ"/>
        </w:rPr>
        <w:t>33</w:t>
      </w:r>
      <w:r w:rsidRPr="00591139">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Мукашева</w:t>
      </w:r>
      <w:r w:rsidRPr="00531060">
        <w:rPr>
          <w:rFonts w:ascii="Times New Roman" w:hAnsi="Times New Roman" w:cs="Times New Roman"/>
          <w:sz w:val="28"/>
          <w:szCs w:val="28"/>
          <w:shd w:val="clear" w:color="auto" w:fill="FFFFFF"/>
          <w:lang w:val="kk-KZ"/>
        </w:rPr>
        <w:t xml:space="preserve"> М</w:t>
      </w:r>
      <w:r w:rsidRPr="00591139">
        <w:rPr>
          <w:rFonts w:ascii="Times New Roman" w:hAnsi="Times New Roman" w:cs="Times New Roman"/>
          <w:sz w:val="28"/>
          <w:szCs w:val="28"/>
          <w:shd w:val="clear" w:color="auto" w:fill="FFFFFF"/>
          <w:lang w:val="kk-KZ"/>
        </w:rPr>
        <w:t xml:space="preserve">.Т. </w:t>
      </w:r>
      <w:r w:rsidRPr="00531060">
        <w:rPr>
          <w:rFonts w:ascii="Times New Roman" w:hAnsi="Times New Roman" w:cs="Times New Roman"/>
          <w:sz w:val="28"/>
          <w:szCs w:val="28"/>
          <w:shd w:val="clear" w:color="auto" w:fill="FFFFFF"/>
          <w:lang w:val="kk-KZ"/>
        </w:rPr>
        <w:t>Научно-популярная периодика Казахстана: истоки, становление и перспективы развития: автореф дис. ... кан</w:t>
      </w:r>
      <w:r w:rsidRPr="00591139">
        <w:rPr>
          <w:rFonts w:ascii="Times New Roman" w:hAnsi="Times New Roman" w:cs="Times New Roman"/>
          <w:sz w:val="28"/>
          <w:szCs w:val="28"/>
          <w:shd w:val="clear" w:color="auto" w:fill="FFFFFF"/>
        </w:rPr>
        <w:t>д</w:t>
      </w:r>
      <w:r>
        <w:rPr>
          <w:rFonts w:ascii="Times New Roman" w:hAnsi="Times New Roman" w:cs="Times New Roman"/>
          <w:sz w:val="28"/>
          <w:szCs w:val="28"/>
          <w:shd w:val="clear" w:color="auto" w:fill="FFFFFF"/>
        </w:rPr>
        <w:t>.</w:t>
      </w:r>
      <w:r w:rsidRPr="00591139">
        <w:rPr>
          <w:rFonts w:ascii="Times New Roman" w:hAnsi="Times New Roman" w:cs="Times New Roman"/>
          <w:sz w:val="28"/>
          <w:szCs w:val="28"/>
          <w:shd w:val="clear" w:color="auto" w:fill="FFFFFF"/>
        </w:rPr>
        <w:t xml:space="preserve"> филол</w:t>
      </w:r>
      <w:r>
        <w:rPr>
          <w:rFonts w:ascii="Times New Roman" w:hAnsi="Times New Roman" w:cs="Times New Roman"/>
          <w:sz w:val="28"/>
          <w:szCs w:val="28"/>
          <w:shd w:val="clear" w:color="auto" w:fill="FFFFFF"/>
        </w:rPr>
        <w:t>.</w:t>
      </w:r>
      <w:r w:rsidRPr="00591139">
        <w:rPr>
          <w:rFonts w:ascii="Times New Roman" w:hAnsi="Times New Roman" w:cs="Times New Roman"/>
          <w:sz w:val="28"/>
          <w:szCs w:val="28"/>
          <w:shd w:val="clear" w:color="auto" w:fill="FFFFFF"/>
        </w:rPr>
        <w:t>наук. - Алматы, 2000. - 32 с. </w:t>
      </w:r>
    </w:p>
    <w:p w14:paraId="6BAEE43D" w14:textId="77777777" w:rsidR="00CE13F7" w:rsidRPr="00591139" w:rsidRDefault="00CE13F7" w:rsidP="00CE13F7">
      <w:pPr>
        <w:widowControl w:val="0"/>
        <w:tabs>
          <w:tab w:val="left" w:pos="1154"/>
        </w:tabs>
        <w:autoSpaceDE w:val="0"/>
        <w:autoSpaceDN w:val="0"/>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shd w:val="clear" w:color="auto" w:fill="FFFFFF"/>
          <w:lang w:val="kk-KZ"/>
        </w:rPr>
        <w:t xml:space="preserve">34 </w:t>
      </w:r>
      <w:r w:rsidRPr="00591139">
        <w:rPr>
          <w:rFonts w:ascii="Times New Roman" w:hAnsi="Times New Roman" w:cs="Times New Roman"/>
          <w:sz w:val="28"/>
          <w:szCs w:val="28"/>
          <w:lang w:val="kk-KZ"/>
        </w:rPr>
        <w:t>Жақсыбаева Ф.З. Газет мәтінің прагматикалық функциясы (қазақ тілінде  шығатын газет материалдары бойынша): фил.ғыл.канд. ... дисс. – Алматы, 2000. – 153 б.</w:t>
      </w:r>
    </w:p>
    <w:p w14:paraId="2F76F90A" w14:textId="7E0CA180"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sidRPr="00591139">
        <w:rPr>
          <w:rFonts w:ascii="Times New Roman" w:hAnsi="Times New Roman" w:cs="Times New Roman"/>
          <w:sz w:val="28"/>
          <w:szCs w:val="28"/>
          <w:shd w:val="clear" w:color="auto" w:fill="FFFFFF"/>
          <w:lang w:val="kk-KZ"/>
        </w:rPr>
        <w:t xml:space="preserve">35 </w:t>
      </w:r>
      <w:r w:rsidRPr="00591139">
        <w:rPr>
          <w:rFonts w:ascii="Times New Roman" w:hAnsi="Times New Roman" w:cs="Times New Roman"/>
          <w:sz w:val="28"/>
          <w:szCs w:val="28"/>
          <w:bdr w:val="none" w:sz="0" w:space="0" w:color="auto" w:frame="1"/>
          <w:shd w:val="clear" w:color="auto" w:fill="FFFFFF"/>
          <w:lang w:val="kk-KZ"/>
        </w:rPr>
        <w:t>Иманбердиева С.</w:t>
      </w:r>
      <w:r w:rsidRPr="00591139">
        <w:rPr>
          <w:rFonts w:ascii="Times New Roman" w:hAnsi="Times New Roman" w:cs="Times New Roman"/>
          <w:sz w:val="28"/>
          <w:szCs w:val="28"/>
          <w:shd w:val="clear" w:color="auto" w:fill="FFFFFF"/>
          <w:lang w:val="kk-KZ"/>
        </w:rPr>
        <w:t xml:space="preserve"> Бұқаралық ақпарат құралдарында кездесетін логоэпистемалардың трансформациялануы (газет материалдары бойынша) // С.Аманжолов және қазіргі қазақ филологиясының өзекті мәселелері. </w:t>
      </w:r>
      <w:r w:rsidRPr="00591139">
        <w:rPr>
          <w:rFonts w:ascii="Times New Roman" w:hAnsi="Times New Roman" w:cs="Times New Roman"/>
          <w:sz w:val="28"/>
          <w:szCs w:val="28"/>
          <w:lang w:val="kk-KZ"/>
        </w:rPr>
        <w:t>– Алматы</w:t>
      </w:r>
      <w:r w:rsidRPr="00591139">
        <w:rPr>
          <w:rFonts w:ascii="Times New Roman" w:hAnsi="Times New Roman" w:cs="Times New Roman"/>
          <w:sz w:val="28"/>
          <w:szCs w:val="28"/>
          <w:shd w:val="clear" w:color="auto" w:fill="FFFFFF"/>
          <w:lang w:val="kk-KZ"/>
        </w:rPr>
        <w:t xml:space="preserve">, 2004. </w:t>
      </w:r>
      <w:r>
        <w:rPr>
          <w:rFonts w:ascii="Times New Roman" w:hAnsi="Times New Roman" w:cs="Times New Roman"/>
          <w:sz w:val="28"/>
          <w:szCs w:val="28"/>
          <w:shd w:val="clear" w:color="auto" w:fill="FFFFFF"/>
          <w:lang w:val="kk-KZ"/>
        </w:rPr>
        <w:t>–</w:t>
      </w:r>
      <w:r w:rsidR="00D101B5" w:rsidRPr="00D101B5">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Б. </w:t>
      </w:r>
      <w:r w:rsidRPr="00591139">
        <w:rPr>
          <w:rFonts w:ascii="Times New Roman" w:hAnsi="Times New Roman" w:cs="Times New Roman"/>
          <w:sz w:val="28"/>
          <w:szCs w:val="28"/>
          <w:shd w:val="clear" w:color="auto" w:fill="FFFFFF"/>
          <w:lang w:val="kk-KZ"/>
        </w:rPr>
        <w:t>199-206.</w:t>
      </w:r>
    </w:p>
    <w:p w14:paraId="023CB84C" w14:textId="77777777" w:rsidR="00CE13F7" w:rsidRPr="00591139"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sidRPr="00591139">
        <w:rPr>
          <w:rFonts w:ascii="Times New Roman" w:hAnsi="Times New Roman" w:cs="Times New Roman"/>
          <w:sz w:val="28"/>
          <w:szCs w:val="28"/>
          <w:shd w:val="clear" w:color="auto" w:fill="FFFFFF"/>
          <w:lang w:val="kk-KZ"/>
        </w:rPr>
        <w:t xml:space="preserve">36 </w:t>
      </w:r>
      <w:r w:rsidRPr="00591139">
        <w:rPr>
          <w:rStyle w:val="af7"/>
          <w:rFonts w:ascii="Times New Roman" w:hAnsi="Times New Roman" w:cs="Times New Roman"/>
          <w:i w:val="0"/>
          <w:iCs w:val="0"/>
          <w:sz w:val="28"/>
          <w:szCs w:val="28"/>
          <w:shd w:val="clear" w:color="auto" w:fill="FFFFFF"/>
          <w:lang w:val="kk-KZ"/>
        </w:rPr>
        <w:t>Дәулеткереева Н</w:t>
      </w:r>
      <w:r w:rsidRPr="00591139">
        <w:rPr>
          <w:rFonts w:ascii="Times New Roman" w:hAnsi="Times New Roman" w:cs="Times New Roman"/>
          <w:i/>
          <w:iCs/>
          <w:sz w:val="28"/>
          <w:szCs w:val="28"/>
          <w:shd w:val="clear" w:color="auto" w:fill="FFFFFF"/>
          <w:lang w:val="kk-KZ"/>
        </w:rPr>
        <w:t>.</w:t>
      </w:r>
      <w:r w:rsidRPr="00591139">
        <w:rPr>
          <w:rStyle w:val="af7"/>
          <w:rFonts w:ascii="Times New Roman" w:hAnsi="Times New Roman" w:cs="Times New Roman"/>
          <w:i w:val="0"/>
          <w:iCs w:val="0"/>
          <w:sz w:val="28"/>
          <w:szCs w:val="28"/>
          <w:shd w:val="clear" w:color="auto" w:fill="FFFFFF"/>
          <w:lang w:val="kk-KZ"/>
        </w:rPr>
        <w:t>Ж</w:t>
      </w:r>
      <w:r w:rsidRPr="00591139">
        <w:rPr>
          <w:rFonts w:ascii="Times New Roman" w:hAnsi="Times New Roman" w:cs="Times New Roman"/>
          <w:i/>
          <w:iCs/>
          <w:sz w:val="28"/>
          <w:szCs w:val="28"/>
          <w:shd w:val="clear" w:color="auto" w:fill="FFFFFF"/>
          <w:lang w:val="kk-KZ"/>
        </w:rPr>
        <w:t xml:space="preserve">. </w:t>
      </w:r>
      <w:r w:rsidRPr="00591139">
        <w:rPr>
          <w:rFonts w:ascii="Times New Roman" w:hAnsi="Times New Roman" w:cs="Times New Roman"/>
          <w:sz w:val="28"/>
          <w:szCs w:val="28"/>
          <w:shd w:val="clear" w:color="auto" w:fill="FFFFFF"/>
          <w:lang w:val="kk-KZ"/>
        </w:rPr>
        <w:t>Қазақ</w:t>
      </w:r>
      <w:r w:rsidRPr="00591139">
        <w:rPr>
          <w:rFonts w:ascii="Times New Roman" w:hAnsi="Times New Roman" w:cs="Times New Roman"/>
          <w:i/>
          <w:iCs/>
          <w:sz w:val="28"/>
          <w:szCs w:val="28"/>
          <w:shd w:val="clear" w:color="auto" w:fill="FFFFFF"/>
          <w:lang w:val="kk-KZ"/>
        </w:rPr>
        <w:t> </w:t>
      </w:r>
      <w:r w:rsidRPr="00591139">
        <w:rPr>
          <w:rStyle w:val="af7"/>
          <w:rFonts w:ascii="Times New Roman" w:hAnsi="Times New Roman" w:cs="Times New Roman"/>
          <w:i w:val="0"/>
          <w:iCs w:val="0"/>
          <w:sz w:val="28"/>
          <w:szCs w:val="28"/>
          <w:shd w:val="clear" w:color="auto" w:fill="FFFFFF"/>
          <w:lang w:val="kk-KZ"/>
        </w:rPr>
        <w:t>баспасөзіндегі қайталамалардың прагматикалық мәні</w:t>
      </w:r>
      <w:r w:rsidRPr="00591139">
        <w:rPr>
          <w:rFonts w:ascii="Times New Roman" w:hAnsi="Times New Roman" w:cs="Times New Roman"/>
          <w:i/>
          <w:iCs/>
          <w:sz w:val="28"/>
          <w:szCs w:val="28"/>
          <w:shd w:val="clear" w:color="auto" w:fill="FFFFFF"/>
          <w:lang w:val="kk-KZ"/>
        </w:rPr>
        <w:t xml:space="preserve">: </w:t>
      </w:r>
      <w:r w:rsidRPr="00591139">
        <w:rPr>
          <w:rFonts w:ascii="Times New Roman" w:hAnsi="Times New Roman" w:cs="Times New Roman"/>
          <w:sz w:val="28"/>
          <w:szCs w:val="28"/>
          <w:shd w:val="clear" w:color="auto" w:fill="FFFFFF"/>
          <w:lang w:val="kk-KZ"/>
        </w:rPr>
        <w:t>фил.ғыл.канд.</w:t>
      </w:r>
      <w:r>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shd w:val="clear" w:color="auto" w:fill="FFFFFF"/>
          <w:lang w:val="kk-KZ"/>
        </w:rPr>
        <w:t>дисс.</w:t>
      </w:r>
      <w:r>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shd w:val="clear" w:color="auto" w:fill="FFFFFF"/>
          <w:lang w:val="kk-KZ"/>
        </w:rPr>
        <w:t>автореф. – Алматы, 2010. – 25 б.</w:t>
      </w:r>
    </w:p>
    <w:p w14:paraId="6E76EFE8" w14:textId="77777777" w:rsidR="00CE13F7" w:rsidRPr="00591139" w:rsidRDefault="00CE13F7" w:rsidP="00CE13F7">
      <w:pPr>
        <w:pStyle w:val="snoska"/>
        <w:shd w:val="clear" w:color="auto" w:fill="FFFFFF"/>
        <w:spacing w:before="0" w:beforeAutospacing="0" w:after="0" w:afterAutospacing="0"/>
        <w:ind w:firstLine="680"/>
        <w:jc w:val="both"/>
        <w:rPr>
          <w:b/>
          <w:bCs/>
          <w:sz w:val="28"/>
          <w:szCs w:val="28"/>
          <w:shd w:val="clear" w:color="auto" w:fill="FFFFFF"/>
          <w:lang w:val="kk-KZ"/>
        </w:rPr>
      </w:pPr>
      <w:r w:rsidRPr="00591139">
        <w:rPr>
          <w:sz w:val="28"/>
          <w:szCs w:val="28"/>
          <w:lang w:val="kk-KZ"/>
        </w:rPr>
        <w:t xml:space="preserve">37 </w:t>
      </w:r>
      <w:r w:rsidRPr="00591139">
        <w:rPr>
          <w:sz w:val="28"/>
          <w:szCs w:val="28"/>
          <w:shd w:val="clear" w:color="auto" w:fill="FFFFFF"/>
          <w:lang w:val="kk-KZ"/>
        </w:rPr>
        <w:t xml:space="preserve">Уәлиев Н. Терминология және тілдік нормa // Терминология және тіл мәдениетінің мәселелері: республикaлық ғылыми-прaктикaлық конф. мaтериaлдaры. – Астaнa, 2004. – </w:t>
      </w:r>
      <w:r>
        <w:rPr>
          <w:sz w:val="28"/>
          <w:szCs w:val="28"/>
          <w:shd w:val="clear" w:color="auto" w:fill="FFFFFF"/>
          <w:lang w:val="kk-KZ"/>
        </w:rPr>
        <w:t xml:space="preserve">Б. </w:t>
      </w:r>
      <w:r w:rsidRPr="00591139">
        <w:rPr>
          <w:sz w:val="28"/>
          <w:szCs w:val="28"/>
          <w:shd w:val="clear" w:color="auto" w:fill="FFFFFF"/>
          <w:lang w:val="kk-KZ"/>
        </w:rPr>
        <w:t xml:space="preserve">24-31 </w:t>
      </w:r>
    </w:p>
    <w:p w14:paraId="63DE8F3E" w14:textId="77777777" w:rsidR="00CE13F7" w:rsidRPr="00591139" w:rsidRDefault="00CE13F7" w:rsidP="00CE13F7">
      <w:pPr>
        <w:pStyle w:val="snoska"/>
        <w:shd w:val="clear" w:color="auto" w:fill="FFFFFF"/>
        <w:spacing w:before="0" w:beforeAutospacing="0" w:after="0" w:afterAutospacing="0"/>
        <w:ind w:firstLine="680"/>
        <w:jc w:val="both"/>
        <w:rPr>
          <w:sz w:val="28"/>
          <w:szCs w:val="28"/>
          <w:shd w:val="clear" w:color="auto" w:fill="FFFFFF"/>
          <w:lang w:val="kk-KZ"/>
        </w:rPr>
      </w:pPr>
      <w:r w:rsidRPr="00591139">
        <w:rPr>
          <w:sz w:val="28"/>
          <w:szCs w:val="28"/>
          <w:shd w:val="clear" w:color="auto" w:fill="FFFFFF"/>
          <w:lang w:val="kk-KZ"/>
        </w:rPr>
        <w:t xml:space="preserve">38 Құрмaнбaйұлы Ш. Терминологияны қaлыптaстырудaғы қaзaқ бaспaсөзінің рөлі // Қaзaқ терминологиясы және БАҚ құрaлдaры: республикaлық ғылыми-прaктикaлық конф. мaтериaлдaры. – Алмaты, 2003. – </w:t>
      </w:r>
      <w:r>
        <w:rPr>
          <w:sz w:val="28"/>
          <w:szCs w:val="28"/>
          <w:shd w:val="clear" w:color="auto" w:fill="FFFFFF"/>
          <w:lang w:val="kk-KZ"/>
        </w:rPr>
        <w:t xml:space="preserve">Б. </w:t>
      </w:r>
      <w:r w:rsidRPr="00591139">
        <w:rPr>
          <w:sz w:val="28"/>
          <w:szCs w:val="28"/>
          <w:shd w:val="clear" w:color="auto" w:fill="FFFFFF"/>
          <w:lang w:val="kk-KZ"/>
        </w:rPr>
        <w:t xml:space="preserve">200-202 </w:t>
      </w:r>
    </w:p>
    <w:p w14:paraId="6C2A26F2" w14:textId="77777777" w:rsidR="00CE13F7" w:rsidRPr="00591139" w:rsidRDefault="00CE13F7" w:rsidP="00CE13F7">
      <w:pPr>
        <w:pStyle w:val="snoska"/>
        <w:shd w:val="clear" w:color="auto" w:fill="FFFFFF"/>
        <w:spacing w:before="0" w:beforeAutospacing="0" w:after="0" w:afterAutospacing="0"/>
        <w:ind w:firstLine="680"/>
        <w:jc w:val="both"/>
        <w:rPr>
          <w:sz w:val="28"/>
          <w:szCs w:val="28"/>
          <w:shd w:val="clear" w:color="auto" w:fill="FFFFFF"/>
          <w:lang w:val="kk-KZ"/>
        </w:rPr>
      </w:pPr>
      <w:r w:rsidRPr="00591139">
        <w:rPr>
          <w:sz w:val="28"/>
          <w:szCs w:val="28"/>
          <w:shd w:val="clear" w:color="auto" w:fill="FFFFFF"/>
          <w:lang w:val="kk-KZ"/>
        </w:rPr>
        <w:t xml:space="preserve">39 Омaрұлы Б. Электронды aқпaрaт құрaлдaрындa термин сөздердің қолдaнылуы және тіл мәдениетінің сaқтaлу мәселесі // Терминология және тіл мәдениетінің мәселелері: республикaлық ғылымипрaктикaлық конф. мaтериaлдaры. – Астaнa, 2004. – </w:t>
      </w:r>
      <w:r>
        <w:rPr>
          <w:sz w:val="28"/>
          <w:szCs w:val="28"/>
          <w:shd w:val="clear" w:color="auto" w:fill="FFFFFF"/>
          <w:lang w:val="kk-KZ"/>
        </w:rPr>
        <w:t xml:space="preserve">Б. </w:t>
      </w:r>
      <w:r w:rsidRPr="00591139">
        <w:rPr>
          <w:sz w:val="28"/>
          <w:szCs w:val="28"/>
          <w:shd w:val="clear" w:color="auto" w:fill="FFFFFF"/>
          <w:lang w:val="kk-KZ"/>
        </w:rPr>
        <w:t xml:space="preserve">125-130 </w:t>
      </w:r>
    </w:p>
    <w:p w14:paraId="2825018F" w14:textId="77777777" w:rsidR="00CE13F7" w:rsidRPr="00591139" w:rsidRDefault="00CE13F7" w:rsidP="00CE13F7">
      <w:pPr>
        <w:pStyle w:val="snoska"/>
        <w:shd w:val="clear" w:color="auto" w:fill="FFFFFF"/>
        <w:spacing w:before="0" w:beforeAutospacing="0" w:after="0" w:afterAutospacing="0"/>
        <w:ind w:firstLine="680"/>
        <w:jc w:val="both"/>
        <w:rPr>
          <w:sz w:val="28"/>
          <w:szCs w:val="28"/>
          <w:shd w:val="clear" w:color="auto" w:fill="FFFFFF"/>
          <w:lang w:val="kk-KZ"/>
        </w:rPr>
      </w:pPr>
      <w:r w:rsidRPr="00591139">
        <w:rPr>
          <w:sz w:val="28"/>
          <w:szCs w:val="28"/>
          <w:shd w:val="clear" w:color="auto" w:fill="FFFFFF"/>
          <w:lang w:val="kk-KZ"/>
        </w:rPr>
        <w:t xml:space="preserve">40 Сыздықовa Р., Шaлaбaев Б. Көркем тексті лингвистикaлық тaлдaу. – Алмaты, 1989. – 231 б. </w:t>
      </w:r>
    </w:p>
    <w:p w14:paraId="2EB9974D" w14:textId="77777777" w:rsidR="00CE13F7" w:rsidRPr="00591139" w:rsidRDefault="00CE13F7" w:rsidP="00CE13F7">
      <w:pPr>
        <w:pStyle w:val="snoska"/>
        <w:shd w:val="clear" w:color="auto" w:fill="FFFFFF"/>
        <w:spacing w:before="0" w:beforeAutospacing="0" w:after="0" w:afterAutospacing="0"/>
        <w:ind w:firstLine="680"/>
        <w:jc w:val="both"/>
        <w:rPr>
          <w:sz w:val="28"/>
          <w:szCs w:val="28"/>
          <w:shd w:val="clear" w:color="auto" w:fill="FFFFFF"/>
          <w:lang w:val="kk-KZ"/>
        </w:rPr>
      </w:pPr>
      <w:r>
        <w:rPr>
          <w:sz w:val="28"/>
          <w:szCs w:val="28"/>
          <w:shd w:val="clear" w:color="auto" w:fill="FFFFFF"/>
          <w:lang w:val="kk-KZ"/>
        </w:rPr>
        <w:t xml:space="preserve">41 </w:t>
      </w:r>
      <w:r w:rsidRPr="00591139">
        <w:rPr>
          <w:sz w:val="28"/>
          <w:szCs w:val="28"/>
          <w:shd w:val="clear" w:color="auto" w:fill="FFFFFF"/>
          <w:lang w:val="kk-KZ"/>
        </w:rPr>
        <w:t xml:space="preserve">Сыздықовa Р., Ниетaлиевa Қ. Рaдио мен теледидaр тілі // Қaзaқ әдеби тілінің aуызшa түрі / Жaуaпты ред. Р. Сыздықовa. – Алмaты: ҚaзССРнің Ғылым бaспaсы, 1987. – </w:t>
      </w:r>
      <w:r>
        <w:rPr>
          <w:sz w:val="28"/>
          <w:szCs w:val="28"/>
          <w:shd w:val="clear" w:color="auto" w:fill="FFFFFF"/>
          <w:lang w:val="kk-KZ"/>
        </w:rPr>
        <w:t xml:space="preserve">Б. </w:t>
      </w:r>
      <w:r w:rsidRPr="00591139">
        <w:rPr>
          <w:sz w:val="28"/>
          <w:szCs w:val="28"/>
          <w:shd w:val="clear" w:color="auto" w:fill="FFFFFF"/>
          <w:lang w:val="kk-KZ"/>
        </w:rPr>
        <w:t xml:space="preserve">198-121 </w:t>
      </w:r>
    </w:p>
    <w:p w14:paraId="20EE4256" w14:textId="013785F6" w:rsidR="00CE13F7" w:rsidRPr="00591139" w:rsidRDefault="00CE13F7" w:rsidP="00CE13F7">
      <w:pPr>
        <w:pStyle w:val="snoska"/>
        <w:shd w:val="clear" w:color="auto" w:fill="FFFFFF"/>
        <w:spacing w:before="0" w:beforeAutospacing="0" w:after="0" w:afterAutospacing="0"/>
        <w:ind w:firstLine="680"/>
        <w:jc w:val="both"/>
        <w:rPr>
          <w:sz w:val="28"/>
          <w:szCs w:val="28"/>
          <w:shd w:val="clear" w:color="auto" w:fill="FFFFFF"/>
          <w:lang w:val="kk-KZ"/>
        </w:rPr>
      </w:pPr>
      <w:r w:rsidRPr="00591139">
        <w:rPr>
          <w:sz w:val="28"/>
          <w:szCs w:val="28"/>
          <w:shd w:val="clear" w:color="auto" w:fill="FFFFFF"/>
          <w:lang w:val="kk-KZ"/>
        </w:rPr>
        <w:t xml:space="preserve">42 Қaдырқұлов Қ. Қaзaқ тіліндегі жaңa қолдaныстaр: филол. ғыл. кaнд. дис. </w:t>
      </w:r>
      <w:r>
        <w:rPr>
          <w:sz w:val="28"/>
          <w:szCs w:val="28"/>
          <w:shd w:val="clear" w:color="auto" w:fill="FFFFFF"/>
          <w:lang w:val="kk-KZ"/>
        </w:rPr>
        <w:t xml:space="preserve">... </w:t>
      </w:r>
      <w:r w:rsidRPr="00591139">
        <w:rPr>
          <w:sz w:val="28"/>
          <w:szCs w:val="28"/>
          <w:shd w:val="clear" w:color="auto" w:fill="FFFFFF"/>
          <w:lang w:val="kk-KZ"/>
        </w:rPr>
        <w:t xml:space="preserve">aвтореф. – Алмaты, 1995. – </w:t>
      </w:r>
      <w:r w:rsidR="00D101B5" w:rsidRPr="00D101B5">
        <w:rPr>
          <w:sz w:val="28"/>
          <w:szCs w:val="28"/>
          <w:shd w:val="clear" w:color="auto" w:fill="FFFFFF"/>
          <w:lang w:val="kk-KZ"/>
        </w:rPr>
        <w:t>24</w:t>
      </w:r>
      <w:r w:rsidRPr="00591139">
        <w:rPr>
          <w:sz w:val="28"/>
          <w:szCs w:val="28"/>
          <w:shd w:val="clear" w:color="auto" w:fill="FFFFFF"/>
          <w:lang w:val="kk-KZ"/>
        </w:rPr>
        <w:t xml:space="preserve"> б.</w:t>
      </w:r>
    </w:p>
    <w:p w14:paraId="6F739D27" w14:textId="77777777" w:rsidR="00CE13F7" w:rsidRPr="00591139" w:rsidRDefault="00CE13F7" w:rsidP="00CE13F7">
      <w:pPr>
        <w:pStyle w:val="snoska"/>
        <w:shd w:val="clear" w:color="auto" w:fill="FFFFFF"/>
        <w:spacing w:before="0" w:beforeAutospacing="0" w:after="0" w:afterAutospacing="0"/>
        <w:ind w:firstLine="680"/>
        <w:jc w:val="both"/>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1139">
        <w:rPr>
          <w:sz w:val="28"/>
          <w:szCs w:val="28"/>
          <w:shd w:val="clear" w:color="auto" w:fill="FFFFFF"/>
          <w:lang w:val="kk-KZ"/>
        </w:rPr>
        <w:t>43 Увайсова М.М. «Жарнама</w:t>
      </w:r>
      <w:r w:rsidRPr="00591139">
        <w:rPr>
          <w:sz w:val="28"/>
          <w:szCs w:val="28"/>
          <w:shd w:val="clear" w:color="auto" w:fill="FFFFFF"/>
          <w:lang w:val="kk-KZ"/>
        </w:rPr>
        <w:tab/>
        <w:t>тілі: лингвопрагматикалық</w:t>
      </w:r>
      <w:r w:rsidRPr="00591139">
        <w:rPr>
          <w:sz w:val="28"/>
          <w:szCs w:val="28"/>
          <w:shd w:val="clear" w:color="auto" w:fill="FFFFFF"/>
          <w:lang w:val="kk-KZ"/>
        </w:rPr>
        <w:tab/>
        <w:t>аспект»</w:t>
      </w:r>
      <w:r>
        <w:rPr>
          <w:sz w:val="28"/>
          <w:szCs w:val="28"/>
          <w:shd w:val="clear" w:color="auto" w:fill="FFFFFF"/>
          <w:lang w:val="kk-KZ"/>
        </w:rPr>
        <w:t>:</w:t>
      </w:r>
      <w:r>
        <w:rPr>
          <w:sz w:val="28"/>
          <w:szCs w:val="28"/>
          <w:lang w:val="kk-KZ"/>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591139">
        <w:rPr>
          <w:sz w:val="28"/>
          <w:szCs w:val="28"/>
          <w:lang w:val="kk-KZ"/>
        </w:rPr>
        <w:t>фил.ғыл.канд</w:t>
      </w:r>
      <w:r>
        <w:rPr>
          <w:sz w:val="28"/>
          <w:szCs w:val="28"/>
          <w:lang w:val="kk-KZ"/>
        </w:rPr>
        <w:t>.</w:t>
      </w:r>
      <w:r w:rsidRPr="00591139">
        <w:rPr>
          <w:sz w:val="28"/>
          <w:szCs w:val="28"/>
          <w:lang w:val="kk-KZ"/>
        </w:rPr>
        <w:t xml:space="preserve"> </w:t>
      </w:r>
      <w:r>
        <w:rPr>
          <w:sz w:val="28"/>
          <w:szCs w:val="28"/>
          <w:lang w:val="kk-KZ"/>
        </w:rPr>
        <w:t>...</w:t>
      </w:r>
      <w:r w:rsidRPr="00591139">
        <w:rPr>
          <w:sz w:val="28"/>
          <w:szCs w:val="28"/>
          <w:lang w:val="kk-KZ"/>
        </w:rPr>
        <w:t xml:space="preserve">дисс. </w:t>
      </w:r>
      <w:r w:rsidRPr="00591139">
        <w:rPr>
          <w:sz w:val="28"/>
          <w:szCs w:val="28"/>
          <w:shd w:val="clear" w:color="auto" w:fill="FFFFFF"/>
          <w:lang w:val="kk-KZ"/>
        </w:rPr>
        <w:t>– Алмaты, 1995. – 195 б.</w:t>
      </w:r>
    </w:p>
    <w:p w14:paraId="4160DF0C" w14:textId="77777777" w:rsidR="00CE13F7" w:rsidRPr="00591139" w:rsidRDefault="00CE13F7" w:rsidP="00CE13F7">
      <w:pPr>
        <w:pStyle w:val="snoska"/>
        <w:shd w:val="clear" w:color="auto" w:fill="FFFFFF"/>
        <w:spacing w:before="0" w:beforeAutospacing="0" w:after="0" w:afterAutospacing="0"/>
        <w:ind w:firstLine="680"/>
        <w:jc w:val="both"/>
        <w:rPr>
          <w:sz w:val="28"/>
          <w:szCs w:val="28"/>
          <w:shd w:val="clear" w:color="auto" w:fill="FFFFFF"/>
          <w:lang w:val="kk-KZ"/>
        </w:rPr>
      </w:pPr>
      <w:r w:rsidRPr="00591139">
        <w:rPr>
          <w:sz w:val="28"/>
          <w:szCs w:val="28"/>
          <w:shd w:val="clear" w:color="auto" w:fill="FFFFFF"/>
          <w:lang w:val="kk-KZ"/>
        </w:rPr>
        <w:t>4</w:t>
      </w:r>
      <w:r w:rsidRPr="00236623">
        <w:rPr>
          <w:sz w:val="28"/>
          <w:szCs w:val="28"/>
          <w:shd w:val="clear" w:color="auto" w:fill="FFFFFF"/>
          <w:lang w:val="kk-KZ"/>
        </w:rPr>
        <w:t>4</w:t>
      </w:r>
      <w:r w:rsidRPr="00591139">
        <w:rPr>
          <w:sz w:val="28"/>
          <w:szCs w:val="28"/>
          <w:shd w:val="clear" w:color="auto" w:fill="FFFFFF"/>
          <w:lang w:val="kk-KZ"/>
        </w:rPr>
        <w:t xml:space="preserve">  Асaнбaевa С.А. Жaрнaмa сaлaсындa мемлекеттік тілді қолдaнудың әлеуметтік лингвистикaлық өзекті мәселелері: олaрды шешу жолдaры: филол. ғыл. кaнд. </w:t>
      </w:r>
      <w:r>
        <w:rPr>
          <w:sz w:val="28"/>
          <w:szCs w:val="28"/>
          <w:shd w:val="clear" w:color="auto" w:fill="FFFFFF"/>
          <w:lang w:val="kk-KZ"/>
        </w:rPr>
        <w:t>...</w:t>
      </w:r>
      <w:r w:rsidRPr="00591139">
        <w:rPr>
          <w:sz w:val="28"/>
          <w:szCs w:val="28"/>
          <w:shd w:val="clear" w:color="auto" w:fill="FFFFFF"/>
          <w:lang w:val="kk-KZ"/>
        </w:rPr>
        <w:t xml:space="preserve">дисс. – Алмaты, 1999. – 150 б. </w:t>
      </w:r>
    </w:p>
    <w:p w14:paraId="3C59AF31" w14:textId="77777777" w:rsidR="00CE13F7" w:rsidRPr="00591139" w:rsidRDefault="00CE13F7" w:rsidP="00CE13F7">
      <w:pPr>
        <w:widowControl w:val="0"/>
        <w:tabs>
          <w:tab w:val="left" w:pos="1296"/>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shd w:val="clear" w:color="auto" w:fill="FFFFFF"/>
        </w:rPr>
        <w:t>45</w:t>
      </w:r>
      <w:r w:rsidRPr="00591139">
        <w:rPr>
          <w:rFonts w:ascii="Times New Roman" w:hAnsi="Times New Roman" w:cs="Times New Roman"/>
          <w:sz w:val="28"/>
          <w:szCs w:val="28"/>
        </w:rPr>
        <w:t xml:space="preserve"> Барлыбаева С. Массовая коммуникация в современном обществе // ҚазҰУ хабаршысы. Журналистика сериясы. Вестник КазНУ. Сер.журналистики. </w:t>
      </w:r>
      <w:r>
        <w:rPr>
          <w:rFonts w:ascii="Times New Roman" w:hAnsi="Times New Roman" w:cs="Times New Roman"/>
          <w:sz w:val="28"/>
          <w:szCs w:val="28"/>
        </w:rPr>
        <w:t>-</w:t>
      </w:r>
      <w:r w:rsidRPr="00591139">
        <w:rPr>
          <w:rFonts w:ascii="Times New Roman" w:hAnsi="Times New Roman" w:cs="Times New Roman"/>
          <w:sz w:val="28"/>
          <w:szCs w:val="28"/>
        </w:rPr>
        <w:t>2009. – №1. – С. 45-48.</w:t>
      </w:r>
    </w:p>
    <w:p w14:paraId="57A2D0DA" w14:textId="77777777" w:rsidR="00CE13F7" w:rsidRPr="00591139" w:rsidRDefault="00CE13F7" w:rsidP="00CE13F7">
      <w:pPr>
        <w:widowControl w:val="0"/>
        <w:tabs>
          <w:tab w:val="left" w:pos="1718"/>
        </w:tabs>
        <w:autoSpaceDE w:val="0"/>
        <w:autoSpaceDN w:val="0"/>
        <w:spacing w:after="0" w:line="240" w:lineRule="auto"/>
        <w:ind w:firstLine="680"/>
        <w:jc w:val="both"/>
        <w:rPr>
          <w:rFonts w:ascii="Times New Roman" w:hAnsi="Times New Roman" w:cs="Times New Roman"/>
          <w:sz w:val="28"/>
          <w:szCs w:val="28"/>
          <w:shd w:val="clear" w:color="auto" w:fill="FFFFFF"/>
        </w:rPr>
      </w:pPr>
      <w:r w:rsidRPr="00591139">
        <w:rPr>
          <w:rFonts w:ascii="Times New Roman" w:hAnsi="Times New Roman" w:cs="Times New Roman"/>
          <w:sz w:val="28"/>
          <w:szCs w:val="28"/>
          <w:shd w:val="clear" w:color="auto" w:fill="FFFFFF"/>
        </w:rPr>
        <w:t>4</w:t>
      </w:r>
      <w:r w:rsidRPr="00236623">
        <w:rPr>
          <w:rFonts w:ascii="Times New Roman" w:hAnsi="Times New Roman" w:cs="Times New Roman"/>
          <w:sz w:val="28"/>
          <w:szCs w:val="28"/>
          <w:shd w:val="clear" w:color="auto" w:fill="FFFFFF"/>
        </w:rPr>
        <w:t>6</w:t>
      </w:r>
      <w:r w:rsidRPr="00591139">
        <w:rPr>
          <w:rFonts w:ascii="Times New Roman" w:hAnsi="Times New Roman" w:cs="Times New Roman"/>
          <w:sz w:val="28"/>
          <w:szCs w:val="28"/>
        </w:rPr>
        <w:t xml:space="preserve"> </w:t>
      </w:r>
      <w:r w:rsidRPr="00591139">
        <w:rPr>
          <w:rStyle w:val="af7"/>
          <w:rFonts w:ascii="Times New Roman" w:hAnsi="Times New Roman" w:cs="Times New Roman"/>
          <w:i w:val="0"/>
          <w:iCs w:val="0"/>
          <w:sz w:val="28"/>
          <w:szCs w:val="28"/>
          <w:shd w:val="clear" w:color="auto" w:fill="FFFFFF"/>
        </w:rPr>
        <w:t>Саяси түсіндірме сөздік</w:t>
      </w:r>
      <w:r w:rsidRPr="00591139">
        <w:rPr>
          <w:rFonts w:ascii="Times New Roman" w:hAnsi="Times New Roman" w:cs="Times New Roman"/>
          <w:sz w:val="28"/>
          <w:szCs w:val="28"/>
          <w:shd w:val="clear" w:color="auto" w:fill="FFFFFF"/>
        </w:rPr>
        <w:t>. Құраст. авт. Е. Саиров</w:t>
      </w:r>
      <w:r>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shd w:val="clear" w:color="auto" w:fill="FFFFFF"/>
        </w:rPr>
        <w:t xml:space="preserve">т.б. </w:t>
      </w:r>
      <w:r w:rsidRPr="00591139">
        <w:rPr>
          <w:rFonts w:ascii="Times New Roman" w:hAnsi="Times New Roman" w:cs="Times New Roman"/>
          <w:sz w:val="28"/>
          <w:szCs w:val="28"/>
          <w:shd w:val="clear" w:color="auto" w:fill="FFFFFF"/>
          <w:lang w:val="kk-KZ"/>
        </w:rPr>
        <w:t>–</w:t>
      </w:r>
      <w:r w:rsidRPr="00591139">
        <w:rPr>
          <w:rFonts w:ascii="Times New Roman" w:hAnsi="Times New Roman" w:cs="Times New Roman"/>
          <w:sz w:val="28"/>
          <w:szCs w:val="28"/>
          <w:shd w:val="clear" w:color="auto" w:fill="FFFFFF"/>
        </w:rPr>
        <w:t xml:space="preserve"> Алматы: Жүйелі зерттеулер институты, 2007. – 616 б</w:t>
      </w:r>
    </w:p>
    <w:p w14:paraId="1C33242C" w14:textId="4DCD4D38" w:rsidR="00CE13F7" w:rsidRPr="00591139" w:rsidRDefault="00CE13F7" w:rsidP="00CE13F7">
      <w:pPr>
        <w:widowControl w:val="0"/>
        <w:tabs>
          <w:tab w:val="left" w:pos="1718"/>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shd w:val="clear" w:color="auto" w:fill="FFFFFF"/>
        </w:rPr>
        <w:t>47</w:t>
      </w:r>
      <w:r w:rsidRPr="00591139">
        <w:rPr>
          <w:rFonts w:ascii="Times New Roman" w:hAnsi="Times New Roman" w:cs="Times New Roman"/>
          <w:sz w:val="28"/>
          <w:szCs w:val="28"/>
        </w:rPr>
        <w:t xml:space="preserve"> Раимбекова Б.Ж. Газетный текст на русском и казахском языках: дис. … канд.филол.наук. – Алматы, 1999.</w:t>
      </w:r>
      <w:r w:rsidR="00D101B5" w:rsidRPr="00D101B5">
        <w:rPr>
          <w:rFonts w:ascii="Times New Roman" w:hAnsi="Times New Roman" w:cs="Times New Roman"/>
          <w:sz w:val="28"/>
          <w:szCs w:val="28"/>
          <w:shd w:val="clear" w:color="auto" w:fill="FFFFFF"/>
        </w:rPr>
        <w:t xml:space="preserve"> </w:t>
      </w:r>
      <w:r w:rsidR="00D101B5" w:rsidRPr="00591139">
        <w:rPr>
          <w:rFonts w:ascii="Times New Roman" w:hAnsi="Times New Roman" w:cs="Times New Roman"/>
          <w:sz w:val="28"/>
          <w:szCs w:val="28"/>
          <w:shd w:val="clear" w:color="auto" w:fill="FFFFFF"/>
        </w:rPr>
        <w:t>–</w:t>
      </w:r>
      <w:r w:rsidR="00D101B5" w:rsidRPr="00D101B5">
        <w:rPr>
          <w:rFonts w:ascii="Times New Roman" w:hAnsi="Times New Roman" w:cs="Times New Roman"/>
          <w:sz w:val="28"/>
          <w:szCs w:val="28"/>
          <w:shd w:val="clear" w:color="auto" w:fill="FFFFFF"/>
          <w:lang w:val="ru-RU"/>
        </w:rPr>
        <w:t xml:space="preserve"> </w:t>
      </w:r>
      <w:r w:rsidRPr="00591139">
        <w:rPr>
          <w:rFonts w:ascii="Times New Roman" w:hAnsi="Times New Roman" w:cs="Times New Roman"/>
          <w:sz w:val="28"/>
          <w:szCs w:val="28"/>
        </w:rPr>
        <w:t>23 с.</w:t>
      </w:r>
    </w:p>
    <w:p w14:paraId="70FF71D1" w14:textId="77777777" w:rsidR="00CE13F7" w:rsidRPr="00591139" w:rsidRDefault="00CE13F7" w:rsidP="00CE13F7">
      <w:pPr>
        <w:widowControl w:val="0"/>
        <w:tabs>
          <w:tab w:val="left" w:pos="1718"/>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shd w:val="clear" w:color="auto" w:fill="FFFFFF"/>
        </w:rPr>
        <w:t>48</w:t>
      </w:r>
      <w:r w:rsidRPr="00591139">
        <w:rPr>
          <w:rFonts w:ascii="Times New Roman" w:hAnsi="Times New Roman" w:cs="Times New Roman"/>
          <w:sz w:val="28"/>
          <w:szCs w:val="28"/>
        </w:rPr>
        <w:t xml:space="preserve"> Назаров М.М. Массовая коммуникация в современном мире: методология анализа и практика исследований. </w:t>
      </w:r>
      <w:r w:rsidRPr="00591139">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rPr>
        <w:t>, 2003. – С. 10.</w:t>
      </w:r>
    </w:p>
    <w:p w14:paraId="12BE43DB" w14:textId="77777777" w:rsidR="00CE13F7" w:rsidRPr="00591139" w:rsidRDefault="00CE13F7" w:rsidP="00CE13F7">
      <w:pPr>
        <w:spacing w:after="0" w:line="240" w:lineRule="auto"/>
        <w:ind w:firstLine="680"/>
        <w:rPr>
          <w:rFonts w:ascii="Times New Roman" w:hAnsi="Times New Roman" w:cs="Times New Roman"/>
          <w:sz w:val="28"/>
          <w:szCs w:val="28"/>
          <w:shd w:val="clear" w:color="auto" w:fill="FFFFFF"/>
        </w:rPr>
      </w:pPr>
      <w:r w:rsidRPr="00591139">
        <w:rPr>
          <w:rFonts w:ascii="Times New Roman" w:hAnsi="Times New Roman" w:cs="Times New Roman"/>
          <w:sz w:val="28"/>
          <w:szCs w:val="28"/>
        </w:rPr>
        <w:t xml:space="preserve">49 </w:t>
      </w:r>
      <w:r w:rsidRPr="00591139">
        <w:rPr>
          <w:rFonts w:ascii="Times New Roman" w:hAnsi="Times New Roman" w:cs="Times New Roman"/>
          <w:sz w:val="28"/>
          <w:szCs w:val="28"/>
          <w:shd w:val="clear" w:color="auto" w:fill="FFFFFF"/>
        </w:rPr>
        <w:t>Солгaник Г.Я. Стилистикa гaзетных жaнров. – М</w:t>
      </w:r>
      <w:r>
        <w:rPr>
          <w:rFonts w:ascii="Times New Roman" w:hAnsi="Times New Roman" w:cs="Times New Roman"/>
          <w:sz w:val="28"/>
          <w:szCs w:val="28"/>
          <w:shd w:val="clear" w:color="auto" w:fill="FFFFFF"/>
          <w:lang w:val="kk-KZ"/>
        </w:rPr>
        <w:t>.</w:t>
      </w:r>
      <w:r w:rsidRPr="00591139">
        <w:rPr>
          <w:rFonts w:ascii="Times New Roman" w:hAnsi="Times New Roman" w:cs="Times New Roman"/>
          <w:sz w:val="28"/>
          <w:szCs w:val="28"/>
          <w:shd w:val="clear" w:color="auto" w:fill="FFFFFF"/>
        </w:rPr>
        <w:t>: Нaукa, 1978. – 145 с.</w:t>
      </w:r>
    </w:p>
    <w:p w14:paraId="283DF5D0" w14:textId="1E466610"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5</w:t>
      </w:r>
      <w:r>
        <w:rPr>
          <w:rFonts w:ascii="Times New Roman" w:hAnsi="Times New Roman" w:cs="Times New Roman"/>
          <w:sz w:val="28"/>
          <w:szCs w:val="28"/>
        </w:rPr>
        <w:t>0</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shd w:val="clear" w:color="auto" w:fill="FFFFFF"/>
        </w:rPr>
        <w:t>Дускаева Л. Р. </w:t>
      </w:r>
      <w:hyperlink r:id="rId40" w:history="1">
        <w:r w:rsidRPr="00591139">
          <w:rPr>
            <w:rStyle w:val="a3"/>
            <w:rFonts w:ascii="Times New Roman" w:hAnsi="Times New Roman" w:cs="Times New Roman"/>
            <w:color w:val="auto"/>
            <w:sz w:val="28"/>
            <w:szCs w:val="28"/>
            <w:u w:val="none"/>
          </w:rPr>
          <w:t>Медиастилистика в России: традиции и перспективы</w:t>
        </w:r>
      </w:hyperlink>
      <w:r w:rsidRPr="00591139">
        <w:rPr>
          <w:rFonts w:ascii="Times New Roman" w:hAnsi="Times New Roman" w:cs="Times New Roman"/>
          <w:sz w:val="28"/>
          <w:szCs w:val="28"/>
          <w:shd w:val="clear" w:color="auto" w:fill="FFFFFF"/>
        </w:rPr>
        <w:t> // Журналистика и культура речи.</w:t>
      </w:r>
      <w:r>
        <w:rPr>
          <w:rFonts w:ascii="Times New Roman" w:hAnsi="Times New Roman" w:cs="Times New Roman"/>
          <w:sz w:val="28"/>
          <w:szCs w:val="28"/>
          <w:shd w:val="clear" w:color="auto" w:fill="FFFFFF"/>
        </w:rPr>
        <w:t>-</w:t>
      </w:r>
      <w:r w:rsidRPr="00591139">
        <w:rPr>
          <w:rFonts w:ascii="Times New Roman" w:hAnsi="Times New Roman" w:cs="Times New Roman"/>
          <w:sz w:val="28"/>
          <w:szCs w:val="28"/>
          <w:shd w:val="clear" w:color="auto" w:fill="FFFFFF"/>
        </w:rPr>
        <w:t xml:space="preserve"> 2011.</w:t>
      </w:r>
      <w:r>
        <w:rPr>
          <w:rFonts w:ascii="Times New Roman" w:hAnsi="Times New Roman" w:cs="Times New Roman"/>
          <w:sz w:val="28"/>
          <w:szCs w:val="28"/>
          <w:shd w:val="clear" w:color="auto" w:fill="FFFFFF"/>
        </w:rPr>
        <w:t>-</w:t>
      </w:r>
      <w:r w:rsidRPr="00591139">
        <w:rPr>
          <w:rFonts w:ascii="Times New Roman" w:hAnsi="Times New Roman" w:cs="Times New Roman"/>
          <w:sz w:val="28"/>
          <w:szCs w:val="28"/>
          <w:shd w:val="clear" w:color="auto" w:fill="FFFFFF"/>
        </w:rPr>
        <w:t xml:space="preserve"> № 3. </w:t>
      </w:r>
      <w:r>
        <w:rPr>
          <w:rFonts w:ascii="Times New Roman" w:hAnsi="Times New Roman" w:cs="Times New Roman"/>
          <w:sz w:val="28"/>
          <w:szCs w:val="28"/>
          <w:shd w:val="clear" w:color="auto" w:fill="FFFFFF"/>
        </w:rPr>
        <w:t>-</w:t>
      </w:r>
      <w:r w:rsidR="00D81695">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shd w:val="clear" w:color="auto" w:fill="FFFFFF"/>
        </w:rPr>
        <w:t>C. 7-25.</w:t>
      </w:r>
    </w:p>
    <w:p w14:paraId="6C0BEA73" w14:textId="77777777"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shd w:val="clear" w:color="auto" w:fill="FFFFFF"/>
        </w:rPr>
      </w:pPr>
      <w:r w:rsidRPr="00591139">
        <w:rPr>
          <w:rFonts w:ascii="Times New Roman" w:hAnsi="Times New Roman" w:cs="Times New Roman"/>
          <w:sz w:val="28"/>
          <w:szCs w:val="28"/>
        </w:rPr>
        <w:t xml:space="preserve">51 </w:t>
      </w:r>
      <w:r w:rsidRPr="00591139">
        <w:rPr>
          <w:rFonts w:ascii="Times New Roman" w:hAnsi="Times New Roman" w:cs="Times New Roman"/>
          <w:sz w:val="28"/>
          <w:szCs w:val="28"/>
          <w:shd w:val="clear" w:color="auto" w:fill="FFFFFF"/>
        </w:rPr>
        <w:t>Смағұлова Г., Күркебаев К.,</w:t>
      </w:r>
      <w:r w:rsidRPr="00591139">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shd w:val="clear" w:color="auto" w:fill="FFFFFF"/>
        </w:rPr>
        <w:t>Жұмағұлова Ә. Шешендік сөздердің дискурсы.</w:t>
      </w:r>
      <w:r w:rsidRPr="00591139">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shd w:val="clear" w:color="auto" w:fill="FFFFFF"/>
        </w:rPr>
        <w:t>– Алматы: Арыс, 2008.– 184 б.</w:t>
      </w:r>
    </w:p>
    <w:p w14:paraId="202E3F55"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shd w:val="clear" w:color="auto" w:fill="FFFFFF"/>
        </w:rPr>
        <w:t>52</w:t>
      </w:r>
      <w:r w:rsidRPr="00591139">
        <w:rPr>
          <w:rFonts w:ascii="Times New Roman" w:hAnsi="Times New Roman" w:cs="Times New Roman"/>
          <w:sz w:val="28"/>
          <w:szCs w:val="28"/>
        </w:rPr>
        <w:t xml:space="preserve"> Леонтьев А.А., Сорокин Ю.А., Тарасов Е.Ф. и др. Национально-культурная специфика речевого поведения. </w:t>
      </w:r>
      <w:r w:rsidRPr="00591139">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rPr>
        <w:t>: Наука, 1977. – 352 с.</w:t>
      </w:r>
    </w:p>
    <w:p w14:paraId="2940559B" w14:textId="77777777"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shd w:val="clear" w:color="auto" w:fill="FFFFFF"/>
        </w:rPr>
        <w:t>53</w:t>
      </w:r>
      <w:r w:rsidRPr="00591139">
        <w:rPr>
          <w:rFonts w:ascii="Times New Roman" w:hAnsi="Times New Roman" w:cs="Times New Roman"/>
          <w:sz w:val="28"/>
          <w:szCs w:val="28"/>
        </w:rPr>
        <w:t xml:space="preserve"> Кузнецов Г.В. ТВ-журналистика. Критерии профессионализма.</w:t>
      </w:r>
      <w:r w:rsidRPr="00591139">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РИП-холдинг, 2002. – С. 62.</w:t>
      </w:r>
    </w:p>
    <w:p w14:paraId="2420D7DA" w14:textId="77777777" w:rsidR="00CE13F7" w:rsidRPr="00591139" w:rsidRDefault="00CE13F7" w:rsidP="00CE13F7">
      <w:pPr>
        <w:widowControl w:val="0"/>
        <w:tabs>
          <w:tab w:val="left" w:pos="1721"/>
        </w:tabs>
        <w:autoSpaceDE w:val="0"/>
        <w:autoSpaceDN w:val="0"/>
        <w:spacing w:after="0" w:line="240" w:lineRule="auto"/>
        <w:ind w:firstLine="680"/>
        <w:rPr>
          <w:rFonts w:ascii="Times New Roman" w:hAnsi="Times New Roman" w:cs="Times New Roman"/>
          <w:sz w:val="28"/>
          <w:szCs w:val="28"/>
          <w:shd w:val="clear" w:color="auto" w:fill="FFFFFF"/>
        </w:rPr>
      </w:pPr>
      <w:r w:rsidRPr="00591139">
        <w:rPr>
          <w:rFonts w:ascii="Times New Roman" w:hAnsi="Times New Roman" w:cs="Times New Roman"/>
          <w:sz w:val="28"/>
          <w:szCs w:val="28"/>
        </w:rPr>
        <w:t>54</w:t>
      </w:r>
      <w:r w:rsidRPr="00591139">
        <w:rPr>
          <w:rFonts w:ascii="Times New Roman" w:hAnsi="Times New Roman" w:cs="Times New Roman"/>
          <w:sz w:val="28"/>
          <w:szCs w:val="28"/>
          <w:shd w:val="clear" w:color="auto" w:fill="FFFFFF"/>
        </w:rPr>
        <w:t xml:space="preserve"> Омaшев Н. Қaзaқ теледидaры және оның ұлттық тaбиғaты // Қaзaқстaн мектебі. – 1994. – № 3. – </w:t>
      </w:r>
      <w:r>
        <w:rPr>
          <w:rFonts w:ascii="Times New Roman" w:hAnsi="Times New Roman" w:cs="Times New Roman"/>
          <w:sz w:val="28"/>
          <w:szCs w:val="28"/>
          <w:shd w:val="clear" w:color="auto" w:fill="FFFFFF"/>
        </w:rPr>
        <w:t>Б.</w:t>
      </w:r>
      <w:r w:rsidRPr="00591139">
        <w:rPr>
          <w:rFonts w:ascii="Times New Roman" w:hAnsi="Times New Roman" w:cs="Times New Roman"/>
          <w:sz w:val="28"/>
          <w:szCs w:val="28"/>
          <w:shd w:val="clear" w:color="auto" w:fill="FFFFFF"/>
        </w:rPr>
        <w:t xml:space="preserve">14-20 </w:t>
      </w:r>
    </w:p>
    <w:p w14:paraId="1B05970C" w14:textId="6890CB48" w:rsidR="00CE13F7" w:rsidRPr="00F062DD" w:rsidRDefault="00CE13F7" w:rsidP="00CE13F7">
      <w:pPr>
        <w:widowControl w:val="0"/>
        <w:tabs>
          <w:tab w:val="left" w:pos="1718"/>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shd w:val="clear" w:color="auto" w:fill="FFFFFF"/>
        </w:rPr>
        <w:t>55</w:t>
      </w:r>
      <w:r w:rsidRPr="00591139">
        <w:rPr>
          <w:rFonts w:ascii="Times New Roman" w:hAnsi="Times New Roman" w:cs="Times New Roman"/>
          <w:sz w:val="28"/>
          <w:szCs w:val="28"/>
          <w:lang w:val="kk-KZ"/>
        </w:rPr>
        <w:t xml:space="preserve"> С</w:t>
      </w:r>
      <w:r w:rsidRPr="00591139">
        <w:rPr>
          <w:rFonts w:ascii="Times New Roman" w:hAnsi="Times New Roman" w:cs="Times New Roman"/>
          <w:sz w:val="28"/>
          <w:szCs w:val="28"/>
        </w:rPr>
        <w:t xml:space="preserve">оломина </w:t>
      </w:r>
      <w:r w:rsidRPr="00591139">
        <w:rPr>
          <w:rFonts w:ascii="Times New Roman" w:hAnsi="Times New Roman" w:cs="Times New Roman"/>
          <w:sz w:val="28"/>
          <w:szCs w:val="28"/>
          <w:lang w:val="kk-KZ"/>
        </w:rPr>
        <w:t>А.В. С</w:t>
      </w:r>
      <w:r w:rsidRPr="00591139">
        <w:rPr>
          <w:rFonts w:ascii="Times New Roman" w:hAnsi="Times New Roman" w:cs="Times New Roman"/>
          <w:sz w:val="28"/>
          <w:szCs w:val="28"/>
        </w:rPr>
        <w:t>редства выражения категории культуроспецифичности в аналитических медиатекстах сша и германии</w:t>
      </w:r>
      <w:r>
        <w:rPr>
          <w:rFonts w:ascii="Times New Roman" w:hAnsi="Times New Roman" w:cs="Times New Roman"/>
          <w:sz w:val="28"/>
          <w:szCs w:val="28"/>
          <w:lang w:val="kk-KZ"/>
        </w:rPr>
        <w:t xml:space="preserve">. </w:t>
      </w:r>
      <w:hyperlink r:id="rId41" w:history="1">
        <w:r w:rsidRPr="00540143">
          <w:rPr>
            <w:rStyle w:val="a3"/>
            <w:rFonts w:ascii="Times New Roman" w:hAnsi="Times New Roman" w:cs="Times New Roman"/>
            <w:color w:val="auto"/>
            <w:sz w:val="28"/>
            <w:szCs w:val="28"/>
            <w:u w:val="none"/>
            <w:lang w:val="kk-KZ"/>
          </w:rPr>
          <w:t>https://cyberleninka.ru/article/n/sredstva-vyrazheniya-kategoriikulturospetsifichnosti-v-analiticheskih-mediatekstah-ssha-i-germanii</w:t>
        </w:r>
      </w:hyperlink>
      <w:r w:rsidRPr="00540143">
        <w:rPr>
          <w:rFonts w:ascii="Times New Roman" w:hAnsi="Times New Roman" w:cs="Times New Roman"/>
          <w:sz w:val="28"/>
          <w:szCs w:val="28"/>
          <w:lang w:val="kk-KZ"/>
        </w:rPr>
        <w:t xml:space="preserve"> </w:t>
      </w:r>
      <w:r w:rsidR="00F062DD" w:rsidRPr="00F062DD">
        <w:rPr>
          <w:rFonts w:ascii="Times New Roman" w:hAnsi="Times New Roman" w:cs="Times New Roman"/>
          <w:sz w:val="28"/>
          <w:szCs w:val="28"/>
        </w:rPr>
        <w:t>20.08.2023</w:t>
      </w:r>
    </w:p>
    <w:p w14:paraId="40805A76" w14:textId="77777777" w:rsidR="00CE13F7" w:rsidRPr="00591139" w:rsidRDefault="00CE13F7" w:rsidP="00CE13F7">
      <w:pPr>
        <w:widowControl w:val="0"/>
        <w:tabs>
          <w:tab w:val="left" w:pos="1718"/>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56 Анненкова И.В. Современная медиакартина мира: неориторическая модель (Лингвофилософский аспект):</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автореф. дисс.</w:t>
      </w:r>
      <w:r w:rsidRPr="00591139">
        <w:rPr>
          <w:rFonts w:ascii="Times New Roman" w:hAnsi="Times New Roman" w:cs="Times New Roman"/>
          <w:sz w:val="28"/>
          <w:szCs w:val="28"/>
          <w:lang w:val="kk-KZ"/>
        </w:rPr>
        <w:t>..</w:t>
      </w:r>
      <w:r w:rsidRPr="00591139">
        <w:rPr>
          <w:rFonts w:ascii="Times New Roman" w:hAnsi="Times New Roman" w:cs="Times New Roman"/>
          <w:sz w:val="28"/>
          <w:szCs w:val="28"/>
        </w:rPr>
        <w:t xml:space="preserve"> доктора фил.наук</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rPr>
        <w:t>, 2012. – 58 с.</w:t>
      </w:r>
    </w:p>
    <w:p w14:paraId="171B3610" w14:textId="4F7CE8CF"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rPr>
        <w:t>57</w:t>
      </w:r>
      <w:r w:rsidRPr="00591139">
        <w:rPr>
          <w:rFonts w:ascii="Times New Roman" w:hAnsi="Times New Roman" w:cs="Times New Roman"/>
          <w:sz w:val="28"/>
          <w:szCs w:val="28"/>
          <w:shd w:val="clear" w:color="auto" w:fill="FFFFFF"/>
          <w:lang w:val="kk-KZ"/>
        </w:rPr>
        <w:t xml:space="preserve"> </w:t>
      </w:r>
      <w:r w:rsidR="00D101B5">
        <w:rPr>
          <w:rFonts w:ascii="Times New Roman" w:hAnsi="Times New Roman" w:cs="Times New Roman"/>
          <w:sz w:val="28"/>
          <w:szCs w:val="28"/>
          <w:shd w:val="clear" w:color="auto" w:fill="FFFFFF"/>
          <w:lang w:val="kk-KZ"/>
        </w:rPr>
        <w:t>Г</w:t>
      </w:r>
      <w:r w:rsidRPr="00591139">
        <w:rPr>
          <w:rFonts w:ascii="Times New Roman" w:hAnsi="Times New Roman" w:cs="Times New Roman"/>
          <w:sz w:val="28"/>
          <w:szCs w:val="28"/>
          <w:shd w:val="clear" w:color="auto" w:fill="FFFFFF"/>
          <w:lang w:val="kk-KZ"/>
        </w:rPr>
        <w:t>aббaсовa Д.З. Телевизионный диaлог ток-шоу немецкого и кaзaхстaнского телевидения кaк социокультурный момент в коммуникaций: дис. кaнд. филол. нaук. – Алмaты, 2005. – 136 с.</w:t>
      </w:r>
    </w:p>
    <w:p w14:paraId="09F5CB73" w14:textId="58D3DE08" w:rsidR="00CE13F7" w:rsidRPr="00D101B5" w:rsidRDefault="00CE13F7" w:rsidP="00CE13F7">
      <w:pPr>
        <w:widowControl w:val="0"/>
        <w:tabs>
          <w:tab w:val="left" w:pos="1718"/>
        </w:tabs>
        <w:autoSpaceDE w:val="0"/>
        <w:autoSpaceDN w:val="0"/>
        <w:spacing w:after="0" w:line="240" w:lineRule="auto"/>
        <w:ind w:firstLine="680"/>
        <w:jc w:val="both"/>
        <w:rPr>
          <w:rFonts w:ascii="Times New Roman" w:hAnsi="Times New Roman" w:cs="Times New Roman"/>
          <w:sz w:val="28"/>
          <w:szCs w:val="28"/>
          <w:lang w:val="ru-RU"/>
        </w:rPr>
      </w:pPr>
      <w:r>
        <w:rPr>
          <w:rFonts w:ascii="Times New Roman" w:hAnsi="Times New Roman" w:cs="Times New Roman"/>
          <w:sz w:val="28"/>
          <w:szCs w:val="28"/>
        </w:rPr>
        <w:t>58</w:t>
      </w:r>
      <w:r w:rsidRPr="00591139">
        <w:rPr>
          <w:rFonts w:ascii="Times New Roman" w:hAnsi="Times New Roman" w:cs="Times New Roman"/>
          <w:sz w:val="28"/>
          <w:szCs w:val="28"/>
        </w:rPr>
        <w:t xml:space="preserve"> Современный медиатекст: учебное пособие / отв.ред. Н.А.Кузьмина. –Омск, 2011.</w:t>
      </w:r>
      <w:r w:rsidR="00D101B5">
        <w:rPr>
          <w:rFonts w:ascii="Times New Roman" w:hAnsi="Times New Roman" w:cs="Times New Roman"/>
          <w:sz w:val="28"/>
          <w:szCs w:val="28"/>
          <w:lang w:val="kk-KZ"/>
        </w:rPr>
        <w:t xml:space="preserve"> </w:t>
      </w:r>
      <w:r w:rsidR="00D101B5" w:rsidRPr="00D101B5">
        <w:rPr>
          <w:rFonts w:ascii="Times New Roman" w:hAnsi="Times New Roman" w:cs="Times New Roman"/>
          <w:sz w:val="28"/>
          <w:szCs w:val="28"/>
          <w:lang w:val="ru-RU"/>
        </w:rPr>
        <w:t>–</w:t>
      </w:r>
      <w:r w:rsidRPr="00591139">
        <w:rPr>
          <w:rFonts w:ascii="Times New Roman" w:hAnsi="Times New Roman" w:cs="Times New Roman"/>
          <w:sz w:val="28"/>
          <w:szCs w:val="28"/>
        </w:rPr>
        <w:t xml:space="preserve"> </w:t>
      </w:r>
      <w:r w:rsidRPr="00D101B5">
        <w:rPr>
          <w:rFonts w:ascii="Times New Roman" w:hAnsi="Times New Roman" w:cs="Times New Roman"/>
          <w:sz w:val="28"/>
          <w:szCs w:val="28"/>
          <w:lang w:val="ru-RU"/>
        </w:rPr>
        <w:t xml:space="preserve">414 </w:t>
      </w:r>
      <w:r w:rsidRPr="00591139">
        <w:rPr>
          <w:rFonts w:ascii="Times New Roman" w:hAnsi="Times New Roman" w:cs="Times New Roman"/>
          <w:sz w:val="28"/>
          <w:szCs w:val="28"/>
        </w:rPr>
        <w:t>с</w:t>
      </w:r>
      <w:r w:rsidRPr="00D101B5">
        <w:rPr>
          <w:rFonts w:ascii="Times New Roman" w:hAnsi="Times New Roman" w:cs="Times New Roman"/>
          <w:sz w:val="28"/>
          <w:szCs w:val="28"/>
          <w:lang w:val="ru-RU"/>
        </w:rPr>
        <w:t>.</w:t>
      </w:r>
    </w:p>
    <w:p w14:paraId="358AA0C4" w14:textId="77777777" w:rsidR="00CE13F7" w:rsidRPr="00591139" w:rsidRDefault="00CE13F7" w:rsidP="00CE13F7">
      <w:pPr>
        <w:widowControl w:val="0"/>
        <w:tabs>
          <w:tab w:val="left" w:pos="1718"/>
        </w:tabs>
        <w:autoSpaceDE w:val="0"/>
        <w:autoSpaceDN w:val="0"/>
        <w:spacing w:after="0" w:line="240" w:lineRule="auto"/>
        <w:ind w:firstLine="680"/>
        <w:jc w:val="both"/>
        <w:rPr>
          <w:rFonts w:ascii="Times New Roman" w:hAnsi="Times New Roman" w:cs="Times New Roman"/>
          <w:sz w:val="28"/>
          <w:szCs w:val="28"/>
          <w:lang w:val="en-US"/>
        </w:rPr>
      </w:pPr>
      <w:r>
        <w:rPr>
          <w:rFonts w:ascii="Times New Roman" w:hAnsi="Times New Roman" w:cs="Times New Roman"/>
          <w:sz w:val="28"/>
          <w:szCs w:val="28"/>
          <w:lang w:val="en-US"/>
        </w:rPr>
        <w:t>59</w:t>
      </w:r>
      <w:r w:rsidRPr="00591139">
        <w:rPr>
          <w:rFonts w:ascii="Times New Roman" w:hAnsi="Times New Roman" w:cs="Times New Roman"/>
          <w:sz w:val="28"/>
          <w:szCs w:val="28"/>
          <w:lang w:val="en-US"/>
        </w:rPr>
        <w:t xml:space="preserve"> Bonvillain N. Language, Culture and Communication. – New Jersey: Prentice Hall, 1997. – </w:t>
      </w:r>
      <w:r w:rsidRPr="00591139">
        <w:rPr>
          <w:rFonts w:ascii="Times New Roman" w:hAnsi="Times New Roman" w:cs="Times New Roman"/>
          <w:sz w:val="28"/>
          <w:szCs w:val="28"/>
        </w:rPr>
        <w:t>Р</w:t>
      </w:r>
      <w:r w:rsidRPr="00591139">
        <w:rPr>
          <w:rFonts w:ascii="Times New Roman" w:hAnsi="Times New Roman" w:cs="Times New Roman"/>
          <w:sz w:val="28"/>
          <w:szCs w:val="28"/>
          <w:lang w:val="en-US"/>
        </w:rPr>
        <w:t>. 45.</w:t>
      </w:r>
    </w:p>
    <w:p w14:paraId="22465C91" w14:textId="77777777" w:rsidR="00CE13F7" w:rsidRPr="00591139" w:rsidRDefault="00CE13F7" w:rsidP="00CE13F7">
      <w:pPr>
        <w:widowControl w:val="0"/>
        <w:tabs>
          <w:tab w:val="left" w:pos="1718"/>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60</w:t>
      </w:r>
      <w:r w:rsidRPr="00591139">
        <w:rPr>
          <w:rFonts w:ascii="Times New Roman" w:hAnsi="Times New Roman" w:cs="Times New Roman"/>
          <w:sz w:val="28"/>
          <w:szCs w:val="28"/>
        </w:rPr>
        <w:t xml:space="preserve"> Добросклонская Т.Г. К вопросу об изучении текстов массовой информации // Вестник МГУ. Серия «Лингвистика и межкультурная коммуникация». Специальный выпуск. –</w:t>
      </w:r>
      <w:r w:rsidRPr="00591139">
        <w:rPr>
          <w:rFonts w:ascii="Times New Roman" w:hAnsi="Times New Roman" w:cs="Times New Roman"/>
          <w:sz w:val="28"/>
          <w:szCs w:val="28"/>
          <w:lang w:val="kk-KZ"/>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rPr>
        <w:t>: МГУ, 1998. – С. 102.</w:t>
      </w:r>
    </w:p>
    <w:p w14:paraId="0059E698"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61</w:t>
      </w:r>
      <w:r w:rsidRPr="00591139">
        <w:rPr>
          <w:rFonts w:ascii="Times New Roman" w:hAnsi="Times New Roman" w:cs="Times New Roman"/>
          <w:sz w:val="28"/>
          <w:szCs w:val="28"/>
        </w:rPr>
        <w:t xml:space="preserve"> Дейк Т.А. ван, Кинч В. Стратегия понимания связного текста/ Новое в зарубежной лингвистике. XXIII. Когнитивные аспекты языка. – М</w:t>
      </w:r>
      <w:r>
        <w:rPr>
          <w:rFonts w:ascii="Times New Roman" w:hAnsi="Times New Roman" w:cs="Times New Roman"/>
          <w:sz w:val="28"/>
          <w:szCs w:val="28"/>
          <w:lang w:val="kk-KZ"/>
        </w:rPr>
        <w:t>.</w:t>
      </w:r>
      <w:r w:rsidRPr="00591139">
        <w:rPr>
          <w:rFonts w:ascii="Times New Roman" w:hAnsi="Times New Roman" w:cs="Times New Roman"/>
          <w:sz w:val="28"/>
          <w:szCs w:val="28"/>
        </w:rPr>
        <w:t>: Прогресс, 1988. – 231 c.</w:t>
      </w:r>
    </w:p>
    <w:p w14:paraId="13F00660"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rPr>
        <w:t>62</w:t>
      </w:r>
      <w:r w:rsidRPr="00591139">
        <w:rPr>
          <w:rFonts w:ascii="Times New Roman" w:hAnsi="Times New Roman" w:cs="Times New Roman"/>
          <w:sz w:val="28"/>
          <w:szCs w:val="28"/>
        </w:rPr>
        <w:t xml:space="preserve"> </w:t>
      </w:r>
      <w:r w:rsidRPr="00591139">
        <w:rPr>
          <w:rFonts w:ascii="Times New Roman" w:hAnsi="Times New Roman" w:cs="Times New Roman"/>
          <w:sz w:val="28"/>
          <w:szCs w:val="28"/>
          <w:lang w:val="kk-KZ"/>
        </w:rPr>
        <w:t>Шалабай Б. Мәтінді зерттеудің ғылыми негіздері // Қазақ тілі мен әдебиеті.– Алматы, 2007.</w:t>
      </w:r>
      <w:r w:rsidRPr="00540143">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t xml:space="preserve">– № 10.  – </w:t>
      </w:r>
      <w:r>
        <w:rPr>
          <w:rFonts w:ascii="Times New Roman" w:hAnsi="Times New Roman" w:cs="Times New Roman"/>
          <w:sz w:val="28"/>
          <w:szCs w:val="28"/>
          <w:lang w:val="kk-KZ"/>
        </w:rPr>
        <w:t xml:space="preserve">Б. </w:t>
      </w:r>
      <w:r w:rsidRPr="00591139">
        <w:rPr>
          <w:rFonts w:ascii="Times New Roman" w:hAnsi="Times New Roman" w:cs="Times New Roman"/>
          <w:sz w:val="28"/>
          <w:szCs w:val="28"/>
          <w:lang w:val="kk-KZ"/>
        </w:rPr>
        <w:t xml:space="preserve">80-87 </w:t>
      </w:r>
    </w:p>
    <w:p w14:paraId="7A314A58"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shd w:val="clear" w:color="auto" w:fill="FFFFFF"/>
          <w:lang w:val="kk-KZ"/>
        </w:rPr>
        <w:t>63</w:t>
      </w:r>
      <w:r w:rsidRPr="00591139">
        <w:rPr>
          <w:rFonts w:ascii="Times New Roman" w:hAnsi="Times New Roman" w:cs="Times New Roman"/>
          <w:sz w:val="28"/>
          <w:szCs w:val="28"/>
          <w:lang w:val="kk-KZ"/>
        </w:rPr>
        <w:t xml:space="preserve"> Әділова А. Қазіргі қазақ көркем шығармаларындағы интертектсуалдылықтың репрезентациясы, семантикасы, құрылымы: фил.ғыл.докт. </w:t>
      </w:r>
      <w:r>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t>дисс. – Алматы, 2009. – 235 б.</w:t>
      </w:r>
    </w:p>
    <w:p w14:paraId="4FFE0663"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64 Сулейменова Э.Д. Понятие смысла в современной лингвистике. – Алма-Ата: Мектеп, 1989. – 160 с.</w:t>
      </w:r>
    </w:p>
    <w:p w14:paraId="5F47F016" w14:textId="77777777" w:rsidR="00CE13F7" w:rsidRPr="00591139" w:rsidRDefault="00CE13F7" w:rsidP="00CE13F7">
      <w:pPr>
        <w:widowControl w:val="0"/>
        <w:tabs>
          <w:tab w:val="left" w:pos="1224"/>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shd w:val="clear" w:color="auto" w:fill="FFFFFF"/>
        </w:rPr>
        <w:t xml:space="preserve">65 </w:t>
      </w:r>
      <w:r w:rsidRPr="00591139">
        <w:rPr>
          <w:rFonts w:ascii="Times New Roman" w:hAnsi="Times New Roman" w:cs="Times New Roman"/>
          <w:sz w:val="28"/>
          <w:szCs w:val="28"/>
        </w:rPr>
        <w:t>Момынова Б. Тілдегі жаңа бағыттар мен типтік қатынастар: Оқу құралы. – Алматы: «Арыс» баспасы, 2009. – 144 б.</w:t>
      </w:r>
    </w:p>
    <w:p w14:paraId="65D259F3"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rPr>
        <w:t xml:space="preserve">66 </w:t>
      </w:r>
      <w:r w:rsidRPr="00591139">
        <w:rPr>
          <w:rFonts w:ascii="Times New Roman" w:hAnsi="Times New Roman" w:cs="Times New Roman"/>
          <w:sz w:val="28"/>
          <w:szCs w:val="28"/>
          <w:lang w:val="kk-KZ"/>
        </w:rPr>
        <w:t xml:space="preserve">Әнес Ғ. Мәтін және дискурс: қолданысы, мағыналық және тілдік ерекшеліктері// Шәкәрім ғылыми танымдық журналы. – № 3 (24). – Семей, 2014. – </w:t>
      </w:r>
      <w:r>
        <w:rPr>
          <w:rFonts w:ascii="Times New Roman" w:hAnsi="Times New Roman" w:cs="Times New Roman"/>
          <w:sz w:val="28"/>
          <w:szCs w:val="28"/>
          <w:lang w:val="kk-KZ"/>
        </w:rPr>
        <w:t xml:space="preserve">Б. </w:t>
      </w:r>
      <w:r w:rsidRPr="00591139">
        <w:rPr>
          <w:rFonts w:ascii="Times New Roman" w:hAnsi="Times New Roman" w:cs="Times New Roman"/>
          <w:sz w:val="28"/>
          <w:szCs w:val="28"/>
          <w:lang w:val="kk-KZ"/>
        </w:rPr>
        <w:t xml:space="preserve">74-78 </w:t>
      </w:r>
    </w:p>
    <w:p w14:paraId="51D1B6F0" w14:textId="77777777" w:rsidR="00CE13F7" w:rsidRPr="00591139" w:rsidRDefault="00CE13F7" w:rsidP="00CE13F7">
      <w:pPr>
        <w:widowControl w:val="0"/>
        <w:tabs>
          <w:tab w:val="left" w:pos="1435"/>
        </w:tabs>
        <w:autoSpaceDE w:val="0"/>
        <w:autoSpaceDN w:val="0"/>
        <w:spacing w:after="0" w:line="240" w:lineRule="auto"/>
        <w:ind w:firstLine="680"/>
        <w:rPr>
          <w:rFonts w:ascii="Times New Roman" w:hAnsi="Times New Roman" w:cs="Times New Roman"/>
          <w:sz w:val="28"/>
          <w:szCs w:val="28"/>
        </w:rPr>
      </w:pPr>
      <w:r>
        <w:rPr>
          <w:rFonts w:ascii="Times New Roman" w:hAnsi="Times New Roman" w:cs="Times New Roman"/>
          <w:sz w:val="28"/>
          <w:szCs w:val="28"/>
          <w:shd w:val="clear" w:color="auto" w:fill="FFFFFF"/>
        </w:rPr>
        <w:t>67</w:t>
      </w:r>
      <w:r w:rsidRPr="00591139">
        <w:rPr>
          <w:rFonts w:ascii="Times New Roman" w:hAnsi="Times New Roman" w:cs="Times New Roman"/>
          <w:sz w:val="28"/>
          <w:szCs w:val="28"/>
          <w:lang w:val="kk-KZ"/>
        </w:rPr>
        <w:t xml:space="preserve"> Смағұлова Г. Мәтін лингвистикасы. – Алматы, </w:t>
      </w:r>
      <w:r w:rsidRPr="00591139">
        <w:rPr>
          <w:rFonts w:ascii="Times New Roman" w:hAnsi="Times New Roman" w:cs="Times New Roman"/>
          <w:sz w:val="28"/>
          <w:szCs w:val="28"/>
        </w:rPr>
        <w:t>2007. – 149 б.</w:t>
      </w:r>
    </w:p>
    <w:p w14:paraId="7563F218"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68</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Ахатова Б.А. (2006) Политический дискурс и языковое сознание. Алматы: Экономикс. – 302 с.</w:t>
      </w:r>
    </w:p>
    <w:p w14:paraId="164B8BEA" w14:textId="1E070662"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rPr>
        <w:t>69</w:t>
      </w:r>
      <w:r w:rsidRPr="00591139">
        <w:rPr>
          <w:rFonts w:ascii="Times New Roman" w:hAnsi="Times New Roman" w:cs="Times New Roman"/>
          <w:sz w:val="28"/>
          <w:szCs w:val="28"/>
        </w:rPr>
        <w:t xml:space="preserve"> </w:t>
      </w:r>
      <w:r w:rsidRPr="00591139">
        <w:rPr>
          <w:rFonts w:ascii="Times New Roman" w:hAnsi="Times New Roman" w:cs="Times New Roman"/>
          <w:sz w:val="28"/>
          <w:szCs w:val="28"/>
          <w:lang w:val="kk-KZ"/>
        </w:rPr>
        <w:t xml:space="preserve">Есенова Қ.Ө. Газет мәтіндеріндегі дәйектеуші модальділік. // Қазақ тіл біліміндегі функционалдық бағыт. Конференция материалдары – Алматы, 2006. </w:t>
      </w:r>
      <w:r w:rsidR="00D101B5" w:rsidRPr="00591139">
        <w:rPr>
          <w:rFonts w:ascii="Times New Roman" w:hAnsi="Times New Roman" w:cs="Times New Roman"/>
          <w:sz w:val="28"/>
          <w:szCs w:val="28"/>
        </w:rPr>
        <w:t>–</w:t>
      </w:r>
      <w:r w:rsidR="00D101B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r w:rsidRPr="00591139">
        <w:rPr>
          <w:rFonts w:ascii="Times New Roman" w:hAnsi="Times New Roman" w:cs="Times New Roman"/>
          <w:sz w:val="28"/>
          <w:szCs w:val="28"/>
          <w:lang w:val="kk-KZ"/>
        </w:rPr>
        <w:t xml:space="preserve">133-138 </w:t>
      </w:r>
    </w:p>
    <w:p w14:paraId="6B4359F6" w14:textId="77777777" w:rsidR="00CE13F7" w:rsidRPr="00236623"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lang w:val="kk-KZ"/>
        </w:rPr>
        <w:t>70</w:t>
      </w:r>
      <w:r w:rsidRPr="00591139">
        <w:rPr>
          <w:rFonts w:ascii="Times New Roman" w:hAnsi="Times New Roman" w:cs="Times New Roman"/>
          <w:sz w:val="28"/>
          <w:szCs w:val="28"/>
          <w:lang w:val="kk-KZ"/>
        </w:rPr>
        <w:t xml:space="preserve"> Кенжеқанова Қ.К. Мәтін және дискурс ерекшеліктері// Абай атындағы ҚазҰПУ хабаршысы. </w:t>
      </w:r>
      <w:r w:rsidRPr="00591139">
        <w:rPr>
          <w:rFonts w:ascii="Times New Roman" w:hAnsi="Times New Roman" w:cs="Times New Roman"/>
          <w:sz w:val="28"/>
          <w:szCs w:val="28"/>
        </w:rPr>
        <w:t xml:space="preserve">Филология ғылымдары сериясы. – №1 (51). – Алматы, 2015. – </w:t>
      </w:r>
      <w:r>
        <w:rPr>
          <w:rFonts w:ascii="Times New Roman" w:hAnsi="Times New Roman" w:cs="Times New Roman"/>
          <w:sz w:val="28"/>
          <w:szCs w:val="28"/>
        </w:rPr>
        <w:t xml:space="preserve">Б. </w:t>
      </w:r>
      <w:r w:rsidRPr="00591139">
        <w:rPr>
          <w:rFonts w:ascii="Times New Roman" w:hAnsi="Times New Roman" w:cs="Times New Roman"/>
          <w:sz w:val="28"/>
          <w:szCs w:val="28"/>
        </w:rPr>
        <w:t xml:space="preserve">40-43 </w:t>
      </w:r>
    </w:p>
    <w:p w14:paraId="11DF16ED" w14:textId="77777777"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71 Кирия К.Д. Новостной телевизионный текст: структура, стратегия, экспрессивность: дис. … канд. филол. наук. –</w:t>
      </w:r>
      <w:r w:rsidRPr="00591139">
        <w:rPr>
          <w:rFonts w:ascii="Times New Roman" w:hAnsi="Times New Roman" w:cs="Times New Roman"/>
          <w:sz w:val="28"/>
          <w:szCs w:val="28"/>
          <w:lang w:val="kk-KZ"/>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rPr>
        <w:t>, 2007. – С. 112.</w:t>
      </w:r>
    </w:p>
    <w:p w14:paraId="367F2C95" w14:textId="2D2C0C5F"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shd w:val="clear" w:color="auto" w:fill="FFFFFF"/>
        </w:rPr>
      </w:pPr>
      <w:r w:rsidRPr="00591139">
        <w:rPr>
          <w:rFonts w:ascii="Times New Roman" w:hAnsi="Times New Roman" w:cs="Times New Roman"/>
          <w:sz w:val="28"/>
          <w:szCs w:val="28"/>
        </w:rPr>
        <w:t>72</w:t>
      </w:r>
      <w:r w:rsidR="00C60492">
        <w:rPr>
          <w:rFonts w:ascii="Times New Roman" w:hAnsi="Times New Roman" w:cs="Times New Roman"/>
          <w:sz w:val="28"/>
          <w:szCs w:val="28"/>
          <w:lang w:val="kk-KZ"/>
        </w:rPr>
        <w:t xml:space="preserve"> </w:t>
      </w:r>
      <w:r w:rsidRPr="00591139">
        <w:rPr>
          <w:rStyle w:val="af7"/>
          <w:rFonts w:ascii="Times New Roman" w:hAnsi="Times New Roman" w:cs="Times New Roman"/>
          <w:i w:val="0"/>
          <w:iCs w:val="0"/>
          <w:sz w:val="28"/>
          <w:szCs w:val="28"/>
          <w:shd w:val="clear" w:color="auto" w:fill="FFFFFF"/>
        </w:rPr>
        <w:t>Смағұлова</w:t>
      </w:r>
      <w:r w:rsidRPr="00591139">
        <w:rPr>
          <w:rFonts w:ascii="Times New Roman" w:hAnsi="Times New Roman" w:cs="Times New Roman"/>
          <w:sz w:val="28"/>
          <w:szCs w:val="28"/>
          <w:shd w:val="clear" w:color="auto" w:fill="FFFFFF"/>
        </w:rPr>
        <w:t> Г.Н., Күркебаев К.Қ., Жұмағұлова Ə.М.</w:t>
      </w:r>
      <w:r w:rsidR="00C60492">
        <w:rPr>
          <w:rFonts w:ascii="Times New Roman" w:hAnsi="Times New Roman" w:cs="Times New Roman"/>
          <w:sz w:val="28"/>
          <w:szCs w:val="28"/>
          <w:shd w:val="clear" w:color="auto" w:fill="FFFFFF"/>
          <w:lang w:val="kk-KZ"/>
        </w:rPr>
        <w:t xml:space="preserve"> </w:t>
      </w:r>
      <w:r w:rsidRPr="00591139">
        <w:rPr>
          <w:rStyle w:val="af7"/>
          <w:rFonts w:ascii="Times New Roman" w:hAnsi="Times New Roman" w:cs="Times New Roman"/>
          <w:i w:val="0"/>
          <w:iCs w:val="0"/>
          <w:sz w:val="28"/>
          <w:szCs w:val="28"/>
          <w:shd w:val="clear" w:color="auto" w:fill="FFFFFF"/>
        </w:rPr>
        <w:t>Шешендік</w:t>
      </w:r>
      <w:r w:rsidRPr="00591139">
        <w:rPr>
          <w:rFonts w:ascii="Times New Roman" w:hAnsi="Times New Roman" w:cs="Times New Roman"/>
          <w:sz w:val="28"/>
          <w:szCs w:val="28"/>
          <w:shd w:val="clear" w:color="auto" w:fill="FFFFFF"/>
        </w:rPr>
        <w:t> сөздердің </w:t>
      </w:r>
      <w:r w:rsidRPr="00591139">
        <w:rPr>
          <w:rStyle w:val="af7"/>
          <w:rFonts w:ascii="Times New Roman" w:hAnsi="Times New Roman" w:cs="Times New Roman"/>
          <w:i w:val="0"/>
          <w:iCs w:val="0"/>
          <w:sz w:val="28"/>
          <w:szCs w:val="28"/>
          <w:shd w:val="clear" w:color="auto" w:fill="FFFFFF"/>
        </w:rPr>
        <w:t>дискурсы</w:t>
      </w:r>
      <w:r w:rsidRPr="00591139">
        <w:rPr>
          <w:rFonts w:ascii="Times New Roman" w:hAnsi="Times New Roman" w:cs="Times New Roman"/>
          <w:sz w:val="28"/>
          <w:szCs w:val="28"/>
          <w:shd w:val="clear" w:color="auto" w:fill="FFFFFF"/>
        </w:rPr>
        <w:t>: оқу құралы. – </w:t>
      </w:r>
      <w:r w:rsidRPr="00591139">
        <w:rPr>
          <w:rStyle w:val="af7"/>
          <w:rFonts w:ascii="Times New Roman" w:hAnsi="Times New Roman" w:cs="Times New Roman"/>
          <w:i w:val="0"/>
          <w:iCs w:val="0"/>
          <w:sz w:val="28"/>
          <w:szCs w:val="28"/>
          <w:shd w:val="clear" w:color="auto" w:fill="FFFFFF"/>
        </w:rPr>
        <w:t>Алматы</w:t>
      </w:r>
      <w:r w:rsidRPr="00591139">
        <w:rPr>
          <w:rFonts w:ascii="Times New Roman" w:hAnsi="Times New Roman" w:cs="Times New Roman"/>
          <w:sz w:val="28"/>
          <w:szCs w:val="28"/>
          <w:shd w:val="clear" w:color="auto" w:fill="FFFFFF"/>
        </w:rPr>
        <w:t>: Қаз</w:t>
      </w:r>
      <w:r>
        <w:rPr>
          <w:rFonts w:ascii="Times New Roman" w:hAnsi="Times New Roman" w:cs="Times New Roman"/>
          <w:sz w:val="28"/>
          <w:szCs w:val="28"/>
          <w:shd w:val="clear" w:color="auto" w:fill="FFFFFF"/>
        </w:rPr>
        <w:t>ақ университеті, 2012. – 169 б</w:t>
      </w:r>
      <w:r w:rsidRPr="00591139">
        <w:rPr>
          <w:rFonts w:ascii="Times New Roman" w:hAnsi="Times New Roman" w:cs="Times New Roman"/>
          <w:sz w:val="28"/>
          <w:szCs w:val="28"/>
          <w:shd w:val="clear" w:color="auto" w:fill="FFFFFF"/>
        </w:rPr>
        <w:t>.</w:t>
      </w:r>
    </w:p>
    <w:p w14:paraId="47DE2998" w14:textId="028C4B66" w:rsidR="00CE13F7" w:rsidRPr="00591139" w:rsidRDefault="00CE13F7" w:rsidP="00CE13F7">
      <w:pPr>
        <w:widowControl w:val="0"/>
        <w:tabs>
          <w:tab w:val="left" w:pos="1435"/>
        </w:tabs>
        <w:autoSpaceDE w:val="0"/>
        <w:autoSpaceDN w:val="0"/>
        <w:spacing w:after="0" w:line="240" w:lineRule="auto"/>
        <w:ind w:firstLine="680"/>
        <w:rPr>
          <w:rFonts w:ascii="Times New Roman" w:hAnsi="Times New Roman" w:cs="Times New Roman"/>
          <w:sz w:val="28"/>
          <w:szCs w:val="28"/>
          <w:lang w:val="kk-KZ"/>
        </w:rPr>
      </w:pPr>
      <w:r w:rsidRPr="00591139">
        <w:rPr>
          <w:rFonts w:ascii="Times New Roman" w:hAnsi="Times New Roman" w:cs="Times New Roman"/>
          <w:sz w:val="28"/>
          <w:szCs w:val="28"/>
        </w:rPr>
        <w:t>73</w:t>
      </w:r>
      <w:r w:rsidRPr="00591139">
        <w:rPr>
          <w:rFonts w:ascii="Times New Roman" w:hAnsi="Times New Roman" w:cs="Times New Roman"/>
          <w:sz w:val="28"/>
          <w:szCs w:val="28"/>
          <w:lang w:val="kk-KZ"/>
        </w:rPr>
        <w:t xml:space="preserve"> Исмаилова Ф.К. Дипломатиялық дискурстың коммуникативтік </w:t>
      </w:r>
      <w:r w:rsidRPr="00591139">
        <w:rPr>
          <w:rFonts w:ascii="Times New Roman" w:hAnsi="Times New Roman" w:cs="Times New Roman"/>
          <w:sz w:val="28"/>
          <w:szCs w:val="28"/>
        </w:rPr>
        <w:t>-</w:t>
      </w:r>
      <w:r w:rsidRPr="00591139">
        <w:rPr>
          <w:rFonts w:ascii="Times New Roman" w:hAnsi="Times New Roman" w:cs="Times New Roman"/>
          <w:sz w:val="28"/>
          <w:szCs w:val="28"/>
          <w:lang w:val="kk-KZ"/>
        </w:rPr>
        <w:t xml:space="preserve">прагматикалық аспектісі. Философия докторы PhD ...дисс. Абай атын. ҚазҰПУ, – Алматы, 2023. </w:t>
      </w:r>
      <w:r w:rsidR="00C60492">
        <w:rPr>
          <w:rFonts w:ascii="Times New Roman" w:hAnsi="Times New Roman" w:cs="Times New Roman"/>
          <w:sz w:val="28"/>
          <w:szCs w:val="28"/>
          <w:shd w:val="clear" w:color="auto" w:fill="FFFFFF"/>
        </w:rPr>
        <w:t>–</w:t>
      </w:r>
      <w:r w:rsidRPr="00591139">
        <w:rPr>
          <w:rFonts w:ascii="Times New Roman" w:hAnsi="Times New Roman" w:cs="Times New Roman"/>
          <w:sz w:val="28"/>
          <w:szCs w:val="28"/>
          <w:lang w:val="kk-KZ"/>
        </w:rPr>
        <w:t xml:space="preserve"> 164 б. </w:t>
      </w:r>
    </w:p>
    <w:p w14:paraId="30EE816A" w14:textId="5A3154BA" w:rsidR="00CE13F7" w:rsidRPr="00C60492"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lang w:val="ru-RU"/>
        </w:rPr>
      </w:pPr>
      <w:r w:rsidRPr="00591139">
        <w:rPr>
          <w:rFonts w:ascii="Times New Roman" w:hAnsi="Times New Roman" w:cs="Times New Roman"/>
          <w:sz w:val="28"/>
          <w:szCs w:val="28"/>
        </w:rPr>
        <w:t>74 Фуко М</w:t>
      </w:r>
      <w:r w:rsidRPr="00591139">
        <w:rPr>
          <w:rFonts w:ascii="Times New Roman" w:hAnsi="Times New Roman" w:cs="Times New Roman"/>
          <w:sz w:val="28"/>
          <w:szCs w:val="28"/>
          <w:lang w:val="kk-KZ"/>
        </w:rPr>
        <w:t>.</w:t>
      </w:r>
      <w:r w:rsidRPr="00591139">
        <w:rPr>
          <w:rFonts w:ascii="Times New Roman" w:hAnsi="Times New Roman" w:cs="Times New Roman"/>
          <w:sz w:val="28"/>
          <w:szCs w:val="28"/>
        </w:rPr>
        <w:t xml:space="preserve"> Порядок дискурса // Воля к истине: по ту сторону знания, власт</w:t>
      </w:r>
      <w:r w:rsidRPr="00591139">
        <w:rPr>
          <w:rFonts w:ascii="Times New Roman" w:hAnsi="Times New Roman" w:cs="Times New Roman"/>
          <w:sz w:val="28"/>
          <w:szCs w:val="28"/>
          <w:lang w:val="kk-KZ"/>
        </w:rPr>
        <w:t>и</w:t>
      </w:r>
      <w:r w:rsidRPr="00591139">
        <w:rPr>
          <w:rFonts w:ascii="Times New Roman" w:hAnsi="Times New Roman" w:cs="Times New Roman"/>
          <w:sz w:val="28"/>
          <w:szCs w:val="28"/>
        </w:rPr>
        <w:t>. – М</w:t>
      </w:r>
      <w:r>
        <w:rPr>
          <w:rFonts w:ascii="Times New Roman" w:hAnsi="Times New Roman" w:cs="Times New Roman"/>
          <w:sz w:val="28"/>
          <w:szCs w:val="28"/>
          <w:lang w:val="kk-KZ"/>
        </w:rPr>
        <w:t>.</w:t>
      </w:r>
      <w:r w:rsidRPr="00591139">
        <w:rPr>
          <w:rFonts w:ascii="Times New Roman" w:hAnsi="Times New Roman" w:cs="Times New Roman"/>
          <w:sz w:val="28"/>
          <w:szCs w:val="28"/>
        </w:rPr>
        <w:t>: Касталь, 1996</w:t>
      </w:r>
      <w:r>
        <w:rPr>
          <w:rFonts w:ascii="Times New Roman" w:hAnsi="Times New Roman" w:cs="Times New Roman"/>
          <w:sz w:val="28"/>
          <w:szCs w:val="28"/>
        </w:rPr>
        <w:t>.</w:t>
      </w:r>
      <w:r w:rsidR="00D81695">
        <w:rPr>
          <w:rFonts w:ascii="Times New Roman" w:hAnsi="Times New Roman" w:cs="Times New Roman"/>
          <w:sz w:val="28"/>
          <w:szCs w:val="28"/>
          <w:lang w:val="kk-KZ"/>
        </w:rPr>
        <w:t xml:space="preserve"> </w:t>
      </w:r>
      <w:r w:rsidR="00C60492">
        <w:rPr>
          <w:rFonts w:ascii="Times New Roman" w:hAnsi="Times New Roman" w:cs="Times New Roman"/>
          <w:sz w:val="28"/>
          <w:szCs w:val="28"/>
          <w:shd w:val="clear" w:color="auto" w:fill="FFFFFF"/>
        </w:rPr>
        <w:t>–</w:t>
      </w:r>
      <w:r>
        <w:rPr>
          <w:rFonts w:ascii="Times New Roman" w:hAnsi="Times New Roman" w:cs="Times New Roman"/>
          <w:sz w:val="28"/>
          <w:szCs w:val="28"/>
        </w:rPr>
        <w:t xml:space="preserve"> Б.</w:t>
      </w:r>
      <w:r w:rsidRPr="00591139">
        <w:rPr>
          <w:rFonts w:ascii="Times New Roman" w:hAnsi="Times New Roman" w:cs="Times New Roman"/>
          <w:sz w:val="28"/>
          <w:szCs w:val="28"/>
        </w:rPr>
        <w:t xml:space="preserve"> 448</w:t>
      </w:r>
    </w:p>
    <w:p w14:paraId="48E78724" w14:textId="77777777"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75 Сулейменова Э.Д. Дискурс в дискурсе казахстанской лингвистики //Современные проблемы дискурса: теория и практика. Сб. науч. трудов Межд. научно-практ. конф. Центр-Азиатской Ассоц. по Деловому Общению и КазУМОиМЯ им. Абылайхана. – Алматы, 2006. – С.64.</w:t>
      </w:r>
    </w:p>
    <w:p w14:paraId="75383C6D" w14:textId="77777777"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76 Блокдва О. Медиатекст и его виды. Особенности стилистики и риторики. – М</w:t>
      </w:r>
      <w:r>
        <w:rPr>
          <w:rFonts w:ascii="Times New Roman" w:hAnsi="Times New Roman" w:cs="Times New Roman"/>
          <w:sz w:val="28"/>
          <w:szCs w:val="28"/>
          <w:lang w:val="kk-KZ"/>
        </w:rPr>
        <w:t>.</w:t>
      </w:r>
      <w:r w:rsidRPr="00591139">
        <w:rPr>
          <w:rFonts w:ascii="Times New Roman" w:hAnsi="Times New Roman" w:cs="Times New Roman"/>
          <w:sz w:val="28"/>
          <w:szCs w:val="28"/>
        </w:rPr>
        <w:t>: МГУ, 2013. – С. 2.</w:t>
      </w:r>
    </w:p>
    <w:p w14:paraId="09732553" w14:textId="77777777" w:rsidR="00CE13F7" w:rsidRPr="00591139" w:rsidRDefault="00CE13F7" w:rsidP="00CE13F7">
      <w:pPr>
        <w:widowControl w:val="0"/>
        <w:tabs>
          <w:tab w:val="left" w:pos="1718"/>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77</w:t>
      </w:r>
      <w:r w:rsidRPr="00591139">
        <w:rPr>
          <w:rFonts w:ascii="Times New Roman" w:hAnsi="Times New Roman" w:cs="Times New Roman"/>
          <w:sz w:val="28"/>
          <w:szCs w:val="28"/>
        </w:rPr>
        <w:t xml:space="preserve"> Добросклонская Т.Г. Язык средст</w:t>
      </w:r>
      <w:r w:rsidRPr="00591139">
        <w:rPr>
          <w:rFonts w:ascii="Times New Roman" w:hAnsi="Times New Roman" w:cs="Times New Roman"/>
          <w:sz w:val="28"/>
          <w:szCs w:val="28"/>
          <w:lang w:val="kk-KZ"/>
        </w:rPr>
        <w:t xml:space="preserve">в </w:t>
      </w:r>
      <w:r w:rsidRPr="00591139">
        <w:rPr>
          <w:rFonts w:ascii="Times New Roman" w:hAnsi="Times New Roman" w:cs="Times New Roman"/>
          <w:sz w:val="28"/>
          <w:szCs w:val="28"/>
        </w:rPr>
        <w:t xml:space="preserve">массовой информации: учебное пособие. </w:t>
      </w:r>
      <w:r w:rsidRPr="00591139">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rPr>
        <w:t>: КДУ, 2012.</w:t>
      </w:r>
      <w:r>
        <w:rPr>
          <w:rFonts w:ascii="Times New Roman" w:hAnsi="Times New Roman" w:cs="Times New Roman"/>
          <w:sz w:val="28"/>
          <w:szCs w:val="28"/>
          <w:lang w:val="kk-KZ"/>
        </w:rPr>
        <w:t xml:space="preserve"> </w:t>
      </w:r>
      <w:r w:rsidRPr="00591139">
        <w:rPr>
          <w:rFonts w:ascii="Times New Roman" w:hAnsi="Times New Roman" w:cs="Times New Roman"/>
          <w:sz w:val="28"/>
          <w:szCs w:val="28"/>
          <w:shd w:val="clear" w:color="auto" w:fill="FFFFFF"/>
          <w:lang w:val="kk-KZ"/>
        </w:rPr>
        <w:t>–</w:t>
      </w:r>
      <w:r w:rsidRPr="00591139">
        <w:rPr>
          <w:rFonts w:ascii="Times New Roman" w:hAnsi="Times New Roman" w:cs="Times New Roman"/>
          <w:sz w:val="28"/>
          <w:szCs w:val="28"/>
        </w:rPr>
        <w:t xml:space="preserve"> </w:t>
      </w:r>
      <w:r w:rsidRPr="00591139">
        <w:rPr>
          <w:rFonts w:ascii="Times New Roman" w:hAnsi="Times New Roman" w:cs="Times New Roman"/>
          <w:sz w:val="28"/>
          <w:szCs w:val="28"/>
          <w:lang w:val="en-US"/>
        </w:rPr>
        <w:t>C</w:t>
      </w:r>
      <w:r w:rsidRPr="00591139">
        <w:rPr>
          <w:rFonts w:ascii="Times New Roman" w:hAnsi="Times New Roman" w:cs="Times New Roman"/>
          <w:sz w:val="28"/>
          <w:szCs w:val="28"/>
        </w:rPr>
        <w:t>. 28.</w:t>
      </w:r>
    </w:p>
    <w:p w14:paraId="216BA138" w14:textId="77777777"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 xml:space="preserve">79 Засурский И.И. Массмедиа второй республики. </w:t>
      </w:r>
      <w:r w:rsidRPr="00591139">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rPr>
        <w:t>, 2000. – С. 12.</w:t>
      </w:r>
    </w:p>
    <w:p w14:paraId="3914A06F" w14:textId="77777777"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 xml:space="preserve">80 Микоян А.С. Проблемы перевода текстов СМИ: учебное пособие. Язык СМИ как объект междисциплинарного исследования / отв.ред. М.Н.Володина. </w:t>
      </w:r>
      <w:r w:rsidRPr="00591139">
        <w:rPr>
          <w:rFonts w:ascii="Times New Roman" w:hAnsi="Times New Roman" w:cs="Times New Roman"/>
          <w:sz w:val="28"/>
          <w:szCs w:val="28"/>
          <w:lang w:val="kk-KZ"/>
        </w:rPr>
        <w:t>– М</w:t>
      </w:r>
      <w:r>
        <w:rPr>
          <w:rFonts w:ascii="Times New Roman" w:hAnsi="Times New Roman" w:cs="Times New Roman"/>
          <w:sz w:val="28"/>
          <w:szCs w:val="28"/>
          <w:lang w:val="kk-KZ"/>
        </w:rPr>
        <w:t>.</w:t>
      </w:r>
      <w:r w:rsidRPr="00591139">
        <w:rPr>
          <w:rFonts w:ascii="Times New Roman" w:hAnsi="Times New Roman" w:cs="Times New Roman"/>
          <w:sz w:val="28"/>
          <w:szCs w:val="28"/>
        </w:rPr>
        <w:t xml:space="preserve">:  МГУ, 2003. </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С. 23.</w:t>
      </w:r>
    </w:p>
    <w:p w14:paraId="675B99EA" w14:textId="77777777"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 xml:space="preserve">81 Рогозина И.В. Медиа-картина мира: когнитивно-семиотический аспект: дис. … докт. </w:t>
      </w:r>
      <w:r w:rsidRPr="00591139">
        <w:rPr>
          <w:rFonts w:ascii="Times New Roman" w:hAnsi="Times New Roman" w:cs="Times New Roman"/>
          <w:sz w:val="28"/>
          <w:szCs w:val="28"/>
          <w:lang w:val="kk-KZ"/>
        </w:rPr>
        <w:t>фил.</w:t>
      </w:r>
      <w:r w:rsidRPr="00591139">
        <w:rPr>
          <w:rFonts w:ascii="Times New Roman" w:hAnsi="Times New Roman" w:cs="Times New Roman"/>
          <w:sz w:val="28"/>
          <w:szCs w:val="28"/>
        </w:rPr>
        <w:t xml:space="preserve"> наук. – Барнаул: Алтайский ГУ, 2003. – С. 52.</w:t>
      </w:r>
    </w:p>
    <w:p w14:paraId="402C8CCF" w14:textId="77777777"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 xml:space="preserve">82 Добросклонская Т.Г. К вопросу об изучении текстов массовой информации // Вестник МГУ. Серия «Лингвистика и межкультурная коммуникация». Специальный выпуск. </w:t>
      </w:r>
      <w:r w:rsidRPr="00591139">
        <w:rPr>
          <w:rFonts w:ascii="Times New Roman" w:hAnsi="Times New Roman" w:cs="Times New Roman"/>
          <w:sz w:val="28"/>
          <w:szCs w:val="28"/>
          <w:lang w:val="kk-KZ"/>
        </w:rPr>
        <w:t>– М</w:t>
      </w:r>
      <w:r>
        <w:rPr>
          <w:rFonts w:ascii="Times New Roman" w:hAnsi="Times New Roman" w:cs="Times New Roman"/>
          <w:sz w:val="28"/>
          <w:szCs w:val="28"/>
          <w:lang w:val="kk-KZ"/>
        </w:rPr>
        <w:t>.</w:t>
      </w:r>
      <w:r w:rsidRPr="00591139">
        <w:rPr>
          <w:rFonts w:ascii="Times New Roman" w:hAnsi="Times New Roman" w:cs="Times New Roman"/>
          <w:sz w:val="28"/>
          <w:szCs w:val="28"/>
        </w:rPr>
        <w:t>: МГУ, 1998. – С. 102.</w:t>
      </w:r>
    </w:p>
    <w:p w14:paraId="0822C322" w14:textId="77777777" w:rsidR="00CE13F7" w:rsidRPr="00591139" w:rsidRDefault="00CE13F7" w:rsidP="00CE13F7">
      <w:pPr>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83</w:t>
      </w:r>
      <w:r>
        <w:rPr>
          <w:rFonts w:ascii="Times New Roman" w:hAnsi="Times New Roman" w:cs="Times New Roman"/>
          <w:sz w:val="28"/>
          <w:szCs w:val="28"/>
        </w:rPr>
        <w:t xml:space="preserve"> </w:t>
      </w:r>
      <w:r w:rsidRPr="00591139">
        <w:rPr>
          <w:rFonts w:ascii="Times New Roman" w:hAnsi="Times New Roman" w:cs="Times New Roman"/>
          <w:sz w:val="28"/>
          <w:szCs w:val="28"/>
          <w:shd w:val="clear" w:color="auto" w:fill="FFFFFF"/>
        </w:rPr>
        <w:t>М</w:t>
      </w:r>
      <w:r w:rsidRPr="00504B5F">
        <w:rPr>
          <w:rFonts w:ascii="Times New Roman" w:hAnsi="Times New Roman" w:cs="Times New Roman"/>
          <w:sz w:val="28"/>
          <w:szCs w:val="28"/>
          <w:shd w:val="clear" w:color="auto" w:fill="FFFFFF"/>
        </w:rPr>
        <w:t>a</w:t>
      </w:r>
      <w:r w:rsidRPr="00591139">
        <w:rPr>
          <w:rFonts w:ascii="Times New Roman" w:hAnsi="Times New Roman" w:cs="Times New Roman"/>
          <w:sz w:val="28"/>
          <w:szCs w:val="28"/>
          <w:shd w:val="clear" w:color="auto" w:fill="FFFFFF"/>
        </w:rPr>
        <w:t>сғұтов С. Көгілдір экр</w:t>
      </w:r>
      <w:r w:rsidRPr="00504B5F">
        <w:rPr>
          <w:rFonts w:ascii="Times New Roman" w:hAnsi="Times New Roman" w:cs="Times New Roman"/>
          <w:sz w:val="28"/>
          <w:szCs w:val="28"/>
          <w:shd w:val="clear" w:color="auto" w:fill="FFFFFF"/>
        </w:rPr>
        <w:t>a</w:t>
      </w:r>
      <w:r w:rsidRPr="00591139">
        <w:rPr>
          <w:rFonts w:ascii="Times New Roman" w:hAnsi="Times New Roman" w:cs="Times New Roman"/>
          <w:sz w:val="28"/>
          <w:szCs w:val="28"/>
          <w:shd w:val="clear" w:color="auto" w:fill="FFFFFF"/>
        </w:rPr>
        <w:t xml:space="preserve">н – өмір </w:t>
      </w:r>
      <w:r w:rsidRPr="00504B5F">
        <w:rPr>
          <w:rFonts w:ascii="Times New Roman" w:hAnsi="Times New Roman" w:cs="Times New Roman"/>
          <w:sz w:val="28"/>
          <w:szCs w:val="28"/>
          <w:shd w:val="clear" w:color="auto" w:fill="FFFFFF"/>
        </w:rPr>
        <w:t>a</w:t>
      </w:r>
      <w:r w:rsidRPr="00591139">
        <w:rPr>
          <w:rFonts w:ascii="Times New Roman" w:hAnsi="Times New Roman" w:cs="Times New Roman"/>
          <w:sz w:val="28"/>
          <w:szCs w:val="28"/>
          <w:shd w:val="clear" w:color="auto" w:fill="FFFFFF"/>
        </w:rPr>
        <w:t>йн</w:t>
      </w:r>
      <w:r w:rsidRPr="00504B5F">
        <w:rPr>
          <w:rFonts w:ascii="Times New Roman" w:hAnsi="Times New Roman" w:cs="Times New Roman"/>
          <w:sz w:val="28"/>
          <w:szCs w:val="28"/>
          <w:shd w:val="clear" w:color="auto" w:fill="FFFFFF"/>
        </w:rPr>
        <w:t>a</w:t>
      </w:r>
      <w:r w:rsidRPr="00591139">
        <w:rPr>
          <w:rFonts w:ascii="Times New Roman" w:hAnsi="Times New Roman" w:cs="Times New Roman"/>
          <w:sz w:val="28"/>
          <w:szCs w:val="28"/>
          <w:shd w:val="clear" w:color="auto" w:fill="FFFFFF"/>
        </w:rPr>
        <w:t>сы. – Алм</w:t>
      </w:r>
      <w:r w:rsidRPr="00504B5F">
        <w:rPr>
          <w:rFonts w:ascii="Times New Roman" w:hAnsi="Times New Roman" w:cs="Times New Roman"/>
          <w:sz w:val="28"/>
          <w:szCs w:val="28"/>
          <w:shd w:val="clear" w:color="auto" w:fill="FFFFFF"/>
        </w:rPr>
        <w:t>a</w:t>
      </w:r>
      <w:r w:rsidRPr="00591139">
        <w:rPr>
          <w:rFonts w:ascii="Times New Roman" w:hAnsi="Times New Roman" w:cs="Times New Roman"/>
          <w:sz w:val="28"/>
          <w:szCs w:val="28"/>
          <w:shd w:val="clear" w:color="auto" w:fill="FFFFFF"/>
        </w:rPr>
        <w:t>ты: Мектеп, 1976. – 130 б.</w:t>
      </w:r>
      <w:r w:rsidRPr="00591139">
        <w:rPr>
          <w:rFonts w:ascii="Times New Roman" w:hAnsi="Times New Roman" w:cs="Times New Roman"/>
          <w:sz w:val="28"/>
          <w:szCs w:val="28"/>
        </w:rPr>
        <w:t xml:space="preserve"> </w:t>
      </w:r>
    </w:p>
    <w:p w14:paraId="38A4B257" w14:textId="77777777"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84 Мельник Г.С. Медиатекст как объект лингвистических исследований // Журналистский ежегодник «Актуальные проблемы современности и журналистика». - 2012. - №1. – С. 13.</w:t>
      </w:r>
    </w:p>
    <w:p w14:paraId="215A75EB" w14:textId="77777777"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 xml:space="preserve">85 Казак М.Ю. Медиатекст: сущностные и типологические свойства // Global Media Journal. Глобальный медиажурнал. </w:t>
      </w:r>
      <w:r w:rsidRPr="00591139">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rPr>
        <w:t>Российское издание, 2011. – С. 32.</w:t>
      </w:r>
    </w:p>
    <w:p w14:paraId="266A88B2" w14:textId="77777777"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rPr>
        <w:t>86</w:t>
      </w:r>
      <w:r w:rsidRPr="00591139">
        <w:rPr>
          <w:rFonts w:ascii="Times New Roman" w:hAnsi="Times New Roman" w:cs="Times New Roman"/>
          <w:sz w:val="28"/>
          <w:szCs w:val="28"/>
          <w:lang w:val="kk-KZ"/>
        </w:rPr>
        <w:t xml:space="preserve"> Бекболатұлы Ж. Қ</w:t>
      </w:r>
      <w:r>
        <w:rPr>
          <w:rFonts w:ascii="Times New Roman" w:hAnsi="Times New Roman" w:cs="Times New Roman"/>
          <w:sz w:val="28"/>
          <w:szCs w:val="28"/>
          <w:lang w:val="kk-KZ"/>
        </w:rPr>
        <w:t>азіргі заманғы баспасөз қызметі:</w:t>
      </w:r>
      <w:r w:rsidRPr="00591139">
        <w:rPr>
          <w:rFonts w:ascii="Times New Roman" w:hAnsi="Times New Roman" w:cs="Times New Roman"/>
          <w:sz w:val="28"/>
          <w:szCs w:val="28"/>
          <w:lang w:val="kk-KZ"/>
        </w:rPr>
        <w:t xml:space="preserve"> </w:t>
      </w:r>
      <w:r>
        <w:rPr>
          <w:rFonts w:ascii="Times New Roman" w:hAnsi="Times New Roman" w:cs="Times New Roman"/>
          <w:sz w:val="28"/>
          <w:szCs w:val="28"/>
          <w:lang w:val="kk-KZ"/>
        </w:rPr>
        <w:t>оқу</w:t>
      </w:r>
      <w:r w:rsidRPr="00591139">
        <w:rPr>
          <w:rFonts w:ascii="Times New Roman" w:hAnsi="Times New Roman" w:cs="Times New Roman"/>
          <w:sz w:val="28"/>
          <w:szCs w:val="28"/>
          <w:lang w:val="kk-KZ"/>
        </w:rPr>
        <w:t xml:space="preserve"> құралы. –Алматы, 2019. – 106 б.</w:t>
      </w:r>
    </w:p>
    <w:p w14:paraId="600AE3B6" w14:textId="77777777" w:rsidR="00CE13F7" w:rsidRPr="00540143" w:rsidRDefault="00CE13F7" w:rsidP="00CE13F7">
      <w:pPr>
        <w:pStyle w:val="ab"/>
        <w:ind w:left="0" w:firstLine="680"/>
        <w:rPr>
          <w:lang w:val="kk-KZ"/>
        </w:rPr>
      </w:pPr>
      <w:r w:rsidRPr="00540143">
        <w:rPr>
          <w:lang w:val="kk-KZ"/>
        </w:rPr>
        <w:t>87</w:t>
      </w:r>
      <w:r w:rsidRPr="00591139">
        <w:rPr>
          <w:lang w:val="kk-KZ"/>
        </w:rPr>
        <w:t xml:space="preserve"> Ибраева Г. Типология передач для детей</w:t>
      </w:r>
      <w:r w:rsidRPr="00540143">
        <w:rPr>
          <w:lang w:val="kk-KZ"/>
        </w:rPr>
        <w:t xml:space="preserve"> (на примере Казахского телевидения)</w:t>
      </w:r>
      <w:r w:rsidRPr="00591139">
        <w:rPr>
          <w:lang w:val="kk-KZ"/>
        </w:rPr>
        <w:t xml:space="preserve">. </w:t>
      </w:r>
      <w:r w:rsidRPr="00591139">
        <w:rPr>
          <w:shd w:val="clear" w:color="auto" w:fill="FFFFFF"/>
          <w:lang w:val="kk-KZ"/>
        </w:rPr>
        <w:t>–</w:t>
      </w:r>
      <w:r w:rsidRPr="00540143">
        <w:rPr>
          <w:shd w:val="clear" w:color="auto" w:fill="FFFFFF"/>
          <w:lang w:val="kk-KZ"/>
        </w:rPr>
        <w:t xml:space="preserve"> </w:t>
      </w:r>
      <w:r w:rsidRPr="00591139">
        <w:rPr>
          <w:lang w:val="kk-KZ"/>
        </w:rPr>
        <w:t xml:space="preserve">Алматы, </w:t>
      </w:r>
      <w:r w:rsidRPr="00540143">
        <w:rPr>
          <w:lang w:val="kk-KZ"/>
        </w:rPr>
        <w:t>2021. - C. 127.</w:t>
      </w:r>
    </w:p>
    <w:p w14:paraId="1CCEAF29" w14:textId="77777777" w:rsidR="00CE13F7" w:rsidRPr="00591139" w:rsidRDefault="00CE13F7" w:rsidP="00CE13F7">
      <w:pPr>
        <w:pStyle w:val="af2"/>
        <w:spacing w:after="0" w:line="240" w:lineRule="auto"/>
        <w:ind w:left="0" w:firstLine="680"/>
        <w:jc w:val="both"/>
        <w:rPr>
          <w:rFonts w:ascii="Times New Roman" w:hAnsi="Times New Roman" w:cs="Times New Roman"/>
          <w:sz w:val="28"/>
          <w:szCs w:val="28"/>
          <w:lang w:val="kk-KZ"/>
        </w:rPr>
      </w:pPr>
      <w:r>
        <w:rPr>
          <w:rFonts w:ascii="Times New Roman" w:hAnsi="Times New Roman" w:cs="Times New Roman"/>
          <w:sz w:val="28"/>
          <w:szCs w:val="28"/>
          <w:lang w:val="kk-KZ"/>
        </w:rPr>
        <w:t>88</w:t>
      </w:r>
      <w:r w:rsidRPr="00591139">
        <w:rPr>
          <w:rFonts w:ascii="Times New Roman" w:hAnsi="Times New Roman" w:cs="Times New Roman"/>
          <w:sz w:val="28"/>
          <w:szCs w:val="28"/>
          <w:lang w:val="kk-KZ"/>
        </w:rPr>
        <w:t xml:space="preserve"> Сыздық Р. Қазақ тіліндегі ескіліктер мен жаңалықтар. – Алматы: Арыс,</w:t>
      </w:r>
      <w:r>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t>2009, – 272 б.</w:t>
      </w:r>
    </w:p>
    <w:p w14:paraId="07D689F4" w14:textId="77777777" w:rsidR="00995E94" w:rsidRPr="00C44C42" w:rsidRDefault="00CE13F7" w:rsidP="00995E94">
      <w:pPr>
        <w:pStyle w:val="ab"/>
        <w:ind w:left="0" w:firstLine="680"/>
        <w:jc w:val="left"/>
        <w:rPr>
          <w:lang w:val="kk-KZ"/>
        </w:rPr>
      </w:pPr>
      <w:r w:rsidRPr="00591139">
        <w:rPr>
          <w:lang w:val="kk-KZ"/>
        </w:rPr>
        <w:t>89</w:t>
      </w:r>
      <w:r>
        <w:rPr>
          <w:lang w:val="kk-KZ"/>
        </w:rPr>
        <w:t xml:space="preserve"> </w:t>
      </w:r>
      <w:r w:rsidR="00995E94" w:rsidRPr="00C44C42">
        <w:rPr>
          <w:shd w:val="clear" w:color="auto" w:fill="FFFFFF"/>
          <w:lang w:val="kk-KZ"/>
        </w:rPr>
        <w:t>Жаманбаева Қ. Тіл қолданысының когнитивтік негіздері: эмоция, символ, тілдік сана. – Алматы: Ғылым, 1998.</w:t>
      </w:r>
      <w:r w:rsidR="00995E94" w:rsidRPr="00C44C42">
        <w:rPr>
          <w:lang w:val="kk-KZ"/>
        </w:rPr>
        <w:t xml:space="preserve"> – 140 б.</w:t>
      </w:r>
    </w:p>
    <w:p w14:paraId="061E8EED" w14:textId="23517A88" w:rsidR="00CE13F7" w:rsidRPr="00591139" w:rsidRDefault="00CE13F7" w:rsidP="00995E94">
      <w:pPr>
        <w:pStyle w:val="ab"/>
        <w:ind w:left="0" w:firstLine="680"/>
        <w:jc w:val="left"/>
        <w:rPr>
          <w:lang w:val="kk-KZ"/>
        </w:rPr>
      </w:pPr>
      <w:r w:rsidRPr="00236623">
        <w:rPr>
          <w:lang w:val="kk-KZ"/>
        </w:rPr>
        <w:t>90</w:t>
      </w:r>
      <w:r w:rsidRPr="00591139">
        <w:rPr>
          <w:lang w:val="kk-KZ"/>
        </w:rPr>
        <w:t xml:space="preserve"> </w:t>
      </w:r>
      <w:r w:rsidRPr="00591139">
        <w:rPr>
          <w:lang w:val="kk-KZ"/>
        </w:rPr>
        <w:fldChar w:fldCharType="begin"/>
      </w:r>
      <w:r w:rsidRPr="00591139">
        <w:rPr>
          <w:lang w:val="kk-KZ"/>
        </w:rPr>
        <w:instrText>eq Байтұрсынұлы</w:instrText>
      </w:r>
      <w:r w:rsidRPr="00591139">
        <w:rPr>
          <w:lang w:val="kk-KZ"/>
        </w:rPr>
        <w:fldChar w:fldCharType="end"/>
      </w:r>
      <w:r w:rsidRPr="00591139">
        <w:rPr>
          <w:lang w:val="kk-KZ"/>
        </w:rPr>
        <w:t xml:space="preserve"> А. </w:t>
      </w:r>
      <w:r w:rsidRPr="00591139">
        <w:rPr>
          <w:lang w:val="kk-KZ"/>
        </w:rPr>
        <w:fldChar w:fldCharType="begin"/>
      </w:r>
      <w:r w:rsidRPr="00591139">
        <w:rPr>
          <w:lang w:val="kk-KZ"/>
        </w:rPr>
        <w:instrText>eq Тіл</w:instrText>
      </w:r>
      <w:r w:rsidRPr="00591139">
        <w:rPr>
          <w:lang w:val="kk-KZ"/>
        </w:rPr>
        <w:fldChar w:fldCharType="end"/>
      </w:r>
      <w:r w:rsidRPr="00591139">
        <w:rPr>
          <w:lang w:val="kk-KZ"/>
        </w:rPr>
        <w:t xml:space="preserve"> – құрал. – Алматы: </w:t>
      </w:r>
      <w:r w:rsidRPr="00591139">
        <w:rPr>
          <w:lang w:val="kk-KZ"/>
        </w:rPr>
        <w:fldChar w:fldCharType="begin"/>
      </w:r>
      <w:r w:rsidRPr="00591139">
        <w:rPr>
          <w:lang w:val="kk-KZ"/>
        </w:rPr>
        <w:instrText>eq Сардар</w:instrText>
      </w:r>
      <w:r w:rsidRPr="00591139">
        <w:rPr>
          <w:lang w:val="kk-KZ"/>
        </w:rPr>
        <w:fldChar w:fldCharType="end"/>
      </w:r>
      <w:r w:rsidRPr="00591139">
        <w:rPr>
          <w:lang w:val="kk-KZ"/>
        </w:rPr>
        <w:t>, 2009. – 348 б.</w:t>
      </w:r>
    </w:p>
    <w:p w14:paraId="5D5DC7E1" w14:textId="77777777"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lang w:val="kk-KZ"/>
        </w:rPr>
        <w:t>91 Жұбанов Қ. Қазақ тілі жөніндегі зерттеулер. – Алматы: Ғылым, 1966. – 306 б.</w:t>
      </w:r>
    </w:p>
    <w:p w14:paraId="71C9DBE6" w14:textId="77777777" w:rsidR="00CE13F7" w:rsidRPr="00591139" w:rsidRDefault="00CE13F7" w:rsidP="00CE13F7">
      <w:pPr>
        <w:widowControl w:val="0"/>
        <w:tabs>
          <w:tab w:val="left" w:pos="1435"/>
        </w:tabs>
        <w:autoSpaceDE w:val="0"/>
        <w:autoSpaceDN w:val="0"/>
        <w:spacing w:after="0" w:line="240" w:lineRule="auto"/>
        <w:ind w:firstLine="680"/>
        <w:rPr>
          <w:rFonts w:ascii="Times New Roman" w:hAnsi="Times New Roman" w:cs="Times New Roman"/>
          <w:sz w:val="28"/>
          <w:szCs w:val="28"/>
          <w:lang w:val="kk-KZ"/>
        </w:rPr>
      </w:pPr>
      <w:r w:rsidRPr="00591139">
        <w:rPr>
          <w:rFonts w:ascii="Times New Roman" w:hAnsi="Times New Roman" w:cs="Times New Roman"/>
          <w:sz w:val="28"/>
          <w:szCs w:val="28"/>
          <w:lang w:val="kk-KZ"/>
        </w:rPr>
        <w:t>92 Аманжолов С. Қазақ тілі теориясының негіздері. – Алматы: Ғылым,   2002. – 368с.</w:t>
      </w:r>
    </w:p>
    <w:p w14:paraId="68060C99" w14:textId="69866CE8"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shd w:val="clear" w:color="auto" w:fill="FFFFFF"/>
          <w:lang w:val="kk-KZ"/>
        </w:rPr>
      </w:pPr>
      <w:r w:rsidRPr="00591139">
        <w:rPr>
          <w:rFonts w:ascii="Times New Roman" w:hAnsi="Times New Roman" w:cs="Times New Roman"/>
          <w:sz w:val="28"/>
          <w:szCs w:val="28"/>
          <w:lang w:val="kk-KZ"/>
        </w:rPr>
        <w:t>93</w:t>
      </w:r>
      <w:r w:rsidRPr="00591139">
        <w:rPr>
          <w:rStyle w:val="af7"/>
          <w:rFonts w:ascii="Times New Roman" w:hAnsi="Times New Roman" w:cs="Times New Roman"/>
          <w:b/>
          <w:bCs/>
          <w:i w:val="0"/>
          <w:iCs w:val="0"/>
          <w:sz w:val="28"/>
          <w:szCs w:val="28"/>
          <w:shd w:val="clear" w:color="auto" w:fill="FFFFFF"/>
          <w:lang w:val="kk-KZ"/>
        </w:rPr>
        <w:t xml:space="preserve"> </w:t>
      </w:r>
      <w:r w:rsidRPr="00591139">
        <w:rPr>
          <w:rStyle w:val="af7"/>
          <w:rFonts w:ascii="Times New Roman" w:hAnsi="Times New Roman" w:cs="Times New Roman"/>
          <w:i w:val="0"/>
          <w:iCs w:val="0"/>
          <w:sz w:val="28"/>
          <w:szCs w:val="28"/>
          <w:shd w:val="clear" w:color="auto" w:fill="FFFFFF"/>
          <w:lang w:val="kk-KZ"/>
        </w:rPr>
        <w:t>Момынова Б</w:t>
      </w:r>
      <w:r w:rsidRPr="00591139">
        <w:rPr>
          <w:rFonts w:ascii="Times New Roman" w:hAnsi="Times New Roman" w:cs="Times New Roman"/>
          <w:sz w:val="28"/>
          <w:szCs w:val="28"/>
          <w:shd w:val="clear" w:color="auto" w:fill="FFFFFF"/>
          <w:lang w:val="kk-KZ"/>
        </w:rPr>
        <w:t>.</w:t>
      </w:r>
      <w:r w:rsidRPr="00591139">
        <w:rPr>
          <w:rStyle w:val="10"/>
          <w:rFonts w:eastAsiaTheme="majorEastAsia"/>
          <w:i/>
          <w:iCs/>
          <w:color w:val="auto"/>
          <w:shd w:val="clear" w:color="auto" w:fill="FFFFFF"/>
        </w:rPr>
        <w:t xml:space="preserve"> </w:t>
      </w:r>
      <w:r w:rsidRPr="00591139">
        <w:rPr>
          <w:rStyle w:val="af7"/>
          <w:rFonts w:ascii="Times New Roman" w:hAnsi="Times New Roman" w:cs="Times New Roman"/>
          <w:i w:val="0"/>
          <w:iCs w:val="0"/>
          <w:sz w:val="28"/>
          <w:szCs w:val="28"/>
          <w:shd w:val="clear" w:color="auto" w:fill="FFFFFF"/>
          <w:lang w:val="kk-KZ"/>
        </w:rPr>
        <w:t>Тілдегі жаңа бағыттар мен типтік қатынастар</w:t>
      </w:r>
      <w:r w:rsidRPr="00591139">
        <w:rPr>
          <w:rFonts w:ascii="Times New Roman" w:hAnsi="Times New Roman" w:cs="Times New Roman"/>
          <w:sz w:val="28"/>
          <w:szCs w:val="28"/>
          <w:shd w:val="clear" w:color="auto" w:fill="FFFFFF"/>
          <w:lang w:val="kk-KZ"/>
        </w:rPr>
        <w:t xml:space="preserve">. – Алматы: Арыс, 2009. </w:t>
      </w:r>
      <w:r w:rsidR="00995E94" w:rsidRPr="00591139">
        <w:rPr>
          <w:rFonts w:ascii="Times New Roman" w:hAnsi="Times New Roman" w:cs="Times New Roman"/>
          <w:sz w:val="28"/>
          <w:szCs w:val="28"/>
          <w:lang w:val="kk-KZ"/>
        </w:rPr>
        <w:t>–</w:t>
      </w:r>
      <w:r w:rsidRPr="00591139">
        <w:rPr>
          <w:rFonts w:ascii="Times New Roman" w:hAnsi="Times New Roman" w:cs="Times New Roman"/>
          <w:sz w:val="28"/>
          <w:szCs w:val="28"/>
          <w:shd w:val="clear" w:color="auto" w:fill="FFFFFF"/>
          <w:lang w:val="kk-KZ"/>
        </w:rPr>
        <w:t xml:space="preserve"> 160 </w:t>
      </w:r>
      <w:r w:rsidRPr="00540143">
        <w:rPr>
          <w:rStyle w:val="af7"/>
          <w:rFonts w:ascii="Times New Roman" w:hAnsi="Times New Roman" w:cs="Times New Roman"/>
          <w:bCs/>
          <w:i w:val="0"/>
          <w:iCs w:val="0"/>
          <w:sz w:val="28"/>
          <w:szCs w:val="28"/>
          <w:shd w:val="clear" w:color="auto" w:fill="FFFFFF"/>
          <w:lang w:val="kk-KZ"/>
        </w:rPr>
        <w:t>б</w:t>
      </w:r>
      <w:r w:rsidRPr="00540143">
        <w:rPr>
          <w:rFonts w:ascii="Times New Roman" w:hAnsi="Times New Roman" w:cs="Times New Roman"/>
          <w:sz w:val="28"/>
          <w:szCs w:val="28"/>
          <w:shd w:val="clear" w:color="auto" w:fill="FFFFFF"/>
          <w:lang w:val="kk-KZ"/>
        </w:rPr>
        <w:t>.</w:t>
      </w:r>
    </w:p>
    <w:p w14:paraId="4B1E4823" w14:textId="77777777"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lang w:val="kk-KZ"/>
        </w:rPr>
        <w:t>94 Оразалиева Э. Когнитивтік лингвистика: қалыптасуы мен дамуы. – Алматы, 2007. – 302 б.</w:t>
      </w:r>
    </w:p>
    <w:p w14:paraId="63C23889" w14:textId="30B3FC9A" w:rsidR="00CE13F7"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lang w:val="kk-KZ"/>
        </w:rPr>
        <w:t xml:space="preserve">95 Кенжеқанова Қ.К. Саяси дискурс мәселелері: саяси коммуникация және саяси дискурс // ҚазҰУ хабаршысы. Журналистика сериясы. – № 1/2 (37). – Алматы, 2015. – </w:t>
      </w:r>
      <w:r>
        <w:rPr>
          <w:rFonts w:ascii="Times New Roman" w:hAnsi="Times New Roman" w:cs="Times New Roman"/>
          <w:sz w:val="28"/>
          <w:szCs w:val="28"/>
          <w:lang w:val="kk-KZ"/>
        </w:rPr>
        <w:t xml:space="preserve">Б. </w:t>
      </w:r>
      <w:r w:rsidRPr="00591139">
        <w:rPr>
          <w:rFonts w:ascii="Times New Roman" w:hAnsi="Times New Roman" w:cs="Times New Roman"/>
          <w:sz w:val="28"/>
          <w:szCs w:val="28"/>
          <w:lang w:val="kk-KZ"/>
        </w:rPr>
        <w:t xml:space="preserve">697-699. </w:t>
      </w:r>
    </w:p>
    <w:p w14:paraId="2CFFC719"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lang w:val="kk-KZ"/>
        </w:rPr>
        <w:t xml:space="preserve">96 </w:t>
      </w:r>
      <w:r w:rsidRPr="00591139">
        <w:rPr>
          <w:rFonts w:ascii="Times New Roman" w:hAnsi="Times New Roman" w:cs="Times New Roman"/>
          <w:sz w:val="28"/>
          <w:szCs w:val="28"/>
        </w:rPr>
        <w:t>Гумбольдт В. Язык и философия культуры.</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М</w:t>
      </w:r>
      <w:r>
        <w:rPr>
          <w:rFonts w:ascii="Times New Roman" w:hAnsi="Times New Roman" w:cs="Times New Roman"/>
          <w:sz w:val="28"/>
          <w:szCs w:val="28"/>
          <w:lang w:val="kk-KZ"/>
        </w:rPr>
        <w:t>.</w:t>
      </w:r>
      <w:r w:rsidRPr="00591139">
        <w:rPr>
          <w:rFonts w:ascii="Times New Roman" w:hAnsi="Times New Roman" w:cs="Times New Roman"/>
          <w:sz w:val="28"/>
          <w:szCs w:val="28"/>
        </w:rPr>
        <w:t>:</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Прогресс, 1985.– 452</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с.</w:t>
      </w:r>
    </w:p>
    <w:p w14:paraId="6B85D010" w14:textId="77777777"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shd w:val="clear" w:color="auto" w:fill="FFFFFF"/>
          <w:lang w:val="kk-KZ"/>
        </w:rPr>
      </w:pPr>
      <w:r w:rsidRPr="00591139">
        <w:rPr>
          <w:rFonts w:ascii="Times New Roman" w:hAnsi="Times New Roman" w:cs="Times New Roman"/>
          <w:sz w:val="28"/>
          <w:szCs w:val="28"/>
          <w:lang w:val="kk-KZ"/>
        </w:rPr>
        <w:t>9</w:t>
      </w:r>
      <w:r>
        <w:rPr>
          <w:rFonts w:ascii="Times New Roman" w:hAnsi="Times New Roman" w:cs="Times New Roman"/>
          <w:sz w:val="28"/>
          <w:szCs w:val="28"/>
          <w:lang w:val="kk-KZ"/>
        </w:rPr>
        <w:t>7</w:t>
      </w:r>
      <w:r w:rsidRPr="00591139">
        <w:rPr>
          <w:rStyle w:val="10"/>
          <w:rFonts w:eastAsiaTheme="minorHAnsi"/>
          <w:i/>
          <w:iCs/>
          <w:color w:val="auto"/>
          <w:shd w:val="clear" w:color="auto" w:fill="FFFFFF"/>
        </w:rPr>
        <w:t xml:space="preserve"> </w:t>
      </w:r>
      <w:r w:rsidRPr="00591139">
        <w:rPr>
          <w:rStyle w:val="af7"/>
          <w:rFonts w:ascii="Times New Roman" w:hAnsi="Times New Roman" w:cs="Times New Roman"/>
          <w:i w:val="0"/>
          <w:iCs w:val="0"/>
          <w:sz w:val="28"/>
          <w:szCs w:val="28"/>
          <w:shd w:val="clear" w:color="auto" w:fill="FFFFFF"/>
          <w:lang w:val="kk-KZ"/>
        </w:rPr>
        <w:t>Манкеева</w:t>
      </w:r>
      <w:r w:rsidRPr="00591139">
        <w:rPr>
          <w:rFonts w:ascii="Times New Roman" w:hAnsi="Times New Roman" w:cs="Times New Roman"/>
          <w:sz w:val="28"/>
          <w:szCs w:val="28"/>
          <w:shd w:val="clear" w:color="auto" w:fill="FFFFFF"/>
          <w:lang w:val="kk-KZ"/>
        </w:rPr>
        <w:t> Ж.А. </w:t>
      </w:r>
      <w:r w:rsidRPr="00591139">
        <w:rPr>
          <w:rStyle w:val="af7"/>
          <w:rFonts w:ascii="Times New Roman" w:hAnsi="Times New Roman" w:cs="Times New Roman"/>
          <w:i w:val="0"/>
          <w:iCs w:val="0"/>
          <w:sz w:val="28"/>
          <w:szCs w:val="28"/>
          <w:shd w:val="clear" w:color="auto" w:fill="FFFFFF"/>
          <w:lang w:val="kk-KZ"/>
        </w:rPr>
        <w:t>Мәдени лексиканың ұлттық сипаты</w:t>
      </w:r>
      <w:r w:rsidRPr="00591139">
        <w:rPr>
          <w:rFonts w:ascii="Times New Roman" w:hAnsi="Times New Roman" w:cs="Times New Roman"/>
          <w:sz w:val="28"/>
          <w:szCs w:val="28"/>
          <w:shd w:val="clear" w:color="auto" w:fill="FFFFFF"/>
          <w:lang w:val="kk-KZ"/>
        </w:rPr>
        <w:t>. – Алматы: Ғылым, </w:t>
      </w:r>
      <w:r w:rsidRPr="00591139">
        <w:rPr>
          <w:rStyle w:val="af7"/>
          <w:rFonts w:ascii="Times New Roman" w:hAnsi="Times New Roman" w:cs="Times New Roman"/>
          <w:i w:val="0"/>
          <w:iCs w:val="0"/>
          <w:sz w:val="28"/>
          <w:szCs w:val="28"/>
          <w:shd w:val="clear" w:color="auto" w:fill="FFFFFF"/>
          <w:lang w:val="kk-KZ"/>
        </w:rPr>
        <w:t>1997</w:t>
      </w:r>
      <w:r w:rsidRPr="00591139">
        <w:rPr>
          <w:rFonts w:ascii="Times New Roman" w:hAnsi="Times New Roman" w:cs="Times New Roman"/>
          <w:sz w:val="28"/>
          <w:szCs w:val="28"/>
          <w:shd w:val="clear" w:color="auto" w:fill="FFFFFF"/>
          <w:lang w:val="kk-KZ"/>
        </w:rPr>
        <w:t>. – 272 б.</w:t>
      </w:r>
    </w:p>
    <w:p w14:paraId="078BE8AE" w14:textId="77777777"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98</w:t>
      </w:r>
      <w:r w:rsidRPr="00591139">
        <w:rPr>
          <w:rFonts w:ascii="Times New Roman" w:hAnsi="Times New Roman" w:cs="Times New Roman"/>
          <w:sz w:val="28"/>
          <w:szCs w:val="28"/>
          <w:shd w:val="clear" w:color="auto" w:fill="FFFFFF"/>
          <w:lang w:val="kk-KZ"/>
        </w:rPr>
        <w:t xml:space="preserve"> Колесов </w:t>
      </w:r>
      <w:r w:rsidRPr="00591139">
        <w:rPr>
          <w:rFonts w:ascii="Times New Roman" w:hAnsi="Times New Roman" w:cs="Times New Roman"/>
          <w:sz w:val="28"/>
          <w:szCs w:val="28"/>
          <w:lang w:val="kk-KZ"/>
        </w:rPr>
        <w:t>В.</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В</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O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лoгикe</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Лoгoca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в</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cфeрe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мeнтaльнocти</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 Мир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рyccкoгo</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w:t>
      </w:r>
    </w:p>
    <w:p w14:paraId="1D6A2039" w14:textId="77777777" w:rsidR="00CE13F7" w:rsidRPr="00591139" w:rsidRDefault="00CE13F7" w:rsidP="00CE13F7">
      <w:pPr>
        <w:widowControl w:val="0"/>
        <w:tabs>
          <w:tab w:val="left" w:pos="1435"/>
          <w:tab w:val="left" w:pos="2674"/>
          <w:tab w:val="left" w:pos="3432"/>
          <w:tab w:val="left" w:pos="5197"/>
          <w:tab w:val="left" w:pos="7187"/>
          <w:tab w:val="left" w:pos="7535"/>
        </w:tabs>
        <w:autoSpaceDE w:val="0"/>
        <w:autoSpaceDN w:val="0"/>
        <w:spacing w:after="0" w:line="240" w:lineRule="auto"/>
        <w:jc w:val="both"/>
        <w:rPr>
          <w:rFonts w:ascii="Times New Roman" w:hAnsi="Times New Roman" w:cs="Times New Roman"/>
          <w:sz w:val="28"/>
          <w:szCs w:val="28"/>
          <w:lang w:val="kk-KZ"/>
        </w:rPr>
      </w:pPr>
      <w:r w:rsidRPr="00591139">
        <w:rPr>
          <w:rFonts w:ascii="Times New Roman" w:hAnsi="Times New Roman" w:cs="Times New Roman"/>
          <w:sz w:val="28"/>
          <w:szCs w:val="28"/>
          <w:lang w:val="kk-KZ"/>
        </w:rPr>
        <w:t>cлoвa. – 2000. – №2. – C. 52-59.</w:t>
      </w:r>
    </w:p>
    <w:p w14:paraId="0B62E95A" w14:textId="77777777" w:rsidR="00CE13F7" w:rsidRPr="00591139" w:rsidRDefault="00CE13F7" w:rsidP="00CE13F7">
      <w:pPr>
        <w:pStyle w:val="ab"/>
        <w:ind w:left="0" w:firstLine="680"/>
        <w:jc w:val="left"/>
      </w:pPr>
      <w:r>
        <w:rPr>
          <w:lang w:val="kk-KZ"/>
        </w:rPr>
        <w:t>99</w:t>
      </w:r>
      <w:r w:rsidRPr="00591139">
        <w:rPr>
          <w:lang w:val="kk-KZ"/>
        </w:rPr>
        <w:t xml:space="preserve"> </w:t>
      </w:r>
      <w:r w:rsidRPr="00591139">
        <w:t xml:space="preserve">Кузьмина Н. А. «Язык и знание: На пути получения знаний о языке» </w:t>
      </w:r>
      <w:r w:rsidRPr="00591139">
        <w:rPr>
          <w:shd w:val="clear" w:color="auto" w:fill="FFFFFF"/>
          <w:lang w:val="kk-KZ"/>
        </w:rPr>
        <w:t>–</w:t>
      </w:r>
      <w:r w:rsidRPr="00591139">
        <w:t>М</w:t>
      </w:r>
      <w:r>
        <w:rPr>
          <w:lang w:val="kk-KZ"/>
        </w:rPr>
        <w:t>.</w:t>
      </w:r>
      <w:r w:rsidRPr="00591139">
        <w:t>: Академия, 2000. – 256 с.</w:t>
      </w:r>
    </w:p>
    <w:p w14:paraId="6C9ECF79" w14:textId="2FA6AB10"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lang w:val="kk-KZ"/>
        </w:rPr>
        <w:t>100</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shd w:val="clear" w:color="auto" w:fill="FFFFFF"/>
          <w:lang w:val="kk-KZ"/>
        </w:rPr>
        <w:t>Сағидолда Г. Дүние-әлемді көру арқылы қабылдаудың тілдік модельдері // КазНУ</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shd w:val="clear" w:color="auto" w:fill="FFFFFF"/>
          <w:lang w:val="kk-KZ"/>
        </w:rPr>
        <w:t xml:space="preserve">Хабаршысы.  </w:t>
      </w:r>
      <w:r w:rsidRPr="00591139">
        <w:rPr>
          <w:rFonts w:ascii="Times New Roman" w:hAnsi="Times New Roman" w:cs="Times New Roman"/>
          <w:sz w:val="28"/>
          <w:szCs w:val="28"/>
          <w:lang w:val="kk-KZ"/>
        </w:rPr>
        <w:t>– Алматы, 2016.</w:t>
      </w:r>
      <w:r>
        <w:rPr>
          <w:rFonts w:ascii="Times New Roman" w:hAnsi="Times New Roman" w:cs="Times New Roman"/>
          <w:sz w:val="28"/>
          <w:szCs w:val="28"/>
          <w:lang w:val="kk-KZ"/>
        </w:rPr>
        <w:t>-</w:t>
      </w:r>
      <w:r w:rsidRPr="00540143">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shd w:val="clear" w:color="auto" w:fill="FFFFFF"/>
          <w:lang w:val="kk-KZ"/>
        </w:rPr>
        <w:t>№ 9.</w:t>
      </w:r>
      <w:r w:rsidR="00995E94" w:rsidRPr="00995E94">
        <w:rPr>
          <w:rFonts w:ascii="Times New Roman" w:hAnsi="Times New Roman" w:cs="Times New Roman"/>
          <w:sz w:val="28"/>
          <w:szCs w:val="28"/>
          <w:shd w:val="clear" w:color="auto" w:fill="FFFFFF"/>
          <w:lang w:val="kk-KZ"/>
        </w:rPr>
        <w:t xml:space="preserve"> </w:t>
      </w:r>
      <w:r w:rsidR="00995E94" w:rsidRPr="00591139">
        <w:rPr>
          <w:rFonts w:ascii="Times New Roman" w:hAnsi="Times New Roman" w:cs="Times New Roman"/>
          <w:sz w:val="28"/>
          <w:szCs w:val="28"/>
          <w:lang w:val="kk-KZ"/>
        </w:rPr>
        <w:t>–</w:t>
      </w:r>
      <w:r w:rsidR="00995E94" w:rsidRPr="00995E94">
        <w:rPr>
          <w:rFonts w:ascii="Times New Roman" w:hAnsi="Times New Roman" w:cs="Times New Roman"/>
          <w:sz w:val="28"/>
          <w:szCs w:val="28"/>
          <w:shd w:val="clear" w:color="auto" w:fill="FFFFFF"/>
          <w:lang w:val="kk-KZ"/>
        </w:rPr>
        <w:t xml:space="preserve"> </w:t>
      </w:r>
      <w:r w:rsidR="00995E94">
        <w:rPr>
          <w:rFonts w:ascii="Times New Roman" w:hAnsi="Times New Roman" w:cs="Times New Roman"/>
          <w:sz w:val="28"/>
          <w:szCs w:val="28"/>
          <w:shd w:val="clear" w:color="auto" w:fill="FFFFFF"/>
          <w:lang w:val="kk-KZ"/>
        </w:rPr>
        <w:t xml:space="preserve">Б </w:t>
      </w:r>
      <w:r>
        <w:rPr>
          <w:rFonts w:ascii="Times New Roman" w:hAnsi="Times New Roman" w:cs="Times New Roman"/>
          <w:sz w:val="28"/>
          <w:szCs w:val="28"/>
          <w:shd w:val="clear" w:color="auto" w:fill="FFFFFF"/>
          <w:lang w:val="kk-KZ"/>
        </w:rPr>
        <w:t>45</w:t>
      </w:r>
      <w:r w:rsidR="00995E94" w:rsidRPr="00995E94">
        <w:rPr>
          <w:rFonts w:ascii="Times New Roman" w:hAnsi="Times New Roman" w:cs="Times New Roman"/>
          <w:sz w:val="28"/>
          <w:szCs w:val="28"/>
          <w:shd w:val="clear" w:color="auto" w:fill="FFFFFF"/>
          <w:lang w:val="kk-KZ"/>
        </w:rPr>
        <w:t>-49</w:t>
      </w:r>
      <w:r>
        <w:rPr>
          <w:rFonts w:ascii="Times New Roman" w:hAnsi="Times New Roman" w:cs="Times New Roman"/>
          <w:sz w:val="28"/>
          <w:szCs w:val="28"/>
          <w:shd w:val="clear" w:color="auto" w:fill="FFFFFF"/>
          <w:lang w:val="kk-KZ"/>
        </w:rPr>
        <w:t>.</w:t>
      </w:r>
    </w:p>
    <w:p w14:paraId="238A547D" w14:textId="679C0BF1" w:rsidR="00CE13F7" w:rsidRPr="00591139" w:rsidRDefault="00CE13F7" w:rsidP="00CE13F7">
      <w:pPr>
        <w:widowControl w:val="0"/>
        <w:tabs>
          <w:tab w:val="left" w:pos="1721"/>
        </w:tabs>
        <w:autoSpaceDE w:val="0"/>
        <w:autoSpaceDN w:val="0"/>
        <w:spacing w:after="0" w:line="240" w:lineRule="auto"/>
        <w:ind w:firstLine="68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101</w:t>
      </w:r>
      <w:r w:rsidRPr="00591139">
        <w:rPr>
          <w:rFonts w:ascii="Times New Roman" w:hAnsi="Times New Roman" w:cs="Times New Roman"/>
          <w:sz w:val="28"/>
          <w:szCs w:val="28"/>
          <w:lang w:val="kk-KZ"/>
        </w:rPr>
        <w:t xml:space="preserve"> Тілеубердиев Б. </w:t>
      </w:r>
      <w:r w:rsidRPr="00591139">
        <w:rPr>
          <w:rStyle w:val="af7"/>
          <w:rFonts w:ascii="Times New Roman" w:hAnsi="Times New Roman" w:cs="Times New Roman"/>
          <w:i w:val="0"/>
          <w:iCs w:val="0"/>
          <w:sz w:val="28"/>
          <w:szCs w:val="28"/>
          <w:shd w:val="clear" w:color="auto" w:fill="FFFFFF"/>
          <w:lang w:val="kk-KZ"/>
        </w:rPr>
        <w:t>Қазақ ономастикасының лингвоконцептологиялық негіздері</w:t>
      </w:r>
      <w:r w:rsidRPr="00591139">
        <w:rPr>
          <w:rFonts w:ascii="Times New Roman" w:hAnsi="Times New Roman" w:cs="Times New Roman"/>
          <w:sz w:val="28"/>
          <w:szCs w:val="28"/>
          <w:shd w:val="clear" w:color="auto" w:fill="FFFFFF"/>
          <w:lang w:val="kk-KZ"/>
        </w:rPr>
        <w:t xml:space="preserve">. – Алматы: Арыс, 2007. </w:t>
      </w:r>
      <w:r w:rsidR="00995E94" w:rsidRPr="00591139">
        <w:rPr>
          <w:rFonts w:ascii="Times New Roman" w:hAnsi="Times New Roman" w:cs="Times New Roman"/>
          <w:sz w:val="28"/>
          <w:szCs w:val="28"/>
          <w:lang w:val="kk-KZ"/>
        </w:rPr>
        <w:t>–</w:t>
      </w:r>
      <w:r w:rsidRPr="00591139">
        <w:rPr>
          <w:rFonts w:ascii="Times New Roman" w:hAnsi="Times New Roman" w:cs="Times New Roman"/>
          <w:sz w:val="28"/>
          <w:szCs w:val="28"/>
          <w:shd w:val="clear" w:color="auto" w:fill="FFFFFF"/>
          <w:lang w:val="kk-KZ"/>
        </w:rPr>
        <w:t xml:space="preserve"> 280 б.</w:t>
      </w:r>
    </w:p>
    <w:p w14:paraId="0CD7F8E2" w14:textId="2EE5BD4E" w:rsidR="00CE13F7" w:rsidRPr="00540143" w:rsidRDefault="00CE13F7" w:rsidP="00CE13F7">
      <w:pPr>
        <w:widowControl w:val="0"/>
        <w:tabs>
          <w:tab w:val="left" w:pos="1721"/>
        </w:tabs>
        <w:autoSpaceDE w:val="0"/>
        <w:autoSpaceDN w:val="0"/>
        <w:spacing w:after="0" w:line="240" w:lineRule="auto"/>
        <w:ind w:firstLine="68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rPr>
        <w:t>102</w:t>
      </w:r>
      <w:r w:rsidRPr="00591139">
        <w:rPr>
          <w:rFonts w:ascii="Times New Roman" w:hAnsi="Times New Roman" w:cs="Times New Roman"/>
          <w:sz w:val="28"/>
          <w:szCs w:val="28"/>
          <w:shd w:val="clear" w:color="auto" w:fill="FFFFFF"/>
        </w:rPr>
        <w:t xml:space="preserve"> Брутян Г.А. Язык и картина мира // Научные доклады высшей </w:t>
      </w:r>
      <w:r w:rsidRPr="00591139">
        <w:rPr>
          <w:rFonts w:ascii="Times New Roman" w:hAnsi="Times New Roman" w:cs="Times New Roman"/>
          <w:sz w:val="28"/>
          <w:szCs w:val="28"/>
          <w:shd w:val="clear" w:color="auto" w:fill="FFFFFF"/>
          <w:lang w:val="kk-KZ"/>
        </w:rPr>
        <w:t>школы. Философские науки.</w:t>
      </w:r>
      <w:r w:rsidR="001B2891" w:rsidRPr="001B2891">
        <w:rPr>
          <w:rFonts w:ascii="Times New Roman" w:hAnsi="Times New Roman" w:cs="Times New Roman"/>
          <w:sz w:val="28"/>
          <w:szCs w:val="28"/>
          <w:lang w:val="kk-KZ"/>
        </w:rPr>
        <w:t xml:space="preserve"> </w:t>
      </w:r>
      <w:r w:rsidR="001B2891" w:rsidRPr="00591139">
        <w:rPr>
          <w:rFonts w:ascii="Times New Roman" w:hAnsi="Times New Roman" w:cs="Times New Roman"/>
          <w:sz w:val="28"/>
          <w:szCs w:val="28"/>
          <w:lang w:val="kk-KZ"/>
        </w:rPr>
        <w:t>–</w:t>
      </w:r>
      <w:r>
        <w:rPr>
          <w:rFonts w:ascii="Times New Roman" w:hAnsi="Times New Roman" w:cs="Times New Roman"/>
          <w:sz w:val="28"/>
          <w:szCs w:val="28"/>
          <w:shd w:val="clear" w:color="auto" w:fill="FFFFFF"/>
          <w:lang w:val="kk-KZ"/>
        </w:rPr>
        <w:t xml:space="preserve"> 1973.</w:t>
      </w:r>
      <w:r w:rsidRPr="00591139">
        <w:rPr>
          <w:rFonts w:ascii="Times New Roman" w:hAnsi="Times New Roman" w:cs="Times New Roman"/>
          <w:sz w:val="28"/>
          <w:szCs w:val="28"/>
          <w:shd w:val="clear" w:color="auto" w:fill="FFFFFF"/>
          <w:lang w:val="kk-KZ"/>
        </w:rPr>
        <w:t xml:space="preserve"> №1.</w:t>
      </w:r>
      <w:r w:rsidRPr="00591139">
        <w:rPr>
          <w:rFonts w:ascii="Times New Roman" w:hAnsi="Times New Roman" w:cs="Times New Roman"/>
          <w:sz w:val="28"/>
          <w:szCs w:val="28"/>
          <w:lang w:val="kk-KZ"/>
        </w:rPr>
        <w:t xml:space="preserve"> – С. 93-98</w:t>
      </w:r>
    </w:p>
    <w:p w14:paraId="5473B5CA" w14:textId="77777777" w:rsidR="00CE13F7" w:rsidRPr="00591139" w:rsidRDefault="00CE13F7" w:rsidP="00CE13F7">
      <w:pPr>
        <w:widowControl w:val="0"/>
        <w:tabs>
          <w:tab w:val="left" w:pos="1435"/>
          <w:tab w:val="left" w:pos="2674"/>
          <w:tab w:val="left" w:pos="3432"/>
          <w:tab w:val="left" w:pos="5197"/>
          <w:tab w:val="left" w:pos="7187"/>
          <w:tab w:val="left" w:pos="7535"/>
        </w:tabs>
        <w:autoSpaceDE w:val="0"/>
        <w:autoSpaceDN w:val="0"/>
        <w:spacing w:after="0" w:line="240" w:lineRule="auto"/>
        <w:ind w:firstLine="68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103</w:t>
      </w:r>
      <w:r w:rsidRPr="00591139">
        <w:rPr>
          <w:rFonts w:ascii="Times New Roman" w:hAnsi="Times New Roman" w:cs="Times New Roman"/>
          <w:sz w:val="28"/>
          <w:szCs w:val="28"/>
          <w:lang w:val="kk-KZ"/>
        </w:rPr>
        <w:t xml:space="preserve"> </w:t>
      </w:r>
      <w:r w:rsidRPr="00591139">
        <w:rPr>
          <w:rStyle w:val="af7"/>
          <w:rFonts w:ascii="Times New Roman" w:hAnsi="Times New Roman" w:cs="Times New Roman"/>
          <w:i w:val="0"/>
          <w:iCs w:val="0"/>
          <w:sz w:val="28"/>
          <w:szCs w:val="28"/>
          <w:shd w:val="clear" w:color="auto" w:fill="FFFFFF"/>
          <w:lang w:val="kk-KZ"/>
        </w:rPr>
        <w:t>Күркебаев К</w:t>
      </w:r>
      <w:r w:rsidRPr="00591139">
        <w:rPr>
          <w:rFonts w:ascii="Times New Roman" w:hAnsi="Times New Roman" w:cs="Times New Roman"/>
          <w:sz w:val="28"/>
          <w:szCs w:val="28"/>
          <w:shd w:val="clear" w:color="auto" w:fill="FFFFFF"/>
          <w:lang w:val="kk-KZ"/>
        </w:rPr>
        <w:t>.Қ. Қазақ тілінің рухани жəне материалдық лексикасы. – Алматы: Қазақ университеті, 2020. – 191 б.</w:t>
      </w:r>
    </w:p>
    <w:p w14:paraId="7611EF5B" w14:textId="77777777"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shd w:val="clear" w:color="auto" w:fill="FFFFFF"/>
          <w:lang w:val="kk-KZ"/>
        </w:rPr>
        <w:t>104</w:t>
      </w:r>
      <w:r w:rsidRPr="00540143">
        <w:rPr>
          <w:rFonts w:ascii="Times New Roman" w:hAnsi="Times New Roman" w:cs="Times New Roman"/>
          <w:sz w:val="28"/>
          <w:szCs w:val="28"/>
          <w:shd w:val="clear" w:color="auto" w:fill="FFFFFF"/>
          <w:lang w:val="kk-KZ"/>
        </w:rPr>
        <w:t xml:space="preserve"> </w:t>
      </w:r>
      <w:r w:rsidRPr="00540143">
        <w:rPr>
          <w:rFonts w:ascii="Times New Roman" w:hAnsi="Times New Roman" w:cs="Times New Roman"/>
          <w:sz w:val="28"/>
          <w:szCs w:val="28"/>
          <w:lang w:val="kk-KZ"/>
        </w:rPr>
        <w:t>Чи</w:t>
      </w:r>
      <w:r w:rsidRPr="00591139">
        <w:rPr>
          <w:rFonts w:ascii="Times New Roman" w:hAnsi="Times New Roman" w:cs="Times New Roman"/>
          <w:sz w:val="28"/>
          <w:szCs w:val="28"/>
        </w:rPr>
        <w:t>черина Н.В. Медиатекст как средство формирования медиаграмотности у студентов языковых факультетов. –</w:t>
      </w:r>
      <w:r w:rsidRPr="00591139">
        <w:rPr>
          <w:rFonts w:ascii="Times New Roman" w:hAnsi="Times New Roman" w:cs="Times New Roman"/>
          <w:sz w:val="28"/>
          <w:szCs w:val="28"/>
          <w:lang w:val="kk-KZ"/>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rPr>
        <w:t>:</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ЛКИ, 2008. – С. 12</w:t>
      </w:r>
    </w:p>
    <w:p w14:paraId="29186242" w14:textId="2208DC23" w:rsidR="00CE13F7" w:rsidRPr="00591139" w:rsidRDefault="00CE13F7" w:rsidP="00CE13F7">
      <w:pPr>
        <w:widowControl w:val="0"/>
        <w:tabs>
          <w:tab w:val="left" w:pos="1720"/>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105</w:t>
      </w:r>
      <w:r w:rsidR="001B2891" w:rsidRPr="001B2891">
        <w:rPr>
          <w:rFonts w:ascii="Times New Roman" w:hAnsi="Times New Roman" w:cs="Times New Roman"/>
          <w:sz w:val="28"/>
          <w:szCs w:val="28"/>
          <w:lang w:val="ru-RU"/>
        </w:rPr>
        <w:t xml:space="preserve"> </w:t>
      </w:r>
      <w:r w:rsidRPr="00591139">
        <w:rPr>
          <w:rFonts w:ascii="Times New Roman" w:hAnsi="Times New Roman" w:cs="Times New Roman"/>
          <w:sz w:val="28"/>
          <w:szCs w:val="28"/>
        </w:rPr>
        <w:t>Тырыгина В.А.</w:t>
      </w:r>
      <w:r w:rsidR="001B2891" w:rsidRPr="001B2891">
        <w:rPr>
          <w:rFonts w:ascii="Times New Roman" w:hAnsi="Times New Roman" w:cs="Times New Roman"/>
          <w:sz w:val="28"/>
          <w:szCs w:val="28"/>
          <w:lang w:val="ru-RU"/>
        </w:rPr>
        <w:t xml:space="preserve"> </w:t>
      </w:r>
      <w:r w:rsidRPr="00591139">
        <w:rPr>
          <w:rFonts w:ascii="Times New Roman" w:hAnsi="Times New Roman" w:cs="Times New Roman"/>
          <w:sz w:val="28"/>
          <w:szCs w:val="28"/>
        </w:rPr>
        <w:t>Жанровая стратификация масс-медийного дискурса. – М</w:t>
      </w:r>
      <w:r>
        <w:rPr>
          <w:rFonts w:ascii="Times New Roman" w:hAnsi="Times New Roman" w:cs="Times New Roman"/>
          <w:sz w:val="28"/>
          <w:szCs w:val="28"/>
          <w:lang w:val="kk-KZ"/>
        </w:rPr>
        <w:t>.</w:t>
      </w:r>
      <w:r w:rsidRPr="00591139">
        <w:rPr>
          <w:rFonts w:ascii="Times New Roman" w:hAnsi="Times New Roman" w:cs="Times New Roman"/>
          <w:sz w:val="28"/>
          <w:szCs w:val="28"/>
        </w:rPr>
        <w:t>: Книжный дом «ЛИБРОКОМ», 2010. – 320 с.</w:t>
      </w:r>
    </w:p>
    <w:p w14:paraId="277E3C8B" w14:textId="26BCAA80"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lang w:val="en-US"/>
        </w:rPr>
        <w:t>106</w:t>
      </w:r>
      <w:r w:rsidRPr="00591139">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lang w:val="en-US"/>
        </w:rPr>
        <w:t xml:space="preserve">Chafe W.L. Discourse, consciousness and time. </w:t>
      </w:r>
      <w:r w:rsidRPr="00591139">
        <w:rPr>
          <w:rFonts w:ascii="Times New Roman" w:hAnsi="Times New Roman" w:cs="Times New Roman"/>
          <w:sz w:val="28"/>
          <w:szCs w:val="28"/>
          <w:lang w:val="kk-KZ"/>
        </w:rPr>
        <w:t>–</w:t>
      </w:r>
      <w:r w:rsidRPr="00591139">
        <w:rPr>
          <w:rFonts w:ascii="Times New Roman" w:hAnsi="Times New Roman" w:cs="Times New Roman"/>
          <w:sz w:val="28"/>
          <w:szCs w:val="28"/>
          <w:lang w:val="en-US"/>
        </w:rPr>
        <w:t xml:space="preserve"> Chicago: University of Chicago Press</w:t>
      </w:r>
      <w:r>
        <w:rPr>
          <w:rFonts w:ascii="Times New Roman" w:hAnsi="Times New Roman" w:cs="Times New Roman"/>
          <w:sz w:val="28"/>
          <w:szCs w:val="28"/>
          <w:lang w:val="kk-KZ"/>
        </w:rPr>
        <w:t>,</w:t>
      </w:r>
      <w:r w:rsidRPr="00591139">
        <w:rPr>
          <w:rFonts w:ascii="Times New Roman" w:hAnsi="Times New Roman" w:cs="Times New Roman"/>
          <w:sz w:val="28"/>
          <w:szCs w:val="28"/>
          <w:lang w:val="en-US"/>
        </w:rPr>
        <w:t xml:space="preserve"> </w:t>
      </w:r>
      <w:r w:rsidRPr="00236623">
        <w:rPr>
          <w:rFonts w:ascii="Times New Roman" w:hAnsi="Times New Roman" w:cs="Times New Roman"/>
          <w:sz w:val="28"/>
          <w:szCs w:val="28"/>
          <w:lang w:val="en-US"/>
        </w:rPr>
        <w:t>1994</w:t>
      </w:r>
      <w:r w:rsidRPr="00591139">
        <w:rPr>
          <w:rFonts w:ascii="Times New Roman" w:hAnsi="Times New Roman" w:cs="Times New Roman"/>
          <w:sz w:val="28"/>
          <w:szCs w:val="28"/>
          <w:lang w:val="kk-KZ"/>
        </w:rPr>
        <w:t>.</w:t>
      </w:r>
      <w:r w:rsidR="001B2891">
        <w:rPr>
          <w:rFonts w:ascii="Times New Roman" w:hAnsi="Times New Roman" w:cs="Times New Roman"/>
          <w:sz w:val="28"/>
          <w:szCs w:val="28"/>
          <w:lang w:val="en-US"/>
        </w:rPr>
        <w:t xml:space="preserve"> </w:t>
      </w:r>
      <w:r w:rsidR="001B2891" w:rsidRPr="00591139">
        <w:rPr>
          <w:rFonts w:ascii="Times New Roman" w:hAnsi="Times New Roman" w:cs="Times New Roman"/>
          <w:sz w:val="28"/>
          <w:szCs w:val="28"/>
          <w:lang w:val="kk-KZ"/>
        </w:rPr>
        <w:t>–</w:t>
      </w:r>
      <w:r w:rsidR="001B2891">
        <w:rPr>
          <w:rFonts w:ascii="Times New Roman" w:hAnsi="Times New Roman" w:cs="Times New Roman"/>
          <w:sz w:val="28"/>
          <w:szCs w:val="28"/>
          <w:lang w:val="en-US"/>
        </w:rPr>
        <w:t xml:space="preserve"> </w:t>
      </w:r>
      <w:r>
        <w:rPr>
          <w:rFonts w:ascii="Times New Roman" w:hAnsi="Times New Roman" w:cs="Times New Roman"/>
          <w:sz w:val="28"/>
          <w:szCs w:val="28"/>
          <w:lang w:val="kk-KZ"/>
        </w:rPr>
        <w:t>Р.</w:t>
      </w:r>
      <w:r w:rsidR="001B2891">
        <w:rPr>
          <w:rFonts w:ascii="Times New Roman" w:hAnsi="Times New Roman" w:cs="Times New Roman"/>
          <w:sz w:val="28"/>
          <w:szCs w:val="28"/>
          <w:lang w:val="en-US"/>
        </w:rPr>
        <w:t xml:space="preserve"> </w:t>
      </w:r>
      <w:r>
        <w:rPr>
          <w:rFonts w:ascii="Times New Roman" w:hAnsi="Times New Roman" w:cs="Times New Roman"/>
          <w:sz w:val="28"/>
          <w:szCs w:val="28"/>
          <w:lang w:val="kk-KZ"/>
        </w:rPr>
        <w:t>34-39</w:t>
      </w:r>
    </w:p>
    <w:p w14:paraId="30E56DAC" w14:textId="692AF4C8" w:rsidR="00CE13F7" w:rsidRPr="00591139" w:rsidRDefault="00CE13F7" w:rsidP="00CE13F7">
      <w:pPr>
        <w:spacing w:after="0" w:line="240" w:lineRule="auto"/>
        <w:ind w:firstLine="68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107</w:t>
      </w:r>
      <w:r w:rsidRPr="00591139">
        <w:rPr>
          <w:rFonts w:ascii="Times New Roman" w:hAnsi="Times New Roman" w:cs="Times New Roman"/>
          <w:sz w:val="28"/>
          <w:szCs w:val="28"/>
          <w:lang w:val="kk-KZ"/>
        </w:rPr>
        <w:t xml:space="preserve">  Жанұзақов Т. Қазақ тілінің түсіндірме сөздігі.</w:t>
      </w:r>
      <w:r w:rsidR="00F062DD">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t>–</w:t>
      </w:r>
      <w:r w:rsidR="00F062DD">
        <w:rPr>
          <w:rFonts w:ascii="Times New Roman" w:hAnsi="Times New Roman" w:cs="Times New Roman"/>
          <w:sz w:val="28"/>
          <w:szCs w:val="28"/>
          <w:lang w:val="kk-KZ"/>
        </w:rPr>
        <w:t xml:space="preserve"> </w:t>
      </w:r>
      <w:r w:rsidRPr="00591139">
        <w:rPr>
          <w:rStyle w:val="af7"/>
          <w:rFonts w:ascii="Times New Roman" w:hAnsi="Times New Roman" w:cs="Times New Roman"/>
          <w:i w:val="0"/>
          <w:iCs w:val="0"/>
          <w:sz w:val="28"/>
          <w:szCs w:val="28"/>
          <w:shd w:val="clear" w:color="auto" w:fill="FFFFFF"/>
          <w:lang w:val="kk-KZ"/>
        </w:rPr>
        <w:t>Алматы</w:t>
      </w:r>
      <w:r w:rsidRPr="00591139">
        <w:rPr>
          <w:rFonts w:ascii="Times New Roman" w:hAnsi="Times New Roman" w:cs="Times New Roman"/>
          <w:sz w:val="28"/>
          <w:szCs w:val="28"/>
          <w:shd w:val="clear" w:color="auto" w:fill="FFFFFF"/>
          <w:lang w:val="kk-KZ"/>
        </w:rPr>
        <w:t>: Дайк-Пресс, </w:t>
      </w:r>
      <w:r w:rsidRPr="00591139">
        <w:rPr>
          <w:rStyle w:val="af7"/>
          <w:rFonts w:ascii="Times New Roman" w:hAnsi="Times New Roman" w:cs="Times New Roman"/>
          <w:i w:val="0"/>
          <w:iCs w:val="0"/>
          <w:sz w:val="28"/>
          <w:szCs w:val="28"/>
          <w:shd w:val="clear" w:color="auto" w:fill="FFFFFF"/>
          <w:lang w:val="kk-KZ"/>
        </w:rPr>
        <w:t>2008</w:t>
      </w:r>
      <w:r w:rsidRPr="00591139">
        <w:rPr>
          <w:rFonts w:ascii="Times New Roman" w:hAnsi="Times New Roman" w:cs="Times New Roman"/>
          <w:sz w:val="28"/>
          <w:szCs w:val="28"/>
          <w:shd w:val="clear" w:color="auto" w:fill="FFFFFF"/>
          <w:lang w:val="kk-KZ"/>
        </w:rPr>
        <w:t xml:space="preserve">. </w:t>
      </w:r>
      <w:r w:rsidR="001B2891" w:rsidRPr="00591139">
        <w:rPr>
          <w:rFonts w:ascii="Times New Roman" w:hAnsi="Times New Roman" w:cs="Times New Roman"/>
          <w:sz w:val="28"/>
          <w:szCs w:val="28"/>
          <w:lang w:val="kk-KZ"/>
        </w:rPr>
        <w:t>–</w:t>
      </w:r>
      <w:r w:rsidRPr="00591139">
        <w:rPr>
          <w:rFonts w:ascii="Times New Roman" w:hAnsi="Times New Roman" w:cs="Times New Roman"/>
          <w:sz w:val="28"/>
          <w:szCs w:val="28"/>
          <w:shd w:val="clear" w:color="auto" w:fill="FFFFFF"/>
          <w:lang w:val="kk-KZ"/>
        </w:rPr>
        <w:t xml:space="preserve"> 968 б. </w:t>
      </w:r>
    </w:p>
    <w:p w14:paraId="6CAD3CC5" w14:textId="32C9898F" w:rsidR="00CE13F7" w:rsidRPr="00504B5F" w:rsidRDefault="00CE13F7" w:rsidP="00CE13F7">
      <w:pPr>
        <w:spacing w:after="0" w:line="240" w:lineRule="auto"/>
        <w:ind w:firstLine="680"/>
        <w:jc w:val="both"/>
        <w:rPr>
          <w:rFonts w:ascii="Times New Roman" w:hAnsi="Times New Roman" w:cs="Times New Roman"/>
          <w:sz w:val="28"/>
          <w:szCs w:val="28"/>
          <w:shd w:val="clear" w:color="auto" w:fill="FFFFFF"/>
          <w:lang w:val="kk-KZ"/>
        </w:rPr>
      </w:pPr>
      <w:r w:rsidRPr="002D25E8">
        <w:rPr>
          <w:rFonts w:ascii="Times New Roman" w:hAnsi="Times New Roman" w:cs="Times New Roman"/>
          <w:sz w:val="28"/>
          <w:szCs w:val="28"/>
          <w:shd w:val="clear" w:color="auto" w:fill="FFFFFF"/>
        </w:rPr>
        <w:t xml:space="preserve">108 </w:t>
      </w:r>
      <w:r w:rsidR="002D25E8" w:rsidRPr="002D25E8">
        <w:rPr>
          <w:rFonts w:ascii="Times New Roman" w:hAnsi="Times New Roman" w:cs="Times New Roman"/>
          <w:sz w:val="28"/>
          <w:szCs w:val="28"/>
          <w:shd w:val="clear" w:color="auto" w:fill="FFFFFF"/>
          <w:lang w:val="kk-KZ"/>
        </w:rPr>
        <w:t>Мақал-мәтелдердің қазақ өміріндегі орны</w:t>
      </w:r>
      <w:r w:rsidRPr="002D25E8">
        <w:rPr>
          <w:rFonts w:ascii="Times New Roman" w:hAnsi="Times New Roman" w:cs="Times New Roman"/>
          <w:sz w:val="28"/>
          <w:szCs w:val="28"/>
          <w:shd w:val="clear" w:color="auto" w:fill="FFFFFF"/>
        </w:rPr>
        <w:t xml:space="preserve"> </w:t>
      </w:r>
      <w:hyperlink r:id="rId42" w:history="1">
        <w:r w:rsidR="00F062DD" w:rsidRPr="002D25E8">
          <w:rPr>
            <w:rStyle w:val="a3"/>
            <w:rFonts w:ascii="Times New Roman" w:hAnsi="Times New Roman" w:cs="Times New Roman"/>
            <w:color w:val="auto"/>
            <w:sz w:val="28"/>
            <w:szCs w:val="28"/>
            <w:u w:val="none"/>
            <w:shd w:val="clear" w:color="auto" w:fill="FFFFFF"/>
            <w:lang w:val="kk-KZ"/>
          </w:rPr>
          <w:t>https://informburo.kz/kaz/maal-mtelderd-aza-mrndeg-orny-olardy-alay-ayyrua-bolady.html 10.04</w:t>
        </w:r>
      </w:hyperlink>
      <w:r w:rsidR="00F062DD" w:rsidRPr="002D25E8">
        <w:rPr>
          <w:rStyle w:val="a3"/>
          <w:rFonts w:ascii="Times New Roman" w:hAnsi="Times New Roman" w:cs="Times New Roman"/>
          <w:color w:val="auto"/>
          <w:sz w:val="28"/>
          <w:szCs w:val="28"/>
          <w:u w:val="none"/>
          <w:shd w:val="clear" w:color="auto" w:fill="FFFFFF"/>
          <w:lang w:val="kk-KZ"/>
        </w:rPr>
        <w:t xml:space="preserve">. </w:t>
      </w:r>
      <w:r w:rsidR="00F062DD" w:rsidRPr="00504B5F">
        <w:rPr>
          <w:rStyle w:val="a3"/>
          <w:rFonts w:ascii="Times New Roman" w:hAnsi="Times New Roman" w:cs="Times New Roman"/>
          <w:color w:val="auto"/>
          <w:sz w:val="28"/>
          <w:szCs w:val="28"/>
          <w:u w:val="none"/>
          <w:shd w:val="clear" w:color="auto" w:fill="FFFFFF"/>
          <w:lang w:val="kk-KZ"/>
        </w:rPr>
        <w:t>2023</w:t>
      </w:r>
    </w:p>
    <w:p w14:paraId="4D0130E0" w14:textId="77777777" w:rsidR="00CE13F7" w:rsidRPr="00591139" w:rsidRDefault="00CE13F7" w:rsidP="00CE13F7">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109</w:t>
      </w:r>
      <w:r w:rsidRPr="00591139">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lang w:val="kk-KZ"/>
        </w:rPr>
        <w:t>Балтымова М.Р. Қазақ балалар фольклорының танымдық қызметі// Қазақ әдебиеттану ғылымы: дәстүр және сабақтастық. – Орал:</w:t>
      </w:r>
      <w:r w:rsidRPr="00591139">
        <w:rPr>
          <w:rFonts w:ascii="Times New Roman" w:hAnsi="Times New Roman" w:cs="Times New Roman"/>
          <w:sz w:val="28"/>
          <w:szCs w:val="28"/>
          <w:lang w:val="kk-KZ"/>
        </w:rPr>
        <w:tab/>
        <w:t>Батыс</w:t>
      </w:r>
      <w:r w:rsidRPr="00591139">
        <w:rPr>
          <w:rFonts w:ascii="Times New Roman" w:hAnsi="Times New Roman" w:cs="Times New Roman"/>
          <w:sz w:val="28"/>
          <w:szCs w:val="28"/>
          <w:lang w:val="kk-KZ"/>
        </w:rPr>
        <w:tab/>
        <w:t xml:space="preserve"> Қазақстан</w:t>
      </w:r>
      <w:r w:rsidRPr="00591139">
        <w:rPr>
          <w:rFonts w:ascii="Times New Roman" w:hAnsi="Times New Roman" w:cs="Times New Roman"/>
          <w:sz w:val="28"/>
          <w:szCs w:val="28"/>
          <w:lang w:val="kk-KZ"/>
        </w:rPr>
        <w:tab/>
        <w:t>инновациялық- технологиялық университетінің баспа орталығы, 2023. –  250 б.</w:t>
      </w:r>
    </w:p>
    <w:p w14:paraId="41BCDD03" w14:textId="4D81A7B3" w:rsidR="00CE13F7" w:rsidRPr="00591139" w:rsidRDefault="00CE13F7" w:rsidP="00CE13F7">
      <w:pPr>
        <w:spacing w:after="0" w:line="240" w:lineRule="auto"/>
        <w:ind w:firstLine="680"/>
        <w:rPr>
          <w:rFonts w:ascii="Times New Roman" w:hAnsi="Times New Roman" w:cs="Times New Roman"/>
          <w:sz w:val="28"/>
          <w:szCs w:val="28"/>
          <w:lang w:val="kk-KZ"/>
        </w:rPr>
      </w:pPr>
      <w:r w:rsidRPr="00591139">
        <w:rPr>
          <w:rFonts w:ascii="Times New Roman" w:hAnsi="Times New Roman" w:cs="Times New Roman"/>
          <w:sz w:val="28"/>
          <w:szCs w:val="28"/>
        </w:rPr>
        <w:t xml:space="preserve">110. </w:t>
      </w:r>
      <w:r w:rsidRPr="00591139">
        <w:rPr>
          <w:rFonts w:ascii="Times New Roman" w:hAnsi="Times New Roman" w:cs="Times New Roman"/>
          <w:sz w:val="28"/>
          <w:szCs w:val="28"/>
          <w:lang w:val="kk-KZ"/>
        </w:rPr>
        <w:t>Пиз</w:t>
      </w:r>
      <w:r w:rsidRPr="00591139">
        <w:rPr>
          <w:rFonts w:ascii="Times New Roman" w:hAnsi="Times New Roman" w:cs="Times New Roman"/>
          <w:sz w:val="28"/>
          <w:szCs w:val="28"/>
        </w:rPr>
        <w:t xml:space="preserve"> </w:t>
      </w:r>
      <w:r w:rsidRPr="00591139">
        <w:rPr>
          <w:rFonts w:ascii="Times New Roman" w:hAnsi="Times New Roman" w:cs="Times New Roman"/>
          <w:sz w:val="28"/>
          <w:szCs w:val="28"/>
          <w:lang w:val="en-US"/>
        </w:rPr>
        <w:t>A</w:t>
      </w:r>
      <w:r w:rsidRPr="00591139">
        <w:rPr>
          <w:rFonts w:ascii="Times New Roman" w:hAnsi="Times New Roman" w:cs="Times New Roman"/>
          <w:sz w:val="28"/>
          <w:szCs w:val="28"/>
        </w:rPr>
        <w:t>.</w:t>
      </w:r>
      <w:r w:rsidRPr="00591139">
        <w:rPr>
          <w:rFonts w:ascii="Times New Roman" w:hAnsi="Times New Roman" w:cs="Times New Roman"/>
          <w:sz w:val="28"/>
          <w:szCs w:val="28"/>
          <w:lang w:val="kk-KZ"/>
        </w:rPr>
        <w:t xml:space="preserve"> Язык телодвижений. Как читать мысли окружающих по их жестам, 2003. </w:t>
      </w:r>
      <w:r w:rsidR="001B2891" w:rsidRPr="00591139">
        <w:rPr>
          <w:rFonts w:ascii="Times New Roman" w:hAnsi="Times New Roman" w:cs="Times New Roman"/>
          <w:sz w:val="28"/>
          <w:szCs w:val="28"/>
          <w:lang w:val="kk-KZ"/>
        </w:rPr>
        <w:t>–</w:t>
      </w:r>
      <w:r w:rsidR="001B2891">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t>М.</w:t>
      </w:r>
      <w:r w:rsidR="001B2891">
        <w:rPr>
          <w:rFonts w:ascii="Times New Roman" w:hAnsi="Times New Roman" w:cs="Times New Roman"/>
          <w:sz w:val="28"/>
          <w:szCs w:val="28"/>
          <w:lang w:val="kk-KZ"/>
        </w:rPr>
        <w:t>: Наука</w:t>
      </w:r>
      <w:r w:rsidRPr="00591139">
        <w:rPr>
          <w:rFonts w:ascii="Times New Roman" w:hAnsi="Times New Roman" w:cs="Times New Roman"/>
          <w:sz w:val="28"/>
          <w:szCs w:val="28"/>
          <w:lang w:val="kk-KZ"/>
        </w:rPr>
        <w:t xml:space="preserve">, </w:t>
      </w:r>
      <w:r w:rsidR="001B2891" w:rsidRPr="00591139">
        <w:rPr>
          <w:rFonts w:ascii="Times New Roman" w:hAnsi="Times New Roman" w:cs="Times New Roman"/>
          <w:sz w:val="28"/>
          <w:szCs w:val="28"/>
          <w:lang w:val="kk-KZ"/>
        </w:rPr>
        <w:t>–</w:t>
      </w:r>
      <w:r w:rsidR="001B2891">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t>272 б.</w:t>
      </w:r>
    </w:p>
    <w:p w14:paraId="05779B8D" w14:textId="33AC8468" w:rsidR="00CE13F7" w:rsidRPr="00591139" w:rsidRDefault="00CE13F7" w:rsidP="00CE13F7">
      <w:pPr>
        <w:spacing w:after="0" w:line="240" w:lineRule="auto"/>
        <w:ind w:firstLine="680"/>
        <w:rPr>
          <w:rFonts w:ascii="Times New Roman" w:hAnsi="Times New Roman" w:cs="Times New Roman"/>
          <w:sz w:val="28"/>
          <w:szCs w:val="28"/>
          <w:lang w:val="kk-KZ"/>
        </w:rPr>
      </w:pPr>
      <w:r w:rsidRPr="00591139">
        <w:rPr>
          <w:rFonts w:ascii="Times New Roman" w:hAnsi="Times New Roman" w:cs="Times New Roman"/>
          <w:sz w:val="28"/>
          <w:szCs w:val="28"/>
        </w:rPr>
        <w:t xml:space="preserve">111. </w:t>
      </w:r>
      <w:r w:rsidRPr="00591139">
        <w:rPr>
          <w:rFonts w:ascii="Times New Roman" w:hAnsi="Times New Roman" w:cs="Times New Roman"/>
          <w:sz w:val="28"/>
          <w:szCs w:val="28"/>
          <w:lang w:val="kk-KZ"/>
        </w:rPr>
        <w:t xml:space="preserve">Аймауытов Ж. Психология (қазақы танымдағы психология). </w:t>
      </w:r>
      <w:r w:rsidRPr="00591139">
        <w:rPr>
          <w:rFonts w:ascii="Times New Roman" w:hAnsi="Times New Roman" w:cs="Times New Roman"/>
          <w:sz w:val="28"/>
          <w:szCs w:val="28"/>
          <w:shd w:val="clear" w:color="auto" w:fill="FFFFFF"/>
          <w:lang w:val="kk-KZ"/>
        </w:rPr>
        <w:t>–</w:t>
      </w:r>
      <w:r w:rsidRPr="006B1A68">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lang w:val="kk-KZ"/>
        </w:rPr>
        <w:t>Астана</w:t>
      </w:r>
      <w:r w:rsidR="001B2891">
        <w:rPr>
          <w:rFonts w:ascii="Times New Roman" w:hAnsi="Times New Roman" w:cs="Times New Roman"/>
          <w:sz w:val="28"/>
          <w:szCs w:val="28"/>
          <w:lang w:val="kk-KZ"/>
        </w:rPr>
        <w:t xml:space="preserve">: </w:t>
      </w:r>
      <w:r w:rsidR="001B2891">
        <w:rPr>
          <w:rFonts w:ascii="Times New Roman" w:hAnsi="Times New Roman" w:cs="Times New Roman"/>
          <w:sz w:val="28"/>
          <w:szCs w:val="28"/>
          <w:lang w:val="en-US"/>
        </w:rPr>
        <w:t>Marfu</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 xml:space="preserve">2020, </w:t>
      </w:r>
      <w:r w:rsidR="001B2891" w:rsidRPr="00591139">
        <w:rPr>
          <w:rFonts w:ascii="Times New Roman" w:hAnsi="Times New Roman" w:cs="Times New Roman"/>
          <w:sz w:val="28"/>
          <w:szCs w:val="28"/>
          <w:shd w:val="clear" w:color="auto" w:fill="FFFFFF"/>
          <w:lang w:val="kk-KZ"/>
        </w:rPr>
        <w:t>–</w:t>
      </w:r>
      <w:r w:rsidR="001B2891" w:rsidRPr="001B2891">
        <w:rPr>
          <w:rFonts w:ascii="Times New Roman" w:hAnsi="Times New Roman" w:cs="Times New Roman"/>
          <w:sz w:val="28"/>
          <w:szCs w:val="28"/>
          <w:shd w:val="clear" w:color="auto" w:fill="FFFFFF"/>
          <w:lang w:val="ru-RU"/>
        </w:rPr>
        <w:t xml:space="preserve"> </w:t>
      </w:r>
      <w:r w:rsidRPr="00591139">
        <w:rPr>
          <w:rFonts w:ascii="Times New Roman" w:hAnsi="Times New Roman" w:cs="Times New Roman"/>
          <w:sz w:val="28"/>
          <w:szCs w:val="28"/>
        </w:rPr>
        <w:t>304</w:t>
      </w:r>
      <w:r w:rsidRPr="00591139">
        <w:rPr>
          <w:rFonts w:ascii="Times New Roman" w:hAnsi="Times New Roman" w:cs="Times New Roman"/>
          <w:sz w:val="28"/>
          <w:szCs w:val="28"/>
          <w:lang w:val="kk-KZ"/>
        </w:rPr>
        <w:t xml:space="preserve"> б.</w:t>
      </w:r>
    </w:p>
    <w:p w14:paraId="5897336F" w14:textId="7C6B6387" w:rsidR="00CE13F7" w:rsidRPr="00591139" w:rsidRDefault="00CE13F7" w:rsidP="00CE13F7">
      <w:pPr>
        <w:spacing w:after="0" w:line="240" w:lineRule="auto"/>
        <w:ind w:firstLine="680"/>
        <w:rPr>
          <w:rFonts w:ascii="Times New Roman" w:hAnsi="Times New Roman" w:cs="Times New Roman"/>
          <w:sz w:val="28"/>
          <w:szCs w:val="28"/>
          <w:lang w:val="kk-KZ"/>
        </w:rPr>
      </w:pPr>
      <w:r>
        <w:rPr>
          <w:rFonts w:ascii="Times New Roman" w:hAnsi="Times New Roman" w:cs="Times New Roman"/>
          <w:sz w:val="28"/>
          <w:szCs w:val="28"/>
          <w:lang w:val="kk-KZ"/>
        </w:rPr>
        <w:t>112</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shd w:val="clear" w:color="auto" w:fill="FFFFFF"/>
          <w:lang w:val="kk-KZ"/>
        </w:rPr>
        <w:t>Смағұлова Г. </w:t>
      </w:r>
      <w:r w:rsidRPr="00591139">
        <w:rPr>
          <w:rStyle w:val="af7"/>
          <w:rFonts w:ascii="Times New Roman" w:hAnsi="Times New Roman" w:cs="Times New Roman"/>
          <w:i w:val="0"/>
          <w:iCs w:val="0"/>
          <w:sz w:val="28"/>
          <w:szCs w:val="28"/>
          <w:shd w:val="clear" w:color="auto" w:fill="FFFFFF"/>
          <w:lang w:val="kk-KZ"/>
        </w:rPr>
        <w:t>Қазақ фразеологиясы лингвистикалық</w:t>
      </w:r>
      <w:r w:rsidRPr="00591139">
        <w:rPr>
          <w:rFonts w:ascii="Times New Roman" w:hAnsi="Times New Roman" w:cs="Times New Roman"/>
          <w:sz w:val="28"/>
          <w:szCs w:val="28"/>
          <w:shd w:val="clear" w:color="auto" w:fill="FFFFFF"/>
          <w:lang w:val="kk-KZ"/>
        </w:rPr>
        <w:t> парадигмаларда. – Алматы: Елтаным баспасы, 2020.</w:t>
      </w:r>
      <w:r w:rsidR="001B2891" w:rsidRPr="001B2891">
        <w:rPr>
          <w:rFonts w:ascii="Times New Roman" w:hAnsi="Times New Roman" w:cs="Times New Roman"/>
          <w:sz w:val="28"/>
          <w:szCs w:val="28"/>
          <w:shd w:val="clear" w:color="auto" w:fill="FFFFFF"/>
          <w:lang w:val="kk-KZ"/>
        </w:rPr>
        <w:t xml:space="preserve"> </w:t>
      </w:r>
      <w:r w:rsidR="001B2891" w:rsidRPr="00591139">
        <w:rPr>
          <w:rFonts w:ascii="Times New Roman" w:hAnsi="Times New Roman" w:cs="Times New Roman"/>
          <w:sz w:val="28"/>
          <w:szCs w:val="28"/>
          <w:shd w:val="clear" w:color="auto" w:fill="FFFFFF"/>
          <w:lang w:val="kk-KZ"/>
        </w:rPr>
        <w:t>–</w:t>
      </w:r>
      <w:r w:rsidR="001B2891" w:rsidRPr="001B2891">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sz w:val="28"/>
          <w:szCs w:val="28"/>
          <w:shd w:val="clear" w:color="auto" w:fill="FFFFFF"/>
          <w:lang w:val="kk-KZ"/>
        </w:rPr>
        <w:t>256 б.</w:t>
      </w:r>
    </w:p>
    <w:p w14:paraId="3B9D008B" w14:textId="77777777" w:rsidR="00CE13F7" w:rsidRPr="00591139" w:rsidRDefault="00CE13F7" w:rsidP="00CE13F7">
      <w:pPr>
        <w:spacing w:after="0" w:line="240" w:lineRule="auto"/>
        <w:ind w:firstLine="680"/>
        <w:rPr>
          <w:rFonts w:ascii="Times New Roman" w:hAnsi="Times New Roman" w:cs="Times New Roman"/>
          <w:sz w:val="28"/>
          <w:szCs w:val="28"/>
        </w:rPr>
      </w:pPr>
      <w:r>
        <w:rPr>
          <w:rFonts w:ascii="Times New Roman" w:hAnsi="Times New Roman" w:cs="Times New Roman"/>
          <w:sz w:val="28"/>
          <w:szCs w:val="28"/>
          <w:lang w:val="kk-KZ"/>
        </w:rPr>
        <w:t>113</w:t>
      </w:r>
      <w:r w:rsidRPr="00591139">
        <w:rPr>
          <w:rFonts w:ascii="Times New Roman" w:hAnsi="Times New Roman" w:cs="Times New Roman"/>
          <w:sz w:val="28"/>
          <w:szCs w:val="28"/>
          <w:lang w:val="kk-KZ"/>
        </w:rPr>
        <w:t xml:space="preserve"> Степанов Ю.С. Константы. Словарь русской культуры</w:t>
      </w:r>
      <w:r w:rsidRPr="00591139">
        <w:rPr>
          <w:rFonts w:ascii="Times New Roman" w:hAnsi="Times New Roman" w:cs="Times New Roman"/>
          <w:sz w:val="28"/>
          <w:szCs w:val="28"/>
        </w:rPr>
        <w:t>.</w:t>
      </w:r>
      <w:r w:rsidRPr="00591139">
        <w:rPr>
          <w:rFonts w:ascii="Times New Roman" w:hAnsi="Times New Roman" w:cs="Times New Roman"/>
          <w:sz w:val="28"/>
          <w:szCs w:val="28"/>
          <w:lang w:val="kk-KZ"/>
        </w:rPr>
        <w:t xml:space="preserve"> –М</w:t>
      </w:r>
      <w:r>
        <w:rPr>
          <w:rFonts w:ascii="Times New Roman" w:hAnsi="Times New Roman" w:cs="Times New Roman"/>
          <w:sz w:val="28"/>
          <w:szCs w:val="28"/>
          <w:lang w:val="kk-KZ"/>
        </w:rPr>
        <w:t>.</w:t>
      </w:r>
      <w:r w:rsidRPr="00591139">
        <w:rPr>
          <w:rFonts w:ascii="Times New Roman" w:hAnsi="Times New Roman" w:cs="Times New Roman"/>
          <w:sz w:val="28"/>
          <w:szCs w:val="28"/>
          <w:lang w:val="kk-KZ"/>
        </w:rPr>
        <w:t>: «Школа: языки и литературы»,</w:t>
      </w:r>
      <w:r w:rsidRPr="00591139">
        <w:rPr>
          <w:rFonts w:ascii="Times New Roman" w:hAnsi="Times New Roman" w:cs="Times New Roman"/>
          <w:sz w:val="28"/>
          <w:szCs w:val="28"/>
        </w:rPr>
        <w:t xml:space="preserve"> </w:t>
      </w:r>
      <w:r w:rsidRPr="00591139">
        <w:rPr>
          <w:rFonts w:ascii="Times New Roman" w:hAnsi="Times New Roman" w:cs="Times New Roman"/>
          <w:sz w:val="28"/>
          <w:szCs w:val="28"/>
          <w:lang w:val="kk-KZ"/>
        </w:rPr>
        <w:t>1997. –</w:t>
      </w:r>
      <w:r w:rsidRPr="00591139">
        <w:rPr>
          <w:rFonts w:ascii="Times New Roman" w:hAnsi="Times New Roman" w:cs="Times New Roman"/>
          <w:sz w:val="28"/>
          <w:szCs w:val="28"/>
        </w:rPr>
        <w:t xml:space="preserve"> 824</w:t>
      </w:r>
      <w:r>
        <w:rPr>
          <w:rFonts w:ascii="Times New Roman" w:hAnsi="Times New Roman" w:cs="Times New Roman"/>
          <w:sz w:val="28"/>
          <w:szCs w:val="28"/>
        </w:rPr>
        <w:t xml:space="preserve"> с</w:t>
      </w:r>
      <w:r w:rsidRPr="00591139">
        <w:rPr>
          <w:rFonts w:ascii="Times New Roman" w:hAnsi="Times New Roman" w:cs="Times New Roman"/>
          <w:sz w:val="28"/>
          <w:szCs w:val="28"/>
        </w:rPr>
        <w:t>.</w:t>
      </w:r>
    </w:p>
    <w:p w14:paraId="112A9876" w14:textId="6E0D4B35" w:rsidR="00CE13F7" w:rsidRPr="00591139" w:rsidRDefault="00CE13F7" w:rsidP="00CE13F7">
      <w:pPr>
        <w:widowControl w:val="0"/>
        <w:shd w:val="clear" w:color="auto" w:fill="FFFFFF"/>
        <w:tabs>
          <w:tab w:val="left" w:pos="677"/>
        </w:tabs>
        <w:autoSpaceDE w:val="0"/>
        <w:autoSpaceDN w:val="0"/>
        <w:adjustRightInd w:val="0"/>
        <w:spacing w:after="0" w:line="240" w:lineRule="auto"/>
        <w:ind w:firstLine="680"/>
        <w:jc w:val="both"/>
        <w:rPr>
          <w:rFonts w:ascii="Times New Roman" w:hAnsi="Times New Roman" w:cs="Times New Roman"/>
          <w:sz w:val="28"/>
          <w:szCs w:val="28"/>
          <w:shd w:val="clear" w:color="auto" w:fill="F8F9FA"/>
          <w:lang w:val="kk-KZ"/>
        </w:rPr>
      </w:pPr>
      <w:r>
        <w:rPr>
          <w:rFonts w:ascii="Times New Roman" w:hAnsi="Times New Roman" w:cs="Times New Roman"/>
          <w:sz w:val="28"/>
          <w:szCs w:val="28"/>
          <w:lang w:val="kk-KZ"/>
        </w:rPr>
        <w:t>114</w:t>
      </w:r>
      <w:r w:rsidRPr="00591139">
        <w:rPr>
          <w:rFonts w:ascii="Times New Roman" w:hAnsi="Times New Roman" w:cs="Times New Roman"/>
          <w:sz w:val="28"/>
          <w:szCs w:val="28"/>
          <w:shd w:val="clear" w:color="auto" w:fill="F8F9FA"/>
        </w:rPr>
        <w:t xml:space="preserve"> Уәлиханов Ш. Таңдамалы. </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shd w:val="clear" w:color="auto" w:fill="F8F9FA"/>
        </w:rPr>
        <w:t>Алматы</w:t>
      </w:r>
      <w:r w:rsidR="001B2891">
        <w:rPr>
          <w:rFonts w:ascii="Times New Roman" w:hAnsi="Times New Roman" w:cs="Times New Roman"/>
          <w:sz w:val="28"/>
          <w:szCs w:val="28"/>
          <w:shd w:val="clear" w:color="auto" w:fill="F8F9FA"/>
          <w:lang w:val="kk-KZ"/>
        </w:rPr>
        <w:t>: Ғылым</w:t>
      </w:r>
      <w:r w:rsidRPr="00591139">
        <w:rPr>
          <w:rFonts w:ascii="Times New Roman" w:hAnsi="Times New Roman" w:cs="Times New Roman"/>
          <w:sz w:val="28"/>
          <w:szCs w:val="28"/>
          <w:shd w:val="clear" w:color="auto" w:fill="F8F9FA"/>
        </w:rPr>
        <w:t>, 1988.</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shd w:val="clear" w:color="auto" w:fill="F8F9FA"/>
        </w:rPr>
        <w:t xml:space="preserve"> 213 </w:t>
      </w:r>
      <w:r w:rsidRPr="00591139">
        <w:rPr>
          <w:rFonts w:ascii="Times New Roman" w:hAnsi="Times New Roman" w:cs="Times New Roman"/>
          <w:sz w:val="28"/>
          <w:szCs w:val="28"/>
          <w:shd w:val="clear" w:color="auto" w:fill="F8F9FA"/>
          <w:lang w:val="kk-KZ"/>
        </w:rPr>
        <w:t>б.</w:t>
      </w:r>
    </w:p>
    <w:p w14:paraId="2A2790AE" w14:textId="3A357B77" w:rsidR="00CE13F7" w:rsidRPr="00591139" w:rsidRDefault="00CE13F7" w:rsidP="00CE13F7">
      <w:pPr>
        <w:widowControl w:val="0"/>
        <w:tabs>
          <w:tab w:val="left" w:pos="1722"/>
        </w:tabs>
        <w:autoSpaceDE w:val="0"/>
        <w:autoSpaceDN w:val="0"/>
        <w:spacing w:after="0" w:line="240" w:lineRule="auto"/>
        <w:ind w:firstLine="680"/>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115</w:t>
      </w:r>
      <w:r w:rsidRPr="00591139">
        <w:rPr>
          <w:rFonts w:ascii="Times New Roman" w:hAnsi="Times New Roman" w:cs="Times New Roman"/>
          <w:sz w:val="28"/>
          <w:szCs w:val="28"/>
          <w:lang w:val="kk-KZ"/>
        </w:rPr>
        <w:t xml:space="preserve"> Әзімжанова Г.М</w:t>
      </w:r>
      <w:r w:rsidRPr="00591139">
        <w:rPr>
          <w:rFonts w:ascii="Times New Roman" w:hAnsi="Times New Roman" w:cs="Times New Roman"/>
          <w:i/>
          <w:iCs/>
          <w:sz w:val="28"/>
          <w:szCs w:val="28"/>
          <w:lang w:val="kk-KZ"/>
        </w:rPr>
        <w:t>.</w:t>
      </w:r>
      <w:r w:rsidRPr="00591139">
        <w:rPr>
          <w:rFonts w:ascii="Times New Roman" w:hAnsi="Times New Roman" w:cs="Times New Roman"/>
          <w:sz w:val="28"/>
          <w:szCs w:val="28"/>
          <w:lang w:val="kk-KZ"/>
        </w:rPr>
        <w:t> Көркем мәтіндегі доминант // Тілтаным. – 2004. – № 4.</w:t>
      </w:r>
      <w:r w:rsidR="001B2891">
        <w:rPr>
          <w:rFonts w:ascii="Times New Roman" w:hAnsi="Times New Roman" w:cs="Times New Roman"/>
          <w:sz w:val="28"/>
          <w:szCs w:val="28"/>
          <w:lang w:val="kk-KZ"/>
        </w:rPr>
        <w:t xml:space="preserve"> </w:t>
      </w:r>
      <w:r w:rsidR="001B2891" w:rsidRPr="00591139">
        <w:rPr>
          <w:rFonts w:ascii="Times New Roman" w:hAnsi="Times New Roman" w:cs="Times New Roman"/>
          <w:sz w:val="28"/>
          <w:szCs w:val="28"/>
          <w:shd w:val="clear" w:color="auto" w:fill="FFFFFF"/>
          <w:lang w:val="kk-KZ"/>
        </w:rPr>
        <w:t>–</w:t>
      </w:r>
      <w:r w:rsidR="001B2891">
        <w:rPr>
          <w:rFonts w:ascii="Times New Roman" w:hAnsi="Times New Roman" w:cs="Times New Roman"/>
          <w:sz w:val="28"/>
          <w:szCs w:val="28"/>
          <w:shd w:val="clear" w:color="auto" w:fill="FFFFFF"/>
          <w:lang w:val="kk-KZ"/>
        </w:rPr>
        <w:t xml:space="preserve"> Б</w:t>
      </w:r>
      <w:r>
        <w:rPr>
          <w:rFonts w:ascii="Times New Roman" w:hAnsi="Times New Roman" w:cs="Times New Roman"/>
          <w:sz w:val="28"/>
          <w:szCs w:val="28"/>
          <w:lang w:val="kk-KZ"/>
        </w:rPr>
        <w:t>.</w:t>
      </w:r>
      <w:r w:rsidR="001B2891">
        <w:rPr>
          <w:rFonts w:ascii="Times New Roman" w:hAnsi="Times New Roman" w:cs="Times New Roman"/>
          <w:sz w:val="28"/>
          <w:szCs w:val="28"/>
          <w:lang w:val="kk-KZ"/>
        </w:rPr>
        <w:t xml:space="preserve"> </w:t>
      </w:r>
      <w:r>
        <w:rPr>
          <w:rFonts w:ascii="Times New Roman" w:hAnsi="Times New Roman" w:cs="Times New Roman"/>
          <w:sz w:val="28"/>
          <w:szCs w:val="28"/>
          <w:lang w:val="kk-KZ"/>
        </w:rPr>
        <w:t>67</w:t>
      </w:r>
    </w:p>
    <w:p w14:paraId="4AE62453" w14:textId="77777777" w:rsidR="00CE13F7" w:rsidRPr="00591139" w:rsidRDefault="00CE13F7" w:rsidP="00CE13F7">
      <w:pPr>
        <w:spacing w:after="0" w:line="240" w:lineRule="auto"/>
        <w:ind w:firstLine="680"/>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116</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Маслова</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В.</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А</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Введение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в</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когнитивную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лингвистику</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 М</w:t>
      </w:r>
      <w:r>
        <w:rPr>
          <w:rFonts w:ascii="Times New Roman" w:hAnsi="Times New Roman" w:cs="Times New Roman"/>
          <w:sz w:val="28"/>
          <w:szCs w:val="28"/>
          <w:lang w:val="kk-KZ"/>
        </w:rPr>
        <w:t>.</w:t>
      </w:r>
      <w:r w:rsidRPr="00591139">
        <w:rPr>
          <w:rFonts w:ascii="Times New Roman" w:hAnsi="Times New Roman" w:cs="Times New Roman"/>
          <w:sz w:val="28"/>
          <w:szCs w:val="28"/>
          <w:lang w:val="kk-KZ"/>
        </w:rPr>
        <w:t xml:space="preserve">: Наука, 2004. – 296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с</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w:t>
      </w:r>
    </w:p>
    <w:p w14:paraId="7A0C5812" w14:textId="3FC17D71" w:rsidR="00CE13F7" w:rsidRPr="00591139" w:rsidRDefault="00CE13F7" w:rsidP="00CE13F7">
      <w:pPr>
        <w:spacing w:after="0" w:line="240" w:lineRule="auto"/>
        <w:ind w:firstLine="680"/>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117</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Маслова</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В.</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А</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w:t>
      </w:r>
      <w:r w:rsidR="00F062DD">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t>Лингвокультурология. – М</w:t>
      </w:r>
      <w:r>
        <w:rPr>
          <w:rFonts w:ascii="Times New Roman" w:hAnsi="Times New Roman" w:cs="Times New Roman"/>
          <w:sz w:val="28"/>
          <w:szCs w:val="28"/>
          <w:lang w:val="kk-KZ"/>
        </w:rPr>
        <w:t>.</w:t>
      </w:r>
      <w:r w:rsidRPr="00591139">
        <w:rPr>
          <w:rFonts w:ascii="Times New Roman" w:hAnsi="Times New Roman" w:cs="Times New Roman"/>
          <w:sz w:val="28"/>
          <w:szCs w:val="28"/>
          <w:lang w:val="kk-KZ"/>
        </w:rPr>
        <w:t>: Наука, 2004. – 2</w:t>
      </w:r>
      <w:r w:rsidR="00F062DD" w:rsidRPr="00504B5F">
        <w:rPr>
          <w:rFonts w:ascii="Times New Roman" w:hAnsi="Times New Roman" w:cs="Times New Roman"/>
          <w:sz w:val="28"/>
          <w:szCs w:val="28"/>
          <w:lang w:val="ru-RU"/>
        </w:rPr>
        <w:t>87</w:t>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с</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w:t>
      </w:r>
    </w:p>
    <w:p w14:paraId="6008C454" w14:textId="50E3CDE8" w:rsidR="0050215C" w:rsidRDefault="00CE13F7" w:rsidP="0050215C">
      <w:pPr>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rPr>
        <w:t xml:space="preserve">118 </w:t>
      </w:r>
      <w:r w:rsidR="0050215C" w:rsidRPr="00C44C42">
        <w:rPr>
          <w:rFonts w:ascii="Times New Roman" w:hAnsi="Times New Roman" w:cs="Times New Roman"/>
          <w:sz w:val="28"/>
          <w:szCs w:val="28"/>
          <w:lang w:val="kk-KZ"/>
        </w:rPr>
        <w:t>Лосев</w:t>
      </w:r>
      <w:r w:rsidR="0050215C">
        <w:rPr>
          <w:rFonts w:ascii="Times New Roman" w:hAnsi="Times New Roman" w:cs="Times New Roman"/>
          <w:sz w:val="28"/>
          <w:szCs w:val="28"/>
          <w:lang w:val="kk-KZ"/>
        </w:rPr>
        <w:t xml:space="preserve"> А.Ф. Проблема символа и реалистическое искусство</w:t>
      </w:r>
      <w:r w:rsidR="0050215C" w:rsidRPr="00C44C42">
        <w:rPr>
          <w:rFonts w:ascii="Times New Roman" w:hAnsi="Times New Roman" w:cs="Times New Roman"/>
          <w:sz w:val="28"/>
          <w:szCs w:val="28"/>
          <w:lang w:val="kk-KZ"/>
        </w:rPr>
        <w:t>. – М</w:t>
      </w:r>
      <w:r w:rsidR="0050215C">
        <w:rPr>
          <w:rFonts w:ascii="Times New Roman" w:hAnsi="Times New Roman" w:cs="Times New Roman"/>
          <w:sz w:val="28"/>
          <w:szCs w:val="28"/>
          <w:lang w:val="kk-KZ"/>
        </w:rPr>
        <w:t>.</w:t>
      </w:r>
      <w:r w:rsidR="0050215C" w:rsidRPr="00C44C42">
        <w:rPr>
          <w:rFonts w:ascii="Times New Roman" w:hAnsi="Times New Roman" w:cs="Times New Roman"/>
          <w:sz w:val="28"/>
          <w:szCs w:val="28"/>
          <w:lang w:val="kk-KZ"/>
        </w:rPr>
        <w:t xml:space="preserve">: </w:t>
      </w:r>
      <w:r w:rsidR="0050215C">
        <w:rPr>
          <w:rFonts w:ascii="Times New Roman" w:hAnsi="Times New Roman" w:cs="Times New Roman"/>
          <w:sz w:val="28"/>
          <w:szCs w:val="28"/>
          <w:lang w:val="kk-KZ"/>
        </w:rPr>
        <w:t>Искусство</w:t>
      </w:r>
      <w:r w:rsidR="0050215C" w:rsidRPr="00C44C42">
        <w:rPr>
          <w:rFonts w:ascii="Times New Roman" w:hAnsi="Times New Roman" w:cs="Times New Roman"/>
          <w:sz w:val="28"/>
          <w:szCs w:val="28"/>
          <w:lang w:val="kk-KZ"/>
        </w:rPr>
        <w:t xml:space="preserve">, </w:t>
      </w:r>
      <w:r w:rsidR="0050215C" w:rsidRPr="00B106EF">
        <w:rPr>
          <w:rFonts w:ascii="Times New Roman" w:hAnsi="Times New Roman" w:cs="Times New Roman"/>
          <w:sz w:val="28"/>
          <w:szCs w:val="28"/>
        </w:rPr>
        <w:t>1976</w:t>
      </w:r>
      <w:r w:rsidR="0050215C" w:rsidRPr="00C44C42">
        <w:rPr>
          <w:rFonts w:ascii="Times New Roman" w:hAnsi="Times New Roman" w:cs="Times New Roman"/>
          <w:sz w:val="28"/>
          <w:szCs w:val="28"/>
          <w:lang w:val="kk-KZ"/>
        </w:rPr>
        <w:t xml:space="preserve">. – </w:t>
      </w:r>
      <w:r w:rsidR="0050215C" w:rsidRPr="003E3F2F">
        <w:rPr>
          <w:rFonts w:ascii="Times New Roman" w:hAnsi="Times New Roman" w:cs="Times New Roman"/>
          <w:sz w:val="28"/>
          <w:szCs w:val="28"/>
        </w:rPr>
        <w:t>370</w:t>
      </w:r>
      <w:r w:rsidR="0050215C" w:rsidRPr="00C44C42">
        <w:rPr>
          <w:rFonts w:ascii="Times New Roman" w:hAnsi="Times New Roman" w:cs="Times New Roman"/>
          <w:sz w:val="28"/>
          <w:szCs w:val="28"/>
          <w:lang w:val="kk-KZ"/>
        </w:rPr>
        <w:t xml:space="preserve"> </w:t>
      </w:r>
      <w:r w:rsidR="0050215C" w:rsidRPr="00C44C42">
        <w:rPr>
          <w:rFonts w:ascii="Times New Roman" w:hAnsi="Times New Roman" w:cs="Times New Roman"/>
          <w:sz w:val="28"/>
          <w:szCs w:val="28"/>
          <w:lang w:val="kk-KZ"/>
        </w:rPr>
        <w:fldChar w:fldCharType="begin"/>
      </w:r>
      <w:r w:rsidR="0050215C" w:rsidRPr="00C44C42">
        <w:rPr>
          <w:rFonts w:ascii="Times New Roman" w:hAnsi="Times New Roman" w:cs="Times New Roman"/>
          <w:sz w:val="28"/>
          <w:szCs w:val="28"/>
          <w:lang w:val="kk-KZ"/>
        </w:rPr>
        <w:instrText>eq с</w:instrText>
      </w:r>
      <w:r w:rsidR="0050215C" w:rsidRPr="00C44C42">
        <w:rPr>
          <w:rFonts w:ascii="Times New Roman" w:hAnsi="Times New Roman" w:cs="Times New Roman"/>
          <w:sz w:val="28"/>
          <w:szCs w:val="28"/>
          <w:lang w:val="kk-KZ"/>
        </w:rPr>
        <w:fldChar w:fldCharType="end"/>
      </w:r>
      <w:r w:rsidR="0050215C" w:rsidRPr="00C44C42">
        <w:rPr>
          <w:rFonts w:ascii="Times New Roman" w:hAnsi="Times New Roman" w:cs="Times New Roman"/>
          <w:sz w:val="28"/>
          <w:szCs w:val="28"/>
          <w:lang w:val="kk-KZ"/>
        </w:rPr>
        <w:t>.</w:t>
      </w:r>
    </w:p>
    <w:p w14:paraId="59B63204" w14:textId="79F2508A" w:rsidR="00CE13F7" w:rsidRPr="00591139" w:rsidRDefault="00CE13F7" w:rsidP="0050215C">
      <w:pPr>
        <w:spacing w:after="0" w:line="240" w:lineRule="auto"/>
        <w:ind w:firstLine="680"/>
        <w:jc w:val="both"/>
        <w:rPr>
          <w:rFonts w:ascii="Times New Roman" w:hAnsi="Times New Roman" w:cs="Times New Roman"/>
          <w:noProof/>
          <w:sz w:val="28"/>
          <w:szCs w:val="28"/>
          <w:lang w:val="kk-KZ"/>
        </w:rPr>
      </w:pPr>
      <w:r w:rsidRPr="00591139">
        <w:rPr>
          <w:rFonts w:ascii="Times New Roman" w:hAnsi="Times New Roman" w:cs="Times New Roman"/>
          <w:sz w:val="28"/>
          <w:szCs w:val="28"/>
          <w:lang w:val="kk-KZ"/>
        </w:rPr>
        <w:t>1</w:t>
      </w:r>
      <w:r w:rsidRPr="006B1A68">
        <w:rPr>
          <w:rFonts w:ascii="Times New Roman" w:hAnsi="Times New Roman" w:cs="Times New Roman"/>
          <w:sz w:val="28"/>
          <w:szCs w:val="28"/>
        </w:rPr>
        <w:t>19</w:t>
      </w:r>
      <w:r w:rsidRPr="00591139">
        <w:rPr>
          <w:rFonts w:ascii="Times New Roman" w:hAnsi="Times New Roman" w:cs="Times New Roman"/>
          <w:noProof/>
          <w:sz w:val="28"/>
          <w:szCs w:val="28"/>
          <w:lang w:val="kk-KZ"/>
        </w:rPr>
        <w:t xml:space="preserve"> </w:t>
      </w:r>
      <w:r w:rsidRPr="00591139">
        <w:rPr>
          <w:rStyle w:val="af7"/>
          <w:rFonts w:ascii="Times New Roman" w:hAnsi="Times New Roman" w:cs="Times New Roman"/>
          <w:i w:val="0"/>
          <w:iCs w:val="0"/>
          <w:sz w:val="28"/>
          <w:szCs w:val="28"/>
          <w:shd w:val="clear" w:color="auto" w:fill="FFFFFF"/>
        </w:rPr>
        <w:t>Уәлиұлы</w:t>
      </w:r>
      <w:r w:rsidRPr="00591139">
        <w:rPr>
          <w:rFonts w:ascii="Times New Roman" w:hAnsi="Times New Roman" w:cs="Times New Roman"/>
          <w:sz w:val="28"/>
          <w:szCs w:val="28"/>
          <w:shd w:val="clear" w:color="auto" w:fill="FFFFFF"/>
        </w:rPr>
        <w:t> Н. </w:t>
      </w:r>
      <w:r w:rsidRPr="00591139">
        <w:rPr>
          <w:rStyle w:val="af7"/>
          <w:rFonts w:ascii="Times New Roman" w:hAnsi="Times New Roman" w:cs="Times New Roman"/>
          <w:i w:val="0"/>
          <w:iCs w:val="0"/>
          <w:sz w:val="28"/>
          <w:szCs w:val="28"/>
          <w:shd w:val="clear" w:color="auto" w:fill="FFFFFF"/>
        </w:rPr>
        <w:t>Бата</w:t>
      </w:r>
      <w:r w:rsidRPr="00591139">
        <w:rPr>
          <w:rFonts w:ascii="Times New Roman" w:hAnsi="Times New Roman" w:cs="Times New Roman"/>
          <w:sz w:val="28"/>
          <w:szCs w:val="28"/>
          <w:shd w:val="clear" w:color="auto" w:fill="FFFFFF"/>
        </w:rPr>
        <w:t>-</w:t>
      </w:r>
      <w:r w:rsidRPr="00591139">
        <w:rPr>
          <w:rStyle w:val="af7"/>
          <w:rFonts w:ascii="Times New Roman" w:hAnsi="Times New Roman" w:cs="Times New Roman"/>
          <w:i w:val="0"/>
          <w:iCs w:val="0"/>
          <w:sz w:val="28"/>
          <w:szCs w:val="28"/>
          <w:shd w:val="clear" w:color="auto" w:fill="FFFFFF"/>
        </w:rPr>
        <w:t>тілектер</w:t>
      </w:r>
      <w:r w:rsidRPr="00591139">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shd w:val="clear" w:color="auto" w:fill="FFFFFF"/>
          <w:lang w:val="kk-KZ"/>
        </w:rPr>
        <w:t>–</w:t>
      </w:r>
      <w:r w:rsidRPr="006B1A68">
        <w:rPr>
          <w:rFonts w:ascii="Times New Roman" w:hAnsi="Times New Roman" w:cs="Times New Roman"/>
          <w:sz w:val="28"/>
          <w:szCs w:val="28"/>
          <w:shd w:val="clear" w:color="auto" w:fill="FFFFFF"/>
        </w:rPr>
        <w:t xml:space="preserve"> </w:t>
      </w:r>
      <w:r w:rsidRPr="00591139">
        <w:rPr>
          <w:rFonts w:ascii="Times New Roman" w:hAnsi="Times New Roman" w:cs="Times New Roman"/>
          <w:sz w:val="28"/>
          <w:szCs w:val="28"/>
          <w:shd w:val="clear" w:color="auto" w:fill="FFFFFF"/>
        </w:rPr>
        <w:t>Алматы: Арыс, 2005. – 88 б.</w:t>
      </w:r>
    </w:p>
    <w:p w14:paraId="3DA9A16A" w14:textId="77777777" w:rsidR="00CE13F7" w:rsidRPr="00591139" w:rsidRDefault="00CE13F7" w:rsidP="00CE13F7">
      <w:pPr>
        <w:widowControl w:val="0"/>
        <w:shd w:val="clear" w:color="auto" w:fill="FFFFFF"/>
        <w:tabs>
          <w:tab w:val="left" w:pos="677"/>
        </w:tabs>
        <w:autoSpaceDE w:val="0"/>
        <w:autoSpaceDN w:val="0"/>
        <w:adjustRightInd w:val="0"/>
        <w:spacing w:after="0" w:line="240" w:lineRule="auto"/>
        <w:ind w:firstLine="680"/>
        <w:rPr>
          <w:rFonts w:ascii="Times New Roman" w:hAnsi="Times New Roman" w:cs="Times New Roman"/>
          <w:noProof/>
          <w:sz w:val="28"/>
          <w:szCs w:val="28"/>
          <w:lang w:val="kk-KZ"/>
        </w:rPr>
      </w:pPr>
      <w:r w:rsidRPr="00591139">
        <w:rPr>
          <w:rFonts w:ascii="Times New Roman" w:hAnsi="Times New Roman" w:cs="Times New Roman"/>
          <w:noProof/>
          <w:sz w:val="28"/>
          <w:szCs w:val="28"/>
          <w:lang w:val="kk-KZ"/>
        </w:rPr>
        <w:t xml:space="preserve">120 Марғұлан Ә. Ежелгі жыр аңыздар. </w:t>
      </w:r>
      <w:r w:rsidRPr="00591139">
        <w:rPr>
          <w:rFonts w:ascii="Times New Roman" w:hAnsi="Times New Roman" w:cs="Times New Roman"/>
          <w:sz w:val="28"/>
          <w:szCs w:val="28"/>
          <w:lang w:val="kk-KZ"/>
        </w:rPr>
        <w:t xml:space="preserve">– </w:t>
      </w:r>
      <w:r w:rsidRPr="00591139">
        <w:rPr>
          <w:rFonts w:ascii="Times New Roman" w:hAnsi="Times New Roman" w:cs="Times New Roman"/>
          <w:noProof/>
          <w:sz w:val="28"/>
          <w:szCs w:val="28"/>
          <w:lang w:val="kk-KZ"/>
        </w:rPr>
        <w:t xml:space="preserve">Алматы, 1985. </w:t>
      </w:r>
      <w:r w:rsidRPr="00591139">
        <w:rPr>
          <w:rFonts w:ascii="Times New Roman" w:hAnsi="Times New Roman" w:cs="Times New Roman"/>
          <w:sz w:val="28"/>
          <w:szCs w:val="28"/>
          <w:lang w:val="kk-KZ"/>
        </w:rPr>
        <w:t xml:space="preserve">– </w:t>
      </w:r>
      <w:r w:rsidRPr="00591139">
        <w:rPr>
          <w:rFonts w:ascii="Times New Roman" w:hAnsi="Times New Roman" w:cs="Times New Roman"/>
          <w:noProof/>
          <w:sz w:val="28"/>
          <w:szCs w:val="28"/>
          <w:lang w:val="kk-KZ"/>
        </w:rPr>
        <w:t>368 б.</w:t>
      </w:r>
    </w:p>
    <w:p w14:paraId="2FA230CE" w14:textId="0BE9AA09" w:rsidR="00CE13F7" w:rsidRPr="00591139" w:rsidRDefault="00CE13F7" w:rsidP="00CE13F7">
      <w:pPr>
        <w:widowControl w:val="0"/>
        <w:shd w:val="clear" w:color="auto" w:fill="FFFFFF"/>
        <w:tabs>
          <w:tab w:val="left" w:pos="677"/>
        </w:tabs>
        <w:autoSpaceDE w:val="0"/>
        <w:autoSpaceDN w:val="0"/>
        <w:adjustRightInd w:val="0"/>
        <w:spacing w:after="0" w:line="240" w:lineRule="auto"/>
        <w:ind w:firstLine="680"/>
        <w:rPr>
          <w:rFonts w:ascii="Times New Roman" w:hAnsi="Times New Roman" w:cs="Times New Roman"/>
          <w:noProof/>
          <w:sz w:val="28"/>
          <w:szCs w:val="28"/>
          <w:lang w:val="kk-KZ"/>
        </w:rPr>
      </w:pPr>
      <w:r w:rsidRPr="00591139">
        <w:rPr>
          <w:rFonts w:ascii="Times New Roman" w:hAnsi="Times New Roman" w:cs="Times New Roman"/>
          <w:noProof/>
          <w:sz w:val="28"/>
          <w:szCs w:val="28"/>
          <w:lang w:val="kk-KZ"/>
        </w:rPr>
        <w:tab/>
        <w:t>12</w:t>
      </w:r>
      <w:r w:rsidRPr="006B1A68">
        <w:rPr>
          <w:rFonts w:ascii="Times New Roman" w:hAnsi="Times New Roman" w:cs="Times New Roman"/>
          <w:noProof/>
          <w:sz w:val="28"/>
          <w:szCs w:val="28"/>
          <w:lang w:val="kk-KZ"/>
        </w:rPr>
        <w:t>1</w:t>
      </w:r>
      <w:r w:rsidRPr="00591139">
        <w:rPr>
          <w:rFonts w:ascii="Times New Roman" w:hAnsi="Times New Roman" w:cs="Times New Roman"/>
          <w:noProof/>
          <w:sz w:val="28"/>
          <w:szCs w:val="28"/>
          <w:lang w:val="kk-KZ"/>
        </w:rPr>
        <w:t xml:space="preserve"> Кенжеахметұлы С. Жеті қазына. </w:t>
      </w:r>
      <w:r w:rsidRPr="00591139">
        <w:rPr>
          <w:rFonts w:ascii="Times New Roman" w:hAnsi="Times New Roman" w:cs="Times New Roman"/>
          <w:sz w:val="28"/>
          <w:szCs w:val="28"/>
          <w:shd w:val="clear" w:color="auto" w:fill="FFFFFF"/>
          <w:lang w:val="kk-KZ"/>
        </w:rPr>
        <w:t>–</w:t>
      </w:r>
      <w:r w:rsidRPr="006B1A68">
        <w:rPr>
          <w:rFonts w:ascii="Times New Roman" w:hAnsi="Times New Roman" w:cs="Times New Roman"/>
          <w:sz w:val="28"/>
          <w:szCs w:val="28"/>
          <w:shd w:val="clear" w:color="auto" w:fill="FFFFFF"/>
          <w:lang w:val="kk-KZ"/>
        </w:rPr>
        <w:t xml:space="preserve"> </w:t>
      </w:r>
      <w:r>
        <w:rPr>
          <w:rFonts w:ascii="Times New Roman" w:hAnsi="Times New Roman" w:cs="Times New Roman"/>
          <w:noProof/>
          <w:sz w:val="28"/>
          <w:szCs w:val="28"/>
          <w:lang w:val="kk-KZ"/>
        </w:rPr>
        <w:t>Алматы, 1997.</w:t>
      </w:r>
      <w:r w:rsidR="00F062DD" w:rsidRPr="00F062DD">
        <w:rPr>
          <w:rFonts w:ascii="Times New Roman" w:hAnsi="Times New Roman" w:cs="Times New Roman"/>
          <w:sz w:val="28"/>
          <w:szCs w:val="28"/>
          <w:shd w:val="clear" w:color="auto" w:fill="FFFFFF"/>
          <w:lang w:val="kk-KZ"/>
        </w:rPr>
        <w:t xml:space="preserve"> </w:t>
      </w:r>
      <w:r w:rsidR="00F062DD" w:rsidRPr="00591139">
        <w:rPr>
          <w:rFonts w:ascii="Times New Roman" w:hAnsi="Times New Roman" w:cs="Times New Roman"/>
          <w:sz w:val="28"/>
          <w:szCs w:val="28"/>
          <w:shd w:val="clear" w:color="auto" w:fill="FFFFFF"/>
          <w:lang w:val="kk-KZ"/>
        </w:rPr>
        <w:t>–</w:t>
      </w:r>
      <w:r w:rsidR="00F062DD" w:rsidRPr="00F062DD">
        <w:rPr>
          <w:rFonts w:ascii="Times New Roman" w:hAnsi="Times New Roman" w:cs="Times New Roman"/>
          <w:sz w:val="28"/>
          <w:szCs w:val="28"/>
          <w:shd w:val="clear" w:color="auto" w:fill="FFFFFF"/>
          <w:lang w:val="kk-KZ"/>
        </w:rPr>
        <w:t xml:space="preserve"> </w:t>
      </w:r>
      <w:r w:rsidRPr="00591139">
        <w:rPr>
          <w:rFonts w:ascii="Times New Roman" w:hAnsi="Times New Roman" w:cs="Times New Roman"/>
          <w:noProof/>
          <w:sz w:val="28"/>
          <w:szCs w:val="28"/>
          <w:lang w:val="kk-KZ"/>
        </w:rPr>
        <w:t>1</w:t>
      </w:r>
      <w:r w:rsidR="00F062DD" w:rsidRPr="00F062DD">
        <w:rPr>
          <w:rFonts w:ascii="Times New Roman" w:hAnsi="Times New Roman" w:cs="Times New Roman"/>
          <w:noProof/>
          <w:sz w:val="28"/>
          <w:szCs w:val="28"/>
          <w:lang w:val="kk-KZ"/>
        </w:rPr>
        <w:t>34</w:t>
      </w:r>
      <w:r w:rsidRPr="00591139">
        <w:rPr>
          <w:rFonts w:ascii="Times New Roman" w:hAnsi="Times New Roman" w:cs="Times New Roman"/>
          <w:noProof/>
          <w:sz w:val="28"/>
          <w:szCs w:val="28"/>
          <w:lang w:val="kk-KZ"/>
        </w:rPr>
        <w:t xml:space="preserve"> б.</w:t>
      </w:r>
    </w:p>
    <w:p w14:paraId="7C372BBE" w14:textId="4232A3D0" w:rsidR="00CE13F7" w:rsidRPr="00591139" w:rsidRDefault="00CE13F7" w:rsidP="00CE13F7">
      <w:pPr>
        <w:widowControl w:val="0"/>
        <w:shd w:val="clear" w:color="auto" w:fill="FFFFFF"/>
        <w:tabs>
          <w:tab w:val="left" w:pos="677"/>
        </w:tabs>
        <w:autoSpaceDE w:val="0"/>
        <w:autoSpaceDN w:val="0"/>
        <w:adjustRightInd w:val="0"/>
        <w:spacing w:after="0" w:line="240" w:lineRule="auto"/>
        <w:ind w:firstLine="680"/>
        <w:jc w:val="both"/>
        <w:rPr>
          <w:rFonts w:ascii="Times New Roman" w:hAnsi="Times New Roman" w:cs="Times New Roman"/>
          <w:sz w:val="28"/>
          <w:szCs w:val="28"/>
          <w:lang w:val="kk-KZ"/>
        </w:rPr>
      </w:pPr>
      <w:r w:rsidRPr="00236623">
        <w:rPr>
          <w:rFonts w:ascii="Times New Roman" w:hAnsi="Times New Roman" w:cs="Times New Roman"/>
          <w:noProof/>
          <w:sz w:val="28"/>
          <w:szCs w:val="28"/>
          <w:lang w:val="kk-KZ"/>
        </w:rPr>
        <w:t>122</w:t>
      </w:r>
      <w:r w:rsidRPr="00591139">
        <w:rPr>
          <w:rFonts w:ascii="Times New Roman" w:hAnsi="Times New Roman" w:cs="Times New Roman"/>
          <w:sz w:val="28"/>
          <w:szCs w:val="28"/>
          <w:shd w:val="clear" w:color="auto" w:fill="F8F9FA"/>
          <w:lang w:val="kk-KZ"/>
        </w:rPr>
        <w:t xml:space="preserve"> </w:t>
      </w:r>
      <w:r w:rsidRPr="00591139">
        <w:rPr>
          <w:rFonts w:ascii="Times New Roman" w:hAnsi="Times New Roman" w:cs="Times New Roman"/>
          <w:sz w:val="28"/>
          <w:szCs w:val="28"/>
          <w:lang w:val="kk-KZ"/>
        </w:rPr>
        <w:t xml:space="preserve">Омарбекова Г.  Қазақ мақал-мәтелдерінің зерттелу барысы. Болашақ зерттеулерге ұсыныс. </w:t>
      </w:r>
      <w:r>
        <w:rPr>
          <w:rFonts w:ascii="Times New Roman" w:hAnsi="Times New Roman" w:cs="Times New Roman"/>
          <w:sz w:val="28"/>
          <w:szCs w:val="28"/>
          <w:lang w:val="kk-KZ"/>
        </w:rPr>
        <w:t>–Túrkologıa,</w:t>
      </w:r>
      <w:r w:rsidRPr="00591139">
        <w:rPr>
          <w:rFonts w:ascii="Times New Roman" w:hAnsi="Times New Roman" w:cs="Times New Roman"/>
          <w:sz w:val="28"/>
          <w:szCs w:val="28"/>
          <w:lang w:val="kk-KZ"/>
        </w:rPr>
        <w:t xml:space="preserve"> 2022</w:t>
      </w:r>
      <w:r>
        <w:rPr>
          <w:rFonts w:ascii="Times New Roman" w:hAnsi="Times New Roman" w:cs="Times New Roman"/>
          <w:sz w:val="28"/>
          <w:szCs w:val="28"/>
          <w:lang w:val="kk-KZ"/>
        </w:rPr>
        <w:t>.</w:t>
      </w:r>
      <w:r w:rsidR="00F062DD" w:rsidRPr="00F062DD">
        <w:rPr>
          <w:rFonts w:ascii="Times New Roman" w:hAnsi="Times New Roman" w:cs="Times New Roman"/>
          <w:sz w:val="28"/>
          <w:szCs w:val="28"/>
          <w:shd w:val="clear" w:color="auto" w:fill="FFFFFF"/>
          <w:lang w:val="kk-KZ"/>
        </w:rPr>
        <w:t xml:space="preserve"> </w:t>
      </w:r>
      <w:r w:rsidR="00F062DD" w:rsidRPr="00591139">
        <w:rPr>
          <w:rFonts w:ascii="Times New Roman" w:hAnsi="Times New Roman" w:cs="Times New Roman"/>
          <w:sz w:val="28"/>
          <w:szCs w:val="28"/>
          <w:shd w:val="clear" w:color="auto" w:fill="FFFFFF"/>
          <w:lang w:val="kk-KZ"/>
        </w:rPr>
        <w:t>–</w:t>
      </w:r>
      <w:r w:rsidR="00F062DD" w:rsidRPr="00F062DD">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№2(110).</w:t>
      </w:r>
      <w:r w:rsidR="00F062DD" w:rsidRPr="00F062DD">
        <w:rPr>
          <w:rFonts w:ascii="Times New Roman" w:hAnsi="Times New Roman" w:cs="Times New Roman"/>
          <w:sz w:val="28"/>
          <w:szCs w:val="28"/>
          <w:shd w:val="clear" w:color="auto" w:fill="FFFFFF"/>
          <w:lang w:val="kk-KZ"/>
        </w:rPr>
        <w:t xml:space="preserve"> </w:t>
      </w:r>
      <w:r w:rsidR="00F062DD" w:rsidRPr="00591139">
        <w:rPr>
          <w:rFonts w:ascii="Times New Roman" w:hAnsi="Times New Roman" w:cs="Times New Roman"/>
          <w:sz w:val="28"/>
          <w:szCs w:val="28"/>
          <w:shd w:val="clear" w:color="auto" w:fill="FFFFFF"/>
          <w:lang w:val="kk-KZ"/>
        </w:rPr>
        <w:t>–</w:t>
      </w:r>
      <w:r w:rsidR="00F062DD" w:rsidRPr="00F062DD">
        <w:rPr>
          <w:rFonts w:ascii="Times New Roman" w:hAnsi="Times New Roman" w:cs="Times New Roman"/>
          <w:sz w:val="28"/>
          <w:szCs w:val="28"/>
          <w:lang w:val="kk-KZ"/>
        </w:rPr>
        <w:t xml:space="preserve"> </w:t>
      </w:r>
      <w:r w:rsidR="00F062DD">
        <w:rPr>
          <w:rFonts w:ascii="Times New Roman" w:hAnsi="Times New Roman" w:cs="Times New Roman"/>
          <w:sz w:val="28"/>
          <w:szCs w:val="28"/>
          <w:lang w:val="kk-KZ"/>
        </w:rPr>
        <w:t>Б</w:t>
      </w:r>
      <w:r w:rsidR="00F062DD" w:rsidRPr="00F062DD">
        <w:rPr>
          <w:rFonts w:ascii="Times New Roman" w:hAnsi="Times New Roman" w:cs="Times New Roman"/>
          <w:sz w:val="28"/>
          <w:szCs w:val="28"/>
          <w:lang w:val="kk-KZ"/>
        </w:rPr>
        <w:t>.</w:t>
      </w:r>
      <w:r w:rsidR="00F062DD">
        <w:rPr>
          <w:rFonts w:ascii="Times New Roman" w:hAnsi="Times New Roman" w:cs="Times New Roman"/>
          <w:sz w:val="28"/>
          <w:szCs w:val="28"/>
          <w:lang w:val="kk-KZ"/>
        </w:rPr>
        <w:t xml:space="preserve"> </w:t>
      </w:r>
      <w:r>
        <w:rPr>
          <w:rFonts w:ascii="Times New Roman" w:hAnsi="Times New Roman" w:cs="Times New Roman"/>
          <w:sz w:val="28"/>
          <w:szCs w:val="28"/>
          <w:lang w:val="kk-KZ"/>
        </w:rPr>
        <w:t>45</w:t>
      </w:r>
      <w:r w:rsidR="00F062DD" w:rsidRPr="00F062DD">
        <w:rPr>
          <w:rFonts w:ascii="Times New Roman" w:hAnsi="Times New Roman" w:cs="Times New Roman"/>
          <w:sz w:val="28"/>
          <w:szCs w:val="28"/>
          <w:lang w:val="kk-KZ"/>
        </w:rPr>
        <w:t>-48</w:t>
      </w:r>
      <w:r>
        <w:rPr>
          <w:rFonts w:ascii="Times New Roman" w:hAnsi="Times New Roman" w:cs="Times New Roman"/>
          <w:sz w:val="28"/>
          <w:szCs w:val="28"/>
          <w:lang w:val="kk-KZ"/>
        </w:rPr>
        <w:t xml:space="preserve"> </w:t>
      </w:r>
    </w:p>
    <w:p w14:paraId="6B962137" w14:textId="77777777" w:rsidR="00CE13F7" w:rsidRPr="00591139" w:rsidRDefault="00CE13F7" w:rsidP="00CE13F7">
      <w:pPr>
        <w:widowControl w:val="0"/>
        <w:shd w:val="clear" w:color="auto" w:fill="FFFFFF"/>
        <w:tabs>
          <w:tab w:val="left" w:pos="677"/>
        </w:tabs>
        <w:autoSpaceDE w:val="0"/>
        <w:autoSpaceDN w:val="0"/>
        <w:adjustRightInd w:val="0"/>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lang w:val="kk-KZ"/>
        </w:rPr>
        <w:t xml:space="preserve">123 </w:t>
      </w:r>
      <w:r w:rsidRPr="00591139">
        <w:rPr>
          <w:rFonts w:ascii="Times New Roman" w:hAnsi="Times New Roman" w:cs="Times New Roman"/>
          <w:sz w:val="28"/>
          <w:szCs w:val="28"/>
          <w:shd w:val="clear" w:color="auto" w:fill="FFFFFF"/>
          <w:lang w:val="kk-KZ"/>
        </w:rPr>
        <w:t xml:space="preserve"> Қайдар Ә.Т. Халық даналығы. – Алматы: Тоғанай Т, 2004. – 560 б.</w:t>
      </w:r>
    </w:p>
    <w:p w14:paraId="79852B4B" w14:textId="5461E9DD" w:rsidR="00CE13F7" w:rsidRPr="0050215C" w:rsidRDefault="00CE13F7" w:rsidP="00CE13F7">
      <w:pPr>
        <w:pStyle w:val="a4"/>
        <w:shd w:val="clear" w:color="auto" w:fill="FFFFFF"/>
        <w:spacing w:before="0" w:beforeAutospacing="0" w:after="0" w:afterAutospacing="0"/>
        <w:ind w:firstLine="680"/>
        <w:rPr>
          <w:sz w:val="28"/>
          <w:szCs w:val="28"/>
          <w:lang w:val="kk-KZ"/>
        </w:rPr>
      </w:pPr>
      <w:r>
        <w:rPr>
          <w:sz w:val="28"/>
          <w:szCs w:val="28"/>
          <w:lang w:val="kk-KZ"/>
        </w:rPr>
        <w:t>124</w:t>
      </w:r>
      <w:r w:rsidRPr="00591139">
        <w:rPr>
          <w:sz w:val="28"/>
          <w:szCs w:val="28"/>
          <w:lang w:val="kk-KZ"/>
        </w:rPr>
        <w:t xml:space="preserve"> </w:t>
      </w:r>
      <w:r w:rsidRPr="0050215C">
        <w:rPr>
          <w:sz w:val="28"/>
          <w:szCs w:val="28"/>
          <w:lang w:val="kk-KZ"/>
        </w:rPr>
        <w:t>Смағұлова Г. Паремиядағы гендерлік мәселелер // Ш.Уалиханов атындағы Көкшетау</w:t>
      </w:r>
      <w:r>
        <w:rPr>
          <w:sz w:val="28"/>
          <w:szCs w:val="28"/>
          <w:lang w:val="kk-KZ"/>
        </w:rPr>
        <w:t xml:space="preserve"> </w:t>
      </w:r>
      <w:r w:rsidRPr="0050215C">
        <w:rPr>
          <w:sz w:val="28"/>
          <w:szCs w:val="28"/>
          <w:lang w:val="kk-KZ"/>
        </w:rPr>
        <w:t>мемлекеттік университетінің Хабаршысы. Филология сериясы. – 2017. – №4. –</w:t>
      </w:r>
      <w:r w:rsidR="0050215C">
        <w:rPr>
          <w:sz w:val="28"/>
          <w:szCs w:val="28"/>
          <w:lang w:val="kk-KZ"/>
        </w:rPr>
        <w:t xml:space="preserve"> </w:t>
      </w:r>
      <w:r w:rsidRPr="0050215C">
        <w:rPr>
          <w:sz w:val="28"/>
          <w:szCs w:val="28"/>
          <w:lang w:val="kk-KZ"/>
        </w:rPr>
        <w:t>Б. 198–202.</w:t>
      </w:r>
    </w:p>
    <w:p w14:paraId="04DAE73E" w14:textId="7C10ABAA" w:rsidR="00CE13F7" w:rsidRPr="00591139" w:rsidRDefault="00CE13F7" w:rsidP="00CE13F7">
      <w:pPr>
        <w:spacing w:after="0" w:line="240" w:lineRule="auto"/>
        <w:ind w:firstLine="680"/>
        <w:jc w:val="both"/>
        <w:rPr>
          <w:rFonts w:ascii="Times New Roman" w:hAnsi="Times New Roman" w:cs="Times New Roman"/>
          <w:sz w:val="28"/>
          <w:szCs w:val="28"/>
          <w:lang w:val="kk-KZ"/>
        </w:rPr>
      </w:pPr>
      <w:r>
        <w:rPr>
          <w:rFonts w:ascii="Times New Roman" w:hAnsi="Times New Roman" w:cs="Times New Roman"/>
          <w:noProof/>
          <w:sz w:val="28"/>
          <w:szCs w:val="28"/>
          <w:lang w:val="kk-KZ"/>
        </w:rPr>
        <w:t>125</w:t>
      </w:r>
      <w:r w:rsidRPr="00591139">
        <w:rPr>
          <w:rFonts w:ascii="Times New Roman" w:hAnsi="Times New Roman" w:cs="Times New Roman"/>
          <w:noProof/>
          <w:sz w:val="28"/>
          <w:szCs w:val="28"/>
          <w:lang w:val="kk-KZ"/>
        </w:rPr>
        <w:t xml:space="preserve"> Лотман Ю.М.  </w:t>
      </w:r>
      <w:r w:rsidRPr="00591139">
        <w:rPr>
          <w:rFonts w:ascii="Times New Roman" w:hAnsi="Times New Roman" w:cs="Times New Roman"/>
          <w:sz w:val="28"/>
          <w:szCs w:val="28"/>
          <w:lang w:val="kk-KZ"/>
        </w:rPr>
        <w:t>Семиосфера</w:t>
      </w:r>
      <w:r w:rsidRPr="00591139">
        <w:rPr>
          <w:rFonts w:ascii="Times New Roman" w:hAnsi="Times New Roman" w:cs="Times New Roman"/>
          <w:sz w:val="28"/>
          <w:szCs w:val="28"/>
          <w:shd w:val="clear" w:color="auto" w:fill="FFFFFF"/>
          <w:lang w:val="kk-KZ"/>
        </w:rPr>
        <w:t xml:space="preserve">. – Алматы: Ұлттық аударма бюросы, 2019. </w:t>
      </w:r>
      <w:r w:rsidR="00F062DD" w:rsidRPr="00591139">
        <w:rPr>
          <w:rFonts w:ascii="Times New Roman" w:hAnsi="Times New Roman" w:cs="Times New Roman"/>
          <w:sz w:val="28"/>
          <w:szCs w:val="28"/>
          <w:shd w:val="clear" w:color="auto" w:fill="FFFFFF"/>
          <w:lang w:val="kk-KZ"/>
        </w:rPr>
        <w:t>–</w:t>
      </w:r>
      <w:r w:rsidRPr="00591139">
        <w:rPr>
          <w:rFonts w:ascii="Times New Roman" w:hAnsi="Times New Roman" w:cs="Times New Roman"/>
          <w:sz w:val="28"/>
          <w:szCs w:val="28"/>
          <w:shd w:val="clear" w:color="auto" w:fill="FFFFFF"/>
          <w:lang w:val="kk-KZ"/>
        </w:rPr>
        <w:t xml:space="preserve"> 640 б. </w:t>
      </w:r>
    </w:p>
    <w:p w14:paraId="5CE5E6E6"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126 Степанов Ю.С. Константы: Словарь русской культуры: Опыт исследования. – 2-ое изд., испр. и доп. – М</w:t>
      </w:r>
      <w:r>
        <w:rPr>
          <w:rFonts w:ascii="Times New Roman" w:hAnsi="Times New Roman" w:cs="Times New Roman"/>
          <w:sz w:val="28"/>
          <w:szCs w:val="28"/>
          <w:lang w:val="kk-KZ"/>
        </w:rPr>
        <w:t>.</w:t>
      </w:r>
      <w:r w:rsidRPr="00591139">
        <w:rPr>
          <w:rFonts w:ascii="Times New Roman" w:hAnsi="Times New Roman" w:cs="Times New Roman"/>
          <w:sz w:val="28"/>
          <w:szCs w:val="28"/>
        </w:rPr>
        <w:t>: Академический Проект, 2001. – 990 с.</w:t>
      </w:r>
    </w:p>
    <w:p w14:paraId="7AD7FA4A" w14:textId="77777777" w:rsidR="00CE13F7" w:rsidRPr="00591139" w:rsidRDefault="00CE13F7" w:rsidP="00CE13F7">
      <w:pPr>
        <w:spacing w:after="0" w:line="240" w:lineRule="auto"/>
        <w:ind w:firstLine="680"/>
        <w:jc w:val="both"/>
        <w:rPr>
          <w:rFonts w:ascii="Times New Roman" w:hAnsi="Times New Roman" w:cs="Times New Roman"/>
          <w:sz w:val="28"/>
          <w:szCs w:val="28"/>
          <w:lang w:val="kk-KZ"/>
        </w:rPr>
      </w:pPr>
      <w:r w:rsidRPr="00591139">
        <w:rPr>
          <w:rFonts w:ascii="Times New Roman" w:hAnsi="Times New Roman" w:cs="Times New Roman"/>
          <w:sz w:val="28"/>
          <w:szCs w:val="28"/>
        </w:rPr>
        <w:t xml:space="preserve">127 </w:t>
      </w:r>
      <w:r w:rsidRPr="00591139">
        <w:rPr>
          <w:rFonts w:ascii="Times New Roman" w:hAnsi="Times New Roman" w:cs="Times New Roman"/>
          <w:sz w:val="28"/>
          <w:szCs w:val="28"/>
          <w:lang w:val="kk-KZ"/>
        </w:rPr>
        <w:t xml:space="preserve">Пименова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М</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.В.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Концептуальные</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исследования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в</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современной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лингвистике</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w:t>
      </w:r>
      <w:r w:rsidRPr="00591139">
        <w:rPr>
          <w:rFonts w:ascii="Times New Roman" w:hAnsi="Times New Roman" w:cs="Times New Roman"/>
          <w:sz w:val="28"/>
          <w:szCs w:val="28"/>
        </w:rPr>
        <w:t>–</w:t>
      </w:r>
      <w:r w:rsidRPr="00591139">
        <w:rPr>
          <w:rFonts w:ascii="Times New Roman" w:hAnsi="Times New Roman" w:cs="Times New Roman"/>
          <w:sz w:val="28"/>
          <w:szCs w:val="28"/>
          <w:lang w:val="kk-KZ"/>
        </w:rPr>
        <w:t xml:space="preserve"> </w:t>
      </w:r>
      <w:r>
        <w:rPr>
          <w:rFonts w:ascii="Times New Roman" w:hAnsi="Times New Roman" w:cs="Times New Roman"/>
          <w:sz w:val="28"/>
          <w:szCs w:val="28"/>
          <w:lang w:val="kk-KZ"/>
        </w:rPr>
        <w:t>СПб.</w:t>
      </w:r>
      <w:r w:rsidRPr="00591139">
        <w:rPr>
          <w:rFonts w:ascii="Times New Roman" w:hAnsi="Times New Roman" w:cs="Times New Roman"/>
          <w:sz w:val="28"/>
          <w:szCs w:val="28"/>
          <w:lang w:val="kk-KZ"/>
        </w:rPr>
        <w:t xml:space="preserve">, 2010. –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Вып</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12. – 558 с</w:t>
      </w:r>
    </w:p>
    <w:p w14:paraId="4AA9E8EF"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sidRPr="00591139">
        <w:rPr>
          <w:rFonts w:ascii="Times New Roman" w:hAnsi="Times New Roman" w:cs="Times New Roman"/>
          <w:sz w:val="28"/>
          <w:szCs w:val="28"/>
        </w:rPr>
        <w:t>128 Жаркынбекова Ш.К. Языковая концептуализация цвета в казахском и русском языках: автореф. докт. фил.наук. – Алматы: КазНУ, 2004. – 49 с.</w:t>
      </w:r>
    </w:p>
    <w:p w14:paraId="735A02FF"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129</w:t>
      </w:r>
      <w:r w:rsidRPr="00591139">
        <w:rPr>
          <w:rFonts w:ascii="Times New Roman" w:hAnsi="Times New Roman" w:cs="Times New Roman"/>
          <w:sz w:val="28"/>
          <w:szCs w:val="28"/>
        </w:rPr>
        <w:t xml:space="preserve"> Күштаева М.Г. «Тары» концептісінің семантикалық құрылым мен лингвомәдени мазмұны: фил.ғыл.канд дисс. – Алматы: КазҰУ, 2002. – 126 б.</w:t>
      </w:r>
    </w:p>
    <w:p w14:paraId="5F31D93C" w14:textId="77777777" w:rsidR="00CE13F7" w:rsidRPr="00591139" w:rsidRDefault="00CE13F7" w:rsidP="00CE13F7">
      <w:pPr>
        <w:pStyle w:val="af2"/>
        <w:widowControl w:val="0"/>
        <w:numPr>
          <w:ilvl w:val="0"/>
          <w:numId w:val="28"/>
        </w:numPr>
        <w:tabs>
          <w:tab w:val="left" w:pos="1435"/>
          <w:tab w:val="left" w:pos="2674"/>
          <w:tab w:val="left" w:pos="3432"/>
          <w:tab w:val="left" w:pos="5197"/>
          <w:tab w:val="left" w:pos="7187"/>
          <w:tab w:val="left" w:pos="7535"/>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591139">
        <w:rPr>
          <w:rFonts w:ascii="Times New Roman" w:hAnsi="Times New Roman" w:cs="Times New Roman"/>
          <w:sz w:val="28"/>
          <w:szCs w:val="28"/>
          <w:lang w:val="kk-KZ"/>
        </w:rPr>
        <w:t>Әмірбекова А.</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Б</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Концептілік құрылымдардың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поэтикалық</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мәтіндегі </w:t>
      </w:r>
    </w:p>
    <w:p w14:paraId="1667C285" w14:textId="77777777" w:rsidR="00CE13F7" w:rsidRPr="00591139" w:rsidRDefault="00CE13F7" w:rsidP="00CE13F7">
      <w:pPr>
        <w:widowControl w:val="0"/>
        <w:tabs>
          <w:tab w:val="left" w:pos="1435"/>
          <w:tab w:val="left" w:pos="2674"/>
          <w:tab w:val="left" w:pos="3432"/>
          <w:tab w:val="left" w:pos="5197"/>
          <w:tab w:val="left" w:pos="7187"/>
          <w:tab w:val="left" w:pos="7535"/>
        </w:tabs>
        <w:autoSpaceDE w:val="0"/>
        <w:autoSpaceDN w:val="0"/>
        <w:spacing w:after="0" w:line="240" w:lineRule="auto"/>
        <w:ind w:hanging="142"/>
        <w:jc w:val="both"/>
        <w:rPr>
          <w:rFonts w:ascii="Times New Roman" w:hAnsi="Times New Roman" w:cs="Times New Roman"/>
          <w:sz w:val="28"/>
          <w:szCs w:val="28"/>
          <w:lang w:val="kk-KZ"/>
        </w:rPr>
      </w:pPr>
      <w:r w:rsidRPr="00591139">
        <w:rPr>
          <w:rFonts w:ascii="Times New Roman" w:hAnsi="Times New Roman" w:cs="Times New Roman"/>
          <w:sz w:val="28"/>
          <w:szCs w:val="28"/>
          <w:lang w:val="kk-KZ"/>
        </w:rPr>
        <w:t xml:space="preserve"> ерекшелігі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М</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Мақатаев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поэзиясы</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 xml:space="preserve"> бойынша): филол. ғыл. канд. ... дис. – Алматы, 2006. – 106 </w:t>
      </w:r>
      <w:r w:rsidRPr="00591139">
        <w:rPr>
          <w:rFonts w:ascii="Times New Roman" w:hAnsi="Times New Roman" w:cs="Times New Roman"/>
          <w:sz w:val="28"/>
          <w:szCs w:val="28"/>
          <w:lang w:val="kk-KZ"/>
        </w:rPr>
        <w:fldChar w:fldCharType="begin"/>
      </w:r>
      <w:r w:rsidRPr="00591139">
        <w:rPr>
          <w:rFonts w:ascii="Times New Roman" w:hAnsi="Times New Roman" w:cs="Times New Roman"/>
          <w:sz w:val="28"/>
          <w:szCs w:val="28"/>
          <w:lang w:val="kk-KZ"/>
        </w:rPr>
        <w:instrText>eq б</w:instrText>
      </w:r>
      <w:r w:rsidRPr="00591139">
        <w:rPr>
          <w:rFonts w:ascii="Times New Roman" w:hAnsi="Times New Roman" w:cs="Times New Roman"/>
          <w:sz w:val="28"/>
          <w:szCs w:val="28"/>
          <w:lang w:val="kk-KZ"/>
        </w:rPr>
        <w:fldChar w:fldCharType="end"/>
      </w:r>
      <w:r w:rsidRPr="00591139">
        <w:rPr>
          <w:rFonts w:ascii="Times New Roman" w:hAnsi="Times New Roman" w:cs="Times New Roman"/>
          <w:sz w:val="28"/>
          <w:szCs w:val="28"/>
          <w:lang w:val="kk-KZ"/>
        </w:rPr>
        <w:t>.</w:t>
      </w:r>
    </w:p>
    <w:p w14:paraId="259E1520" w14:textId="77777777" w:rsidR="00CE13F7" w:rsidRPr="00591139" w:rsidRDefault="00CE13F7" w:rsidP="00CE13F7">
      <w:pPr>
        <w:widowControl w:val="0"/>
        <w:tabs>
          <w:tab w:val="left" w:pos="1435"/>
        </w:tabs>
        <w:autoSpaceDE w:val="0"/>
        <w:autoSpaceDN w:val="0"/>
        <w:spacing w:after="0" w:line="240" w:lineRule="auto"/>
        <w:ind w:firstLine="680"/>
        <w:jc w:val="both"/>
        <w:rPr>
          <w:rFonts w:ascii="Times New Roman" w:hAnsi="Times New Roman" w:cs="Times New Roman"/>
          <w:sz w:val="28"/>
          <w:szCs w:val="28"/>
        </w:rPr>
      </w:pPr>
      <w:r>
        <w:rPr>
          <w:rFonts w:ascii="Times New Roman" w:hAnsi="Times New Roman" w:cs="Times New Roman"/>
          <w:sz w:val="28"/>
          <w:szCs w:val="28"/>
        </w:rPr>
        <w:t>131</w:t>
      </w:r>
      <w:r w:rsidRPr="00591139">
        <w:rPr>
          <w:rFonts w:ascii="Times New Roman" w:hAnsi="Times New Roman" w:cs="Times New Roman"/>
          <w:sz w:val="28"/>
          <w:szCs w:val="28"/>
        </w:rPr>
        <w:t xml:space="preserve"> Колесов В.В. Концепт культуры: образ – понятие – символ // Вестник Санк-Петербург. ун-та. Сер. 2. – СПб., 1992. – Вып. 3. – С. 156-163.</w:t>
      </w:r>
    </w:p>
    <w:p w14:paraId="3C9D37EE" w14:textId="77777777" w:rsidR="00CE13F7" w:rsidRPr="00591139" w:rsidRDefault="00CE13F7" w:rsidP="00CE13F7">
      <w:pPr>
        <w:spacing w:after="0" w:line="240" w:lineRule="auto"/>
        <w:ind w:firstLine="680"/>
        <w:rPr>
          <w:rFonts w:ascii="Times New Roman" w:hAnsi="Times New Roman" w:cs="Times New Roman"/>
          <w:sz w:val="28"/>
          <w:szCs w:val="28"/>
          <w:lang w:val="kk-KZ"/>
        </w:rPr>
      </w:pPr>
      <w:r>
        <w:rPr>
          <w:rFonts w:ascii="Times New Roman" w:hAnsi="Times New Roman" w:cs="Times New Roman"/>
          <w:sz w:val="28"/>
          <w:szCs w:val="28"/>
        </w:rPr>
        <w:t>132</w:t>
      </w:r>
      <w:r w:rsidRPr="00591139">
        <w:rPr>
          <w:rFonts w:ascii="Times New Roman" w:hAnsi="Times New Roman" w:cs="Times New Roman"/>
          <w:sz w:val="28"/>
          <w:szCs w:val="28"/>
        </w:rPr>
        <w:t xml:space="preserve"> </w:t>
      </w:r>
      <w:r w:rsidRPr="00504B5F">
        <w:rPr>
          <w:rFonts w:ascii="Times New Roman" w:hAnsi="Times New Roman" w:cs="Times New Roman"/>
          <w:sz w:val="28"/>
          <w:szCs w:val="28"/>
        </w:rPr>
        <w:t>C</w:t>
      </w:r>
      <w:r w:rsidRPr="00591139">
        <w:rPr>
          <w:rFonts w:ascii="Times New Roman" w:hAnsi="Times New Roman" w:cs="Times New Roman"/>
          <w:sz w:val="28"/>
          <w:szCs w:val="28"/>
          <w:lang w:val="kk-KZ"/>
        </w:rPr>
        <w:t xml:space="preserve">мағұлова Г. </w:t>
      </w:r>
      <w:r w:rsidRPr="00591139">
        <w:rPr>
          <w:rStyle w:val="af7"/>
          <w:rFonts w:ascii="Times New Roman" w:hAnsi="Times New Roman" w:cs="Times New Roman"/>
          <w:i w:val="0"/>
          <w:iCs w:val="0"/>
          <w:sz w:val="28"/>
          <w:szCs w:val="28"/>
          <w:shd w:val="clear" w:color="auto" w:fill="FFFFFF"/>
          <w:lang w:val="kk-KZ"/>
        </w:rPr>
        <w:t>Қазақ тілінің фразеологиялық сөздігі</w:t>
      </w:r>
      <w:r w:rsidRPr="00591139">
        <w:rPr>
          <w:rFonts w:ascii="Times New Roman" w:hAnsi="Times New Roman" w:cs="Times New Roman"/>
          <w:sz w:val="28"/>
          <w:szCs w:val="28"/>
          <w:shd w:val="clear" w:color="auto" w:fill="FFFFFF"/>
          <w:lang w:val="kk-KZ"/>
        </w:rPr>
        <w:t xml:space="preserve">. – Алматы: Қазақ университеті, 2020. – 398 б. </w:t>
      </w:r>
    </w:p>
    <w:p w14:paraId="76776DFD" w14:textId="23A2C263" w:rsidR="00CE13F7" w:rsidRPr="002D25E8" w:rsidRDefault="00CE13F7" w:rsidP="00CE13F7">
      <w:pPr>
        <w:spacing w:after="0" w:line="240" w:lineRule="auto"/>
        <w:ind w:firstLine="680"/>
        <w:jc w:val="both"/>
        <w:rPr>
          <w:rStyle w:val="a3"/>
          <w:rFonts w:ascii="Times New Roman" w:eastAsia="Times New Roman" w:hAnsi="Times New Roman" w:cs="Times New Roman"/>
          <w:color w:val="auto"/>
          <w:sz w:val="28"/>
          <w:szCs w:val="28"/>
          <w:u w:val="none"/>
          <w:lang w:val="ru-RU" w:eastAsia="ru-RU"/>
        </w:rPr>
      </w:pPr>
      <w:r w:rsidRPr="002716E3">
        <w:rPr>
          <w:rFonts w:ascii="Times New Roman" w:hAnsi="Times New Roman" w:cs="Times New Roman"/>
          <w:sz w:val="28"/>
          <w:szCs w:val="28"/>
        </w:rPr>
        <w:t>133</w:t>
      </w:r>
      <w:r w:rsidRPr="002716E3">
        <w:rPr>
          <w:rFonts w:ascii="Times New Roman" w:hAnsi="Times New Roman" w:cs="Times New Roman"/>
          <w:sz w:val="28"/>
          <w:szCs w:val="28"/>
          <w:lang w:val="kk-KZ"/>
        </w:rPr>
        <w:t xml:space="preserve"> </w:t>
      </w:r>
      <w:r w:rsidRPr="002716E3">
        <w:rPr>
          <w:rFonts w:ascii="Times New Roman" w:eastAsia="Times New Roman" w:hAnsi="Times New Roman" w:cs="Times New Roman"/>
          <w:sz w:val="28"/>
          <w:szCs w:val="28"/>
          <w:lang w:val="kk-KZ" w:eastAsia="ru-RU"/>
        </w:rPr>
        <w:t xml:space="preserve">Қазақ қамшыны қолынан тастамаған. Электронды ресурс </w:t>
      </w:r>
      <w:hyperlink r:id="rId43" w:history="1">
        <w:r w:rsidRPr="002716E3">
          <w:rPr>
            <w:rStyle w:val="a3"/>
            <w:rFonts w:ascii="Times New Roman" w:eastAsia="Times New Roman" w:hAnsi="Times New Roman" w:cs="Times New Roman"/>
            <w:color w:val="auto"/>
            <w:sz w:val="28"/>
            <w:szCs w:val="28"/>
            <w:u w:val="none"/>
            <w:lang w:val="kk-KZ" w:eastAsia="ru-RU"/>
          </w:rPr>
          <w:t>https://informburo.kz/kaz/aza-nege-amshysyn-olynan-tastamaan.html</w:t>
        </w:r>
      </w:hyperlink>
      <w:r w:rsidR="002D25E8" w:rsidRPr="002D25E8">
        <w:rPr>
          <w:rStyle w:val="a3"/>
          <w:rFonts w:ascii="Times New Roman" w:eastAsia="Times New Roman" w:hAnsi="Times New Roman" w:cs="Times New Roman"/>
          <w:color w:val="auto"/>
          <w:sz w:val="28"/>
          <w:szCs w:val="28"/>
          <w:u w:val="none"/>
          <w:lang w:val="ru-RU" w:eastAsia="ru-RU"/>
        </w:rPr>
        <w:t xml:space="preserve"> 18.09.2023</w:t>
      </w:r>
    </w:p>
    <w:p w14:paraId="22522EA1" w14:textId="77777777" w:rsidR="0050215C" w:rsidRPr="00C44C42" w:rsidRDefault="0050215C" w:rsidP="0050215C">
      <w:pPr>
        <w:shd w:val="clear" w:color="auto" w:fill="FFFFFF"/>
        <w:spacing w:after="0" w:line="240" w:lineRule="auto"/>
        <w:ind w:firstLine="680"/>
        <w:jc w:val="both"/>
        <w:rPr>
          <w:rFonts w:ascii="Times New Roman" w:hAnsi="Times New Roman" w:cs="Times New Roman"/>
          <w:sz w:val="28"/>
          <w:szCs w:val="28"/>
        </w:rPr>
      </w:pPr>
      <w:r w:rsidRPr="00C44C42">
        <w:rPr>
          <w:rFonts w:ascii="Times New Roman" w:hAnsi="Times New Roman" w:cs="Times New Roman"/>
          <w:sz w:val="28"/>
          <w:szCs w:val="28"/>
          <w:lang w:val="kk-KZ"/>
        </w:rPr>
        <w:t xml:space="preserve">134 </w:t>
      </w:r>
      <w:r w:rsidRPr="00C44C42">
        <w:rPr>
          <w:rFonts w:ascii="Times New Roman" w:hAnsi="Times New Roman" w:cs="Times New Roman"/>
          <w:sz w:val="28"/>
          <w:szCs w:val="28"/>
        </w:rPr>
        <w:t>Чудинов А. П. Ч Очерки по современной политической метафорологии</w:t>
      </w:r>
      <w:r w:rsidRPr="00C44C42">
        <w:rPr>
          <w:rFonts w:ascii="Times New Roman" w:hAnsi="Times New Roman" w:cs="Times New Roman"/>
          <w:sz w:val="28"/>
          <w:szCs w:val="28"/>
          <w:lang w:val="kk-KZ"/>
        </w:rPr>
        <w:t xml:space="preserve">. </w:t>
      </w:r>
      <w:r w:rsidRPr="00C44C42">
        <w:rPr>
          <w:rFonts w:ascii="Times New Roman" w:hAnsi="Times New Roman" w:cs="Times New Roman"/>
          <w:sz w:val="28"/>
          <w:szCs w:val="28"/>
        </w:rPr>
        <w:t>– Екатеринбург</w:t>
      </w:r>
      <w:r w:rsidRPr="00C44C42">
        <w:rPr>
          <w:rFonts w:ascii="Times New Roman" w:hAnsi="Times New Roman" w:cs="Times New Roman"/>
          <w:sz w:val="28"/>
          <w:szCs w:val="28"/>
          <w:lang w:val="kk-KZ"/>
        </w:rPr>
        <w:t xml:space="preserve">: Урал.гос.пед.университет, </w:t>
      </w:r>
      <w:r w:rsidRPr="00C44C42">
        <w:rPr>
          <w:rFonts w:ascii="Times New Roman" w:hAnsi="Times New Roman" w:cs="Times New Roman"/>
          <w:sz w:val="28"/>
          <w:szCs w:val="28"/>
        </w:rPr>
        <w:t>2013. – 176 с.</w:t>
      </w:r>
    </w:p>
    <w:p w14:paraId="45D38C36" w14:textId="77777777" w:rsidR="0050215C" w:rsidRPr="00C44C42" w:rsidRDefault="0050215C" w:rsidP="0050215C">
      <w:pPr>
        <w:widowControl w:val="0"/>
        <w:tabs>
          <w:tab w:val="left" w:pos="1435"/>
        </w:tabs>
        <w:autoSpaceDE w:val="0"/>
        <w:autoSpaceDN w:val="0"/>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rPr>
        <w:t>135 Сыбанбаева А. Метафораның тілдік болмысы және концептуалды метафоралар. – Алматы: Қазақ университеті, 2002. – 265 б.</w:t>
      </w:r>
      <w:r w:rsidRPr="00C44C42">
        <w:rPr>
          <w:rFonts w:ascii="Times New Roman" w:hAnsi="Times New Roman" w:cs="Times New Roman"/>
          <w:sz w:val="28"/>
          <w:szCs w:val="28"/>
          <w:lang w:val="kk-KZ"/>
        </w:rPr>
        <w:t xml:space="preserve"> </w:t>
      </w:r>
    </w:p>
    <w:p w14:paraId="5FB6D685" w14:textId="77777777" w:rsidR="0050215C" w:rsidRPr="00C44C42" w:rsidRDefault="0050215C" w:rsidP="0050215C">
      <w:pPr>
        <w:widowControl w:val="0"/>
        <w:tabs>
          <w:tab w:val="left" w:pos="1435"/>
        </w:tabs>
        <w:autoSpaceDE w:val="0"/>
        <w:autoSpaceDN w:val="0"/>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lang w:val="kk-KZ"/>
        </w:rPr>
        <w:t>136 Ислам А. Ұлттық мәдениет контекстіндегі дүниенің тілдік суреті (салыстырмалы-салғастырмалы лингвомәдени сараптама): фил.ғыл.докт. ...</w:t>
      </w:r>
    </w:p>
    <w:p w14:paraId="0450A388" w14:textId="77777777" w:rsidR="0050215C" w:rsidRPr="00C44C42" w:rsidRDefault="0050215C" w:rsidP="0050215C">
      <w:pPr>
        <w:pStyle w:val="ab"/>
        <w:ind w:left="0" w:firstLine="0"/>
      </w:pPr>
      <w:r w:rsidRPr="00C44C42">
        <w:t>автореф</w:t>
      </w:r>
      <w:r>
        <w:rPr>
          <w:lang w:val="kk-KZ"/>
        </w:rPr>
        <w:t xml:space="preserve">. </w:t>
      </w:r>
      <w:r w:rsidRPr="00C44C42">
        <w:t>– Алматы. 2004. – 54 б.</w:t>
      </w:r>
    </w:p>
    <w:p w14:paraId="249E4B82" w14:textId="77777777" w:rsidR="0050215C" w:rsidRDefault="0050215C" w:rsidP="0050215C">
      <w:pPr>
        <w:widowControl w:val="0"/>
        <w:tabs>
          <w:tab w:val="left" w:pos="1435"/>
          <w:tab w:val="left" w:pos="2674"/>
          <w:tab w:val="left" w:pos="3432"/>
          <w:tab w:val="left" w:pos="5197"/>
          <w:tab w:val="left" w:pos="7187"/>
          <w:tab w:val="left" w:pos="7535"/>
        </w:tabs>
        <w:autoSpaceDE w:val="0"/>
        <w:autoSpaceDN w:val="0"/>
        <w:spacing w:after="0" w:line="240" w:lineRule="auto"/>
        <w:ind w:firstLine="680"/>
        <w:jc w:val="both"/>
        <w:rPr>
          <w:rFonts w:ascii="Times New Roman" w:hAnsi="Times New Roman" w:cs="Times New Roman"/>
          <w:sz w:val="28"/>
          <w:szCs w:val="28"/>
          <w:lang w:val="kk-KZ"/>
        </w:rPr>
      </w:pPr>
      <w:r w:rsidRPr="00C44C42">
        <w:rPr>
          <w:rFonts w:ascii="Times New Roman" w:hAnsi="Times New Roman" w:cs="Times New Roman"/>
          <w:sz w:val="28"/>
          <w:szCs w:val="28"/>
        </w:rPr>
        <w:t xml:space="preserve">137 </w:t>
      </w:r>
      <w:r w:rsidRPr="00C44C42">
        <w:rPr>
          <w:rFonts w:ascii="Times New Roman" w:hAnsi="Times New Roman" w:cs="Times New Roman"/>
          <w:sz w:val="28"/>
          <w:szCs w:val="28"/>
          <w:lang w:val="kk-KZ"/>
        </w:rPr>
        <w:t xml:space="preserve">Таласпаева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Ж</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.С.,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Искакова</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А.</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С</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Поэзия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тіліндегі</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«Туған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жер</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концептісінің </w:t>
      </w:r>
      <w:r w:rsidRPr="00C44C42">
        <w:rPr>
          <w:rFonts w:ascii="Times New Roman" w:hAnsi="Times New Roman" w:cs="Times New Roman"/>
          <w:sz w:val="28"/>
          <w:szCs w:val="28"/>
          <w:lang w:val="kk-KZ"/>
        </w:rPr>
        <w:fldChar w:fldCharType="begin"/>
      </w:r>
      <w:r w:rsidRPr="00C44C42">
        <w:rPr>
          <w:rFonts w:ascii="Times New Roman" w:hAnsi="Times New Roman" w:cs="Times New Roman"/>
          <w:sz w:val="28"/>
          <w:szCs w:val="28"/>
          <w:lang w:val="kk-KZ"/>
        </w:rPr>
        <w:instrText>eq көрінісі</w:instrText>
      </w:r>
      <w:r w:rsidRPr="00C44C42">
        <w:rPr>
          <w:rFonts w:ascii="Times New Roman" w:hAnsi="Times New Roman" w:cs="Times New Roman"/>
          <w:sz w:val="28"/>
          <w:szCs w:val="28"/>
          <w:lang w:val="kk-KZ"/>
        </w:rPr>
        <w:fldChar w:fldCharType="end"/>
      </w:r>
      <w:r w:rsidRPr="00C44C42">
        <w:rPr>
          <w:rFonts w:ascii="Times New Roman" w:hAnsi="Times New Roman" w:cs="Times New Roman"/>
          <w:sz w:val="28"/>
          <w:szCs w:val="28"/>
          <w:lang w:val="kk-KZ"/>
        </w:rPr>
        <w:t xml:space="preserve">. – </w:t>
      </w:r>
      <w:r>
        <w:rPr>
          <w:rFonts w:ascii="Times New Roman" w:hAnsi="Times New Roman" w:cs="Times New Roman"/>
          <w:sz w:val="28"/>
          <w:szCs w:val="28"/>
          <w:lang w:val="kk-KZ"/>
        </w:rPr>
        <w:t>Петропавл: М. Қозыбаев атындағы СҚМУ</w:t>
      </w:r>
      <w:r w:rsidRPr="00C44C42">
        <w:rPr>
          <w:rFonts w:ascii="Times New Roman" w:hAnsi="Times New Roman" w:cs="Times New Roman"/>
          <w:sz w:val="28"/>
          <w:szCs w:val="28"/>
          <w:lang w:val="kk-KZ"/>
        </w:rPr>
        <w:t>, 201</w:t>
      </w:r>
      <w:r w:rsidRPr="00B51E76">
        <w:rPr>
          <w:rFonts w:ascii="Times New Roman" w:hAnsi="Times New Roman" w:cs="Times New Roman"/>
          <w:sz w:val="28"/>
          <w:szCs w:val="28"/>
          <w:lang w:val="kk-KZ"/>
        </w:rPr>
        <w:t>8</w:t>
      </w:r>
      <w:r w:rsidRPr="00C44C42">
        <w:rPr>
          <w:rFonts w:ascii="Times New Roman" w:hAnsi="Times New Roman" w:cs="Times New Roman"/>
          <w:sz w:val="28"/>
          <w:szCs w:val="28"/>
          <w:lang w:val="kk-KZ"/>
        </w:rPr>
        <w:t>. ‒ 160 б.</w:t>
      </w:r>
    </w:p>
    <w:p w14:paraId="67C38F6B" w14:textId="77777777" w:rsidR="0050215C" w:rsidRPr="0079362B" w:rsidRDefault="0050215C" w:rsidP="0050215C">
      <w:pPr>
        <w:widowControl w:val="0"/>
        <w:tabs>
          <w:tab w:val="left" w:pos="1435"/>
          <w:tab w:val="left" w:pos="2674"/>
          <w:tab w:val="left" w:pos="3432"/>
          <w:tab w:val="left" w:pos="5197"/>
          <w:tab w:val="left" w:pos="7187"/>
          <w:tab w:val="left" w:pos="7535"/>
        </w:tabs>
        <w:autoSpaceDE w:val="0"/>
        <w:autoSpaceDN w:val="0"/>
        <w:spacing w:after="0" w:line="240" w:lineRule="auto"/>
        <w:ind w:firstLine="680"/>
        <w:jc w:val="both"/>
        <w:rPr>
          <w:rFonts w:ascii="Times New Roman" w:hAnsi="Times New Roman" w:cs="Times New Roman"/>
          <w:sz w:val="28"/>
          <w:szCs w:val="28"/>
          <w:lang w:val="kk-KZ"/>
        </w:rPr>
      </w:pPr>
      <w:r w:rsidRPr="0079362B">
        <w:rPr>
          <w:rFonts w:ascii="Times New Roman" w:hAnsi="Times New Roman" w:cs="Times New Roman"/>
          <w:sz w:val="28"/>
          <w:szCs w:val="28"/>
          <w:lang w:val="kk-KZ"/>
        </w:rPr>
        <w:t xml:space="preserve">138 </w:t>
      </w:r>
      <w:r>
        <w:rPr>
          <w:rFonts w:ascii="Times New Roman" w:hAnsi="Times New Roman" w:cs="Times New Roman"/>
          <w:sz w:val="28"/>
          <w:szCs w:val="28"/>
          <w:lang w:val="kk-KZ"/>
        </w:rPr>
        <w:t>Сыздықова Р.</w:t>
      </w:r>
      <w:r w:rsidRPr="0079362B">
        <w:rPr>
          <w:lang w:val="kk-KZ"/>
        </w:rPr>
        <w:t xml:space="preserve"> </w:t>
      </w:r>
      <w:r w:rsidRPr="0079362B">
        <w:rPr>
          <w:rFonts w:ascii="Times New Roman" w:hAnsi="Times New Roman" w:cs="Times New Roman"/>
          <w:sz w:val="28"/>
          <w:szCs w:val="28"/>
          <w:lang w:val="kk-KZ"/>
        </w:rPr>
        <w:t>Сөздер сөйлейді. – Алматы: «Ел-шежіре», 2014. Т. 4: – 412 бет</w:t>
      </w:r>
    </w:p>
    <w:p w14:paraId="0B191303" w14:textId="77777777" w:rsidR="00BF211B" w:rsidRDefault="00BF211B" w:rsidP="00BF211B">
      <w:pPr>
        <w:jc w:val="center"/>
        <w:rPr>
          <w:rFonts w:ascii="Times New Roman" w:hAnsi="Times New Roman" w:cs="Times New Roman"/>
          <w:b/>
          <w:bCs/>
          <w:sz w:val="28"/>
          <w:szCs w:val="28"/>
          <w:lang w:val="kk-KZ"/>
        </w:rPr>
      </w:pPr>
      <w:r w:rsidRPr="00C865C5">
        <w:rPr>
          <w:rFonts w:ascii="Times New Roman" w:hAnsi="Times New Roman" w:cs="Times New Roman"/>
          <w:b/>
          <w:bCs/>
          <w:sz w:val="28"/>
          <w:szCs w:val="28"/>
          <w:lang w:val="kk-KZ"/>
        </w:rPr>
        <w:t>ҚОСЫМША А</w:t>
      </w:r>
    </w:p>
    <w:p w14:paraId="5BFAFE34" w14:textId="77777777" w:rsidR="00BF211B" w:rsidRPr="00945844" w:rsidRDefault="00BF211B" w:rsidP="00BF211B">
      <w:pPr>
        <w:ind w:firstLine="708"/>
        <w:jc w:val="center"/>
        <w:rPr>
          <w:rFonts w:ascii="Times New Roman" w:hAnsi="Times New Roman" w:cs="Times New Roman"/>
          <w:b/>
          <w:bCs/>
          <w:sz w:val="28"/>
          <w:szCs w:val="28"/>
          <w:lang w:val="kk-KZ"/>
        </w:rPr>
      </w:pPr>
      <w:r w:rsidRPr="00945844">
        <w:rPr>
          <w:rFonts w:ascii="Times New Roman" w:hAnsi="Times New Roman" w:cs="Times New Roman"/>
          <w:b/>
          <w:bCs/>
          <w:sz w:val="28"/>
          <w:szCs w:val="28"/>
          <w:lang w:val="kk-KZ"/>
        </w:rPr>
        <w:t>Балаларға арналған телебағдарлама мәтіндеріндегі «Туған жер»,  «Балалық шақ», «Достық» концептілерінің метафоралық моделдері</w:t>
      </w:r>
    </w:p>
    <w:tbl>
      <w:tblPr>
        <w:tblStyle w:val="af5"/>
        <w:tblW w:w="0" w:type="auto"/>
        <w:tblLook w:val="04A0" w:firstRow="1" w:lastRow="0" w:firstColumn="1" w:lastColumn="0" w:noHBand="0" w:noVBand="1"/>
      </w:tblPr>
      <w:tblGrid>
        <w:gridCol w:w="2574"/>
        <w:gridCol w:w="2145"/>
        <w:gridCol w:w="4909"/>
      </w:tblGrid>
      <w:tr w:rsidR="00BF211B" w:rsidRPr="00C865C5" w14:paraId="7E93426E" w14:textId="77777777" w:rsidTr="002B392E">
        <w:tc>
          <w:tcPr>
            <w:tcW w:w="2620" w:type="dxa"/>
          </w:tcPr>
          <w:p w14:paraId="46F6FFDC" w14:textId="77777777" w:rsidR="00BF211B" w:rsidRPr="00EA10F1" w:rsidRDefault="00BF211B" w:rsidP="002B392E">
            <w:pPr>
              <w:jc w:val="both"/>
              <w:rPr>
                <w:rFonts w:ascii="Times New Roman" w:hAnsi="Times New Roman" w:cs="Times New Roman"/>
                <w:b/>
                <w:bCs/>
                <w:sz w:val="28"/>
                <w:szCs w:val="28"/>
                <w:lang w:val="kk-KZ"/>
              </w:rPr>
            </w:pPr>
            <w:r w:rsidRPr="00EA10F1">
              <w:rPr>
                <w:rFonts w:ascii="Times New Roman" w:hAnsi="Times New Roman" w:cs="Times New Roman"/>
                <w:b/>
                <w:bCs/>
                <w:sz w:val="28"/>
                <w:szCs w:val="28"/>
                <w:lang w:val="kk-KZ"/>
              </w:rPr>
              <w:t>Метафоралық модель</w:t>
            </w:r>
          </w:p>
        </w:tc>
        <w:tc>
          <w:tcPr>
            <w:tcW w:w="2166" w:type="dxa"/>
          </w:tcPr>
          <w:p w14:paraId="0CC27524" w14:textId="77777777" w:rsidR="00BF211B" w:rsidRPr="00EA10F1" w:rsidRDefault="00BF211B" w:rsidP="002B392E">
            <w:pPr>
              <w:jc w:val="both"/>
              <w:rPr>
                <w:rFonts w:ascii="Times New Roman" w:hAnsi="Times New Roman" w:cs="Times New Roman"/>
                <w:b/>
                <w:bCs/>
                <w:sz w:val="28"/>
                <w:szCs w:val="28"/>
                <w:lang w:val="kk-KZ"/>
              </w:rPr>
            </w:pPr>
            <w:r w:rsidRPr="00EA10F1">
              <w:rPr>
                <w:rFonts w:ascii="Times New Roman" w:hAnsi="Times New Roman" w:cs="Times New Roman"/>
                <w:b/>
                <w:bCs/>
                <w:sz w:val="28"/>
                <w:szCs w:val="28"/>
                <w:lang w:val="kk-KZ"/>
              </w:rPr>
              <w:t>Фреймдік құрылымдар</w:t>
            </w:r>
          </w:p>
        </w:tc>
        <w:tc>
          <w:tcPr>
            <w:tcW w:w="5119" w:type="dxa"/>
          </w:tcPr>
          <w:p w14:paraId="1B148DDE" w14:textId="77777777" w:rsidR="00BF211B" w:rsidRPr="00EA10F1" w:rsidRDefault="00BF211B" w:rsidP="002B392E">
            <w:pPr>
              <w:jc w:val="both"/>
              <w:rPr>
                <w:rFonts w:ascii="Times New Roman" w:hAnsi="Times New Roman" w:cs="Times New Roman"/>
                <w:b/>
                <w:bCs/>
                <w:sz w:val="28"/>
                <w:szCs w:val="28"/>
                <w:lang w:val="kk-KZ"/>
              </w:rPr>
            </w:pPr>
            <w:r w:rsidRPr="00EA10F1">
              <w:rPr>
                <w:rFonts w:ascii="Times New Roman" w:hAnsi="Times New Roman" w:cs="Times New Roman"/>
                <w:b/>
                <w:bCs/>
                <w:sz w:val="28"/>
                <w:szCs w:val="28"/>
                <w:lang w:val="kk-KZ"/>
              </w:rPr>
              <w:t>Телебағдарлама мәтіндерінен мысал</w:t>
            </w:r>
          </w:p>
        </w:tc>
      </w:tr>
      <w:tr w:rsidR="00BF211B" w:rsidRPr="00C865C5" w14:paraId="2B144BD2" w14:textId="77777777" w:rsidTr="002B392E">
        <w:tc>
          <w:tcPr>
            <w:tcW w:w="9905" w:type="dxa"/>
            <w:gridSpan w:val="3"/>
          </w:tcPr>
          <w:p w14:paraId="72686C6B" w14:textId="77777777" w:rsidR="00BF211B" w:rsidRPr="00EA10F1" w:rsidRDefault="00BF211B" w:rsidP="002B392E">
            <w:pPr>
              <w:jc w:val="center"/>
              <w:rPr>
                <w:rFonts w:ascii="Times New Roman" w:hAnsi="Times New Roman" w:cs="Times New Roman"/>
                <w:b/>
                <w:bCs/>
                <w:sz w:val="28"/>
                <w:szCs w:val="28"/>
                <w:lang w:val="kk-KZ"/>
              </w:rPr>
            </w:pPr>
            <w:r>
              <w:rPr>
                <w:rFonts w:ascii="Times New Roman" w:hAnsi="Times New Roman" w:cs="Times New Roman"/>
                <w:sz w:val="28"/>
                <w:szCs w:val="28"/>
                <w:lang w:val="kk-KZ"/>
              </w:rPr>
              <w:t xml:space="preserve"> «Туған жер» концептісі</w:t>
            </w:r>
          </w:p>
        </w:tc>
      </w:tr>
      <w:tr w:rsidR="00BF211B" w:rsidRPr="00945844" w14:paraId="6D83C7A6" w14:textId="77777777" w:rsidTr="002B392E">
        <w:tc>
          <w:tcPr>
            <w:tcW w:w="2620" w:type="dxa"/>
          </w:tcPr>
          <w:p w14:paraId="44AD7003" w14:textId="77777777" w:rsidR="00BF211B" w:rsidRPr="00C865C5" w:rsidRDefault="00BF211B" w:rsidP="002B392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Туған жер </w:t>
            </w:r>
            <w:r w:rsidRPr="00591139">
              <w:rPr>
                <w:rFonts w:ascii="Times New Roman" w:hAnsi="Times New Roman" w:cs="Times New Roman"/>
                <w:i/>
                <w:iCs/>
                <w:sz w:val="28"/>
                <w:szCs w:val="28"/>
                <w:lang w:val="kk-KZ"/>
              </w:rPr>
              <w:t>–</w:t>
            </w:r>
            <w:r>
              <w:rPr>
                <w:rFonts w:ascii="Times New Roman" w:hAnsi="Times New Roman" w:cs="Times New Roman"/>
                <w:sz w:val="28"/>
                <w:szCs w:val="28"/>
                <w:lang w:val="kk-KZ"/>
              </w:rPr>
              <w:t xml:space="preserve">  жайлы мекен</w:t>
            </w:r>
          </w:p>
        </w:tc>
        <w:tc>
          <w:tcPr>
            <w:tcW w:w="2166" w:type="dxa"/>
          </w:tcPr>
          <w:p w14:paraId="4CAEE9D2" w14:textId="77777777" w:rsidR="00BF211B" w:rsidRPr="0027588F" w:rsidRDefault="00BF211B" w:rsidP="002B392E">
            <w:pPr>
              <w:jc w:val="both"/>
              <w:rPr>
                <w:rFonts w:ascii="Times New Roman" w:hAnsi="Times New Roman" w:cs="Times New Roman"/>
                <w:i/>
                <w:iCs/>
                <w:sz w:val="28"/>
                <w:szCs w:val="28"/>
                <w:lang w:val="kk-KZ"/>
              </w:rPr>
            </w:pPr>
            <w:r w:rsidRPr="0027588F">
              <w:rPr>
                <w:rFonts w:ascii="Times New Roman" w:hAnsi="Times New Roman" w:cs="Times New Roman"/>
                <w:i/>
                <w:iCs/>
                <w:sz w:val="28"/>
                <w:szCs w:val="28"/>
                <w:lang w:val="kk-KZ"/>
              </w:rPr>
              <w:t>жайлы мекен</w:t>
            </w:r>
            <w:r>
              <w:rPr>
                <w:rFonts w:ascii="Times New Roman" w:hAnsi="Times New Roman" w:cs="Times New Roman"/>
                <w:i/>
                <w:iCs/>
                <w:sz w:val="28"/>
                <w:szCs w:val="28"/>
                <w:lang w:val="kk-KZ"/>
              </w:rPr>
              <w:t>, атамекен</w:t>
            </w:r>
          </w:p>
        </w:tc>
        <w:tc>
          <w:tcPr>
            <w:tcW w:w="5119" w:type="dxa"/>
          </w:tcPr>
          <w:p w14:paraId="6D4D091C" w14:textId="77777777" w:rsidR="00BF211B" w:rsidRPr="00591139" w:rsidRDefault="00BF211B" w:rsidP="002B392E">
            <w:pPr>
              <w:jc w:val="both"/>
              <w:rPr>
                <w:rFonts w:ascii="Times New Roman" w:hAnsi="Times New Roman" w:cs="Times New Roman"/>
                <w:i/>
                <w:iCs/>
                <w:sz w:val="28"/>
                <w:szCs w:val="28"/>
                <w:lang w:val="kk-KZ"/>
              </w:rPr>
            </w:pPr>
            <w:r w:rsidRPr="00591139">
              <w:rPr>
                <w:rFonts w:ascii="Times New Roman" w:hAnsi="Times New Roman" w:cs="Times New Roman"/>
                <w:i/>
                <w:iCs/>
                <w:sz w:val="28"/>
                <w:szCs w:val="28"/>
                <w:lang w:val="kk-KZ"/>
              </w:rPr>
              <w:t>Қазақстаным – жайлы мекенім</w:t>
            </w:r>
          </w:p>
          <w:p w14:paraId="3F635F9F" w14:textId="77777777" w:rsidR="00BF211B" w:rsidRPr="00591139" w:rsidRDefault="00BF211B" w:rsidP="002B392E">
            <w:pPr>
              <w:jc w:val="both"/>
              <w:rPr>
                <w:rFonts w:ascii="Times New Roman" w:hAnsi="Times New Roman" w:cs="Times New Roman"/>
                <w:sz w:val="28"/>
                <w:szCs w:val="28"/>
                <w:lang w:val="kk-KZ"/>
              </w:rPr>
            </w:pPr>
            <w:r w:rsidRPr="00591139">
              <w:rPr>
                <w:rFonts w:ascii="Times New Roman" w:hAnsi="Times New Roman" w:cs="Times New Roman"/>
                <w:i/>
                <w:iCs/>
                <w:sz w:val="28"/>
                <w:szCs w:val="28"/>
                <w:lang w:val="kk-KZ"/>
              </w:rPr>
              <w:t>Сенде өстім білмей, қайғы не екенін</w:t>
            </w:r>
            <w:r w:rsidRPr="00591139">
              <w:rPr>
                <w:rFonts w:ascii="Times New Roman" w:hAnsi="Times New Roman" w:cs="Times New Roman"/>
                <w:sz w:val="28"/>
                <w:szCs w:val="28"/>
                <w:lang w:val="kk-KZ"/>
              </w:rPr>
              <w:t xml:space="preserve"> («Балдәурен» музыкалық бағдарламасы)</w:t>
            </w:r>
          </w:p>
          <w:p w14:paraId="625838B1" w14:textId="77777777" w:rsidR="00BF211B" w:rsidRPr="00591139" w:rsidRDefault="00BF211B" w:rsidP="002B392E">
            <w:pPr>
              <w:jc w:val="both"/>
              <w:rPr>
                <w:rFonts w:ascii="Times New Roman" w:hAnsi="Times New Roman" w:cs="Times New Roman"/>
                <w:i/>
                <w:iCs/>
                <w:sz w:val="28"/>
                <w:szCs w:val="28"/>
                <w:lang w:val="kk-KZ"/>
              </w:rPr>
            </w:pPr>
          </w:p>
        </w:tc>
      </w:tr>
      <w:tr w:rsidR="00BF211B" w:rsidRPr="00945844" w14:paraId="4442B210" w14:textId="77777777" w:rsidTr="002B392E">
        <w:tc>
          <w:tcPr>
            <w:tcW w:w="2620" w:type="dxa"/>
          </w:tcPr>
          <w:p w14:paraId="738F13FA" w14:textId="77777777" w:rsidR="00BF211B" w:rsidRPr="00AB69E6" w:rsidRDefault="00BF211B" w:rsidP="002B392E">
            <w:pPr>
              <w:jc w:val="both"/>
              <w:rPr>
                <w:rFonts w:ascii="Times New Roman" w:hAnsi="Times New Roman" w:cs="Times New Roman"/>
                <w:sz w:val="28"/>
                <w:szCs w:val="28"/>
                <w:lang w:val="kk-KZ"/>
              </w:rPr>
            </w:pPr>
            <w:r w:rsidRPr="00AB69E6">
              <w:rPr>
                <w:rFonts w:ascii="Times New Roman" w:hAnsi="Times New Roman" w:cs="Times New Roman"/>
                <w:sz w:val="28"/>
                <w:szCs w:val="28"/>
                <w:lang w:val="kk-KZ"/>
              </w:rPr>
              <w:t xml:space="preserve">Туған жер </w:t>
            </w:r>
            <w:r w:rsidRPr="00AB69E6">
              <w:rPr>
                <w:rFonts w:ascii="Times New Roman" w:hAnsi="Times New Roman" w:cs="Times New Roman"/>
                <w:sz w:val="28"/>
                <w:szCs w:val="28"/>
              </w:rPr>
              <w:t xml:space="preserve">– </w:t>
            </w:r>
            <w:r w:rsidRPr="00AB69E6">
              <w:rPr>
                <w:rFonts w:ascii="Times New Roman" w:hAnsi="Times New Roman" w:cs="Times New Roman"/>
                <w:sz w:val="28"/>
                <w:szCs w:val="28"/>
                <w:lang w:val="kk-KZ"/>
              </w:rPr>
              <w:t>кең дала</w:t>
            </w:r>
          </w:p>
        </w:tc>
        <w:tc>
          <w:tcPr>
            <w:tcW w:w="2166" w:type="dxa"/>
          </w:tcPr>
          <w:p w14:paraId="52FE5495" w14:textId="77777777" w:rsidR="00BF211B" w:rsidRPr="0027588F" w:rsidRDefault="00BF211B" w:rsidP="002B392E">
            <w:pPr>
              <w:jc w:val="both"/>
              <w:rPr>
                <w:rFonts w:ascii="Times New Roman" w:hAnsi="Times New Roman" w:cs="Times New Roman"/>
                <w:i/>
                <w:iCs/>
                <w:sz w:val="28"/>
                <w:szCs w:val="28"/>
                <w:lang w:val="kk-KZ"/>
              </w:rPr>
            </w:pPr>
            <w:r w:rsidRPr="0027588F">
              <w:rPr>
                <w:rFonts w:ascii="Times New Roman" w:hAnsi="Times New Roman" w:cs="Times New Roman"/>
                <w:i/>
                <w:iCs/>
                <w:sz w:val="28"/>
                <w:szCs w:val="28"/>
                <w:lang w:val="kk-KZ"/>
              </w:rPr>
              <w:t>кең дала</w:t>
            </w:r>
            <w:r>
              <w:rPr>
                <w:rFonts w:ascii="Times New Roman" w:hAnsi="Times New Roman" w:cs="Times New Roman"/>
                <w:i/>
                <w:iCs/>
                <w:sz w:val="28"/>
                <w:szCs w:val="28"/>
                <w:lang w:val="kk-KZ"/>
              </w:rPr>
              <w:t>, тау, орман</w:t>
            </w:r>
          </w:p>
        </w:tc>
        <w:tc>
          <w:tcPr>
            <w:tcW w:w="5119" w:type="dxa"/>
          </w:tcPr>
          <w:p w14:paraId="01FFAE3A" w14:textId="77777777" w:rsidR="00BF211B" w:rsidRPr="00591139" w:rsidRDefault="00BF211B" w:rsidP="002B392E">
            <w:pPr>
              <w:jc w:val="both"/>
              <w:rPr>
                <w:rFonts w:ascii="Times New Roman" w:hAnsi="Times New Roman" w:cs="Times New Roman"/>
                <w:sz w:val="28"/>
                <w:szCs w:val="28"/>
                <w:lang w:val="kk-KZ"/>
              </w:rPr>
            </w:pPr>
            <w:r w:rsidRPr="00591139">
              <w:rPr>
                <w:rFonts w:ascii="Times New Roman" w:hAnsi="Times New Roman" w:cs="Times New Roman"/>
                <w:i/>
                <w:iCs/>
                <w:sz w:val="28"/>
                <w:szCs w:val="28"/>
                <w:lang w:val="kk-KZ"/>
              </w:rPr>
              <w:t>Ер бабалардан еншіге қалған кең далам</w:t>
            </w:r>
            <w:r w:rsidRPr="00591139">
              <w:rPr>
                <w:rFonts w:ascii="Times New Roman" w:hAnsi="Times New Roman" w:cs="Times New Roman"/>
                <w:sz w:val="28"/>
                <w:szCs w:val="28"/>
                <w:lang w:val="kk-KZ"/>
              </w:rPr>
              <w:t xml:space="preserve"> («Балдәурен» музыкалық бағдарламасы)</w:t>
            </w:r>
          </w:p>
          <w:p w14:paraId="48CB8F3B" w14:textId="77777777" w:rsidR="00BF211B" w:rsidRPr="00591139" w:rsidRDefault="00BF211B" w:rsidP="002B392E">
            <w:pPr>
              <w:jc w:val="both"/>
              <w:rPr>
                <w:rFonts w:ascii="Times New Roman" w:hAnsi="Times New Roman" w:cs="Times New Roman"/>
                <w:i/>
                <w:iCs/>
                <w:sz w:val="28"/>
                <w:szCs w:val="28"/>
                <w:lang w:val="kk-KZ"/>
              </w:rPr>
            </w:pPr>
          </w:p>
        </w:tc>
      </w:tr>
      <w:tr w:rsidR="00BF211B" w:rsidRPr="00945844" w14:paraId="69A7CEE0" w14:textId="77777777" w:rsidTr="002B392E">
        <w:tc>
          <w:tcPr>
            <w:tcW w:w="2620" w:type="dxa"/>
          </w:tcPr>
          <w:p w14:paraId="4DB5E24F" w14:textId="77777777" w:rsidR="00BF211B" w:rsidRPr="00AB69E6" w:rsidRDefault="00BF211B" w:rsidP="002B392E">
            <w:pPr>
              <w:jc w:val="both"/>
              <w:rPr>
                <w:rFonts w:ascii="Times New Roman" w:hAnsi="Times New Roman" w:cs="Times New Roman"/>
                <w:sz w:val="28"/>
                <w:szCs w:val="28"/>
                <w:lang w:val="kk-KZ"/>
              </w:rPr>
            </w:pPr>
            <w:r w:rsidRPr="00AB69E6">
              <w:rPr>
                <w:rFonts w:ascii="Times New Roman" w:hAnsi="Times New Roman" w:cs="Times New Roman"/>
                <w:sz w:val="28"/>
                <w:szCs w:val="28"/>
                <w:lang w:val="kk-KZ"/>
              </w:rPr>
              <w:t>Туған жер – бесік</w:t>
            </w:r>
          </w:p>
          <w:p w14:paraId="55B7CA03" w14:textId="77777777" w:rsidR="00BF211B" w:rsidRPr="00AB69E6" w:rsidRDefault="00BF211B" w:rsidP="002B392E">
            <w:pPr>
              <w:jc w:val="both"/>
              <w:rPr>
                <w:rFonts w:ascii="Times New Roman" w:hAnsi="Times New Roman" w:cs="Times New Roman"/>
                <w:sz w:val="28"/>
                <w:szCs w:val="28"/>
                <w:lang w:val="kk-KZ"/>
              </w:rPr>
            </w:pPr>
          </w:p>
        </w:tc>
        <w:tc>
          <w:tcPr>
            <w:tcW w:w="2166" w:type="dxa"/>
          </w:tcPr>
          <w:p w14:paraId="06CDC2B7" w14:textId="77777777" w:rsidR="00BF211B" w:rsidRPr="0027588F" w:rsidRDefault="00BF211B" w:rsidP="002B392E">
            <w:pPr>
              <w:jc w:val="both"/>
              <w:rPr>
                <w:rFonts w:ascii="Times New Roman" w:hAnsi="Times New Roman" w:cs="Times New Roman"/>
                <w:i/>
                <w:iCs/>
                <w:sz w:val="28"/>
                <w:szCs w:val="28"/>
                <w:lang w:val="kk-KZ"/>
              </w:rPr>
            </w:pPr>
            <w:r w:rsidRPr="0027588F">
              <w:rPr>
                <w:rFonts w:ascii="Times New Roman" w:hAnsi="Times New Roman" w:cs="Times New Roman"/>
                <w:i/>
                <w:iCs/>
                <w:sz w:val="28"/>
                <w:szCs w:val="28"/>
                <w:lang w:val="kk-KZ"/>
              </w:rPr>
              <w:t>бесік</w:t>
            </w:r>
          </w:p>
        </w:tc>
        <w:tc>
          <w:tcPr>
            <w:tcW w:w="5119" w:type="dxa"/>
          </w:tcPr>
          <w:p w14:paraId="1EB38FFE" w14:textId="77777777" w:rsidR="00BF211B" w:rsidRPr="00591139" w:rsidRDefault="00BF211B" w:rsidP="002B392E">
            <w:pPr>
              <w:jc w:val="both"/>
              <w:rPr>
                <w:rFonts w:ascii="Times New Roman" w:hAnsi="Times New Roman" w:cs="Times New Roman"/>
                <w:i/>
                <w:iCs/>
                <w:sz w:val="28"/>
                <w:szCs w:val="28"/>
                <w:lang w:val="kk-KZ"/>
              </w:rPr>
            </w:pPr>
            <w:r w:rsidRPr="00591139">
              <w:rPr>
                <w:rFonts w:ascii="Times New Roman" w:hAnsi="Times New Roman" w:cs="Times New Roman"/>
                <w:i/>
                <w:iCs/>
                <w:sz w:val="28"/>
                <w:szCs w:val="28"/>
                <w:lang w:val="kk-KZ"/>
              </w:rPr>
              <w:t xml:space="preserve">Текті ұрпақ туып, тербететұғын </w:t>
            </w:r>
            <w:r w:rsidRPr="00591139">
              <w:rPr>
                <w:rFonts w:ascii="Times New Roman" w:hAnsi="Times New Roman" w:cs="Times New Roman"/>
                <w:b/>
                <w:bCs/>
                <w:i/>
                <w:iCs/>
                <w:sz w:val="28"/>
                <w:szCs w:val="28"/>
                <w:lang w:val="kk-KZ"/>
              </w:rPr>
              <w:t>бесігім</w:t>
            </w:r>
            <w:r w:rsidRPr="00591139">
              <w:rPr>
                <w:rFonts w:ascii="Times New Roman" w:hAnsi="Times New Roman" w:cs="Times New Roman"/>
                <w:b/>
                <w:bCs/>
                <w:sz w:val="28"/>
                <w:szCs w:val="28"/>
                <w:lang w:val="kk-KZ"/>
              </w:rPr>
              <w:t xml:space="preserve"> </w:t>
            </w:r>
            <w:r w:rsidRPr="00591139">
              <w:rPr>
                <w:rFonts w:ascii="Times New Roman" w:hAnsi="Times New Roman" w:cs="Times New Roman"/>
                <w:sz w:val="28"/>
                <w:szCs w:val="28"/>
                <w:lang w:val="kk-KZ"/>
              </w:rPr>
              <w:t>(«Балдәурен» музыкалық бағдарламасы»).</w:t>
            </w:r>
          </w:p>
        </w:tc>
      </w:tr>
      <w:tr w:rsidR="00BF211B" w:rsidRPr="00945844" w14:paraId="038992BC" w14:textId="77777777" w:rsidTr="002B392E">
        <w:tc>
          <w:tcPr>
            <w:tcW w:w="2620" w:type="dxa"/>
          </w:tcPr>
          <w:p w14:paraId="65B84BC7" w14:textId="77777777" w:rsidR="00BF211B" w:rsidRPr="00AB69E6" w:rsidRDefault="00BF211B" w:rsidP="002B392E">
            <w:pPr>
              <w:jc w:val="both"/>
              <w:rPr>
                <w:rFonts w:ascii="Times New Roman" w:hAnsi="Times New Roman" w:cs="Times New Roman"/>
                <w:sz w:val="28"/>
                <w:szCs w:val="28"/>
                <w:lang w:val="kk-KZ"/>
              </w:rPr>
            </w:pPr>
            <w:r w:rsidRPr="00AB69E6">
              <w:rPr>
                <w:rFonts w:ascii="Times New Roman" w:hAnsi="Times New Roman" w:cs="Times New Roman"/>
                <w:sz w:val="28"/>
                <w:szCs w:val="28"/>
                <w:lang w:val="kk-KZ"/>
              </w:rPr>
              <w:t>Туған жер – байлық</w:t>
            </w:r>
          </w:p>
        </w:tc>
        <w:tc>
          <w:tcPr>
            <w:tcW w:w="2166" w:type="dxa"/>
          </w:tcPr>
          <w:p w14:paraId="6A3FFA6A" w14:textId="77777777" w:rsidR="00BF211B" w:rsidRPr="0027588F" w:rsidRDefault="00BF211B" w:rsidP="002B392E">
            <w:pPr>
              <w:jc w:val="both"/>
              <w:rPr>
                <w:rFonts w:ascii="Times New Roman" w:hAnsi="Times New Roman" w:cs="Times New Roman"/>
                <w:i/>
                <w:iCs/>
                <w:sz w:val="28"/>
                <w:szCs w:val="28"/>
                <w:lang w:val="kk-KZ"/>
              </w:rPr>
            </w:pPr>
            <w:r w:rsidRPr="0027588F">
              <w:rPr>
                <w:rFonts w:ascii="Times New Roman" w:hAnsi="Times New Roman" w:cs="Times New Roman"/>
                <w:i/>
                <w:iCs/>
                <w:sz w:val="28"/>
                <w:szCs w:val="28"/>
                <w:lang w:val="kk-KZ"/>
              </w:rPr>
              <w:t>байлық</w:t>
            </w:r>
          </w:p>
        </w:tc>
        <w:tc>
          <w:tcPr>
            <w:tcW w:w="5119" w:type="dxa"/>
          </w:tcPr>
          <w:p w14:paraId="3376AEA4" w14:textId="77777777" w:rsidR="00BF211B" w:rsidRPr="00591139" w:rsidRDefault="00BF211B" w:rsidP="002B392E">
            <w:pPr>
              <w:jc w:val="both"/>
              <w:rPr>
                <w:rFonts w:ascii="Times New Roman" w:hAnsi="Times New Roman" w:cs="Times New Roman"/>
                <w:i/>
                <w:iCs/>
                <w:sz w:val="28"/>
                <w:szCs w:val="28"/>
                <w:lang w:val="kk-KZ"/>
              </w:rPr>
            </w:pPr>
            <w:r w:rsidRPr="00591139">
              <w:rPr>
                <w:rFonts w:ascii="Times New Roman" w:hAnsi="Times New Roman" w:cs="Times New Roman"/>
                <w:i/>
                <w:iCs/>
                <w:sz w:val="28"/>
                <w:szCs w:val="28"/>
                <w:lang w:val="kk-KZ"/>
              </w:rPr>
              <w:t>Шалқар биігің, дархан пейілің</w:t>
            </w:r>
          </w:p>
          <w:p w14:paraId="6B16A643" w14:textId="77777777" w:rsidR="00BF211B" w:rsidRPr="00591139" w:rsidRDefault="00BF211B" w:rsidP="002B392E">
            <w:pPr>
              <w:jc w:val="both"/>
              <w:rPr>
                <w:rFonts w:ascii="Times New Roman" w:hAnsi="Times New Roman" w:cs="Times New Roman"/>
                <w:sz w:val="28"/>
                <w:szCs w:val="28"/>
                <w:lang w:val="kk-KZ"/>
              </w:rPr>
            </w:pPr>
            <w:r w:rsidRPr="00591139">
              <w:rPr>
                <w:rFonts w:ascii="Times New Roman" w:hAnsi="Times New Roman" w:cs="Times New Roman"/>
                <w:i/>
                <w:iCs/>
                <w:sz w:val="28"/>
                <w:szCs w:val="28"/>
                <w:lang w:val="kk-KZ"/>
              </w:rPr>
              <w:t xml:space="preserve">Сезбедім шексіз </w:t>
            </w:r>
            <w:r w:rsidRPr="00591139">
              <w:rPr>
                <w:rFonts w:ascii="Times New Roman" w:hAnsi="Times New Roman" w:cs="Times New Roman"/>
                <w:b/>
                <w:bCs/>
                <w:i/>
                <w:iCs/>
                <w:sz w:val="28"/>
                <w:szCs w:val="28"/>
                <w:lang w:val="kk-KZ"/>
              </w:rPr>
              <w:t>байлық</w:t>
            </w:r>
            <w:r w:rsidRPr="00591139">
              <w:rPr>
                <w:rFonts w:ascii="Times New Roman" w:hAnsi="Times New Roman" w:cs="Times New Roman"/>
                <w:i/>
                <w:iCs/>
                <w:sz w:val="28"/>
                <w:szCs w:val="28"/>
                <w:lang w:val="kk-KZ"/>
              </w:rPr>
              <w:t xml:space="preserve"> екенін</w:t>
            </w:r>
            <w:r w:rsidRPr="00591139">
              <w:rPr>
                <w:rFonts w:ascii="Times New Roman" w:hAnsi="Times New Roman" w:cs="Times New Roman"/>
                <w:sz w:val="28"/>
                <w:szCs w:val="28"/>
                <w:lang w:val="kk-KZ"/>
              </w:rPr>
              <w:t xml:space="preserve"> («Балдәурен» музыкалық бағдарламасы)</w:t>
            </w:r>
          </w:p>
          <w:p w14:paraId="5EF54CA1" w14:textId="77777777" w:rsidR="00BF211B" w:rsidRPr="00591139" w:rsidRDefault="00BF211B" w:rsidP="002B392E">
            <w:pPr>
              <w:jc w:val="both"/>
              <w:rPr>
                <w:rFonts w:ascii="Times New Roman" w:hAnsi="Times New Roman" w:cs="Times New Roman"/>
                <w:i/>
                <w:iCs/>
                <w:sz w:val="28"/>
                <w:szCs w:val="28"/>
                <w:lang w:val="kk-KZ"/>
              </w:rPr>
            </w:pPr>
          </w:p>
        </w:tc>
      </w:tr>
      <w:tr w:rsidR="00BF211B" w:rsidRPr="00C865C5" w14:paraId="504FBE13" w14:textId="77777777" w:rsidTr="002B392E">
        <w:tc>
          <w:tcPr>
            <w:tcW w:w="9905" w:type="dxa"/>
            <w:gridSpan w:val="3"/>
          </w:tcPr>
          <w:p w14:paraId="4FCEEC65" w14:textId="77777777" w:rsidR="00BF211B" w:rsidRPr="00C865C5" w:rsidRDefault="00BF211B" w:rsidP="002B392E">
            <w:pPr>
              <w:jc w:val="center"/>
              <w:rPr>
                <w:rFonts w:ascii="Times New Roman" w:hAnsi="Times New Roman" w:cs="Times New Roman"/>
                <w:sz w:val="28"/>
                <w:szCs w:val="28"/>
                <w:lang w:val="kk-KZ"/>
              </w:rPr>
            </w:pPr>
            <w:r>
              <w:rPr>
                <w:rFonts w:ascii="Times New Roman" w:hAnsi="Times New Roman" w:cs="Times New Roman"/>
                <w:sz w:val="28"/>
                <w:szCs w:val="28"/>
                <w:lang w:val="kk-KZ"/>
              </w:rPr>
              <w:t>«</w:t>
            </w:r>
            <w:r w:rsidRPr="0073005F">
              <w:rPr>
                <w:rFonts w:ascii="Times New Roman" w:hAnsi="Times New Roman" w:cs="Times New Roman"/>
                <w:sz w:val="28"/>
                <w:szCs w:val="28"/>
                <w:lang w:val="kk-KZ"/>
              </w:rPr>
              <w:t>Достық</w:t>
            </w:r>
            <w:r>
              <w:rPr>
                <w:rFonts w:ascii="Times New Roman" w:hAnsi="Times New Roman" w:cs="Times New Roman"/>
                <w:sz w:val="28"/>
                <w:szCs w:val="28"/>
                <w:lang w:val="kk-KZ"/>
              </w:rPr>
              <w:t>» концептісі</w:t>
            </w:r>
          </w:p>
        </w:tc>
      </w:tr>
      <w:tr w:rsidR="00BF211B" w:rsidRPr="00507DA4" w14:paraId="44C9D013" w14:textId="77777777" w:rsidTr="002B392E">
        <w:tc>
          <w:tcPr>
            <w:tcW w:w="2620" w:type="dxa"/>
          </w:tcPr>
          <w:p w14:paraId="1E3BC183" w14:textId="77777777" w:rsidR="00BF211B" w:rsidRPr="0073005F" w:rsidRDefault="00BF211B" w:rsidP="002B392E">
            <w:pPr>
              <w:jc w:val="both"/>
              <w:rPr>
                <w:rFonts w:ascii="Times New Roman" w:hAnsi="Times New Roman" w:cs="Times New Roman"/>
                <w:sz w:val="28"/>
                <w:szCs w:val="28"/>
                <w:lang w:val="kk-KZ"/>
              </w:rPr>
            </w:pPr>
            <w:r w:rsidRPr="0073005F">
              <w:rPr>
                <w:rFonts w:ascii="Times New Roman" w:hAnsi="Times New Roman" w:cs="Times New Roman"/>
                <w:sz w:val="28"/>
                <w:szCs w:val="28"/>
                <w:lang w:val="kk-KZ"/>
              </w:rPr>
              <w:t>«Достық –</w:t>
            </w:r>
            <w:r>
              <w:rPr>
                <w:rFonts w:ascii="Times New Roman" w:hAnsi="Times New Roman" w:cs="Times New Roman"/>
                <w:sz w:val="28"/>
                <w:szCs w:val="28"/>
                <w:lang w:val="kk-KZ"/>
              </w:rPr>
              <w:t xml:space="preserve"> </w:t>
            </w:r>
            <w:r w:rsidRPr="0073005F">
              <w:rPr>
                <w:rFonts w:ascii="Times New Roman" w:hAnsi="Times New Roman" w:cs="Times New Roman"/>
                <w:sz w:val="28"/>
                <w:szCs w:val="28"/>
                <w:lang w:val="kk-KZ"/>
              </w:rPr>
              <w:t>сенім»</w:t>
            </w:r>
          </w:p>
          <w:p w14:paraId="757B7390" w14:textId="77777777" w:rsidR="00BF211B" w:rsidRPr="0073005F" w:rsidRDefault="00BF211B" w:rsidP="002B392E">
            <w:pPr>
              <w:ind w:firstLine="680"/>
              <w:jc w:val="both"/>
              <w:rPr>
                <w:rFonts w:ascii="Times New Roman" w:hAnsi="Times New Roman" w:cs="Times New Roman"/>
                <w:sz w:val="28"/>
                <w:szCs w:val="28"/>
                <w:lang w:val="kk-KZ"/>
              </w:rPr>
            </w:pPr>
          </w:p>
        </w:tc>
        <w:tc>
          <w:tcPr>
            <w:tcW w:w="2166" w:type="dxa"/>
          </w:tcPr>
          <w:p w14:paraId="1C0D4543" w14:textId="77777777" w:rsidR="00BF211B" w:rsidRPr="0073005F" w:rsidRDefault="00BF211B" w:rsidP="002B392E">
            <w:pPr>
              <w:jc w:val="both"/>
              <w:rPr>
                <w:rFonts w:ascii="Times New Roman" w:hAnsi="Times New Roman" w:cs="Times New Roman"/>
                <w:i/>
                <w:iCs/>
                <w:sz w:val="28"/>
                <w:szCs w:val="28"/>
                <w:lang w:val="kk-KZ"/>
              </w:rPr>
            </w:pPr>
            <w:r w:rsidRPr="0073005F">
              <w:rPr>
                <w:rFonts w:ascii="Times New Roman" w:hAnsi="Times New Roman" w:cs="Times New Roman"/>
                <w:i/>
                <w:iCs/>
                <w:sz w:val="28"/>
                <w:szCs w:val="28"/>
                <w:lang w:val="kk-KZ"/>
              </w:rPr>
              <w:t>сенімді дос, нағыз дос, берік достық, нығайған достық т.б.</w:t>
            </w:r>
          </w:p>
          <w:p w14:paraId="4426EF2F" w14:textId="77777777" w:rsidR="00BF211B" w:rsidRPr="0073005F" w:rsidRDefault="00BF211B" w:rsidP="002B392E">
            <w:pPr>
              <w:jc w:val="both"/>
              <w:rPr>
                <w:rFonts w:ascii="Times New Roman" w:hAnsi="Times New Roman" w:cs="Times New Roman"/>
                <w:i/>
                <w:iCs/>
                <w:sz w:val="28"/>
                <w:szCs w:val="28"/>
                <w:lang w:val="kk-KZ"/>
              </w:rPr>
            </w:pPr>
          </w:p>
        </w:tc>
        <w:tc>
          <w:tcPr>
            <w:tcW w:w="5119" w:type="dxa"/>
          </w:tcPr>
          <w:p w14:paraId="24B2C1BB" w14:textId="77777777" w:rsidR="00BF211B" w:rsidRPr="00591139" w:rsidRDefault="00BF211B" w:rsidP="002B392E">
            <w:pPr>
              <w:ind w:firstLine="680"/>
              <w:jc w:val="both"/>
              <w:rPr>
                <w:rFonts w:ascii="Times New Roman" w:hAnsi="Times New Roman" w:cs="Times New Roman"/>
                <w:i/>
                <w:iCs/>
                <w:sz w:val="28"/>
                <w:szCs w:val="28"/>
                <w:lang w:val="kk-KZ"/>
              </w:rPr>
            </w:pPr>
            <w:r w:rsidRPr="00591139">
              <w:rPr>
                <w:rFonts w:ascii="Times New Roman" w:hAnsi="Times New Roman" w:cs="Times New Roman"/>
                <w:b/>
                <w:bCs/>
                <w:i/>
                <w:iCs/>
                <w:sz w:val="28"/>
                <w:szCs w:val="28"/>
                <w:lang w:val="kk-KZ"/>
              </w:rPr>
              <w:t>Достық жырын</w:t>
            </w:r>
            <w:r w:rsidRPr="00591139">
              <w:rPr>
                <w:rFonts w:ascii="Times New Roman" w:hAnsi="Times New Roman" w:cs="Times New Roman"/>
                <w:i/>
                <w:iCs/>
                <w:sz w:val="28"/>
                <w:szCs w:val="28"/>
                <w:lang w:val="kk-KZ"/>
              </w:rPr>
              <w:t xml:space="preserve"> біліңдер, </w:t>
            </w:r>
          </w:p>
          <w:p w14:paraId="78BEECBC" w14:textId="77777777" w:rsidR="00BF211B" w:rsidRPr="00591139" w:rsidRDefault="00BF211B" w:rsidP="002B392E">
            <w:pPr>
              <w:ind w:firstLine="680"/>
              <w:jc w:val="both"/>
              <w:rPr>
                <w:rFonts w:ascii="Times New Roman" w:hAnsi="Times New Roman" w:cs="Times New Roman"/>
                <w:i/>
                <w:iCs/>
                <w:sz w:val="28"/>
                <w:szCs w:val="28"/>
                <w:lang w:val="kk-KZ"/>
              </w:rPr>
            </w:pPr>
            <w:r w:rsidRPr="00591139">
              <w:rPr>
                <w:rFonts w:ascii="Times New Roman" w:hAnsi="Times New Roman" w:cs="Times New Roman"/>
                <w:i/>
                <w:iCs/>
                <w:sz w:val="28"/>
                <w:szCs w:val="28"/>
                <w:lang w:val="kk-KZ"/>
              </w:rPr>
              <w:t>Ту ғып ұстап бірлікті</w:t>
            </w:r>
          </w:p>
          <w:p w14:paraId="4F8CE547" w14:textId="77777777" w:rsidR="00BF211B" w:rsidRPr="00591139" w:rsidRDefault="00BF211B" w:rsidP="002B392E">
            <w:pPr>
              <w:ind w:firstLine="680"/>
              <w:jc w:val="both"/>
              <w:rPr>
                <w:rFonts w:ascii="Times New Roman" w:hAnsi="Times New Roman" w:cs="Times New Roman"/>
                <w:sz w:val="28"/>
                <w:szCs w:val="28"/>
                <w:lang w:val="kk-KZ"/>
              </w:rPr>
            </w:pPr>
            <w:r w:rsidRPr="00591139">
              <w:rPr>
                <w:rFonts w:ascii="Times New Roman" w:hAnsi="Times New Roman" w:cs="Times New Roman"/>
                <w:i/>
                <w:iCs/>
                <w:sz w:val="28"/>
                <w:szCs w:val="28"/>
                <w:lang w:val="kk-KZ"/>
              </w:rPr>
              <w:t>Еңбекті сүйіңдер</w:t>
            </w:r>
            <w:r w:rsidRPr="00591139">
              <w:rPr>
                <w:rFonts w:ascii="Times New Roman" w:hAnsi="Times New Roman" w:cs="Times New Roman"/>
                <w:sz w:val="28"/>
                <w:szCs w:val="28"/>
                <w:lang w:val="kk-KZ"/>
              </w:rPr>
              <w:t xml:space="preserve"> («Достық жыры» бағдарламасы.  «Балапан арнасы»)</w:t>
            </w:r>
          </w:p>
          <w:p w14:paraId="6B44ADBB" w14:textId="77777777" w:rsidR="00BF211B" w:rsidRPr="00591139" w:rsidRDefault="00BF211B" w:rsidP="002B392E">
            <w:pPr>
              <w:ind w:firstLine="680"/>
              <w:jc w:val="both"/>
              <w:rPr>
                <w:rFonts w:ascii="Times New Roman" w:hAnsi="Times New Roman" w:cs="Times New Roman"/>
                <w:b/>
                <w:bCs/>
                <w:i/>
                <w:iCs/>
                <w:sz w:val="28"/>
                <w:szCs w:val="28"/>
                <w:lang w:val="kk-KZ"/>
              </w:rPr>
            </w:pPr>
          </w:p>
        </w:tc>
      </w:tr>
      <w:tr w:rsidR="00BF211B" w:rsidRPr="00507DA4" w14:paraId="01025340" w14:textId="77777777" w:rsidTr="002B392E">
        <w:tc>
          <w:tcPr>
            <w:tcW w:w="2620" w:type="dxa"/>
          </w:tcPr>
          <w:p w14:paraId="0D404D89" w14:textId="77777777" w:rsidR="00BF211B" w:rsidRPr="0073005F" w:rsidRDefault="00BF211B" w:rsidP="002B392E">
            <w:pPr>
              <w:jc w:val="both"/>
              <w:rPr>
                <w:rFonts w:ascii="Times New Roman" w:hAnsi="Times New Roman" w:cs="Times New Roman"/>
                <w:i/>
                <w:iCs/>
                <w:sz w:val="28"/>
                <w:szCs w:val="28"/>
                <w:lang w:val="kk-KZ"/>
              </w:rPr>
            </w:pPr>
            <w:r w:rsidRPr="0073005F">
              <w:rPr>
                <w:rFonts w:ascii="Times New Roman" w:hAnsi="Times New Roman" w:cs="Times New Roman"/>
                <w:i/>
                <w:iCs/>
                <w:sz w:val="28"/>
                <w:szCs w:val="28"/>
                <w:lang w:val="kk-KZ"/>
              </w:rPr>
              <w:t>«Достық</w:t>
            </w:r>
            <w:r>
              <w:rPr>
                <w:rFonts w:ascii="Times New Roman" w:hAnsi="Times New Roman" w:cs="Times New Roman"/>
                <w:i/>
                <w:iCs/>
                <w:sz w:val="28"/>
                <w:szCs w:val="28"/>
                <w:lang w:val="kk-KZ"/>
              </w:rPr>
              <w:t xml:space="preserve"> </w:t>
            </w:r>
            <w:r w:rsidRPr="0073005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3005F">
              <w:rPr>
                <w:rFonts w:ascii="Times New Roman" w:hAnsi="Times New Roman" w:cs="Times New Roman"/>
                <w:i/>
                <w:iCs/>
                <w:sz w:val="28"/>
                <w:szCs w:val="28"/>
                <w:lang w:val="kk-KZ"/>
              </w:rPr>
              <w:t>адалдық»</w:t>
            </w:r>
          </w:p>
          <w:p w14:paraId="76EB3212" w14:textId="77777777" w:rsidR="00BF211B" w:rsidRPr="0073005F" w:rsidRDefault="00BF211B" w:rsidP="002B392E">
            <w:pPr>
              <w:ind w:firstLine="680"/>
              <w:jc w:val="both"/>
              <w:rPr>
                <w:rFonts w:ascii="Times New Roman" w:hAnsi="Times New Roman" w:cs="Times New Roman"/>
                <w:sz w:val="28"/>
                <w:szCs w:val="28"/>
                <w:lang w:val="kk-KZ"/>
              </w:rPr>
            </w:pPr>
          </w:p>
        </w:tc>
        <w:tc>
          <w:tcPr>
            <w:tcW w:w="2166" w:type="dxa"/>
          </w:tcPr>
          <w:p w14:paraId="37ECCA4F" w14:textId="77777777" w:rsidR="00BF211B" w:rsidRPr="0073005F" w:rsidRDefault="00BF211B" w:rsidP="002B392E">
            <w:pPr>
              <w:jc w:val="both"/>
              <w:rPr>
                <w:rFonts w:ascii="Times New Roman" w:hAnsi="Times New Roman" w:cs="Times New Roman"/>
                <w:i/>
                <w:iCs/>
                <w:sz w:val="28"/>
                <w:szCs w:val="28"/>
                <w:lang w:val="kk-KZ"/>
              </w:rPr>
            </w:pPr>
            <w:r w:rsidRPr="0073005F">
              <w:rPr>
                <w:rFonts w:ascii="Times New Roman" w:hAnsi="Times New Roman" w:cs="Times New Roman"/>
                <w:i/>
                <w:iCs/>
                <w:sz w:val="28"/>
                <w:szCs w:val="28"/>
                <w:lang w:val="kk-KZ"/>
              </w:rPr>
              <w:t>адал дос, амал дос, шынайы достық, адалдық, шыншылдық.</w:t>
            </w:r>
          </w:p>
          <w:p w14:paraId="121A1696" w14:textId="77777777" w:rsidR="00BF211B" w:rsidRPr="0073005F" w:rsidRDefault="00BF211B" w:rsidP="002B392E">
            <w:pPr>
              <w:jc w:val="both"/>
              <w:rPr>
                <w:rFonts w:ascii="Times New Roman" w:hAnsi="Times New Roman" w:cs="Times New Roman"/>
                <w:i/>
                <w:iCs/>
                <w:sz w:val="28"/>
                <w:szCs w:val="28"/>
                <w:lang w:val="kk-KZ"/>
              </w:rPr>
            </w:pPr>
          </w:p>
        </w:tc>
        <w:tc>
          <w:tcPr>
            <w:tcW w:w="5119" w:type="dxa"/>
          </w:tcPr>
          <w:p w14:paraId="0DE142D3" w14:textId="77777777" w:rsidR="00BF211B" w:rsidRPr="00591139" w:rsidRDefault="00BF211B" w:rsidP="002B392E">
            <w:pPr>
              <w:ind w:firstLine="680"/>
              <w:jc w:val="both"/>
              <w:rPr>
                <w:rFonts w:ascii="Times New Roman" w:hAnsi="Times New Roman" w:cs="Times New Roman"/>
                <w:sz w:val="28"/>
                <w:szCs w:val="28"/>
                <w:lang w:val="kk-KZ"/>
              </w:rPr>
            </w:pPr>
            <w:r w:rsidRPr="00591139">
              <w:rPr>
                <w:rFonts w:ascii="Times New Roman" w:hAnsi="Times New Roman" w:cs="Times New Roman"/>
                <w:i/>
                <w:iCs/>
                <w:sz w:val="28"/>
                <w:szCs w:val="28"/>
                <w:lang w:val="kk-KZ"/>
              </w:rPr>
              <w:t xml:space="preserve">Сұңқар десе сұңқар екенсің! Желаяқ Сұңқар, бұдан былай </w:t>
            </w:r>
            <w:r w:rsidRPr="00591139">
              <w:rPr>
                <w:rFonts w:ascii="Times New Roman" w:hAnsi="Times New Roman" w:cs="Times New Roman"/>
                <w:b/>
                <w:bCs/>
                <w:i/>
                <w:iCs/>
                <w:sz w:val="28"/>
                <w:szCs w:val="28"/>
                <w:lang w:val="kk-KZ"/>
              </w:rPr>
              <w:t>айырылмас дос</w:t>
            </w:r>
            <w:r w:rsidRPr="00591139">
              <w:rPr>
                <w:rFonts w:ascii="Times New Roman" w:hAnsi="Times New Roman" w:cs="Times New Roman"/>
                <w:i/>
                <w:iCs/>
                <w:sz w:val="28"/>
                <w:szCs w:val="28"/>
                <w:lang w:val="kk-KZ"/>
              </w:rPr>
              <w:t xml:space="preserve"> болайық!</w:t>
            </w:r>
            <w:r>
              <w:rPr>
                <w:rFonts w:ascii="Times New Roman" w:hAnsi="Times New Roman" w:cs="Times New Roman"/>
                <w:i/>
                <w:iCs/>
                <w:sz w:val="28"/>
                <w:szCs w:val="28"/>
                <w:lang w:val="kk-KZ"/>
              </w:rPr>
              <w:t xml:space="preserve"> </w:t>
            </w:r>
            <w:r w:rsidRPr="00591139">
              <w:rPr>
                <w:rFonts w:ascii="Times New Roman" w:hAnsi="Times New Roman" w:cs="Times New Roman"/>
                <w:sz w:val="28"/>
                <w:szCs w:val="28"/>
                <w:lang w:val="kk-KZ"/>
              </w:rPr>
              <w:t>(«Әли мен Айя»)</w:t>
            </w:r>
          </w:p>
          <w:p w14:paraId="15CD5353" w14:textId="77777777" w:rsidR="00BF211B" w:rsidRPr="00591139" w:rsidRDefault="00BF211B" w:rsidP="002B392E">
            <w:pPr>
              <w:ind w:firstLine="680"/>
              <w:jc w:val="both"/>
              <w:rPr>
                <w:rFonts w:ascii="Times New Roman" w:hAnsi="Times New Roman" w:cs="Times New Roman"/>
                <w:i/>
                <w:iCs/>
                <w:sz w:val="28"/>
                <w:szCs w:val="28"/>
                <w:lang w:val="kk-KZ"/>
              </w:rPr>
            </w:pPr>
          </w:p>
        </w:tc>
      </w:tr>
      <w:tr w:rsidR="00BF211B" w:rsidRPr="00945844" w14:paraId="3A5B0FAB" w14:textId="77777777" w:rsidTr="002B392E">
        <w:tc>
          <w:tcPr>
            <w:tcW w:w="2620" w:type="dxa"/>
          </w:tcPr>
          <w:p w14:paraId="51406549" w14:textId="77777777" w:rsidR="00BF211B" w:rsidRPr="0073005F" w:rsidRDefault="00BF211B" w:rsidP="002B392E">
            <w:pPr>
              <w:jc w:val="both"/>
              <w:rPr>
                <w:rFonts w:ascii="Times New Roman" w:hAnsi="Times New Roman" w:cs="Times New Roman"/>
                <w:i/>
                <w:iCs/>
                <w:sz w:val="28"/>
                <w:szCs w:val="28"/>
                <w:lang w:val="kk-KZ"/>
              </w:rPr>
            </w:pPr>
            <w:r w:rsidRPr="0073005F">
              <w:rPr>
                <w:rFonts w:ascii="Times New Roman" w:hAnsi="Times New Roman" w:cs="Times New Roman"/>
                <w:i/>
                <w:iCs/>
                <w:sz w:val="28"/>
                <w:szCs w:val="28"/>
                <w:lang w:val="kk-KZ"/>
              </w:rPr>
              <w:t xml:space="preserve">«Достық </w:t>
            </w:r>
            <w:r w:rsidRPr="0073005F">
              <w:rPr>
                <w:rFonts w:ascii="Times New Roman" w:hAnsi="Times New Roman" w:cs="Times New Roman"/>
                <w:sz w:val="28"/>
                <w:szCs w:val="28"/>
                <w:lang w:val="kk-KZ"/>
              </w:rPr>
              <w:t xml:space="preserve">– </w:t>
            </w:r>
            <w:r w:rsidRPr="0073005F">
              <w:rPr>
                <w:rFonts w:ascii="Times New Roman" w:hAnsi="Times New Roman" w:cs="Times New Roman"/>
                <w:i/>
                <w:iCs/>
                <w:sz w:val="28"/>
                <w:szCs w:val="28"/>
                <w:lang w:val="kk-KZ"/>
              </w:rPr>
              <w:t>жеңілмейтін күш»</w:t>
            </w:r>
          </w:p>
          <w:p w14:paraId="2E7A93B6" w14:textId="77777777" w:rsidR="00BF211B" w:rsidRPr="0073005F" w:rsidRDefault="00BF211B" w:rsidP="002B392E">
            <w:pPr>
              <w:ind w:firstLine="680"/>
              <w:jc w:val="both"/>
              <w:rPr>
                <w:rFonts w:ascii="Times New Roman" w:hAnsi="Times New Roman" w:cs="Times New Roman"/>
                <w:sz w:val="28"/>
                <w:szCs w:val="28"/>
                <w:lang w:val="kk-KZ"/>
              </w:rPr>
            </w:pPr>
          </w:p>
        </w:tc>
        <w:tc>
          <w:tcPr>
            <w:tcW w:w="2166" w:type="dxa"/>
          </w:tcPr>
          <w:p w14:paraId="2F818B87" w14:textId="77777777" w:rsidR="00BF211B" w:rsidRPr="0073005F" w:rsidRDefault="00BF211B" w:rsidP="002B392E">
            <w:pPr>
              <w:jc w:val="both"/>
              <w:rPr>
                <w:rFonts w:ascii="Times New Roman" w:hAnsi="Times New Roman" w:cs="Times New Roman"/>
                <w:i/>
                <w:iCs/>
                <w:sz w:val="28"/>
                <w:szCs w:val="28"/>
                <w:lang w:val="kk-KZ"/>
              </w:rPr>
            </w:pPr>
            <w:r w:rsidRPr="0073005F">
              <w:rPr>
                <w:rFonts w:ascii="Times New Roman" w:hAnsi="Times New Roman" w:cs="Times New Roman"/>
                <w:i/>
                <w:iCs/>
                <w:sz w:val="28"/>
                <w:szCs w:val="28"/>
                <w:lang w:val="kk-KZ"/>
              </w:rPr>
              <w:t xml:space="preserve">бірлік, ынтымақ қамқорлық, т.б. </w:t>
            </w:r>
          </w:p>
          <w:p w14:paraId="17D28ECA" w14:textId="77777777" w:rsidR="00BF211B" w:rsidRPr="0073005F" w:rsidRDefault="00BF211B" w:rsidP="002B392E">
            <w:pPr>
              <w:jc w:val="both"/>
              <w:rPr>
                <w:rFonts w:ascii="Times New Roman" w:hAnsi="Times New Roman" w:cs="Times New Roman"/>
                <w:i/>
                <w:iCs/>
                <w:sz w:val="28"/>
                <w:szCs w:val="28"/>
                <w:lang w:val="kk-KZ"/>
              </w:rPr>
            </w:pPr>
          </w:p>
        </w:tc>
        <w:tc>
          <w:tcPr>
            <w:tcW w:w="5119" w:type="dxa"/>
          </w:tcPr>
          <w:p w14:paraId="03BC9F92" w14:textId="77777777" w:rsidR="00BF211B" w:rsidRPr="00591139" w:rsidRDefault="00BF211B" w:rsidP="002B392E">
            <w:pPr>
              <w:ind w:firstLine="680"/>
              <w:jc w:val="both"/>
              <w:rPr>
                <w:rFonts w:ascii="Times New Roman" w:hAnsi="Times New Roman" w:cs="Times New Roman"/>
                <w:sz w:val="28"/>
                <w:szCs w:val="28"/>
                <w:lang w:val="kk-KZ"/>
              </w:rPr>
            </w:pPr>
            <w:r w:rsidRPr="00591139">
              <w:rPr>
                <w:rFonts w:ascii="Times New Roman" w:hAnsi="Times New Roman" w:cs="Times New Roman"/>
                <w:i/>
                <w:iCs/>
                <w:sz w:val="28"/>
                <w:szCs w:val="28"/>
                <w:lang w:val="kk-KZ"/>
              </w:rPr>
              <w:t>Күш бірлікте</w:t>
            </w:r>
            <w:r w:rsidRPr="00591139">
              <w:rPr>
                <w:rFonts w:ascii="Times New Roman" w:hAnsi="Times New Roman" w:cs="Times New Roman"/>
                <w:sz w:val="28"/>
                <w:szCs w:val="28"/>
                <w:lang w:val="kk-KZ"/>
              </w:rPr>
              <w:t xml:space="preserve"> (Мақал) («Үйрен де жирен» бағдарламасы)</w:t>
            </w:r>
          </w:p>
          <w:p w14:paraId="764262C0" w14:textId="77777777" w:rsidR="00BF211B" w:rsidRPr="00591139" w:rsidRDefault="00BF211B" w:rsidP="002B392E">
            <w:pPr>
              <w:ind w:firstLine="680"/>
              <w:jc w:val="both"/>
              <w:rPr>
                <w:rFonts w:ascii="Times New Roman" w:hAnsi="Times New Roman" w:cs="Times New Roman"/>
                <w:b/>
                <w:bCs/>
                <w:i/>
                <w:iCs/>
                <w:sz w:val="28"/>
                <w:szCs w:val="28"/>
                <w:lang w:val="kk-KZ"/>
              </w:rPr>
            </w:pPr>
            <w:r w:rsidRPr="00591139">
              <w:rPr>
                <w:rFonts w:ascii="Times New Roman" w:hAnsi="Times New Roman" w:cs="Times New Roman"/>
                <w:i/>
                <w:iCs/>
                <w:sz w:val="28"/>
                <w:szCs w:val="28"/>
                <w:lang w:val="kk-KZ"/>
              </w:rPr>
              <w:t xml:space="preserve">Ту ғып ұстап </w:t>
            </w:r>
            <w:r w:rsidRPr="00591139">
              <w:rPr>
                <w:rFonts w:ascii="Times New Roman" w:hAnsi="Times New Roman" w:cs="Times New Roman"/>
                <w:b/>
                <w:bCs/>
                <w:i/>
                <w:iCs/>
                <w:sz w:val="28"/>
                <w:szCs w:val="28"/>
                <w:lang w:val="kk-KZ"/>
              </w:rPr>
              <w:t>бірлікті</w:t>
            </w:r>
          </w:p>
          <w:p w14:paraId="6BD36139" w14:textId="77777777" w:rsidR="00BF211B" w:rsidRPr="00591139" w:rsidRDefault="00BF211B" w:rsidP="002B392E">
            <w:pPr>
              <w:ind w:firstLine="680"/>
              <w:jc w:val="both"/>
              <w:rPr>
                <w:rFonts w:ascii="Times New Roman" w:hAnsi="Times New Roman" w:cs="Times New Roman"/>
                <w:sz w:val="28"/>
                <w:szCs w:val="28"/>
                <w:lang w:val="kk-KZ"/>
              </w:rPr>
            </w:pPr>
            <w:r w:rsidRPr="00591139">
              <w:rPr>
                <w:rFonts w:ascii="Times New Roman" w:hAnsi="Times New Roman" w:cs="Times New Roman"/>
                <w:i/>
                <w:iCs/>
                <w:sz w:val="28"/>
                <w:szCs w:val="28"/>
                <w:lang w:val="kk-KZ"/>
              </w:rPr>
              <w:t>Еңбекті сүйіңдер</w:t>
            </w:r>
            <w:r w:rsidRPr="00591139">
              <w:rPr>
                <w:rFonts w:ascii="Times New Roman" w:hAnsi="Times New Roman" w:cs="Times New Roman"/>
                <w:sz w:val="28"/>
                <w:szCs w:val="28"/>
                <w:lang w:val="kk-KZ"/>
              </w:rPr>
              <w:t xml:space="preserve"> («Балдаәурен» бағдарламасы)</w:t>
            </w:r>
          </w:p>
          <w:p w14:paraId="2745C31E" w14:textId="77777777" w:rsidR="00BF211B" w:rsidRPr="00591139" w:rsidRDefault="00BF211B" w:rsidP="002B392E">
            <w:pPr>
              <w:ind w:firstLine="680"/>
              <w:jc w:val="both"/>
              <w:rPr>
                <w:rFonts w:ascii="Times New Roman" w:hAnsi="Times New Roman" w:cs="Times New Roman"/>
                <w:sz w:val="28"/>
                <w:szCs w:val="28"/>
                <w:lang w:val="kk-KZ"/>
              </w:rPr>
            </w:pPr>
          </w:p>
        </w:tc>
      </w:tr>
      <w:tr w:rsidR="00BF211B" w:rsidRPr="00507DA4" w14:paraId="6AF58810" w14:textId="77777777" w:rsidTr="002B392E">
        <w:tc>
          <w:tcPr>
            <w:tcW w:w="9905" w:type="dxa"/>
            <w:gridSpan w:val="3"/>
          </w:tcPr>
          <w:p w14:paraId="5274EEAF" w14:textId="77777777" w:rsidR="00BF211B" w:rsidRPr="00C865C5" w:rsidRDefault="00BF211B" w:rsidP="002B392E">
            <w:pPr>
              <w:jc w:val="center"/>
              <w:rPr>
                <w:rFonts w:ascii="Times New Roman" w:hAnsi="Times New Roman" w:cs="Times New Roman"/>
                <w:sz w:val="28"/>
                <w:szCs w:val="28"/>
                <w:lang w:val="kk-KZ"/>
              </w:rPr>
            </w:pPr>
            <w:r>
              <w:rPr>
                <w:rFonts w:ascii="Times New Roman" w:hAnsi="Times New Roman" w:cs="Times New Roman"/>
                <w:sz w:val="28"/>
                <w:szCs w:val="28"/>
                <w:lang w:val="kk-KZ"/>
              </w:rPr>
              <w:t>«Балалық шақ концептісі»</w:t>
            </w:r>
          </w:p>
        </w:tc>
      </w:tr>
      <w:tr w:rsidR="00BF211B" w:rsidRPr="00C865C5" w14:paraId="50FE0656" w14:textId="77777777" w:rsidTr="002B392E">
        <w:tc>
          <w:tcPr>
            <w:tcW w:w="2620" w:type="dxa"/>
          </w:tcPr>
          <w:p w14:paraId="6871BB81" w14:textId="77777777" w:rsidR="00BF211B" w:rsidRPr="00C865C5" w:rsidRDefault="00BF211B" w:rsidP="002B392E">
            <w:pPr>
              <w:jc w:val="both"/>
              <w:rPr>
                <w:rFonts w:ascii="Times New Roman" w:hAnsi="Times New Roman" w:cs="Times New Roman"/>
                <w:sz w:val="28"/>
                <w:szCs w:val="28"/>
                <w:lang w:val="kk-KZ"/>
              </w:rPr>
            </w:pPr>
            <w:r>
              <w:rPr>
                <w:rFonts w:ascii="Times New Roman" w:hAnsi="Times New Roman" w:cs="Times New Roman"/>
                <w:sz w:val="28"/>
                <w:szCs w:val="28"/>
                <w:lang w:val="kk-KZ"/>
              </w:rPr>
              <w:t>«Балалық шақ қайталанбас бақыт»</w:t>
            </w:r>
          </w:p>
        </w:tc>
        <w:tc>
          <w:tcPr>
            <w:tcW w:w="2166" w:type="dxa"/>
          </w:tcPr>
          <w:p w14:paraId="6E334111" w14:textId="77777777" w:rsidR="00BF211B" w:rsidRPr="0027588F" w:rsidRDefault="00BF211B" w:rsidP="002B392E">
            <w:pPr>
              <w:jc w:val="both"/>
              <w:rPr>
                <w:rFonts w:ascii="Times New Roman" w:hAnsi="Times New Roman" w:cs="Times New Roman"/>
                <w:i/>
                <w:iCs/>
                <w:sz w:val="28"/>
                <w:szCs w:val="28"/>
                <w:lang w:val="kk-KZ"/>
              </w:rPr>
            </w:pPr>
            <w:r w:rsidRPr="0027588F">
              <w:rPr>
                <w:rFonts w:ascii="Times New Roman" w:hAnsi="Times New Roman" w:cs="Times New Roman"/>
                <w:i/>
                <w:iCs/>
                <w:sz w:val="28"/>
                <w:szCs w:val="28"/>
                <w:lang w:val="kk-KZ"/>
              </w:rPr>
              <w:t>Қуаныш, бақыт</w:t>
            </w:r>
          </w:p>
        </w:tc>
        <w:tc>
          <w:tcPr>
            <w:tcW w:w="5119" w:type="dxa"/>
          </w:tcPr>
          <w:p w14:paraId="3F541705" w14:textId="77777777" w:rsidR="00BF211B" w:rsidRPr="00C44C42" w:rsidRDefault="00BF211B" w:rsidP="002B392E">
            <w:pPr>
              <w:jc w:val="both"/>
              <w:rPr>
                <w:rFonts w:ascii="Times New Roman" w:eastAsia="Times New Roman" w:hAnsi="Times New Roman" w:cs="Times New Roman"/>
                <w:i/>
                <w:iCs/>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Қызым, қара.  Әне, павлин!</w:t>
            </w:r>
          </w:p>
          <w:p w14:paraId="1803FFBF" w14:textId="77777777" w:rsidR="00BF211B" w:rsidRPr="00C44C42" w:rsidRDefault="00BF211B" w:rsidP="002B392E">
            <w:pPr>
              <w:jc w:val="both"/>
              <w:rPr>
                <w:rFonts w:ascii="Times New Roman" w:eastAsia="Times New Roman" w:hAnsi="Times New Roman" w:cs="Times New Roman"/>
                <w:i/>
                <w:iCs/>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Уау, мен сендерді көруді қанша күткенімді білсеңдер. Сол үшін қауырсындарыңды бір ашсаңдар менен бақытты жан таппайсыңдар.</w:t>
            </w:r>
          </w:p>
          <w:p w14:paraId="6C770F8F" w14:textId="77777777" w:rsidR="00BF211B" w:rsidRPr="00C44C42" w:rsidRDefault="00BF211B" w:rsidP="002B392E">
            <w:pPr>
              <w:jc w:val="both"/>
              <w:rPr>
                <w:rFonts w:ascii="Times New Roman" w:eastAsia="Times New Roman" w:hAnsi="Times New Roman" w:cs="Times New Roman"/>
                <w:i/>
                <w:iCs/>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 xml:space="preserve">Бақыттысың ба, балақай? </w:t>
            </w:r>
          </w:p>
          <w:p w14:paraId="2E9CE49A" w14:textId="77777777" w:rsidR="00BF211B" w:rsidRPr="00C44C42" w:rsidRDefault="00BF211B" w:rsidP="002B392E">
            <w:pPr>
              <w:jc w:val="both"/>
              <w:rPr>
                <w:rFonts w:ascii="Times New Roman" w:eastAsia="Times New Roman" w:hAnsi="Times New Roman" w:cs="Times New Roman"/>
                <w:i/>
                <w:iCs/>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Мәссаған, сене алар емеспін, Қандай әдемі! («Эфирде Аека» бағдарламасы)</w:t>
            </w:r>
          </w:p>
          <w:p w14:paraId="53FAA0F7" w14:textId="77777777" w:rsidR="00BF211B" w:rsidRPr="00C865C5" w:rsidRDefault="00BF211B" w:rsidP="002B392E">
            <w:pPr>
              <w:jc w:val="both"/>
              <w:rPr>
                <w:rFonts w:ascii="Times New Roman" w:hAnsi="Times New Roman" w:cs="Times New Roman"/>
                <w:sz w:val="28"/>
                <w:szCs w:val="28"/>
                <w:lang w:val="kk-KZ"/>
              </w:rPr>
            </w:pPr>
          </w:p>
        </w:tc>
      </w:tr>
      <w:tr w:rsidR="00BF211B" w:rsidRPr="00D738C1" w14:paraId="2D4C5385" w14:textId="77777777" w:rsidTr="002B392E">
        <w:tc>
          <w:tcPr>
            <w:tcW w:w="2620" w:type="dxa"/>
          </w:tcPr>
          <w:p w14:paraId="3C45EC95" w14:textId="77777777" w:rsidR="00BF211B" w:rsidRPr="00C865C5" w:rsidRDefault="00BF211B" w:rsidP="002B392E">
            <w:pPr>
              <w:jc w:val="both"/>
              <w:rPr>
                <w:rFonts w:ascii="Times New Roman" w:hAnsi="Times New Roman" w:cs="Times New Roman"/>
                <w:sz w:val="28"/>
                <w:szCs w:val="28"/>
                <w:lang w:val="kk-KZ"/>
              </w:rPr>
            </w:pPr>
            <w:r w:rsidRPr="00C44C42">
              <w:rPr>
                <w:rFonts w:ascii="Times New Roman" w:eastAsia="Calibri" w:hAnsi="Times New Roman" w:cs="Times New Roman"/>
                <w:sz w:val="28"/>
                <w:szCs w:val="28"/>
                <w:lang w:val="kk-KZ"/>
              </w:rPr>
              <w:t xml:space="preserve">«Балалық шақ – уайымсыз, алаңсыз өмір» </w:t>
            </w:r>
          </w:p>
        </w:tc>
        <w:tc>
          <w:tcPr>
            <w:tcW w:w="2166" w:type="dxa"/>
          </w:tcPr>
          <w:p w14:paraId="6191D3B6" w14:textId="77777777" w:rsidR="00BF211B" w:rsidRPr="0027588F" w:rsidRDefault="00BF211B" w:rsidP="002B392E">
            <w:pPr>
              <w:jc w:val="both"/>
              <w:rPr>
                <w:rFonts w:ascii="Times New Roman" w:hAnsi="Times New Roman" w:cs="Times New Roman"/>
                <w:i/>
                <w:iCs/>
                <w:sz w:val="28"/>
                <w:szCs w:val="28"/>
                <w:lang w:val="kk-KZ"/>
              </w:rPr>
            </w:pPr>
            <w:r w:rsidRPr="0027588F">
              <w:rPr>
                <w:rFonts w:ascii="Times New Roman" w:hAnsi="Times New Roman" w:cs="Times New Roman"/>
                <w:i/>
                <w:iCs/>
                <w:sz w:val="28"/>
                <w:szCs w:val="28"/>
                <w:lang w:val="kk-KZ"/>
              </w:rPr>
              <w:t xml:space="preserve">Бала, </w:t>
            </w:r>
            <w:r>
              <w:rPr>
                <w:rFonts w:ascii="Times New Roman" w:hAnsi="Times New Roman" w:cs="Times New Roman"/>
                <w:i/>
                <w:iCs/>
                <w:sz w:val="28"/>
                <w:szCs w:val="28"/>
                <w:lang w:val="kk-KZ"/>
              </w:rPr>
              <w:t>о</w:t>
            </w:r>
            <w:r w:rsidRPr="0027588F">
              <w:rPr>
                <w:rFonts w:ascii="Times New Roman" w:hAnsi="Times New Roman" w:cs="Times New Roman"/>
                <w:i/>
                <w:iCs/>
                <w:sz w:val="28"/>
                <w:szCs w:val="28"/>
                <w:lang w:val="kk-KZ"/>
              </w:rPr>
              <w:t>тбасы, ата ана</w:t>
            </w:r>
            <w:r>
              <w:rPr>
                <w:rFonts w:ascii="Times New Roman" w:hAnsi="Times New Roman" w:cs="Times New Roman"/>
                <w:i/>
                <w:iCs/>
                <w:sz w:val="28"/>
                <w:szCs w:val="28"/>
                <w:lang w:val="kk-KZ"/>
              </w:rPr>
              <w:t xml:space="preserve">, </w:t>
            </w:r>
            <w:r w:rsidRPr="0027588F">
              <w:rPr>
                <w:rFonts w:ascii="Times New Roman" w:eastAsia="Calibri" w:hAnsi="Times New Roman" w:cs="Times New Roman"/>
                <w:i/>
                <w:iCs/>
                <w:sz w:val="28"/>
                <w:szCs w:val="28"/>
                <w:lang w:val="kk-KZ"/>
              </w:rPr>
              <w:t>алаңсыз өмір</w:t>
            </w:r>
          </w:p>
        </w:tc>
        <w:tc>
          <w:tcPr>
            <w:tcW w:w="5119" w:type="dxa"/>
          </w:tcPr>
          <w:p w14:paraId="3273E72D" w14:textId="77777777" w:rsidR="00BF211B" w:rsidRPr="00C44C42" w:rsidRDefault="00BF211B" w:rsidP="002B392E">
            <w:pPr>
              <w:ind w:firstLine="680"/>
              <w:rPr>
                <w:rFonts w:ascii="Times New Roman" w:eastAsia="Times New Roman" w:hAnsi="Times New Roman" w:cs="Times New Roman"/>
                <w:i/>
                <w:iCs/>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Ата: Бүгін қаладан балалар келеді</w:t>
            </w:r>
          </w:p>
          <w:p w14:paraId="23787F11" w14:textId="77777777" w:rsidR="00BF211B" w:rsidRPr="00C44C42" w:rsidRDefault="00BF211B" w:rsidP="002B392E">
            <w:pPr>
              <w:ind w:firstLine="680"/>
              <w:rPr>
                <w:rFonts w:ascii="Times New Roman" w:eastAsia="Times New Roman" w:hAnsi="Times New Roman" w:cs="Times New Roman"/>
                <w:i/>
                <w:iCs/>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Айя: Балалар? Қандай балалар? Олар кімдер?</w:t>
            </w:r>
          </w:p>
          <w:p w14:paraId="60AF8138" w14:textId="77777777" w:rsidR="00BF211B" w:rsidRPr="00C44C42" w:rsidRDefault="00BF211B" w:rsidP="002B392E">
            <w:pPr>
              <w:ind w:firstLine="680"/>
              <w:rPr>
                <w:rFonts w:ascii="Times New Roman" w:eastAsia="Times New Roman" w:hAnsi="Times New Roman" w:cs="Times New Roman"/>
                <w:i/>
                <w:iCs/>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Ата: Балалар деген сенің анаң мен әкең, Айятай.</w:t>
            </w:r>
          </w:p>
          <w:p w14:paraId="47FD3D93" w14:textId="77777777" w:rsidR="00BF211B" w:rsidRPr="00C44C42" w:rsidRDefault="00BF211B" w:rsidP="002B392E">
            <w:pPr>
              <w:ind w:firstLine="680"/>
              <w:rPr>
                <w:rFonts w:ascii="Times New Roman" w:eastAsia="Times New Roman" w:hAnsi="Times New Roman" w:cs="Times New Roman"/>
                <w:i/>
                <w:iCs/>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Айя: Ата неге балалар дедіңіз?</w:t>
            </w:r>
          </w:p>
          <w:p w14:paraId="59301062" w14:textId="77777777" w:rsidR="00BF211B" w:rsidRDefault="00BF211B" w:rsidP="002B392E">
            <w:pPr>
              <w:jc w:val="both"/>
              <w:rPr>
                <w:rFonts w:ascii="Times New Roman" w:eastAsia="Times New Roman" w:hAnsi="Times New Roman" w:cs="Times New Roman"/>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Ата: Сендер де,  әкең де,  анаң да баласыңдар. Бізге бала болып қала бересіңдер.</w:t>
            </w:r>
            <w:r w:rsidRPr="00C44C42">
              <w:rPr>
                <w:rFonts w:ascii="Times New Roman" w:eastAsia="Times New Roman" w:hAnsi="Times New Roman" w:cs="Times New Roman"/>
                <w:kern w:val="2"/>
                <w:sz w:val="28"/>
                <w:szCs w:val="28"/>
                <w:lang w:val="kk-KZ"/>
                <w14:ligatures w14:val="standardContextual"/>
              </w:rPr>
              <w:t xml:space="preserve"> («Әли мен Айя»). </w:t>
            </w:r>
          </w:p>
          <w:p w14:paraId="23F17398" w14:textId="77777777" w:rsidR="00BF211B" w:rsidRPr="003710FC" w:rsidRDefault="00BF211B" w:rsidP="002B392E">
            <w:pPr>
              <w:jc w:val="both"/>
              <w:rPr>
                <w:rFonts w:ascii="Times New Roman" w:hAnsi="Times New Roman" w:cs="Times New Roman"/>
                <w:i/>
                <w:iCs/>
                <w:color w:val="000000" w:themeColor="text1"/>
                <w:sz w:val="28"/>
                <w:szCs w:val="28"/>
                <w:lang w:val="kk-KZ"/>
              </w:rPr>
            </w:pPr>
            <w:r w:rsidRPr="003710FC">
              <w:rPr>
                <w:rFonts w:ascii="Times New Roman" w:hAnsi="Times New Roman" w:cs="Times New Roman"/>
                <w:i/>
                <w:iCs/>
                <w:color w:val="000000" w:themeColor="text1"/>
                <w:sz w:val="28"/>
                <w:szCs w:val="28"/>
                <w:lang w:val="kk-KZ"/>
              </w:rPr>
              <w:t>Қыздары елімнің Мәншүкпен Әлиясына</w:t>
            </w:r>
          </w:p>
          <w:p w14:paraId="00EC4898" w14:textId="77777777" w:rsidR="00BF211B" w:rsidRPr="0057490E" w:rsidRDefault="00BF211B" w:rsidP="002B392E">
            <w:pPr>
              <w:jc w:val="both"/>
              <w:rPr>
                <w:rFonts w:ascii="Times New Roman" w:eastAsia="Times New Roman" w:hAnsi="Times New Roman" w:cs="Times New Roman"/>
                <w:i/>
                <w:iCs/>
                <w:color w:val="000000" w:themeColor="text1"/>
                <w:sz w:val="28"/>
                <w:szCs w:val="28"/>
                <w:lang w:val="kk-KZ"/>
              </w:rPr>
            </w:pPr>
            <w:r w:rsidRPr="0057490E">
              <w:rPr>
                <w:rFonts w:ascii="Times New Roman" w:eastAsia="Times New Roman" w:hAnsi="Times New Roman" w:cs="Times New Roman"/>
                <w:i/>
                <w:iCs/>
                <w:color w:val="000000" w:themeColor="text1"/>
                <w:sz w:val="28"/>
                <w:szCs w:val="28"/>
                <w:lang w:val="kk-KZ"/>
              </w:rPr>
              <w:t>Қарайласы</w:t>
            </w:r>
            <w:r w:rsidRPr="003710FC">
              <w:rPr>
                <w:rFonts w:ascii="Times New Roman" w:eastAsia="Times New Roman" w:hAnsi="Times New Roman" w:cs="Times New Roman"/>
                <w:i/>
                <w:iCs/>
                <w:color w:val="000000" w:themeColor="text1"/>
                <w:sz w:val="28"/>
                <w:szCs w:val="28"/>
                <w:lang w:val="kk-KZ"/>
              </w:rPr>
              <w:t>н</w:t>
            </w:r>
            <w:r w:rsidRPr="0057490E">
              <w:rPr>
                <w:rFonts w:ascii="Times New Roman" w:eastAsia="Times New Roman" w:hAnsi="Times New Roman" w:cs="Times New Roman"/>
                <w:i/>
                <w:iCs/>
                <w:color w:val="000000" w:themeColor="text1"/>
                <w:sz w:val="28"/>
                <w:szCs w:val="28"/>
                <w:lang w:val="kk-KZ"/>
              </w:rPr>
              <w:t xml:space="preserve"> ұлдары қариясына</w:t>
            </w:r>
          </w:p>
          <w:p w14:paraId="03A98F71" w14:textId="77777777" w:rsidR="00BF211B" w:rsidRPr="0057490E" w:rsidRDefault="00BF211B" w:rsidP="002B392E">
            <w:pPr>
              <w:jc w:val="both"/>
              <w:rPr>
                <w:rFonts w:ascii="Times New Roman" w:eastAsia="Times New Roman" w:hAnsi="Times New Roman" w:cs="Times New Roman"/>
                <w:i/>
                <w:iCs/>
                <w:color w:val="000000" w:themeColor="text1"/>
                <w:sz w:val="28"/>
                <w:szCs w:val="28"/>
                <w:lang w:val="kk-KZ"/>
              </w:rPr>
            </w:pPr>
            <w:r w:rsidRPr="0057490E">
              <w:rPr>
                <w:rFonts w:ascii="Times New Roman" w:eastAsia="Times New Roman" w:hAnsi="Times New Roman" w:cs="Times New Roman"/>
                <w:i/>
                <w:iCs/>
                <w:color w:val="000000" w:themeColor="text1"/>
                <w:sz w:val="28"/>
                <w:szCs w:val="28"/>
                <w:lang w:val="kk-KZ"/>
              </w:rPr>
              <w:t>Бақыт пен байлыққа толы отбасын</w:t>
            </w:r>
          </w:p>
          <w:p w14:paraId="1AF09994" w14:textId="77777777" w:rsidR="00BF211B" w:rsidRPr="0057490E" w:rsidRDefault="00BF211B" w:rsidP="002B392E">
            <w:pPr>
              <w:jc w:val="both"/>
              <w:rPr>
                <w:rFonts w:ascii="Times New Roman" w:eastAsia="Times New Roman" w:hAnsi="Times New Roman" w:cs="Times New Roman"/>
                <w:i/>
                <w:iCs/>
                <w:color w:val="000000" w:themeColor="text1"/>
                <w:sz w:val="28"/>
                <w:szCs w:val="28"/>
                <w:lang w:val="kk-KZ"/>
              </w:rPr>
            </w:pPr>
            <w:r w:rsidRPr="0057490E">
              <w:rPr>
                <w:rFonts w:ascii="Times New Roman" w:eastAsia="Times New Roman" w:hAnsi="Times New Roman" w:cs="Times New Roman"/>
                <w:i/>
                <w:iCs/>
                <w:color w:val="000000" w:themeColor="text1"/>
                <w:sz w:val="28"/>
                <w:szCs w:val="28"/>
                <w:lang w:val="kk-KZ"/>
              </w:rPr>
              <w:t>Әр қазақтың тілеймін жанұясына</w:t>
            </w:r>
          </w:p>
          <w:p w14:paraId="1B40723B" w14:textId="77777777" w:rsidR="00BF211B" w:rsidRPr="003B2975" w:rsidRDefault="00BF211B" w:rsidP="002B392E">
            <w:pPr>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(«Еркетай» бағдарламасы.</w:t>
            </w:r>
            <w:r w:rsidRPr="009824E7">
              <w:rPr>
                <w:rFonts w:ascii="Times New Roman" w:hAnsi="Times New Roman" w:cs="Times New Roman"/>
                <w:color w:val="000000" w:themeColor="text1"/>
                <w:sz w:val="28"/>
                <w:szCs w:val="28"/>
                <w:lang w:val="kk-KZ"/>
              </w:rPr>
              <w:t xml:space="preserve"> 05.08.2023 жыл</w:t>
            </w:r>
            <w:r>
              <w:rPr>
                <w:rFonts w:ascii="Times New Roman" w:hAnsi="Times New Roman" w:cs="Times New Roman"/>
                <w:color w:val="000000" w:themeColor="text1"/>
                <w:sz w:val="28"/>
                <w:szCs w:val="28"/>
                <w:lang w:val="kk-KZ"/>
              </w:rPr>
              <w:t>)</w:t>
            </w:r>
          </w:p>
          <w:p w14:paraId="126B031D" w14:textId="77777777" w:rsidR="00BF211B" w:rsidRPr="00DD480B" w:rsidRDefault="00BF211B" w:rsidP="002B392E">
            <w:pPr>
              <w:jc w:val="both"/>
              <w:rPr>
                <w:rFonts w:ascii="Times New Roman" w:hAnsi="Times New Roman" w:cs="Times New Roman"/>
                <w:i/>
                <w:iCs/>
                <w:sz w:val="28"/>
                <w:szCs w:val="28"/>
                <w:lang w:val="kk-KZ"/>
              </w:rPr>
            </w:pPr>
            <w:bookmarkStart w:id="44" w:name="_Hlk167106798"/>
            <w:r w:rsidRPr="00DD480B">
              <w:rPr>
                <w:rFonts w:ascii="Times New Roman" w:hAnsi="Times New Roman" w:cs="Times New Roman"/>
                <w:i/>
                <w:iCs/>
                <w:sz w:val="28"/>
                <w:szCs w:val="28"/>
                <w:lang w:val="kk-KZ"/>
              </w:rPr>
              <w:t xml:space="preserve">Біз </w:t>
            </w:r>
            <w:r w:rsidRPr="00C44C42">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DD480B">
              <w:rPr>
                <w:rFonts w:ascii="Times New Roman" w:hAnsi="Times New Roman" w:cs="Times New Roman"/>
                <w:i/>
                <w:iCs/>
                <w:sz w:val="28"/>
                <w:szCs w:val="28"/>
                <w:lang w:val="kk-KZ"/>
              </w:rPr>
              <w:t xml:space="preserve">балдырған баламыз, </w:t>
            </w:r>
          </w:p>
          <w:p w14:paraId="2E6317CF" w14:textId="77777777" w:rsidR="00BF211B" w:rsidRPr="00DD480B" w:rsidRDefault="00BF211B" w:rsidP="002B392E">
            <w:pPr>
              <w:jc w:val="both"/>
              <w:rPr>
                <w:rFonts w:ascii="Times New Roman" w:hAnsi="Times New Roman" w:cs="Times New Roman"/>
                <w:i/>
                <w:iCs/>
                <w:sz w:val="28"/>
                <w:szCs w:val="28"/>
                <w:lang w:val="kk-KZ"/>
              </w:rPr>
            </w:pPr>
            <w:r w:rsidRPr="00DD480B">
              <w:rPr>
                <w:rFonts w:ascii="Times New Roman" w:hAnsi="Times New Roman" w:cs="Times New Roman"/>
                <w:i/>
                <w:iCs/>
                <w:sz w:val="28"/>
                <w:szCs w:val="28"/>
                <w:lang w:val="kk-KZ"/>
              </w:rPr>
              <w:t xml:space="preserve">шаттық әнге саламыз, </w:t>
            </w:r>
          </w:p>
          <w:p w14:paraId="2A953F19" w14:textId="77777777" w:rsidR="00BF211B" w:rsidRPr="00DD480B" w:rsidRDefault="00BF211B" w:rsidP="002B392E">
            <w:pPr>
              <w:jc w:val="both"/>
              <w:rPr>
                <w:rFonts w:ascii="Times New Roman" w:hAnsi="Times New Roman" w:cs="Times New Roman"/>
                <w:i/>
                <w:iCs/>
                <w:sz w:val="28"/>
                <w:szCs w:val="28"/>
                <w:lang w:val="kk-KZ"/>
              </w:rPr>
            </w:pPr>
            <w:r w:rsidRPr="00DD480B">
              <w:rPr>
                <w:rFonts w:ascii="Times New Roman" w:hAnsi="Times New Roman" w:cs="Times New Roman"/>
                <w:i/>
                <w:iCs/>
                <w:sz w:val="28"/>
                <w:szCs w:val="28"/>
                <w:lang w:val="kk-KZ"/>
              </w:rPr>
              <w:t xml:space="preserve">Қосып, алып сандарды, </w:t>
            </w:r>
          </w:p>
          <w:p w14:paraId="3AA26A93" w14:textId="77777777" w:rsidR="00BF211B" w:rsidRPr="00DD480B" w:rsidRDefault="00BF211B" w:rsidP="002B392E">
            <w:pPr>
              <w:jc w:val="both"/>
              <w:rPr>
                <w:rFonts w:ascii="Times New Roman" w:hAnsi="Times New Roman" w:cs="Times New Roman"/>
                <w:i/>
                <w:iCs/>
                <w:sz w:val="28"/>
                <w:szCs w:val="28"/>
                <w:lang w:val="kk-KZ"/>
              </w:rPr>
            </w:pPr>
            <w:r w:rsidRPr="00DD480B">
              <w:rPr>
                <w:rFonts w:ascii="Times New Roman" w:hAnsi="Times New Roman" w:cs="Times New Roman"/>
                <w:i/>
                <w:iCs/>
                <w:sz w:val="28"/>
                <w:szCs w:val="28"/>
                <w:lang w:val="kk-KZ"/>
              </w:rPr>
              <w:t xml:space="preserve">жазу жаза аламыз, </w:t>
            </w:r>
          </w:p>
          <w:p w14:paraId="03DF6C59" w14:textId="77777777" w:rsidR="00BF211B" w:rsidRPr="00C865C5" w:rsidRDefault="00BF211B" w:rsidP="002B392E">
            <w:pPr>
              <w:jc w:val="both"/>
              <w:rPr>
                <w:rFonts w:ascii="Times New Roman" w:hAnsi="Times New Roman" w:cs="Times New Roman"/>
                <w:sz w:val="28"/>
                <w:szCs w:val="28"/>
                <w:lang w:val="kk-KZ"/>
              </w:rPr>
            </w:pPr>
            <w:r w:rsidRPr="00DD480B">
              <w:rPr>
                <w:rFonts w:ascii="Times New Roman" w:hAnsi="Times New Roman" w:cs="Times New Roman"/>
                <w:i/>
                <w:iCs/>
                <w:sz w:val="28"/>
                <w:szCs w:val="28"/>
                <w:lang w:val="kk-KZ"/>
              </w:rPr>
              <w:t xml:space="preserve">Біз </w:t>
            </w:r>
            <w:r w:rsidRPr="00C44C42">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DD480B">
              <w:rPr>
                <w:rFonts w:ascii="Times New Roman" w:hAnsi="Times New Roman" w:cs="Times New Roman"/>
                <w:i/>
                <w:iCs/>
                <w:sz w:val="28"/>
                <w:szCs w:val="28"/>
                <w:lang w:val="kk-KZ"/>
              </w:rPr>
              <w:t>бақытты баламыз</w:t>
            </w:r>
            <w:r>
              <w:rPr>
                <w:rFonts w:ascii="Times New Roman" w:hAnsi="Times New Roman" w:cs="Times New Roman"/>
                <w:sz w:val="28"/>
                <w:szCs w:val="28"/>
                <w:lang w:val="kk-KZ"/>
              </w:rPr>
              <w:t xml:space="preserve"> («Әли мен Айя»)</w:t>
            </w:r>
            <w:bookmarkEnd w:id="44"/>
          </w:p>
        </w:tc>
      </w:tr>
      <w:tr w:rsidR="00BF211B" w:rsidRPr="003C1F43" w14:paraId="455E65BA" w14:textId="77777777" w:rsidTr="002B392E">
        <w:tc>
          <w:tcPr>
            <w:tcW w:w="2620" w:type="dxa"/>
          </w:tcPr>
          <w:p w14:paraId="642CF034" w14:textId="77777777" w:rsidR="00BF211B" w:rsidRPr="00C865C5" w:rsidRDefault="00BF211B" w:rsidP="002B392E">
            <w:pPr>
              <w:jc w:val="both"/>
              <w:rPr>
                <w:rFonts w:ascii="Times New Roman" w:hAnsi="Times New Roman" w:cs="Times New Roman"/>
                <w:sz w:val="28"/>
                <w:szCs w:val="28"/>
                <w:lang w:val="kk-KZ"/>
              </w:rPr>
            </w:pPr>
            <w:r w:rsidRPr="00C44C42">
              <w:rPr>
                <w:rFonts w:ascii="Times New Roman" w:hAnsi="Times New Roman" w:cs="Times New Roman"/>
                <w:sz w:val="28"/>
                <w:szCs w:val="28"/>
                <w:shd w:val="clear" w:color="auto" w:fill="FFFFFF"/>
                <w:lang w:val="kk-KZ"/>
              </w:rPr>
              <w:t>«Балалық шақ – ұшқыр қиял»,</w:t>
            </w:r>
          </w:p>
        </w:tc>
        <w:tc>
          <w:tcPr>
            <w:tcW w:w="2166" w:type="dxa"/>
          </w:tcPr>
          <w:p w14:paraId="2B07E165" w14:textId="77777777" w:rsidR="00BF211B" w:rsidRPr="0027588F" w:rsidRDefault="00BF211B" w:rsidP="002B392E">
            <w:pPr>
              <w:jc w:val="both"/>
              <w:rPr>
                <w:rFonts w:ascii="Times New Roman" w:hAnsi="Times New Roman" w:cs="Times New Roman"/>
                <w:i/>
                <w:iCs/>
                <w:sz w:val="28"/>
                <w:szCs w:val="28"/>
                <w:lang w:val="kk-KZ"/>
              </w:rPr>
            </w:pPr>
            <w:r w:rsidRPr="0027588F">
              <w:rPr>
                <w:rFonts w:ascii="Times New Roman" w:hAnsi="Times New Roman" w:cs="Times New Roman"/>
                <w:i/>
                <w:iCs/>
                <w:sz w:val="28"/>
                <w:szCs w:val="28"/>
                <w:lang w:val="kk-KZ"/>
              </w:rPr>
              <w:t>Арман, қиял, ойын, күлкі</w:t>
            </w:r>
          </w:p>
        </w:tc>
        <w:tc>
          <w:tcPr>
            <w:tcW w:w="5119" w:type="dxa"/>
          </w:tcPr>
          <w:p w14:paraId="685EA5BF" w14:textId="77777777" w:rsidR="00BF211B" w:rsidRPr="00C44C42" w:rsidRDefault="00BF211B" w:rsidP="002B392E">
            <w:pPr>
              <w:ind w:firstLine="680"/>
              <w:rPr>
                <w:rFonts w:ascii="Times New Roman" w:eastAsia="Times New Roman" w:hAnsi="Times New Roman" w:cs="Times New Roman"/>
                <w:i/>
                <w:iCs/>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Әли: Тезірек жаз болса ғой, шіркін! Суда жүзіп жүріп, судың астында балықтарды ұстап алар едім.</w:t>
            </w:r>
          </w:p>
          <w:p w14:paraId="12098A39" w14:textId="77777777" w:rsidR="00BF211B" w:rsidRDefault="00BF211B" w:rsidP="002B392E">
            <w:pPr>
              <w:jc w:val="both"/>
              <w:rPr>
                <w:rFonts w:ascii="Times New Roman" w:eastAsia="Times New Roman" w:hAnsi="Times New Roman" w:cs="Times New Roman"/>
                <w:kern w:val="2"/>
                <w:sz w:val="28"/>
                <w:szCs w:val="28"/>
                <w:lang w:val="kk-KZ"/>
                <w14:ligatures w14:val="standardContextual"/>
              </w:rPr>
            </w:pPr>
            <w:r w:rsidRPr="00C44C42">
              <w:rPr>
                <w:rFonts w:ascii="Times New Roman" w:eastAsia="Times New Roman" w:hAnsi="Times New Roman" w:cs="Times New Roman"/>
                <w:i/>
                <w:iCs/>
                <w:kern w:val="2"/>
                <w:sz w:val="28"/>
                <w:szCs w:val="28"/>
                <w:lang w:val="kk-KZ"/>
                <w14:ligatures w14:val="standardContextual"/>
              </w:rPr>
              <w:t xml:space="preserve">Ата: Құлыным-ау, </w:t>
            </w:r>
            <w:r w:rsidRPr="00C44C42">
              <w:rPr>
                <w:rFonts w:ascii="Times New Roman" w:eastAsia="Times New Roman" w:hAnsi="Times New Roman" w:cs="Times New Roman"/>
                <w:b/>
                <w:bCs/>
                <w:i/>
                <w:iCs/>
                <w:kern w:val="2"/>
                <w:sz w:val="28"/>
                <w:szCs w:val="28"/>
                <w:lang w:val="kk-KZ"/>
                <w14:ligatures w14:val="standardContextual"/>
              </w:rPr>
              <w:t>баламысың деген</w:t>
            </w:r>
            <w:r w:rsidRPr="00C44C42">
              <w:rPr>
                <w:rFonts w:ascii="Times New Roman" w:eastAsia="Times New Roman" w:hAnsi="Times New Roman" w:cs="Times New Roman"/>
                <w:i/>
                <w:iCs/>
                <w:kern w:val="2"/>
                <w:sz w:val="28"/>
                <w:szCs w:val="28"/>
                <w:lang w:val="kk-KZ"/>
                <w14:ligatures w14:val="standardContextual"/>
              </w:rPr>
              <w:t>,  қозы-лақты қуып ұстағаныңдай балықты да ұстағың келеді екен ғой.</w:t>
            </w:r>
            <w:r w:rsidRPr="00C44C42">
              <w:rPr>
                <w:rFonts w:ascii="Times New Roman" w:eastAsia="Times New Roman" w:hAnsi="Times New Roman" w:cs="Times New Roman"/>
                <w:kern w:val="2"/>
                <w:sz w:val="28"/>
                <w:szCs w:val="28"/>
                <w:lang w:val="kk-KZ"/>
                <w14:ligatures w14:val="standardContextual"/>
              </w:rPr>
              <w:t xml:space="preserve"> («Әли мен Айя»).</w:t>
            </w:r>
          </w:p>
          <w:p w14:paraId="13086D86" w14:textId="77777777" w:rsidR="00BF211B" w:rsidRPr="003710FC" w:rsidRDefault="00BF211B" w:rsidP="002B392E">
            <w:pPr>
              <w:jc w:val="both"/>
              <w:rPr>
                <w:rFonts w:ascii="Times New Roman" w:hAnsi="Times New Roman" w:cs="Times New Roman"/>
                <w:i/>
                <w:iCs/>
                <w:color w:val="000000" w:themeColor="text1"/>
                <w:sz w:val="28"/>
                <w:szCs w:val="28"/>
                <w:lang w:val="kk-KZ"/>
              </w:rPr>
            </w:pPr>
            <w:r w:rsidRPr="003C1F43">
              <w:rPr>
                <w:rFonts w:ascii="Times New Roman" w:eastAsia="Times New Roman" w:hAnsi="Times New Roman" w:cs="Times New Roman"/>
                <w:i/>
                <w:iCs/>
                <w:color w:val="000000" w:themeColor="text1"/>
                <w:kern w:val="2"/>
                <w:sz w:val="28"/>
                <w:szCs w:val="28"/>
                <w:lang w:val="kk-KZ"/>
                <w14:ligatures w14:val="standardContextual"/>
              </w:rPr>
              <w:t>Күлші, қане, балақай!</w:t>
            </w:r>
            <w:r>
              <w:rPr>
                <w:rFonts w:ascii="Times New Roman" w:eastAsia="Times New Roman" w:hAnsi="Times New Roman" w:cs="Times New Roman"/>
                <w:color w:val="000000" w:themeColor="text1"/>
                <w:kern w:val="2"/>
                <w:sz w:val="28"/>
                <w:szCs w:val="28"/>
                <w:lang w:val="kk-KZ"/>
                <w14:ligatures w14:val="standardContextual"/>
              </w:rPr>
              <w:t xml:space="preserve"> («Күлдір бүлдір»)</w:t>
            </w:r>
          </w:p>
        </w:tc>
      </w:tr>
      <w:tr w:rsidR="00BF211B" w:rsidRPr="00C865C5" w14:paraId="0648989D" w14:textId="77777777" w:rsidTr="002B392E">
        <w:tc>
          <w:tcPr>
            <w:tcW w:w="9905" w:type="dxa"/>
            <w:gridSpan w:val="3"/>
          </w:tcPr>
          <w:p w14:paraId="51716550" w14:textId="77777777" w:rsidR="00BF211B" w:rsidRPr="00C865C5" w:rsidRDefault="00BF211B" w:rsidP="002B392E">
            <w:pPr>
              <w:jc w:val="center"/>
              <w:rPr>
                <w:rFonts w:ascii="Times New Roman" w:hAnsi="Times New Roman" w:cs="Times New Roman"/>
                <w:sz w:val="28"/>
                <w:szCs w:val="28"/>
                <w:lang w:val="kk-KZ"/>
              </w:rPr>
            </w:pPr>
            <w:r>
              <w:rPr>
                <w:rFonts w:ascii="Times New Roman" w:hAnsi="Times New Roman" w:cs="Times New Roman"/>
                <w:sz w:val="28"/>
                <w:szCs w:val="28"/>
                <w:lang w:val="kk-KZ"/>
              </w:rPr>
              <w:t>«Достық» концептісі</w:t>
            </w:r>
          </w:p>
        </w:tc>
      </w:tr>
      <w:tr w:rsidR="00BF211B" w:rsidRPr="00945844" w14:paraId="3FDDF67C" w14:textId="77777777" w:rsidTr="002B392E">
        <w:tc>
          <w:tcPr>
            <w:tcW w:w="2620" w:type="dxa"/>
          </w:tcPr>
          <w:p w14:paraId="2A137DC0" w14:textId="77777777" w:rsidR="00BF211B" w:rsidRPr="00C44C42" w:rsidRDefault="00BF211B" w:rsidP="002B392E">
            <w:pPr>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«Достық -сенім»</w:t>
            </w:r>
          </w:p>
          <w:p w14:paraId="48CC09DD" w14:textId="77777777" w:rsidR="00BF211B" w:rsidRPr="00C44C42" w:rsidRDefault="00BF211B" w:rsidP="002B392E">
            <w:pPr>
              <w:ind w:firstLine="680"/>
              <w:jc w:val="both"/>
              <w:rPr>
                <w:rFonts w:ascii="Times New Roman" w:hAnsi="Times New Roman" w:cs="Times New Roman"/>
                <w:b/>
                <w:bCs/>
                <w:sz w:val="28"/>
                <w:szCs w:val="28"/>
                <w:lang w:val="kk-KZ"/>
              </w:rPr>
            </w:pPr>
            <w:r w:rsidRPr="00C44C42">
              <w:rPr>
                <w:rFonts w:ascii="Times New Roman" w:hAnsi="Times New Roman" w:cs="Times New Roman"/>
                <w:b/>
                <w:bCs/>
                <w:sz w:val="28"/>
                <w:szCs w:val="28"/>
                <w:lang w:val="kk-KZ"/>
              </w:rPr>
              <w:t xml:space="preserve"> </w:t>
            </w:r>
          </w:p>
          <w:p w14:paraId="56A33854" w14:textId="77777777" w:rsidR="00BF211B" w:rsidRPr="00C865C5" w:rsidRDefault="00BF211B" w:rsidP="002B392E">
            <w:pPr>
              <w:jc w:val="both"/>
              <w:rPr>
                <w:rFonts w:ascii="Times New Roman" w:hAnsi="Times New Roman" w:cs="Times New Roman"/>
                <w:sz w:val="28"/>
                <w:szCs w:val="28"/>
                <w:lang w:val="kk-KZ"/>
              </w:rPr>
            </w:pPr>
          </w:p>
        </w:tc>
        <w:tc>
          <w:tcPr>
            <w:tcW w:w="2166" w:type="dxa"/>
          </w:tcPr>
          <w:p w14:paraId="4EB4CE93" w14:textId="77777777" w:rsidR="00BF211B" w:rsidRPr="0027588F" w:rsidRDefault="00BF211B" w:rsidP="002B392E">
            <w:pPr>
              <w:jc w:val="both"/>
              <w:rPr>
                <w:rFonts w:ascii="Times New Roman" w:hAnsi="Times New Roman" w:cs="Times New Roman"/>
                <w:sz w:val="28"/>
                <w:szCs w:val="28"/>
                <w:lang w:val="kk-KZ"/>
              </w:rPr>
            </w:pPr>
            <w:r w:rsidRPr="0027588F">
              <w:rPr>
                <w:rFonts w:ascii="Times New Roman" w:hAnsi="Times New Roman" w:cs="Times New Roman"/>
                <w:i/>
                <w:iCs/>
                <w:sz w:val="28"/>
                <w:szCs w:val="28"/>
                <w:lang w:val="kk-KZ"/>
              </w:rPr>
              <w:t>сенімді дос, нағыз дос, берік достық, нығайған достық т.б.</w:t>
            </w:r>
          </w:p>
          <w:p w14:paraId="0965B200" w14:textId="77777777" w:rsidR="00BF211B" w:rsidRPr="00C865C5" w:rsidRDefault="00BF211B" w:rsidP="002B392E">
            <w:pPr>
              <w:jc w:val="both"/>
              <w:rPr>
                <w:rFonts w:ascii="Times New Roman" w:hAnsi="Times New Roman" w:cs="Times New Roman"/>
                <w:sz w:val="28"/>
                <w:szCs w:val="28"/>
                <w:lang w:val="kk-KZ"/>
              </w:rPr>
            </w:pPr>
          </w:p>
        </w:tc>
        <w:tc>
          <w:tcPr>
            <w:tcW w:w="5119" w:type="dxa"/>
          </w:tcPr>
          <w:p w14:paraId="1D6A6040" w14:textId="77777777" w:rsidR="00BF211B" w:rsidRPr="00C44C42" w:rsidRDefault="00BF211B" w:rsidP="002B392E">
            <w:pPr>
              <w:shd w:val="clear" w:color="auto" w:fill="FFFFFF"/>
              <w:rPr>
                <w:rFonts w:ascii="Times New Roman" w:eastAsia="Times New Roman" w:hAnsi="Times New Roman" w:cs="Times New Roman"/>
                <w:i/>
                <w:iCs/>
                <w:sz w:val="28"/>
                <w:szCs w:val="28"/>
                <w:lang w:val="kk-KZ"/>
              </w:rPr>
            </w:pPr>
            <w:r w:rsidRPr="00C44C42">
              <w:rPr>
                <w:rFonts w:ascii="Times New Roman" w:eastAsia="Times New Roman" w:hAnsi="Times New Roman" w:cs="Times New Roman"/>
                <w:i/>
                <w:iCs/>
                <w:sz w:val="28"/>
                <w:szCs w:val="28"/>
                <w:lang w:val="kk-KZ"/>
              </w:rPr>
              <w:t>«Жақсымен дос болсаң, жетерсің мұратқа,</w:t>
            </w:r>
          </w:p>
          <w:p w14:paraId="14FB3E36" w14:textId="77777777" w:rsidR="00BF211B" w:rsidRPr="00C44C42" w:rsidRDefault="00BF211B" w:rsidP="002B392E">
            <w:pPr>
              <w:shd w:val="clear" w:color="auto" w:fill="FFFFFF"/>
              <w:rPr>
                <w:rFonts w:ascii="Times New Roman" w:eastAsia="Times New Roman" w:hAnsi="Times New Roman" w:cs="Times New Roman"/>
                <w:sz w:val="28"/>
                <w:szCs w:val="28"/>
                <w:lang w:val="kk-KZ"/>
              </w:rPr>
            </w:pPr>
            <w:r w:rsidRPr="00C44C42">
              <w:rPr>
                <w:rFonts w:ascii="Times New Roman" w:eastAsia="Times New Roman" w:hAnsi="Times New Roman" w:cs="Times New Roman"/>
                <w:i/>
                <w:iCs/>
                <w:sz w:val="28"/>
                <w:szCs w:val="28"/>
                <w:lang w:val="kk-KZ"/>
              </w:rPr>
              <w:t xml:space="preserve">Жаманмен дос болсаң, қаларсың ұятқа» </w:t>
            </w:r>
            <w:r w:rsidRPr="00C44C42">
              <w:rPr>
                <w:rFonts w:ascii="Times New Roman" w:eastAsia="Times New Roman" w:hAnsi="Times New Roman" w:cs="Times New Roman"/>
                <w:sz w:val="28"/>
                <w:szCs w:val="28"/>
                <w:lang w:val="kk-KZ"/>
              </w:rPr>
              <w:t>және т.б. («Алтын сақа» бағдарламасы)</w:t>
            </w:r>
          </w:p>
          <w:p w14:paraId="058E519F" w14:textId="77777777" w:rsidR="00BF211B" w:rsidRPr="00C865C5" w:rsidRDefault="00BF211B" w:rsidP="002B392E">
            <w:pPr>
              <w:jc w:val="both"/>
              <w:rPr>
                <w:rFonts w:ascii="Times New Roman" w:hAnsi="Times New Roman" w:cs="Times New Roman"/>
                <w:sz w:val="28"/>
                <w:szCs w:val="28"/>
                <w:lang w:val="kk-KZ"/>
              </w:rPr>
            </w:pPr>
          </w:p>
        </w:tc>
      </w:tr>
      <w:tr w:rsidR="00BF211B" w:rsidRPr="00C865C5" w14:paraId="44DA4D2E" w14:textId="77777777" w:rsidTr="002B392E">
        <w:trPr>
          <w:trHeight w:val="1408"/>
        </w:trPr>
        <w:tc>
          <w:tcPr>
            <w:tcW w:w="2620" w:type="dxa"/>
          </w:tcPr>
          <w:p w14:paraId="4145D5F4" w14:textId="77777777" w:rsidR="00BF211B" w:rsidRPr="00C44C42" w:rsidRDefault="00BF211B" w:rsidP="002B392E">
            <w:pPr>
              <w:jc w:val="both"/>
              <w:rPr>
                <w:rFonts w:ascii="Times New Roman" w:hAnsi="Times New Roman" w:cs="Times New Roman"/>
                <w:b/>
                <w:bCs/>
                <w:sz w:val="28"/>
                <w:szCs w:val="28"/>
                <w:lang w:val="kk-KZ"/>
              </w:rPr>
            </w:pPr>
            <w:r w:rsidRPr="00C865C5">
              <w:rPr>
                <w:rFonts w:ascii="Times New Roman" w:hAnsi="Times New Roman" w:cs="Times New Roman"/>
                <w:sz w:val="28"/>
                <w:szCs w:val="28"/>
                <w:lang w:val="kk-KZ"/>
              </w:rPr>
              <w:t xml:space="preserve"> </w:t>
            </w:r>
            <w:r w:rsidRPr="00C44C42">
              <w:rPr>
                <w:rFonts w:ascii="Times New Roman" w:hAnsi="Times New Roman" w:cs="Times New Roman"/>
                <w:b/>
                <w:bCs/>
                <w:sz w:val="28"/>
                <w:szCs w:val="28"/>
                <w:lang w:val="kk-KZ"/>
              </w:rPr>
              <w:t xml:space="preserve">«Достық - адалдық» </w:t>
            </w:r>
          </w:p>
          <w:p w14:paraId="2F2DC27D" w14:textId="77777777" w:rsidR="00BF211B" w:rsidRPr="00C865C5" w:rsidRDefault="00BF211B" w:rsidP="002B392E">
            <w:pPr>
              <w:jc w:val="both"/>
              <w:rPr>
                <w:rFonts w:ascii="Times New Roman" w:hAnsi="Times New Roman" w:cs="Times New Roman"/>
                <w:sz w:val="28"/>
                <w:szCs w:val="28"/>
                <w:lang w:val="kk-KZ"/>
              </w:rPr>
            </w:pPr>
          </w:p>
        </w:tc>
        <w:tc>
          <w:tcPr>
            <w:tcW w:w="2166" w:type="dxa"/>
          </w:tcPr>
          <w:p w14:paraId="098B0EE1" w14:textId="77777777" w:rsidR="00BF211B" w:rsidRPr="0027588F" w:rsidRDefault="00BF211B" w:rsidP="002B392E">
            <w:pPr>
              <w:jc w:val="both"/>
              <w:rPr>
                <w:rFonts w:ascii="Times New Roman" w:hAnsi="Times New Roman" w:cs="Times New Roman"/>
                <w:i/>
                <w:iCs/>
                <w:sz w:val="28"/>
                <w:szCs w:val="28"/>
                <w:lang w:val="kk-KZ"/>
              </w:rPr>
            </w:pPr>
            <w:r w:rsidRPr="0027588F">
              <w:rPr>
                <w:rFonts w:ascii="Times New Roman" w:hAnsi="Times New Roman" w:cs="Times New Roman"/>
                <w:i/>
                <w:iCs/>
                <w:sz w:val="28"/>
                <w:szCs w:val="28"/>
                <w:lang w:val="kk-KZ"/>
              </w:rPr>
              <w:t>Адал дос, амал дос, адалдық</w:t>
            </w:r>
          </w:p>
        </w:tc>
        <w:tc>
          <w:tcPr>
            <w:tcW w:w="5119" w:type="dxa"/>
          </w:tcPr>
          <w:p w14:paraId="36C67C92" w14:textId="77777777" w:rsidR="00BF211B" w:rsidRPr="00C44C42" w:rsidRDefault="00BF211B" w:rsidP="002B392E">
            <w:pPr>
              <w:pStyle w:val="a4"/>
              <w:shd w:val="clear" w:color="auto" w:fill="FFFFFF"/>
              <w:spacing w:before="0" w:beforeAutospacing="0" w:after="0" w:afterAutospacing="0"/>
              <w:rPr>
                <w:i/>
                <w:iCs/>
                <w:sz w:val="28"/>
                <w:szCs w:val="28"/>
              </w:rPr>
            </w:pPr>
            <w:r w:rsidRPr="00C44C42">
              <w:rPr>
                <w:i/>
                <w:iCs/>
                <w:sz w:val="28"/>
                <w:szCs w:val="28"/>
              </w:rPr>
              <w:t>«Досы көппен сыйлас, досы жоқпен сырлас».</w:t>
            </w:r>
          </w:p>
          <w:p w14:paraId="77A5B4AB" w14:textId="77777777" w:rsidR="00BF211B" w:rsidRDefault="00BF211B" w:rsidP="002B392E">
            <w:pPr>
              <w:shd w:val="clear" w:color="auto" w:fill="FFFFFF"/>
              <w:rPr>
                <w:rFonts w:ascii="Times New Roman" w:eastAsia="Times New Roman" w:hAnsi="Times New Roman" w:cs="Times New Roman"/>
                <w:sz w:val="28"/>
                <w:szCs w:val="28"/>
                <w:lang w:val="kk-KZ"/>
              </w:rPr>
            </w:pPr>
            <w:r w:rsidRPr="00C44C42">
              <w:rPr>
                <w:rFonts w:ascii="Times New Roman" w:eastAsia="Times New Roman" w:hAnsi="Times New Roman" w:cs="Times New Roman"/>
                <w:i/>
                <w:iCs/>
                <w:sz w:val="28"/>
                <w:szCs w:val="28"/>
              </w:rPr>
              <w:t>«Дос жылатып айтады, дұшпан күлдіріп айтады</w:t>
            </w:r>
            <w:r w:rsidRPr="00C44C42">
              <w:rPr>
                <w:rFonts w:ascii="Times New Roman" w:eastAsia="Times New Roman" w:hAnsi="Times New Roman" w:cs="Times New Roman"/>
                <w:sz w:val="28"/>
                <w:szCs w:val="28"/>
              </w:rPr>
              <w:t>»</w:t>
            </w:r>
            <w:r w:rsidRPr="00C44C42">
              <w:rPr>
                <w:rFonts w:ascii="Times New Roman" w:eastAsia="Times New Roman" w:hAnsi="Times New Roman" w:cs="Times New Roman"/>
                <w:sz w:val="28"/>
                <w:szCs w:val="28"/>
                <w:lang w:val="kk-KZ"/>
              </w:rPr>
              <w:t xml:space="preserve"> («Достар» балаларға арналған көркем фильм)</w:t>
            </w:r>
          </w:p>
          <w:p w14:paraId="2B10F6D7" w14:textId="77777777" w:rsidR="00BF211B" w:rsidRPr="00C865C5" w:rsidRDefault="00BF211B" w:rsidP="002B392E">
            <w:pPr>
              <w:shd w:val="clear" w:color="auto" w:fill="FFFFFF"/>
              <w:rPr>
                <w:rFonts w:ascii="Times New Roman" w:hAnsi="Times New Roman" w:cs="Times New Roman"/>
                <w:sz w:val="28"/>
                <w:szCs w:val="28"/>
                <w:lang w:val="kk-KZ"/>
              </w:rPr>
            </w:pPr>
            <w:r w:rsidRPr="00C44C42">
              <w:rPr>
                <w:rFonts w:ascii="Times New Roman" w:eastAsia="Times New Roman" w:hAnsi="Times New Roman" w:cs="Times New Roman"/>
                <w:i/>
                <w:iCs/>
                <w:sz w:val="28"/>
                <w:szCs w:val="28"/>
              </w:rPr>
              <w:t>«Достық алтыннан қымбат»</w:t>
            </w:r>
            <w:r w:rsidRPr="00C44C42">
              <w:rPr>
                <w:rFonts w:ascii="Times New Roman" w:eastAsia="Times New Roman" w:hAnsi="Times New Roman" w:cs="Times New Roman"/>
                <w:i/>
                <w:iCs/>
                <w:sz w:val="28"/>
                <w:szCs w:val="28"/>
                <w:lang w:val="kk-KZ"/>
              </w:rPr>
              <w:t xml:space="preserve"> («Достар» балаларға арналған көркем фильм)</w:t>
            </w:r>
            <w:r w:rsidRPr="00C865C5">
              <w:rPr>
                <w:rFonts w:ascii="Times New Roman" w:hAnsi="Times New Roman" w:cs="Times New Roman"/>
                <w:sz w:val="28"/>
                <w:szCs w:val="28"/>
                <w:lang w:val="kk-KZ"/>
              </w:rPr>
              <w:t xml:space="preserve"> </w:t>
            </w:r>
          </w:p>
        </w:tc>
      </w:tr>
      <w:tr w:rsidR="00BF211B" w:rsidRPr="00945844" w14:paraId="1DED29A2" w14:textId="77777777" w:rsidTr="002B392E">
        <w:tc>
          <w:tcPr>
            <w:tcW w:w="2620" w:type="dxa"/>
          </w:tcPr>
          <w:p w14:paraId="05CFA499" w14:textId="77777777" w:rsidR="00BF211B" w:rsidRPr="00C865C5" w:rsidRDefault="00BF211B" w:rsidP="002B392E">
            <w:pPr>
              <w:jc w:val="both"/>
              <w:rPr>
                <w:rFonts w:ascii="Times New Roman" w:hAnsi="Times New Roman" w:cs="Times New Roman"/>
                <w:sz w:val="28"/>
                <w:szCs w:val="28"/>
                <w:lang w:val="kk-KZ"/>
              </w:rPr>
            </w:pPr>
            <w:r w:rsidRPr="00C44C42">
              <w:rPr>
                <w:rFonts w:ascii="Times New Roman" w:hAnsi="Times New Roman" w:cs="Times New Roman"/>
                <w:b/>
                <w:bCs/>
                <w:sz w:val="28"/>
                <w:szCs w:val="28"/>
                <w:lang w:val="kk-KZ"/>
              </w:rPr>
              <w:t>«Достық – жеңілмейтін күш»</w:t>
            </w:r>
          </w:p>
        </w:tc>
        <w:tc>
          <w:tcPr>
            <w:tcW w:w="2166" w:type="dxa"/>
          </w:tcPr>
          <w:p w14:paraId="09EA2E9E" w14:textId="77777777" w:rsidR="00BF211B" w:rsidRPr="0027588F" w:rsidRDefault="00BF211B" w:rsidP="002B392E">
            <w:pPr>
              <w:jc w:val="both"/>
              <w:rPr>
                <w:rFonts w:ascii="Times New Roman" w:hAnsi="Times New Roman" w:cs="Times New Roman"/>
                <w:i/>
                <w:iCs/>
                <w:sz w:val="28"/>
                <w:szCs w:val="28"/>
                <w:lang w:val="kk-KZ"/>
              </w:rPr>
            </w:pPr>
            <w:r w:rsidRPr="0027588F">
              <w:rPr>
                <w:rFonts w:ascii="Times New Roman" w:hAnsi="Times New Roman" w:cs="Times New Roman"/>
                <w:i/>
                <w:iCs/>
                <w:sz w:val="28"/>
                <w:szCs w:val="28"/>
                <w:lang w:val="kk-KZ"/>
              </w:rPr>
              <w:t xml:space="preserve">бірлік, ынтымақ қамқорлық, т.б. </w:t>
            </w:r>
          </w:p>
          <w:p w14:paraId="780B1D3D" w14:textId="77777777" w:rsidR="00BF211B" w:rsidRPr="00C865C5" w:rsidRDefault="00BF211B" w:rsidP="002B392E">
            <w:pPr>
              <w:jc w:val="both"/>
              <w:rPr>
                <w:rFonts w:ascii="Times New Roman" w:hAnsi="Times New Roman" w:cs="Times New Roman"/>
                <w:sz w:val="28"/>
                <w:szCs w:val="28"/>
                <w:lang w:val="kk-KZ"/>
              </w:rPr>
            </w:pPr>
          </w:p>
        </w:tc>
        <w:tc>
          <w:tcPr>
            <w:tcW w:w="5119" w:type="dxa"/>
          </w:tcPr>
          <w:p w14:paraId="5D6DB60D" w14:textId="77777777" w:rsidR="00BF211B" w:rsidRPr="00C44C42" w:rsidRDefault="00BF211B" w:rsidP="002B392E">
            <w:pPr>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Күш бірлікте</w:t>
            </w:r>
            <w:r w:rsidRPr="00C44C42">
              <w:rPr>
                <w:rFonts w:ascii="Times New Roman" w:hAnsi="Times New Roman" w:cs="Times New Roman"/>
                <w:sz w:val="28"/>
                <w:szCs w:val="28"/>
                <w:lang w:val="kk-KZ"/>
              </w:rPr>
              <w:t xml:space="preserve"> (Мақал) («Үйрен де жирен» бағдарламасы)</w:t>
            </w:r>
          </w:p>
          <w:p w14:paraId="54EE0B87" w14:textId="77777777" w:rsidR="00BF211B" w:rsidRPr="00C44C42" w:rsidRDefault="00BF211B" w:rsidP="002B392E">
            <w:pPr>
              <w:ind w:firstLine="680"/>
              <w:jc w:val="both"/>
              <w:rPr>
                <w:rFonts w:ascii="Times New Roman" w:hAnsi="Times New Roman" w:cs="Times New Roman"/>
                <w:b/>
                <w:bCs/>
                <w:i/>
                <w:iCs/>
                <w:sz w:val="28"/>
                <w:szCs w:val="28"/>
                <w:lang w:val="kk-KZ"/>
              </w:rPr>
            </w:pPr>
            <w:r w:rsidRPr="00C44C42">
              <w:rPr>
                <w:rFonts w:ascii="Times New Roman" w:hAnsi="Times New Roman" w:cs="Times New Roman"/>
                <w:i/>
                <w:iCs/>
                <w:sz w:val="28"/>
                <w:szCs w:val="28"/>
                <w:lang w:val="kk-KZ"/>
              </w:rPr>
              <w:t xml:space="preserve">Ту ғып ұстап </w:t>
            </w:r>
            <w:r w:rsidRPr="00C44C42">
              <w:rPr>
                <w:rFonts w:ascii="Times New Roman" w:hAnsi="Times New Roman" w:cs="Times New Roman"/>
                <w:b/>
                <w:bCs/>
                <w:i/>
                <w:iCs/>
                <w:sz w:val="28"/>
                <w:szCs w:val="28"/>
                <w:lang w:val="kk-KZ"/>
              </w:rPr>
              <w:t>бірлікті</w:t>
            </w:r>
          </w:p>
          <w:p w14:paraId="4B3D2F15" w14:textId="77777777" w:rsidR="00BF211B" w:rsidRPr="00C44C42" w:rsidRDefault="00BF211B" w:rsidP="002B392E">
            <w:pPr>
              <w:ind w:firstLine="680"/>
              <w:jc w:val="both"/>
              <w:rPr>
                <w:rFonts w:ascii="Times New Roman" w:hAnsi="Times New Roman" w:cs="Times New Roman"/>
                <w:sz w:val="28"/>
                <w:szCs w:val="28"/>
                <w:lang w:val="kk-KZ"/>
              </w:rPr>
            </w:pPr>
            <w:r w:rsidRPr="00C44C42">
              <w:rPr>
                <w:rFonts w:ascii="Times New Roman" w:hAnsi="Times New Roman" w:cs="Times New Roman"/>
                <w:i/>
                <w:iCs/>
                <w:sz w:val="28"/>
                <w:szCs w:val="28"/>
                <w:lang w:val="kk-KZ"/>
              </w:rPr>
              <w:t>Еңбекті сүйіңдер</w:t>
            </w:r>
            <w:r w:rsidRPr="00C44C42">
              <w:rPr>
                <w:rFonts w:ascii="Times New Roman" w:hAnsi="Times New Roman" w:cs="Times New Roman"/>
                <w:sz w:val="28"/>
                <w:szCs w:val="28"/>
                <w:lang w:val="kk-KZ"/>
              </w:rPr>
              <w:t xml:space="preserve"> («Балдаәурен» бағдарламасы)</w:t>
            </w:r>
          </w:p>
          <w:p w14:paraId="054407D5" w14:textId="77777777" w:rsidR="00BF211B" w:rsidRPr="00C865C5" w:rsidRDefault="00BF211B" w:rsidP="002B392E">
            <w:pPr>
              <w:jc w:val="both"/>
              <w:rPr>
                <w:rFonts w:ascii="Times New Roman" w:hAnsi="Times New Roman" w:cs="Times New Roman"/>
                <w:sz w:val="28"/>
                <w:szCs w:val="28"/>
                <w:lang w:val="kk-KZ"/>
              </w:rPr>
            </w:pPr>
          </w:p>
        </w:tc>
      </w:tr>
    </w:tbl>
    <w:p w14:paraId="2E62E89F" w14:textId="77777777" w:rsidR="00BF211B" w:rsidRPr="00C865C5" w:rsidRDefault="00BF211B" w:rsidP="00BF211B">
      <w:pPr>
        <w:jc w:val="center"/>
        <w:rPr>
          <w:rFonts w:ascii="Times New Roman" w:hAnsi="Times New Roman" w:cs="Times New Roman"/>
          <w:b/>
          <w:bCs/>
          <w:sz w:val="28"/>
          <w:szCs w:val="28"/>
          <w:lang w:val="kk-KZ"/>
        </w:rPr>
      </w:pPr>
    </w:p>
    <w:p w14:paraId="2382DB27" w14:textId="77777777" w:rsidR="00BF211B" w:rsidRDefault="00BF211B" w:rsidP="00BF211B">
      <w:pPr>
        <w:jc w:val="center"/>
        <w:rPr>
          <w:rFonts w:ascii="Times New Roman" w:hAnsi="Times New Roman" w:cs="Times New Roman"/>
          <w:b/>
          <w:sz w:val="28"/>
          <w:szCs w:val="28"/>
          <w:lang w:val="kk-KZ"/>
        </w:rPr>
      </w:pPr>
      <w:bookmarkStart w:id="45" w:name="_Hlk166848997"/>
    </w:p>
    <w:p w14:paraId="6E1E3444" w14:textId="77777777" w:rsidR="00BF211B" w:rsidRDefault="00BF211B" w:rsidP="00BF211B">
      <w:pPr>
        <w:jc w:val="center"/>
        <w:rPr>
          <w:rFonts w:ascii="Times New Roman" w:hAnsi="Times New Roman" w:cs="Times New Roman"/>
          <w:b/>
          <w:sz w:val="28"/>
          <w:szCs w:val="28"/>
          <w:lang w:val="kk-KZ"/>
        </w:rPr>
      </w:pPr>
    </w:p>
    <w:p w14:paraId="17C81163" w14:textId="77777777" w:rsidR="00BF211B" w:rsidRDefault="00BF211B" w:rsidP="00BF211B">
      <w:pPr>
        <w:jc w:val="center"/>
        <w:rPr>
          <w:rFonts w:ascii="Times New Roman" w:hAnsi="Times New Roman" w:cs="Times New Roman"/>
          <w:b/>
          <w:sz w:val="28"/>
          <w:szCs w:val="28"/>
          <w:lang w:val="kk-KZ"/>
        </w:rPr>
      </w:pPr>
    </w:p>
    <w:p w14:paraId="714FC007" w14:textId="77777777" w:rsidR="00BF211B" w:rsidRDefault="00BF211B" w:rsidP="00BF211B">
      <w:pPr>
        <w:jc w:val="center"/>
        <w:rPr>
          <w:rFonts w:ascii="Times New Roman" w:hAnsi="Times New Roman" w:cs="Times New Roman"/>
          <w:b/>
          <w:sz w:val="28"/>
          <w:szCs w:val="28"/>
          <w:lang w:val="kk-KZ"/>
        </w:rPr>
      </w:pPr>
    </w:p>
    <w:p w14:paraId="1B86CE2C" w14:textId="77777777" w:rsidR="00BF211B" w:rsidRDefault="00BF211B" w:rsidP="00BF211B">
      <w:pPr>
        <w:jc w:val="center"/>
        <w:rPr>
          <w:rFonts w:ascii="Times New Roman" w:hAnsi="Times New Roman" w:cs="Times New Roman"/>
          <w:b/>
          <w:sz w:val="28"/>
          <w:szCs w:val="28"/>
          <w:lang w:val="kk-KZ"/>
        </w:rPr>
      </w:pPr>
    </w:p>
    <w:p w14:paraId="1DA02AC1" w14:textId="77777777" w:rsidR="00BF211B" w:rsidRDefault="00BF211B" w:rsidP="00BF211B">
      <w:pPr>
        <w:jc w:val="center"/>
        <w:rPr>
          <w:rFonts w:ascii="Times New Roman" w:hAnsi="Times New Roman" w:cs="Times New Roman"/>
          <w:b/>
          <w:sz w:val="28"/>
          <w:szCs w:val="28"/>
          <w:lang w:val="kk-KZ"/>
        </w:rPr>
      </w:pPr>
    </w:p>
    <w:p w14:paraId="2494ED81" w14:textId="77777777" w:rsidR="00BF211B" w:rsidRDefault="00BF211B" w:rsidP="00BF211B">
      <w:pPr>
        <w:jc w:val="center"/>
        <w:rPr>
          <w:rFonts w:ascii="Times New Roman" w:hAnsi="Times New Roman" w:cs="Times New Roman"/>
          <w:b/>
          <w:sz w:val="28"/>
          <w:szCs w:val="28"/>
          <w:lang w:val="kk-KZ"/>
        </w:rPr>
      </w:pPr>
    </w:p>
    <w:p w14:paraId="00683AF8" w14:textId="77777777" w:rsidR="00BF211B" w:rsidRDefault="00BF211B" w:rsidP="00BF211B">
      <w:pPr>
        <w:jc w:val="center"/>
        <w:rPr>
          <w:rFonts w:ascii="Times New Roman" w:hAnsi="Times New Roman" w:cs="Times New Roman"/>
          <w:b/>
          <w:sz w:val="28"/>
          <w:szCs w:val="28"/>
          <w:lang w:val="kk-KZ"/>
        </w:rPr>
      </w:pPr>
    </w:p>
    <w:p w14:paraId="39AAEC0C" w14:textId="77777777" w:rsidR="00BF211B" w:rsidRDefault="00BF211B" w:rsidP="00BF211B">
      <w:pPr>
        <w:jc w:val="center"/>
        <w:rPr>
          <w:rFonts w:ascii="Times New Roman" w:hAnsi="Times New Roman" w:cs="Times New Roman"/>
          <w:b/>
          <w:sz w:val="28"/>
          <w:szCs w:val="28"/>
          <w:lang w:val="kk-KZ"/>
        </w:rPr>
      </w:pPr>
    </w:p>
    <w:p w14:paraId="6D2E6BCA" w14:textId="77777777" w:rsidR="00BF211B" w:rsidRDefault="00BF211B" w:rsidP="00BF211B">
      <w:pPr>
        <w:jc w:val="center"/>
        <w:rPr>
          <w:rFonts w:ascii="Times New Roman" w:hAnsi="Times New Roman" w:cs="Times New Roman"/>
          <w:b/>
          <w:sz w:val="28"/>
          <w:szCs w:val="28"/>
          <w:lang w:val="kk-KZ"/>
        </w:rPr>
      </w:pPr>
    </w:p>
    <w:p w14:paraId="28EA0E09" w14:textId="77777777" w:rsidR="00BF211B" w:rsidRDefault="00BF211B" w:rsidP="00BF211B">
      <w:pPr>
        <w:jc w:val="center"/>
        <w:rPr>
          <w:rFonts w:ascii="Times New Roman" w:hAnsi="Times New Roman" w:cs="Times New Roman"/>
          <w:b/>
          <w:sz w:val="28"/>
          <w:szCs w:val="28"/>
          <w:lang w:val="kk-KZ"/>
        </w:rPr>
      </w:pPr>
    </w:p>
    <w:p w14:paraId="3629273E" w14:textId="70DFA652" w:rsidR="00BF211B" w:rsidRDefault="00BF211B" w:rsidP="00BF211B">
      <w:pPr>
        <w:jc w:val="center"/>
        <w:rPr>
          <w:rFonts w:ascii="Times New Roman" w:hAnsi="Times New Roman" w:cs="Times New Roman"/>
          <w:b/>
          <w:sz w:val="28"/>
          <w:szCs w:val="28"/>
          <w:lang w:val="kk-KZ"/>
        </w:rPr>
      </w:pPr>
    </w:p>
    <w:p w14:paraId="4EFC8722" w14:textId="77777777" w:rsidR="00BF211B" w:rsidRDefault="00BF211B" w:rsidP="00BF211B">
      <w:pPr>
        <w:jc w:val="center"/>
        <w:rPr>
          <w:rFonts w:ascii="Times New Roman" w:hAnsi="Times New Roman" w:cs="Times New Roman"/>
          <w:b/>
          <w:sz w:val="28"/>
          <w:szCs w:val="28"/>
          <w:lang w:val="kk-KZ"/>
        </w:rPr>
      </w:pPr>
    </w:p>
    <w:p w14:paraId="63D3434C" w14:textId="77777777" w:rsidR="00BF211B" w:rsidRDefault="00BF211B" w:rsidP="00BF211B">
      <w:pPr>
        <w:jc w:val="center"/>
        <w:rPr>
          <w:rFonts w:ascii="Times New Roman" w:hAnsi="Times New Roman" w:cs="Times New Roman"/>
          <w:b/>
          <w:sz w:val="28"/>
          <w:szCs w:val="28"/>
          <w:lang w:val="kk-KZ"/>
        </w:rPr>
      </w:pPr>
    </w:p>
    <w:p w14:paraId="3AC9A947" w14:textId="77777777" w:rsidR="00BF211B" w:rsidRDefault="00BF211B" w:rsidP="00BF211B">
      <w:pPr>
        <w:jc w:val="center"/>
        <w:rPr>
          <w:rFonts w:ascii="Times New Roman" w:hAnsi="Times New Roman" w:cs="Times New Roman"/>
          <w:b/>
          <w:sz w:val="28"/>
          <w:szCs w:val="28"/>
          <w:lang w:val="kk-KZ"/>
        </w:rPr>
      </w:pPr>
    </w:p>
    <w:p w14:paraId="656FED7F" w14:textId="77777777" w:rsidR="00BF211B" w:rsidRDefault="00BF211B" w:rsidP="00BF211B">
      <w:pPr>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 Ә</w:t>
      </w:r>
    </w:p>
    <w:p w14:paraId="11F6FFC6" w14:textId="77777777" w:rsidR="00BF211B" w:rsidRPr="00C865C5" w:rsidRDefault="00BF211B" w:rsidP="00BF211B">
      <w:pPr>
        <w:jc w:val="center"/>
        <w:rPr>
          <w:rFonts w:ascii="Times New Roman" w:hAnsi="Times New Roman" w:cs="Times New Roman"/>
          <w:b/>
          <w:sz w:val="28"/>
          <w:szCs w:val="28"/>
          <w:lang w:val="kk-KZ"/>
        </w:rPr>
      </w:pPr>
      <w:r w:rsidRPr="00C865C5">
        <w:rPr>
          <w:rFonts w:ascii="Times New Roman" w:hAnsi="Times New Roman" w:cs="Times New Roman"/>
          <w:b/>
          <w:sz w:val="28"/>
          <w:szCs w:val="28"/>
          <w:lang w:val="kk-KZ"/>
        </w:rPr>
        <w:t>Ата-аналарға арналған сауалнама</w:t>
      </w:r>
    </w:p>
    <w:p w14:paraId="4BBF1237" w14:textId="77777777" w:rsidR="00BF211B" w:rsidRPr="00C865C5" w:rsidRDefault="00BF211B" w:rsidP="00BF211B">
      <w:pPr>
        <w:jc w:val="center"/>
        <w:rPr>
          <w:rFonts w:ascii="Times New Roman" w:hAnsi="Times New Roman" w:cs="Times New Roman"/>
          <w:b/>
          <w:sz w:val="28"/>
          <w:szCs w:val="28"/>
          <w:lang w:val="kk-KZ"/>
        </w:rPr>
      </w:pPr>
      <w:r w:rsidRPr="00C865C5">
        <w:rPr>
          <w:rFonts w:ascii="Times New Roman" w:hAnsi="Times New Roman" w:cs="Times New Roman"/>
          <w:b/>
          <w:sz w:val="28"/>
          <w:szCs w:val="28"/>
          <w:lang w:val="kk-KZ"/>
        </w:rPr>
        <w:t>Құрметті ата-ана!</w:t>
      </w:r>
    </w:p>
    <w:p w14:paraId="7C2AA629" w14:textId="77777777" w:rsidR="00BF211B" w:rsidRPr="00C865C5" w:rsidRDefault="00BF211B" w:rsidP="00BF211B">
      <w:pPr>
        <w:jc w:val="both"/>
        <w:rPr>
          <w:rFonts w:ascii="Times New Roman" w:hAnsi="Times New Roman" w:cs="Times New Roman"/>
          <w:bCs/>
          <w:sz w:val="28"/>
          <w:szCs w:val="28"/>
          <w:lang w:val="kk-KZ"/>
        </w:rPr>
      </w:pPr>
      <w:r w:rsidRPr="00C865C5">
        <w:rPr>
          <w:rFonts w:ascii="Times New Roman" w:hAnsi="Times New Roman" w:cs="Times New Roman"/>
          <w:bCs/>
          <w:sz w:val="28"/>
          <w:szCs w:val="28"/>
          <w:lang w:val="kk-KZ"/>
        </w:rPr>
        <w:t>Сізден балаларға арналған қазақтілді телебағдарламалардың тілдік сапасы мен балалардың сөздік қорын, дүниетанымын артырудағы рөлін анықтау мақсатындағы сауалнамаға жауап беруіңізді өтінеміз.</w:t>
      </w:r>
    </w:p>
    <w:p w14:paraId="0B357F77"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1. Сіздің балаңыздың жасы нешеде?</w:t>
      </w:r>
    </w:p>
    <w:p w14:paraId="1E67A26B"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а) 0-3</w:t>
      </w:r>
    </w:p>
    <w:p w14:paraId="08CEA077"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ә)4-6</w:t>
      </w:r>
    </w:p>
    <w:p w14:paraId="79EEB48B"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б)7-12</w:t>
      </w:r>
    </w:p>
    <w:p w14:paraId="559124FE"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в)12+</w:t>
      </w:r>
    </w:p>
    <w:p w14:paraId="3C44FEB6"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 xml:space="preserve">2. Балаңыз қазақтілді </w:t>
      </w:r>
      <w:r>
        <w:rPr>
          <w:rFonts w:ascii="Times New Roman" w:hAnsi="Times New Roman" w:cs="Times New Roman"/>
          <w:sz w:val="28"/>
          <w:szCs w:val="28"/>
          <w:lang w:val="kk-KZ"/>
        </w:rPr>
        <w:t>теле</w:t>
      </w:r>
      <w:r w:rsidRPr="00C865C5">
        <w:rPr>
          <w:rFonts w:ascii="Times New Roman" w:hAnsi="Times New Roman" w:cs="Times New Roman"/>
          <w:sz w:val="28"/>
          <w:szCs w:val="28"/>
          <w:lang w:val="kk-KZ"/>
        </w:rPr>
        <w:t>бағдарламаларды қарайды ма?</w:t>
      </w:r>
    </w:p>
    <w:p w14:paraId="3DEC6F2C"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а) Иә, әрине</w:t>
      </w:r>
    </w:p>
    <w:p w14:paraId="3271C9C5"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 xml:space="preserve">ә)Жоқ, түсінбейді </w:t>
      </w:r>
    </w:p>
    <w:p w14:paraId="52565BCA"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3. Балаңызға қандай телебағдарлама   ұнайды?</w:t>
      </w:r>
    </w:p>
    <w:p w14:paraId="560C2A53" w14:textId="77777777" w:rsidR="00BF211B" w:rsidRPr="007D16CA"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а) Сұхбат, әңгімелесу</w:t>
      </w:r>
    </w:p>
    <w:p w14:paraId="2BC0991B"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ә) Саяхат, спорт</w:t>
      </w:r>
    </w:p>
    <w:p w14:paraId="16BE6A51"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б) Интелектуалды танымдық</w:t>
      </w:r>
    </w:p>
    <w:p w14:paraId="2201602C"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 xml:space="preserve">в) Музыкалық </w:t>
      </w:r>
      <w:r w:rsidRPr="00C865C5">
        <w:rPr>
          <w:rFonts w:ascii="Times New Roman" w:hAnsi="Times New Roman" w:cs="Times New Roman"/>
          <w:sz w:val="28"/>
          <w:szCs w:val="28"/>
        </w:rPr>
        <w:t xml:space="preserve">- </w:t>
      </w:r>
      <w:r w:rsidRPr="00C865C5">
        <w:rPr>
          <w:rFonts w:ascii="Times New Roman" w:hAnsi="Times New Roman" w:cs="Times New Roman"/>
          <w:sz w:val="28"/>
          <w:szCs w:val="28"/>
          <w:lang w:val="kk-KZ"/>
        </w:rPr>
        <w:t>сазды</w:t>
      </w:r>
    </w:p>
    <w:p w14:paraId="29D33B0C"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rPr>
        <w:t>4.</w:t>
      </w:r>
      <w:r>
        <w:rPr>
          <w:rFonts w:ascii="Times New Roman" w:hAnsi="Times New Roman" w:cs="Times New Roman"/>
          <w:sz w:val="28"/>
          <w:szCs w:val="28"/>
          <w:lang w:val="kk-KZ"/>
        </w:rPr>
        <w:t xml:space="preserve"> </w:t>
      </w:r>
      <w:r w:rsidRPr="00C865C5">
        <w:rPr>
          <w:rFonts w:ascii="Times New Roman" w:hAnsi="Times New Roman" w:cs="Times New Roman"/>
          <w:sz w:val="28"/>
          <w:szCs w:val="28"/>
          <w:lang w:val="kk-KZ"/>
        </w:rPr>
        <w:t xml:space="preserve">Қазақтілді </w:t>
      </w:r>
      <w:r>
        <w:rPr>
          <w:rFonts w:ascii="Times New Roman" w:hAnsi="Times New Roman" w:cs="Times New Roman"/>
          <w:sz w:val="28"/>
          <w:szCs w:val="28"/>
          <w:lang w:val="kk-KZ"/>
        </w:rPr>
        <w:t>теле</w:t>
      </w:r>
      <w:r w:rsidRPr="00C865C5">
        <w:rPr>
          <w:rFonts w:ascii="Times New Roman" w:hAnsi="Times New Roman" w:cs="Times New Roman"/>
          <w:sz w:val="28"/>
          <w:szCs w:val="28"/>
          <w:lang w:val="kk-KZ"/>
        </w:rPr>
        <w:t xml:space="preserve">бағдарламалар  несімен ұнайды? </w:t>
      </w:r>
    </w:p>
    <w:p w14:paraId="278D04A4"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rPr>
        <w:t xml:space="preserve">5. </w:t>
      </w:r>
      <w:r w:rsidRPr="00C865C5">
        <w:rPr>
          <w:rFonts w:ascii="Times New Roman" w:hAnsi="Times New Roman" w:cs="Times New Roman"/>
          <w:sz w:val="28"/>
          <w:szCs w:val="28"/>
          <w:lang w:val="kk-KZ"/>
        </w:rPr>
        <w:t xml:space="preserve">Қазақтілді </w:t>
      </w:r>
      <w:r>
        <w:rPr>
          <w:rFonts w:ascii="Times New Roman" w:hAnsi="Times New Roman" w:cs="Times New Roman"/>
          <w:sz w:val="28"/>
          <w:szCs w:val="28"/>
          <w:lang w:val="kk-KZ"/>
        </w:rPr>
        <w:t>теле</w:t>
      </w:r>
      <w:r w:rsidRPr="00C865C5">
        <w:rPr>
          <w:rFonts w:ascii="Times New Roman" w:hAnsi="Times New Roman" w:cs="Times New Roman"/>
          <w:sz w:val="28"/>
          <w:szCs w:val="28"/>
          <w:lang w:val="kk-KZ"/>
        </w:rPr>
        <w:t>бағдарламаларды қаншалықты жиі көреді?</w:t>
      </w:r>
    </w:p>
    <w:p w14:paraId="67F7D3C7"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а) Үнемі</w:t>
      </w:r>
    </w:p>
    <w:p w14:paraId="29846F15"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ә) Жиі</w:t>
      </w:r>
    </w:p>
    <w:p w14:paraId="58A640C9"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б) Сирек</w:t>
      </w:r>
    </w:p>
    <w:p w14:paraId="7D1035C8"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в ) Мүлде көрмейді</w:t>
      </w:r>
    </w:p>
    <w:p w14:paraId="71EC46E5"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rPr>
        <w:t xml:space="preserve">6. </w:t>
      </w:r>
      <w:r w:rsidRPr="00C865C5">
        <w:rPr>
          <w:rFonts w:ascii="Times New Roman" w:hAnsi="Times New Roman" w:cs="Times New Roman"/>
          <w:sz w:val="28"/>
          <w:szCs w:val="28"/>
          <w:lang w:val="kk-KZ"/>
        </w:rPr>
        <w:t xml:space="preserve">Қазақтілді </w:t>
      </w:r>
      <w:r>
        <w:rPr>
          <w:rFonts w:ascii="Times New Roman" w:hAnsi="Times New Roman" w:cs="Times New Roman"/>
          <w:sz w:val="28"/>
          <w:szCs w:val="28"/>
          <w:lang w:val="kk-KZ"/>
        </w:rPr>
        <w:t>теле</w:t>
      </w:r>
      <w:r w:rsidRPr="00C865C5">
        <w:rPr>
          <w:rFonts w:ascii="Times New Roman" w:hAnsi="Times New Roman" w:cs="Times New Roman"/>
          <w:sz w:val="28"/>
          <w:szCs w:val="28"/>
          <w:lang w:val="kk-KZ"/>
        </w:rPr>
        <w:t xml:space="preserve">бағдарламалар балалардың сөз байлығын және дүниетанымын арттыра ала ма? </w:t>
      </w:r>
    </w:p>
    <w:p w14:paraId="1068A82B"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а) Иә, әрине</w:t>
      </w:r>
    </w:p>
    <w:p w14:paraId="1A083F88"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ә)Жоқ</w:t>
      </w:r>
    </w:p>
    <w:p w14:paraId="497A09F1"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б) білмеймін</w:t>
      </w:r>
    </w:p>
    <w:p w14:paraId="69DC2B9B" w14:textId="77777777" w:rsidR="00BF211B" w:rsidRDefault="00BF211B" w:rsidP="00BF211B">
      <w:pPr>
        <w:jc w:val="both"/>
        <w:rPr>
          <w:rFonts w:ascii="Times New Roman" w:hAnsi="Times New Roman" w:cs="Times New Roman"/>
          <w:color w:val="000000" w:themeColor="text1"/>
          <w:sz w:val="28"/>
          <w:szCs w:val="28"/>
          <w:lang w:val="kk-KZ"/>
        </w:rPr>
      </w:pPr>
      <w:r w:rsidRPr="00C865C5">
        <w:rPr>
          <w:rFonts w:ascii="Times New Roman" w:hAnsi="Times New Roman" w:cs="Times New Roman"/>
          <w:color w:val="000000" w:themeColor="text1"/>
          <w:sz w:val="28"/>
          <w:szCs w:val="28"/>
          <w:lang w:val="kk-KZ"/>
        </w:rPr>
        <w:t>7.</w:t>
      </w:r>
      <w:r>
        <w:rPr>
          <w:rFonts w:ascii="Times New Roman" w:hAnsi="Times New Roman" w:cs="Times New Roman"/>
          <w:color w:val="000000" w:themeColor="text1"/>
          <w:sz w:val="28"/>
          <w:szCs w:val="28"/>
          <w:lang w:val="kk-KZ"/>
        </w:rPr>
        <w:t xml:space="preserve"> </w:t>
      </w:r>
      <w:r w:rsidRPr="00C865C5">
        <w:rPr>
          <w:rFonts w:ascii="Times New Roman" w:hAnsi="Times New Roman" w:cs="Times New Roman"/>
          <w:color w:val="000000" w:themeColor="text1"/>
          <w:sz w:val="28"/>
          <w:szCs w:val="28"/>
          <w:lang w:val="kk-KZ"/>
        </w:rPr>
        <w:t>Балабақшалардағы балалардың тілі неге мемлекеттік тілде дамымай жатыр деп ойлайсыз?</w:t>
      </w:r>
    </w:p>
    <w:p w14:paraId="3E81B6F8" w14:textId="77777777" w:rsidR="00BF211B" w:rsidRPr="007D16CA" w:rsidRDefault="00BF211B" w:rsidP="00BF211B">
      <w:pPr>
        <w:jc w:val="both"/>
        <w:rPr>
          <w:rFonts w:ascii="Times New Roman" w:hAnsi="Times New Roman" w:cs="Times New Roman"/>
          <w:color w:val="000000" w:themeColor="text1"/>
          <w:sz w:val="28"/>
          <w:szCs w:val="28"/>
          <w:lang w:val="kk-KZ"/>
        </w:rPr>
      </w:pPr>
      <w:r w:rsidRPr="007D16CA">
        <w:rPr>
          <w:rFonts w:ascii="Times New Roman" w:hAnsi="Times New Roman" w:cs="Times New Roman"/>
          <w:color w:val="000000" w:themeColor="text1"/>
          <w:sz w:val="28"/>
          <w:szCs w:val="28"/>
          <w:lang w:val="kk-KZ"/>
        </w:rPr>
        <w:t>_____________________________________________________________________</w:t>
      </w:r>
    </w:p>
    <w:p w14:paraId="4D37B712" w14:textId="77777777" w:rsidR="00BF211B" w:rsidRDefault="00BF211B" w:rsidP="00BF211B">
      <w:pPr>
        <w:jc w:val="center"/>
        <w:rPr>
          <w:rFonts w:ascii="Times New Roman" w:hAnsi="Times New Roman" w:cs="Times New Roman"/>
          <w:sz w:val="28"/>
          <w:szCs w:val="28"/>
          <w:lang w:val="kk-KZ"/>
        </w:rPr>
      </w:pPr>
    </w:p>
    <w:p w14:paraId="1920B316" w14:textId="19D64C3E" w:rsidR="00BF211B" w:rsidRPr="00C865C5" w:rsidRDefault="00BF211B" w:rsidP="00BF211B">
      <w:pPr>
        <w:jc w:val="center"/>
        <w:rPr>
          <w:rFonts w:ascii="Times New Roman" w:hAnsi="Times New Roman" w:cs="Times New Roman"/>
          <w:b/>
          <w:sz w:val="28"/>
          <w:szCs w:val="28"/>
          <w:lang w:val="kk-KZ"/>
        </w:rPr>
      </w:pPr>
      <w:r w:rsidRPr="00C865C5">
        <w:rPr>
          <w:rFonts w:ascii="Times New Roman" w:hAnsi="Times New Roman" w:cs="Times New Roman"/>
          <w:b/>
          <w:sz w:val="28"/>
          <w:szCs w:val="28"/>
          <w:lang w:val="kk-KZ"/>
        </w:rPr>
        <w:t>Балаларға арналған сауалнама</w:t>
      </w:r>
    </w:p>
    <w:p w14:paraId="168324F7"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1. Сенің жасың нешеде?</w:t>
      </w:r>
    </w:p>
    <w:p w14:paraId="402DE6A1"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 xml:space="preserve">а) </w:t>
      </w:r>
      <w:r>
        <w:rPr>
          <w:rFonts w:ascii="Times New Roman" w:hAnsi="Times New Roman" w:cs="Times New Roman"/>
          <w:sz w:val="28"/>
          <w:szCs w:val="28"/>
          <w:lang w:val="kk-KZ"/>
        </w:rPr>
        <w:t xml:space="preserve"> </w:t>
      </w:r>
      <w:r w:rsidRPr="00C865C5">
        <w:rPr>
          <w:rFonts w:ascii="Times New Roman" w:hAnsi="Times New Roman" w:cs="Times New Roman"/>
          <w:sz w:val="28"/>
          <w:szCs w:val="28"/>
          <w:lang w:val="kk-KZ"/>
        </w:rPr>
        <w:t>4-6</w:t>
      </w:r>
    </w:p>
    <w:p w14:paraId="3BF59298" w14:textId="77777777" w:rsidR="00BF211B" w:rsidRPr="00C865C5" w:rsidRDefault="00BF211B" w:rsidP="00BF211B">
      <w:pPr>
        <w:rPr>
          <w:rFonts w:ascii="Times New Roman" w:hAnsi="Times New Roman" w:cs="Times New Roman"/>
          <w:sz w:val="28"/>
          <w:szCs w:val="28"/>
          <w:lang w:val="kk-KZ"/>
        </w:rPr>
      </w:pPr>
      <w:r>
        <w:rPr>
          <w:rFonts w:ascii="Times New Roman" w:hAnsi="Times New Roman" w:cs="Times New Roman"/>
          <w:sz w:val="28"/>
          <w:szCs w:val="28"/>
          <w:lang w:val="kk-KZ"/>
        </w:rPr>
        <w:t>ә</w:t>
      </w:r>
      <w:r w:rsidRPr="00C865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865C5">
        <w:rPr>
          <w:rFonts w:ascii="Times New Roman" w:hAnsi="Times New Roman" w:cs="Times New Roman"/>
          <w:sz w:val="28"/>
          <w:szCs w:val="28"/>
          <w:lang w:val="kk-KZ"/>
        </w:rPr>
        <w:t>7-12</w:t>
      </w:r>
    </w:p>
    <w:p w14:paraId="57059E78" w14:textId="77777777" w:rsidR="00BF211B" w:rsidRPr="00C865C5" w:rsidRDefault="00BF211B" w:rsidP="00BF211B">
      <w:pPr>
        <w:rPr>
          <w:rFonts w:ascii="Times New Roman" w:hAnsi="Times New Roman" w:cs="Times New Roman"/>
          <w:sz w:val="28"/>
          <w:szCs w:val="28"/>
          <w:lang w:val="kk-KZ"/>
        </w:rPr>
      </w:pPr>
      <w:r>
        <w:rPr>
          <w:rFonts w:ascii="Times New Roman" w:hAnsi="Times New Roman" w:cs="Times New Roman"/>
          <w:sz w:val="28"/>
          <w:szCs w:val="28"/>
          <w:lang w:val="kk-KZ"/>
        </w:rPr>
        <w:t>б</w:t>
      </w:r>
      <w:r w:rsidRPr="00C865C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865C5">
        <w:rPr>
          <w:rFonts w:ascii="Times New Roman" w:hAnsi="Times New Roman" w:cs="Times New Roman"/>
          <w:sz w:val="28"/>
          <w:szCs w:val="28"/>
          <w:lang w:val="kk-KZ"/>
        </w:rPr>
        <w:t>12+</w:t>
      </w:r>
    </w:p>
    <w:p w14:paraId="0D9D45DA"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Pr="00C865C5">
        <w:rPr>
          <w:rFonts w:ascii="Times New Roman" w:hAnsi="Times New Roman" w:cs="Times New Roman"/>
          <w:sz w:val="28"/>
          <w:szCs w:val="28"/>
          <w:lang w:val="kk-KZ"/>
        </w:rPr>
        <w:t>Қазақ тілді бағдарламаларды қарайсың ба?</w:t>
      </w:r>
    </w:p>
    <w:p w14:paraId="658D7105" w14:textId="77777777" w:rsidR="00BF211B" w:rsidRPr="007D16CA"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а) Иә, әрине</w:t>
      </w:r>
    </w:p>
    <w:p w14:paraId="7E35A8D3" w14:textId="77777777" w:rsidR="00BF211B" w:rsidRPr="007D16CA"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ә)</w:t>
      </w:r>
      <w:r>
        <w:rPr>
          <w:rFonts w:ascii="Times New Roman" w:hAnsi="Times New Roman" w:cs="Times New Roman"/>
          <w:sz w:val="28"/>
          <w:szCs w:val="28"/>
          <w:lang w:val="kk-KZ"/>
        </w:rPr>
        <w:t xml:space="preserve"> </w:t>
      </w:r>
      <w:r w:rsidRPr="00C865C5">
        <w:rPr>
          <w:rFonts w:ascii="Times New Roman" w:hAnsi="Times New Roman" w:cs="Times New Roman"/>
          <w:sz w:val="28"/>
          <w:szCs w:val="28"/>
          <w:lang w:val="kk-KZ"/>
        </w:rPr>
        <w:t>Жоқ, түсінбеймін</w:t>
      </w:r>
    </w:p>
    <w:p w14:paraId="6B9AA8F3" w14:textId="77777777" w:rsidR="00BF211B" w:rsidRPr="007D16CA" w:rsidRDefault="00BF211B" w:rsidP="00BF211B">
      <w:pPr>
        <w:rPr>
          <w:rFonts w:ascii="Times New Roman" w:hAnsi="Times New Roman" w:cs="Times New Roman"/>
          <w:sz w:val="28"/>
          <w:szCs w:val="28"/>
          <w:lang w:val="kk-KZ"/>
        </w:rPr>
      </w:pPr>
      <w:r w:rsidRPr="007D16CA">
        <w:rPr>
          <w:rFonts w:ascii="Times New Roman" w:hAnsi="Times New Roman" w:cs="Times New Roman"/>
          <w:sz w:val="28"/>
          <w:szCs w:val="28"/>
          <w:lang w:val="kk-KZ"/>
        </w:rPr>
        <w:t>3.</w:t>
      </w:r>
      <w:r w:rsidRPr="00C865C5">
        <w:rPr>
          <w:rFonts w:ascii="Times New Roman" w:hAnsi="Times New Roman" w:cs="Times New Roman"/>
          <w:sz w:val="28"/>
          <w:szCs w:val="28"/>
          <w:lang w:val="kk-KZ"/>
        </w:rPr>
        <w:t xml:space="preserve">Саған қандай бағдарлама, несімен ұнайды? </w:t>
      </w:r>
    </w:p>
    <w:p w14:paraId="27506DB0" w14:textId="77777777" w:rsidR="00BF211B" w:rsidRPr="00C865C5" w:rsidRDefault="00BF211B" w:rsidP="00BF211B">
      <w:pPr>
        <w:rPr>
          <w:rFonts w:ascii="Times New Roman" w:hAnsi="Times New Roman" w:cs="Times New Roman"/>
          <w:sz w:val="28"/>
          <w:szCs w:val="28"/>
          <w:lang w:val="kk-KZ"/>
        </w:rPr>
      </w:pPr>
      <w:r w:rsidRPr="007D16CA">
        <w:rPr>
          <w:rFonts w:ascii="Times New Roman" w:hAnsi="Times New Roman" w:cs="Times New Roman"/>
          <w:sz w:val="28"/>
          <w:szCs w:val="28"/>
          <w:lang w:val="kk-KZ"/>
        </w:rPr>
        <w:t xml:space="preserve">4. </w:t>
      </w:r>
      <w:r w:rsidRPr="00C865C5">
        <w:rPr>
          <w:rFonts w:ascii="Times New Roman" w:hAnsi="Times New Roman" w:cs="Times New Roman"/>
          <w:sz w:val="28"/>
          <w:szCs w:val="28"/>
          <w:lang w:val="kk-KZ"/>
        </w:rPr>
        <w:t>Қазақ тілді бағдарламаларды қаншалықты жиі көресің?</w:t>
      </w:r>
    </w:p>
    <w:p w14:paraId="538CB2B5"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а) Үнемі</w:t>
      </w:r>
    </w:p>
    <w:p w14:paraId="57B0A551"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ә)</w:t>
      </w:r>
      <w:r>
        <w:rPr>
          <w:rFonts w:ascii="Times New Roman" w:hAnsi="Times New Roman" w:cs="Times New Roman"/>
          <w:sz w:val="28"/>
          <w:szCs w:val="28"/>
          <w:lang w:val="kk-KZ"/>
        </w:rPr>
        <w:t xml:space="preserve"> </w:t>
      </w:r>
      <w:r w:rsidRPr="00C865C5">
        <w:rPr>
          <w:rFonts w:ascii="Times New Roman" w:hAnsi="Times New Roman" w:cs="Times New Roman"/>
          <w:sz w:val="28"/>
          <w:szCs w:val="28"/>
          <w:lang w:val="kk-KZ"/>
        </w:rPr>
        <w:t>Жиі</w:t>
      </w:r>
    </w:p>
    <w:p w14:paraId="2EC2ECEB" w14:textId="77777777" w:rsidR="00BF211B" w:rsidRPr="00C865C5" w:rsidRDefault="00BF211B" w:rsidP="00BF211B">
      <w:pPr>
        <w:rPr>
          <w:rFonts w:ascii="Times New Roman" w:hAnsi="Times New Roman" w:cs="Times New Roman"/>
          <w:sz w:val="28"/>
          <w:szCs w:val="28"/>
        </w:rPr>
      </w:pPr>
      <w:r w:rsidRPr="00C865C5">
        <w:rPr>
          <w:rFonts w:ascii="Times New Roman" w:hAnsi="Times New Roman" w:cs="Times New Roman"/>
          <w:sz w:val="28"/>
          <w:szCs w:val="28"/>
          <w:lang w:val="kk-KZ"/>
        </w:rPr>
        <w:t>б)</w:t>
      </w:r>
      <w:r>
        <w:rPr>
          <w:rFonts w:ascii="Times New Roman" w:hAnsi="Times New Roman" w:cs="Times New Roman"/>
          <w:sz w:val="28"/>
          <w:szCs w:val="28"/>
          <w:lang w:val="kk-KZ"/>
        </w:rPr>
        <w:t xml:space="preserve"> </w:t>
      </w:r>
      <w:r w:rsidRPr="00C865C5">
        <w:rPr>
          <w:rFonts w:ascii="Times New Roman" w:hAnsi="Times New Roman" w:cs="Times New Roman"/>
          <w:sz w:val="28"/>
          <w:szCs w:val="28"/>
          <w:lang w:val="kk-KZ"/>
        </w:rPr>
        <w:t>Сирек</w:t>
      </w:r>
    </w:p>
    <w:p w14:paraId="0707BAB5"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в)</w:t>
      </w:r>
      <w:r>
        <w:rPr>
          <w:rFonts w:ascii="Times New Roman" w:hAnsi="Times New Roman" w:cs="Times New Roman"/>
          <w:sz w:val="28"/>
          <w:szCs w:val="28"/>
          <w:lang w:val="kk-KZ"/>
        </w:rPr>
        <w:t xml:space="preserve"> </w:t>
      </w:r>
      <w:r w:rsidRPr="00C865C5">
        <w:rPr>
          <w:rFonts w:ascii="Times New Roman" w:hAnsi="Times New Roman" w:cs="Times New Roman"/>
          <w:sz w:val="28"/>
          <w:szCs w:val="28"/>
          <w:lang w:val="kk-KZ"/>
        </w:rPr>
        <w:t>Мүлде көрмеймін</w:t>
      </w:r>
    </w:p>
    <w:p w14:paraId="4E92623B" w14:textId="77777777" w:rsidR="00BF211B" w:rsidRPr="00C865C5" w:rsidRDefault="00BF211B" w:rsidP="00BF211B">
      <w:pPr>
        <w:rPr>
          <w:rFonts w:ascii="Times New Roman" w:hAnsi="Times New Roman" w:cs="Times New Roman"/>
          <w:sz w:val="28"/>
          <w:szCs w:val="28"/>
          <w:lang w:val="kk-KZ"/>
        </w:rPr>
      </w:pPr>
      <w:r w:rsidRPr="007D16CA">
        <w:rPr>
          <w:rFonts w:ascii="Times New Roman" w:hAnsi="Times New Roman" w:cs="Times New Roman"/>
          <w:sz w:val="28"/>
          <w:szCs w:val="28"/>
        </w:rPr>
        <w:t>5</w:t>
      </w:r>
      <w:r w:rsidRPr="00C865C5">
        <w:rPr>
          <w:rFonts w:ascii="Times New Roman" w:hAnsi="Times New Roman" w:cs="Times New Roman"/>
          <w:sz w:val="28"/>
          <w:szCs w:val="28"/>
          <w:lang w:val="kk-KZ"/>
        </w:rPr>
        <w:t>. Саған қандай телебағдарламалар  ұнайды?</w:t>
      </w:r>
    </w:p>
    <w:p w14:paraId="60CF5F47"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а) Сұхбат, әңгімелесу</w:t>
      </w:r>
    </w:p>
    <w:p w14:paraId="0E870B93"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ә) Саяхат, спорт</w:t>
      </w:r>
    </w:p>
    <w:p w14:paraId="6DD3C5A4"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б) Интелектуалды танымдық</w:t>
      </w:r>
    </w:p>
    <w:p w14:paraId="70520A1A"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в) Музыкалық - сазды</w:t>
      </w:r>
    </w:p>
    <w:p w14:paraId="165A8C72"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6 Туған жер, Отан туралы қандай бағдарлама көрдің?</w:t>
      </w:r>
    </w:p>
    <w:p w14:paraId="2ACAB4C7" w14:textId="77777777" w:rsidR="00BF211B" w:rsidRPr="007D16CA" w:rsidRDefault="00BF211B" w:rsidP="00BF211B">
      <w:pPr>
        <w:rPr>
          <w:rFonts w:ascii="Times New Roman" w:hAnsi="Times New Roman" w:cs="Times New Roman"/>
          <w:sz w:val="28"/>
          <w:szCs w:val="28"/>
          <w:lang w:val="kk-KZ"/>
        </w:rPr>
      </w:pPr>
      <w:r w:rsidRPr="007D16CA">
        <w:rPr>
          <w:rFonts w:ascii="Times New Roman" w:hAnsi="Times New Roman" w:cs="Times New Roman"/>
          <w:sz w:val="28"/>
          <w:szCs w:val="28"/>
          <w:lang w:val="kk-KZ"/>
        </w:rPr>
        <w:t>____________________________________________</w:t>
      </w:r>
    </w:p>
    <w:p w14:paraId="3D85F515"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7 Достық туралы қандай бағдарламаларды білесің?</w:t>
      </w:r>
    </w:p>
    <w:p w14:paraId="571808B5" w14:textId="77777777" w:rsidR="00BF211B" w:rsidRPr="007D16CA" w:rsidRDefault="00BF211B" w:rsidP="00BF211B">
      <w:pPr>
        <w:rPr>
          <w:rFonts w:ascii="Times New Roman" w:hAnsi="Times New Roman" w:cs="Times New Roman"/>
          <w:sz w:val="28"/>
          <w:szCs w:val="28"/>
          <w:lang w:val="kk-KZ"/>
        </w:rPr>
      </w:pPr>
      <w:r w:rsidRPr="007D16CA">
        <w:rPr>
          <w:rFonts w:ascii="Times New Roman" w:hAnsi="Times New Roman" w:cs="Times New Roman"/>
          <w:sz w:val="28"/>
          <w:szCs w:val="28"/>
          <w:lang w:val="kk-KZ"/>
        </w:rPr>
        <w:t>____________________________________________</w:t>
      </w:r>
    </w:p>
    <w:p w14:paraId="5012FF0A"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8 Балалық шқ туралы қандай бағдарлама есіңде қалды?</w:t>
      </w:r>
    </w:p>
    <w:p w14:paraId="03CF0312" w14:textId="77777777" w:rsidR="00BF211B" w:rsidRPr="007D16CA" w:rsidRDefault="00BF211B" w:rsidP="00BF211B">
      <w:pPr>
        <w:rPr>
          <w:rFonts w:ascii="Times New Roman" w:hAnsi="Times New Roman" w:cs="Times New Roman"/>
          <w:sz w:val="28"/>
          <w:szCs w:val="28"/>
          <w:lang w:val="kk-KZ"/>
        </w:rPr>
      </w:pPr>
      <w:r w:rsidRPr="007D16CA">
        <w:rPr>
          <w:rFonts w:ascii="Times New Roman" w:hAnsi="Times New Roman" w:cs="Times New Roman"/>
          <w:sz w:val="28"/>
          <w:szCs w:val="28"/>
          <w:lang w:val="kk-KZ"/>
        </w:rPr>
        <w:t>__________________________________________________</w:t>
      </w:r>
    </w:p>
    <w:p w14:paraId="37B57440"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9.Туған жер дегенді қалай түсінесің?</w:t>
      </w:r>
    </w:p>
    <w:p w14:paraId="47398342" w14:textId="77777777" w:rsidR="00BF211B" w:rsidRPr="007D16CA" w:rsidRDefault="00BF211B" w:rsidP="00BF211B">
      <w:pPr>
        <w:rPr>
          <w:rFonts w:ascii="Times New Roman" w:hAnsi="Times New Roman" w:cs="Times New Roman"/>
          <w:sz w:val="28"/>
          <w:szCs w:val="28"/>
        </w:rPr>
      </w:pPr>
      <w:r w:rsidRPr="007D16CA">
        <w:rPr>
          <w:rFonts w:ascii="Times New Roman" w:hAnsi="Times New Roman" w:cs="Times New Roman"/>
          <w:sz w:val="28"/>
          <w:szCs w:val="28"/>
        </w:rPr>
        <w:t>__________________________________</w:t>
      </w:r>
    </w:p>
    <w:p w14:paraId="046D43D0"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rPr>
        <w:t>10</w:t>
      </w:r>
      <w:r w:rsidRPr="00C865C5">
        <w:rPr>
          <w:rFonts w:ascii="Times New Roman" w:hAnsi="Times New Roman" w:cs="Times New Roman"/>
          <w:sz w:val="28"/>
          <w:szCs w:val="28"/>
          <w:lang w:val="kk-KZ"/>
        </w:rPr>
        <w:t>.Туған жер дегенде көз алдыңа не елестейді?</w:t>
      </w:r>
    </w:p>
    <w:p w14:paraId="6ECF24F4" w14:textId="77777777" w:rsidR="00BF211B" w:rsidRPr="007D16CA" w:rsidRDefault="00BF211B" w:rsidP="00BF211B">
      <w:pPr>
        <w:rPr>
          <w:rFonts w:ascii="Times New Roman" w:hAnsi="Times New Roman" w:cs="Times New Roman"/>
          <w:sz w:val="28"/>
          <w:szCs w:val="28"/>
          <w:lang w:val="kk-KZ"/>
        </w:rPr>
      </w:pPr>
      <w:r w:rsidRPr="007D16CA">
        <w:rPr>
          <w:rFonts w:ascii="Times New Roman" w:hAnsi="Times New Roman" w:cs="Times New Roman"/>
          <w:sz w:val="28"/>
          <w:szCs w:val="28"/>
          <w:lang w:val="kk-KZ"/>
        </w:rPr>
        <w:t>__________________________________________</w:t>
      </w:r>
    </w:p>
    <w:p w14:paraId="1BC98CCB"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 xml:space="preserve">11. Достық ұғымын қалай түсінесің? </w:t>
      </w:r>
    </w:p>
    <w:p w14:paraId="1E2B0DCE" w14:textId="77777777" w:rsidR="00BF211B" w:rsidRPr="007D16CA" w:rsidRDefault="00BF211B" w:rsidP="00BF211B">
      <w:pPr>
        <w:rPr>
          <w:rFonts w:ascii="Times New Roman" w:hAnsi="Times New Roman" w:cs="Times New Roman"/>
          <w:sz w:val="28"/>
          <w:szCs w:val="28"/>
          <w:lang w:val="kk-KZ"/>
        </w:rPr>
      </w:pPr>
      <w:r w:rsidRPr="007D16CA">
        <w:rPr>
          <w:rFonts w:ascii="Times New Roman" w:hAnsi="Times New Roman" w:cs="Times New Roman"/>
          <w:sz w:val="28"/>
          <w:szCs w:val="28"/>
          <w:lang w:val="kk-KZ"/>
        </w:rPr>
        <w:t>___________________________________________</w:t>
      </w:r>
    </w:p>
    <w:p w14:paraId="74BD6B4E" w14:textId="77777777" w:rsidR="00BF211B" w:rsidRPr="00C865C5" w:rsidRDefault="00BF211B" w:rsidP="00BF211B">
      <w:pPr>
        <w:rPr>
          <w:rFonts w:ascii="Times New Roman" w:hAnsi="Times New Roman" w:cs="Times New Roman"/>
          <w:sz w:val="28"/>
          <w:szCs w:val="28"/>
          <w:lang w:val="kk-KZ"/>
        </w:rPr>
      </w:pPr>
      <w:r w:rsidRPr="00C865C5">
        <w:rPr>
          <w:rFonts w:ascii="Times New Roman" w:hAnsi="Times New Roman" w:cs="Times New Roman"/>
          <w:sz w:val="28"/>
          <w:szCs w:val="28"/>
          <w:lang w:val="kk-KZ"/>
        </w:rPr>
        <w:t>12. Балалық шақ дегенді қалай түсінесің?</w:t>
      </w:r>
    </w:p>
    <w:p w14:paraId="21CA7684" w14:textId="77777777" w:rsidR="00BF211B" w:rsidRPr="005C40EC" w:rsidRDefault="00BF211B" w:rsidP="00BF211B">
      <w:pPr>
        <w:rPr>
          <w:rFonts w:ascii="Times New Roman" w:hAnsi="Times New Roman" w:cs="Times New Roman"/>
          <w:sz w:val="28"/>
          <w:szCs w:val="28"/>
          <w:lang w:val="kk-KZ"/>
        </w:rPr>
      </w:pPr>
      <w:r w:rsidRPr="005C40EC">
        <w:rPr>
          <w:rFonts w:ascii="Times New Roman" w:hAnsi="Times New Roman" w:cs="Times New Roman"/>
          <w:sz w:val="28"/>
          <w:szCs w:val="28"/>
          <w:lang w:val="kk-KZ"/>
        </w:rPr>
        <w:t>_________________________________________</w:t>
      </w:r>
    </w:p>
    <w:p w14:paraId="6F315E12" w14:textId="77777777" w:rsidR="00BF211B" w:rsidRPr="00C865C5" w:rsidRDefault="00BF211B" w:rsidP="00BF211B">
      <w:pPr>
        <w:jc w:val="center"/>
        <w:rPr>
          <w:rFonts w:ascii="Times New Roman" w:hAnsi="Times New Roman" w:cs="Times New Roman"/>
          <w:b/>
          <w:sz w:val="28"/>
          <w:szCs w:val="28"/>
          <w:lang w:val="kk-KZ"/>
        </w:rPr>
      </w:pPr>
    </w:p>
    <w:p w14:paraId="53F2DA9D" w14:textId="77777777" w:rsidR="00BF211B" w:rsidRDefault="00BF211B" w:rsidP="00BF211B">
      <w:pPr>
        <w:rPr>
          <w:rFonts w:ascii="Times New Roman" w:hAnsi="Times New Roman" w:cs="Times New Roman"/>
          <w:sz w:val="28"/>
          <w:szCs w:val="28"/>
          <w:lang w:val="kk-KZ"/>
        </w:rPr>
      </w:pPr>
    </w:p>
    <w:p w14:paraId="26B99F77" w14:textId="77777777" w:rsidR="00BF211B" w:rsidRDefault="00BF211B" w:rsidP="00BF211B">
      <w:pPr>
        <w:jc w:val="center"/>
        <w:rPr>
          <w:rFonts w:ascii="Times New Roman" w:hAnsi="Times New Roman" w:cs="Times New Roman"/>
          <w:b/>
          <w:bCs/>
          <w:sz w:val="28"/>
          <w:szCs w:val="28"/>
          <w:lang w:val="kk-KZ"/>
        </w:rPr>
      </w:pPr>
    </w:p>
    <w:p w14:paraId="3A275752" w14:textId="77777777" w:rsidR="00BF211B" w:rsidRDefault="00BF211B" w:rsidP="00BF211B">
      <w:pPr>
        <w:jc w:val="center"/>
        <w:rPr>
          <w:rFonts w:ascii="Times New Roman" w:hAnsi="Times New Roman" w:cs="Times New Roman"/>
          <w:b/>
          <w:bCs/>
          <w:sz w:val="28"/>
          <w:szCs w:val="28"/>
          <w:lang w:val="kk-KZ"/>
        </w:rPr>
      </w:pPr>
    </w:p>
    <w:p w14:paraId="124DBC62" w14:textId="77777777" w:rsidR="00BF211B" w:rsidRDefault="00BF211B" w:rsidP="00BF211B">
      <w:pPr>
        <w:jc w:val="center"/>
        <w:rPr>
          <w:rFonts w:ascii="Times New Roman" w:hAnsi="Times New Roman" w:cs="Times New Roman"/>
          <w:b/>
          <w:bCs/>
          <w:sz w:val="28"/>
          <w:szCs w:val="28"/>
          <w:lang w:val="kk-KZ"/>
        </w:rPr>
      </w:pPr>
    </w:p>
    <w:p w14:paraId="4B40BC0A" w14:textId="6D77117E" w:rsidR="00BF211B" w:rsidRDefault="00BF211B" w:rsidP="00BF211B">
      <w:pPr>
        <w:jc w:val="center"/>
        <w:rPr>
          <w:rFonts w:ascii="Times New Roman" w:hAnsi="Times New Roman" w:cs="Times New Roman"/>
          <w:b/>
          <w:bCs/>
          <w:sz w:val="28"/>
          <w:szCs w:val="28"/>
          <w:lang w:val="kk-KZ"/>
        </w:rPr>
      </w:pPr>
    </w:p>
    <w:p w14:paraId="0BE6F474" w14:textId="04315899" w:rsidR="00BF211B" w:rsidRDefault="00BF211B" w:rsidP="00BF211B">
      <w:pPr>
        <w:jc w:val="center"/>
        <w:rPr>
          <w:rFonts w:ascii="Times New Roman" w:hAnsi="Times New Roman" w:cs="Times New Roman"/>
          <w:b/>
          <w:bCs/>
          <w:sz w:val="28"/>
          <w:szCs w:val="28"/>
          <w:lang w:val="kk-KZ"/>
        </w:rPr>
      </w:pPr>
    </w:p>
    <w:p w14:paraId="74209E60" w14:textId="57EE0F29" w:rsidR="00BF211B" w:rsidRDefault="00BF211B" w:rsidP="00BF211B">
      <w:pPr>
        <w:jc w:val="center"/>
        <w:rPr>
          <w:rFonts w:ascii="Times New Roman" w:hAnsi="Times New Roman" w:cs="Times New Roman"/>
          <w:b/>
          <w:bCs/>
          <w:sz w:val="28"/>
          <w:szCs w:val="28"/>
          <w:lang w:val="kk-KZ"/>
        </w:rPr>
      </w:pPr>
    </w:p>
    <w:p w14:paraId="62C87208" w14:textId="78179514" w:rsidR="00BF211B" w:rsidRDefault="00BF211B" w:rsidP="00BF211B">
      <w:pPr>
        <w:jc w:val="center"/>
        <w:rPr>
          <w:rFonts w:ascii="Times New Roman" w:hAnsi="Times New Roman" w:cs="Times New Roman"/>
          <w:b/>
          <w:bCs/>
          <w:sz w:val="28"/>
          <w:szCs w:val="28"/>
          <w:lang w:val="kk-KZ"/>
        </w:rPr>
      </w:pPr>
    </w:p>
    <w:p w14:paraId="3BBF2AA9" w14:textId="63FFA369" w:rsidR="00BF211B" w:rsidRDefault="00BF211B" w:rsidP="00BF211B">
      <w:pPr>
        <w:jc w:val="center"/>
        <w:rPr>
          <w:rFonts w:ascii="Times New Roman" w:hAnsi="Times New Roman" w:cs="Times New Roman"/>
          <w:b/>
          <w:bCs/>
          <w:sz w:val="28"/>
          <w:szCs w:val="28"/>
          <w:lang w:val="kk-KZ"/>
        </w:rPr>
      </w:pPr>
    </w:p>
    <w:p w14:paraId="612CD30D" w14:textId="7320C637" w:rsidR="00BF211B" w:rsidRDefault="00BF211B" w:rsidP="00BF211B">
      <w:pPr>
        <w:jc w:val="center"/>
        <w:rPr>
          <w:rFonts w:ascii="Times New Roman" w:hAnsi="Times New Roman" w:cs="Times New Roman"/>
          <w:b/>
          <w:bCs/>
          <w:sz w:val="28"/>
          <w:szCs w:val="28"/>
          <w:lang w:val="kk-KZ"/>
        </w:rPr>
      </w:pPr>
    </w:p>
    <w:p w14:paraId="4B61207E" w14:textId="441A5AC7" w:rsidR="00BF211B" w:rsidRDefault="00BF211B" w:rsidP="00BF211B">
      <w:pPr>
        <w:jc w:val="center"/>
        <w:rPr>
          <w:rFonts w:ascii="Times New Roman" w:hAnsi="Times New Roman" w:cs="Times New Roman"/>
          <w:b/>
          <w:bCs/>
          <w:sz w:val="28"/>
          <w:szCs w:val="28"/>
          <w:lang w:val="kk-KZ"/>
        </w:rPr>
      </w:pPr>
    </w:p>
    <w:p w14:paraId="42195CC9" w14:textId="64DEFE9D" w:rsidR="00BF211B" w:rsidRDefault="00BF211B" w:rsidP="00BF211B">
      <w:pPr>
        <w:jc w:val="center"/>
        <w:rPr>
          <w:rFonts w:ascii="Times New Roman" w:hAnsi="Times New Roman" w:cs="Times New Roman"/>
          <w:b/>
          <w:bCs/>
          <w:sz w:val="28"/>
          <w:szCs w:val="28"/>
          <w:lang w:val="kk-KZ"/>
        </w:rPr>
      </w:pPr>
    </w:p>
    <w:p w14:paraId="59DAB1D0" w14:textId="55F73B94" w:rsidR="00BF211B" w:rsidRDefault="00BF211B" w:rsidP="00BF211B">
      <w:pPr>
        <w:jc w:val="center"/>
        <w:rPr>
          <w:rFonts w:ascii="Times New Roman" w:hAnsi="Times New Roman" w:cs="Times New Roman"/>
          <w:b/>
          <w:bCs/>
          <w:sz w:val="28"/>
          <w:szCs w:val="28"/>
          <w:lang w:val="kk-KZ"/>
        </w:rPr>
      </w:pPr>
    </w:p>
    <w:p w14:paraId="08B57F73" w14:textId="514F9C8E" w:rsidR="00BF211B" w:rsidRDefault="00BF211B" w:rsidP="00BF211B">
      <w:pPr>
        <w:jc w:val="center"/>
        <w:rPr>
          <w:rFonts w:ascii="Times New Roman" w:hAnsi="Times New Roman" w:cs="Times New Roman"/>
          <w:b/>
          <w:bCs/>
          <w:sz w:val="28"/>
          <w:szCs w:val="28"/>
          <w:lang w:val="kk-KZ"/>
        </w:rPr>
      </w:pPr>
    </w:p>
    <w:p w14:paraId="7635C5EE" w14:textId="50C4D231" w:rsidR="00BF211B" w:rsidRDefault="00BF211B" w:rsidP="00BF211B">
      <w:pPr>
        <w:jc w:val="center"/>
        <w:rPr>
          <w:rFonts w:ascii="Times New Roman" w:hAnsi="Times New Roman" w:cs="Times New Roman"/>
          <w:b/>
          <w:bCs/>
          <w:sz w:val="28"/>
          <w:szCs w:val="28"/>
          <w:lang w:val="kk-KZ"/>
        </w:rPr>
      </w:pPr>
    </w:p>
    <w:p w14:paraId="29C09292" w14:textId="10EBA3DA" w:rsidR="00BF211B" w:rsidRDefault="00BF211B" w:rsidP="00BF211B">
      <w:pPr>
        <w:jc w:val="center"/>
        <w:rPr>
          <w:rFonts w:ascii="Times New Roman" w:hAnsi="Times New Roman" w:cs="Times New Roman"/>
          <w:b/>
          <w:bCs/>
          <w:sz w:val="28"/>
          <w:szCs w:val="28"/>
          <w:lang w:val="kk-KZ"/>
        </w:rPr>
      </w:pPr>
    </w:p>
    <w:p w14:paraId="3AF9AAA7" w14:textId="023740BD" w:rsidR="00BF211B" w:rsidRDefault="00BF211B" w:rsidP="00BF211B">
      <w:pPr>
        <w:jc w:val="center"/>
        <w:rPr>
          <w:rFonts w:ascii="Times New Roman" w:hAnsi="Times New Roman" w:cs="Times New Roman"/>
          <w:b/>
          <w:bCs/>
          <w:sz w:val="28"/>
          <w:szCs w:val="28"/>
          <w:lang w:val="kk-KZ"/>
        </w:rPr>
      </w:pPr>
    </w:p>
    <w:p w14:paraId="1CBB4371" w14:textId="34312348" w:rsidR="00BF211B" w:rsidRDefault="00BF211B" w:rsidP="00BF211B">
      <w:pPr>
        <w:jc w:val="center"/>
        <w:rPr>
          <w:rFonts w:ascii="Times New Roman" w:hAnsi="Times New Roman" w:cs="Times New Roman"/>
          <w:b/>
          <w:bCs/>
          <w:sz w:val="28"/>
          <w:szCs w:val="28"/>
          <w:lang w:val="kk-KZ"/>
        </w:rPr>
      </w:pPr>
    </w:p>
    <w:p w14:paraId="5C23596C" w14:textId="77777777" w:rsidR="00BF211B" w:rsidRDefault="00BF211B" w:rsidP="00BF211B">
      <w:pPr>
        <w:jc w:val="center"/>
        <w:rPr>
          <w:rFonts w:ascii="Times New Roman" w:hAnsi="Times New Roman" w:cs="Times New Roman"/>
          <w:b/>
          <w:bCs/>
          <w:sz w:val="28"/>
          <w:szCs w:val="28"/>
          <w:lang w:val="kk-KZ"/>
        </w:rPr>
      </w:pPr>
    </w:p>
    <w:bookmarkEnd w:id="45"/>
    <w:p w14:paraId="590CDFB0" w14:textId="77777777" w:rsidR="00BF211B" w:rsidRPr="00967AE9" w:rsidRDefault="00BF211B" w:rsidP="00BF211B">
      <w:pPr>
        <w:jc w:val="center"/>
        <w:rPr>
          <w:rFonts w:ascii="Times New Roman" w:hAnsi="Times New Roman" w:cs="Times New Roman"/>
          <w:b/>
          <w:bCs/>
          <w:sz w:val="28"/>
          <w:szCs w:val="28"/>
          <w:lang w:val="kk-KZ"/>
        </w:rPr>
      </w:pPr>
      <w:r w:rsidRPr="00967AE9">
        <w:rPr>
          <w:rFonts w:ascii="Times New Roman" w:hAnsi="Times New Roman" w:cs="Times New Roman"/>
          <w:b/>
          <w:bCs/>
          <w:sz w:val="28"/>
          <w:szCs w:val="28"/>
          <w:lang w:val="kk-KZ"/>
        </w:rPr>
        <w:t>ҚОСЫМША Б</w:t>
      </w:r>
    </w:p>
    <w:p w14:paraId="5DEE3C1A" w14:textId="77777777" w:rsidR="00BF211B" w:rsidRDefault="00BF211B" w:rsidP="00BF211B">
      <w:pPr>
        <w:ind w:firstLine="708"/>
        <w:jc w:val="both"/>
        <w:rPr>
          <w:rFonts w:ascii="Times New Roman" w:hAnsi="Times New Roman" w:cs="Times New Roman"/>
          <w:color w:val="000000" w:themeColor="text1"/>
          <w:sz w:val="28"/>
          <w:szCs w:val="28"/>
          <w:lang w:val="kk-KZ"/>
        </w:rPr>
      </w:pPr>
      <w:r w:rsidRPr="00AB078B">
        <w:rPr>
          <w:rFonts w:ascii="Times New Roman" w:hAnsi="Times New Roman" w:cs="Times New Roman"/>
          <w:b/>
          <w:bCs/>
          <w:color w:val="000000" w:themeColor="text1"/>
          <w:sz w:val="28"/>
          <w:szCs w:val="28"/>
          <w:lang w:val="kk-KZ"/>
        </w:rPr>
        <w:t xml:space="preserve">«Туған жер», «Достық», «балалық шақ» концептілерін </w:t>
      </w:r>
      <w:r>
        <w:rPr>
          <w:rFonts w:ascii="Times New Roman" w:hAnsi="Times New Roman" w:cs="Times New Roman"/>
          <w:b/>
          <w:bCs/>
          <w:color w:val="000000" w:themeColor="text1"/>
          <w:sz w:val="28"/>
          <w:szCs w:val="28"/>
          <w:lang w:val="kk-KZ"/>
        </w:rPr>
        <w:t>құрайтын</w:t>
      </w:r>
      <w:r w:rsidRPr="00AB078B">
        <w:rPr>
          <w:rFonts w:ascii="Times New Roman" w:hAnsi="Times New Roman" w:cs="Times New Roman"/>
          <w:b/>
          <w:bCs/>
          <w:color w:val="000000" w:themeColor="text1"/>
          <w:sz w:val="28"/>
          <w:szCs w:val="28"/>
          <w:lang w:val="kk-KZ"/>
        </w:rPr>
        <w:t xml:space="preserve"> сөздердің қолданылу жиілігін анықтауға байланысты статистикалық зерттеу нәтижесі</w:t>
      </w:r>
    </w:p>
    <w:p w14:paraId="17849122" w14:textId="77777777" w:rsidR="00BF211B" w:rsidRPr="00AB078B" w:rsidRDefault="00BF211B" w:rsidP="00BF211B">
      <w:pPr>
        <w:jc w:val="both"/>
        <w:rPr>
          <w:rFonts w:ascii="Times New Roman" w:hAnsi="Times New Roman" w:cs="Times New Roman"/>
          <w:color w:val="000000" w:themeColor="text1"/>
          <w:sz w:val="28"/>
          <w:szCs w:val="28"/>
          <w:lang w:val="kk-KZ"/>
        </w:rPr>
      </w:pPr>
      <w:r w:rsidRPr="00AB078B">
        <w:rPr>
          <w:rFonts w:ascii="Times New Roman" w:hAnsi="Times New Roman" w:cs="Times New Roman"/>
          <w:color w:val="000000" w:themeColor="text1"/>
          <w:sz w:val="28"/>
          <w:szCs w:val="28"/>
          <w:lang w:val="kk-KZ"/>
        </w:rPr>
        <w:t>Тілдік фактілер  «Үйрен де жирен», «Еркетай»</w:t>
      </w:r>
      <w:r>
        <w:rPr>
          <w:rFonts w:ascii="Times New Roman" w:hAnsi="Times New Roman" w:cs="Times New Roman"/>
          <w:color w:val="000000" w:themeColor="text1"/>
          <w:sz w:val="28"/>
          <w:szCs w:val="28"/>
          <w:lang w:val="kk-KZ"/>
        </w:rPr>
        <w:t>, «Әжемнің әңгімесі», «Ғажайыпстанға саяхат» атты</w:t>
      </w:r>
      <w:r w:rsidRPr="00AB078B">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теле</w:t>
      </w:r>
      <w:r w:rsidRPr="00AB078B">
        <w:rPr>
          <w:rFonts w:ascii="Times New Roman" w:hAnsi="Times New Roman" w:cs="Times New Roman"/>
          <w:color w:val="000000" w:themeColor="text1"/>
          <w:sz w:val="28"/>
          <w:szCs w:val="28"/>
          <w:lang w:val="kk-KZ"/>
        </w:rPr>
        <w:t>бағдарламалар бойынша барлық саны 50 мәтіннен алынды.</w:t>
      </w:r>
    </w:p>
    <w:tbl>
      <w:tblPr>
        <w:tblStyle w:val="af5"/>
        <w:tblW w:w="9039" w:type="dxa"/>
        <w:tblLook w:val="04A0" w:firstRow="1" w:lastRow="0" w:firstColumn="1" w:lastColumn="0" w:noHBand="0" w:noVBand="1"/>
      </w:tblPr>
      <w:tblGrid>
        <w:gridCol w:w="5637"/>
        <w:gridCol w:w="3402"/>
      </w:tblGrid>
      <w:tr w:rsidR="00BF211B" w14:paraId="13006BD8" w14:textId="77777777" w:rsidTr="002B392E">
        <w:tc>
          <w:tcPr>
            <w:tcW w:w="5637" w:type="dxa"/>
          </w:tcPr>
          <w:p w14:paraId="53C0771A"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«Туған жер» концептісі</w:t>
            </w:r>
          </w:p>
        </w:tc>
        <w:tc>
          <w:tcPr>
            <w:tcW w:w="3402" w:type="dxa"/>
          </w:tcPr>
          <w:p w14:paraId="19A611AA"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Қолданылу жиілігі</w:t>
            </w:r>
          </w:p>
        </w:tc>
      </w:tr>
      <w:tr w:rsidR="00BF211B" w:rsidRPr="00953613" w14:paraId="322F7E6C" w14:textId="77777777" w:rsidTr="002B392E">
        <w:tc>
          <w:tcPr>
            <w:tcW w:w="5637" w:type="dxa"/>
          </w:tcPr>
          <w:p w14:paraId="12360315"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Туған жер</w:t>
            </w:r>
          </w:p>
        </w:tc>
        <w:tc>
          <w:tcPr>
            <w:tcW w:w="3402" w:type="dxa"/>
          </w:tcPr>
          <w:p w14:paraId="3D20E64A" w14:textId="77777777" w:rsidR="00BF211B" w:rsidRPr="00AB078B"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105</w:t>
            </w:r>
          </w:p>
        </w:tc>
      </w:tr>
      <w:tr w:rsidR="00BF211B" w14:paraId="7D64FC66" w14:textId="77777777" w:rsidTr="002B392E">
        <w:tc>
          <w:tcPr>
            <w:tcW w:w="5637" w:type="dxa"/>
          </w:tcPr>
          <w:p w14:paraId="6311D165" w14:textId="77777777" w:rsidR="00BF211B" w:rsidRPr="00AB078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Отан</w:t>
            </w:r>
          </w:p>
        </w:tc>
        <w:tc>
          <w:tcPr>
            <w:tcW w:w="3402" w:type="dxa"/>
          </w:tcPr>
          <w:p w14:paraId="3D9AF991"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98</w:t>
            </w:r>
          </w:p>
        </w:tc>
      </w:tr>
      <w:tr w:rsidR="00BF211B" w14:paraId="7F399790" w14:textId="77777777" w:rsidTr="002B392E">
        <w:tc>
          <w:tcPr>
            <w:tcW w:w="5637" w:type="dxa"/>
          </w:tcPr>
          <w:p w14:paraId="2633D542"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Атамекен</w:t>
            </w:r>
          </w:p>
        </w:tc>
        <w:tc>
          <w:tcPr>
            <w:tcW w:w="3402" w:type="dxa"/>
          </w:tcPr>
          <w:p w14:paraId="2D8916BA"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55</w:t>
            </w:r>
          </w:p>
        </w:tc>
      </w:tr>
      <w:tr w:rsidR="00BF211B" w14:paraId="0774925A" w14:textId="77777777" w:rsidTr="002B392E">
        <w:tc>
          <w:tcPr>
            <w:tcW w:w="5637" w:type="dxa"/>
          </w:tcPr>
          <w:p w14:paraId="5F785FC7"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Ауыл</w:t>
            </w:r>
          </w:p>
        </w:tc>
        <w:tc>
          <w:tcPr>
            <w:tcW w:w="3402" w:type="dxa"/>
          </w:tcPr>
          <w:p w14:paraId="27FF47DC"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41</w:t>
            </w:r>
          </w:p>
        </w:tc>
      </w:tr>
      <w:tr w:rsidR="00BF211B" w14:paraId="2436173A" w14:textId="77777777" w:rsidTr="002B392E">
        <w:tc>
          <w:tcPr>
            <w:tcW w:w="5637" w:type="dxa"/>
          </w:tcPr>
          <w:p w14:paraId="1E1F287E"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Қала</w:t>
            </w:r>
          </w:p>
        </w:tc>
        <w:tc>
          <w:tcPr>
            <w:tcW w:w="3402" w:type="dxa"/>
          </w:tcPr>
          <w:p w14:paraId="2C611A2E"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27</w:t>
            </w:r>
          </w:p>
        </w:tc>
      </w:tr>
      <w:tr w:rsidR="00BF211B" w14:paraId="269F71D2" w14:textId="77777777" w:rsidTr="002B392E">
        <w:tc>
          <w:tcPr>
            <w:tcW w:w="5637" w:type="dxa"/>
          </w:tcPr>
          <w:p w14:paraId="4A25CE9B"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дала</w:t>
            </w:r>
          </w:p>
        </w:tc>
        <w:tc>
          <w:tcPr>
            <w:tcW w:w="3402" w:type="dxa"/>
          </w:tcPr>
          <w:p w14:paraId="2773F58A"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18</w:t>
            </w:r>
          </w:p>
        </w:tc>
      </w:tr>
      <w:tr w:rsidR="00BF211B" w14:paraId="506BA1CF" w14:textId="77777777" w:rsidTr="002B392E">
        <w:tc>
          <w:tcPr>
            <w:tcW w:w="5637" w:type="dxa"/>
          </w:tcPr>
          <w:p w14:paraId="4DDE5217"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Туған ел</w:t>
            </w:r>
          </w:p>
        </w:tc>
        <w:tc>
          <w:tcPr>
            <w:tcW w:w="3402" w:type="dxa"/>
          </w:tcPr>
          <w:p w14:paraId="65001D29"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15</w:t>
            </w:r>
          </w:p>
        </w:tc>
      </w:tr>
      <w:tr w:rsidR="00BF211B" w14:paraId="1602C8D6" w14:textId="77777777" w:rsidTr="002B392E">
        <w:tc>
          <w:tcPr>
            <w:tcW w:w="5637" w:type="dxa"/>
          </w:tcPr>
          <w:p w14:paraId="4C2B5BF7" w14:textId="77777777" w:rsidR="00BF211B" w:rsidRDefault="00BF211B" w:rsidP="002B392E">
            <w:pPr>
              <w:jc w:val="both"/>
              <w:rPr>
                <w:rFonts w:ascii="Times New Roman" w:hAnsi="Times New Roman" w:cs="Times New Roman"/>
                <w:b/>
                <w:bCs/>
                <w:color w:val="000000" w:themeColor="text1"/>
                <w:sz w:val="28"/>
                <w:szCs w:val="28"/>
                <w:lang w:val="kk-KZ"/>
              </w:rPr>
            </w:pPr>
          </w:p>
        </w:tc>
        <w:tc>
          <w:tcPr>
            <w:tcW w:w="3402" w:type="dxa"/>
          </w:tcPr>
          <w:p w14:paraId="3673DD6F" w14:textId="77777777" w:rsidR="00BF211B" w:rsidRDefault="00BF211B" w:rsidP="002B392E">
            <w:pPr>
              <w:jc w:val="both"/>
              <w:rPr>
                <w:rFonts w:ascii="Times New Roman" w:hAnsi="Times New Roman" w:cs="Times New Roman"/>
                <w:b/>
                <w:bCs/>
                <w:color w:val="000000" w:themeColor="text1"/>
                <w:sz w:val="28"/>
                <w:szCs w:val="28"/>
                <w:lang w:val="kk-KZ"/>
              </w:rPr>
            </w:pPr>
          </w:p>
        </w:tc>
      </w:tr>
      <w:tr w:rsidR="00BF211B" w14:paraId="097D3F5C" w14:textId="77777777" w:rsidTr="002B392E">
        <w:tc>
          <w:tcPr>
            <w:tcW w:w="5637" w:type="dxa"/>
          </w:tcPr>
          <w:p w14:paraId="03DF8799"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 xml:space="preserve">«Достық» концептісі </w:t>
            </w:r>
          </w:p>
        </w:tc>
        <w:tc>
          <w:tcPr>
            <w:tcW w:w="3402" w:type="dxa"/>
          </w:tcPr>
          <w:p w14:paraId="3161A17E" w14:textId="77777777" w:rsidR="00BF211B" w:rsidRDefault="00BF211B" w:rsidP="002B392E">
            <w:pPr>
              <w:jc w:val="both"/>
              <w:rPr>
                <w:rFonts w:ascii="Times New Roman" w:hAnsi="Times New Roman" w:cs="Times New Roman"/>
                <w:b/>
                <w:bCs/>
                <w:color w:val="000000" w:themeColor="text1"/>
                <w:sz w:val="28"/>
                <w:szCs w:val="28"/>
                <w:lang w:val="kk-KZ"/>
              </w:rPr>
            </w:pPr>
          </w:p>
        </w:tc>
      </w:tr>
      <w:tr w:rsidR="00BF211B" w14:paraId="081530EB" w14:textId="77777777" w:rsidTr="002B392E">
        <w:tc>
          <w:tcPr>
            <w:tcW w:w="5637" w:type="dxa"/>
          </w:tcPr>
          <w:p w14:paraId="24F46512"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дос</w:t>
            </w:r>
          </w:p>
        </w:tc>
        <w:tc>
          <w:tcPr>
            <w:tcW w:w="3402" w:type="dxa"/>
          </w:tcPr>
          <w:p w14:paraId="4ED6234D"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125</w:t>
            </w:r>
          </w:p>
        </w:tc>
      </w:tr>
      <w:tr w:rsidR="00BF211B" w14:paraId="21E9AD7B" w14:textId="77777777" w:rsidTr="002B392E">
        <w:trPr>
          <w:trHeight w:val="433"/>
        </w:trPr>
        <w:tc>
          <w:tcPr>
            <w:tcW w:w="5637" w:type="dxa"/>
          </w:tcPr>
          <w:p w14:paraId="30026916"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достық</w:t>
            </w:r>
          </w:p>
        </w:tc>
        <w:tc>
          <w:tcPr>
            <w:tcW w:w="3402" w:type="dxa"/>
          </w:tcPr>
          <w:p w14:paraId="67862FEE"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103</w:t>
            </w:r>
          </w:p>
        </w:tc>
      </w:tr>
      <w:tr w:rsidR="00BF211B" w14:paraId="1EA51420" w14:textId="77777777" w:rsidTr="002B392E">
        <w:tc>
          <w:tcPr>
            <w:tcW w:w="5637" w:type="dxa"/>
          </w:tcPr>
          <w:p w14:paraId="1CB1105E"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Адал дос</w:t>
            </w:r>
          </w:p>
        </w:tc>
        <w:tc>
          <w:tcPr>
            <w:tcW w:w="3402" w:type="dxa"/>
          </w:tcPr>
          <w:p w14:paraId="4FCDA0F7"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34</w:t>
            </w:r>
          </w:p>
        </w:tc>
      </w:tr>
      <w:tr w:rsidR="00BF211B" w14:paraId="0D908C7D" w14:textId="77777777" w:rsidTr="002B392E">
        <w:tc>
          <w:tcPr>
            <w:tcW w:w="5637" w:type="dxa"/>
          </w:tcPr>
          <w:p w14:paraId="3E01D4C9"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Нағыз дос</w:t>
            </w:r>
          </w:p>
        </w:tc>
        <w:tc>
          <w:tcPr>
            <w:tcW w:w="3402" w:type="dxa"/>
          </w:tcPr>
          <w:p w14:paraId="674CEF98"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21</w:t>
            </w:r>
          </w:p>
        </w:tc>
      </w:tr>
      <w:tr w:rsidR="00BF211B" w14:paraId="04365A13" w14:textId="77777777" w:rsidTr="002B392E">
        <w:tc>
          <w:tcPr>
            <w:tcW w:w="5637" w:type="dxa"/>
          </w:tcPr>
          <w:p w14:paraId="7D6A4AF5" w14:textId="77777777" w:rsidR="00BF211B" w:rsidRDefault="00BF211B" w:rsidP="002B392E">
            <w:pPr>
              <w:jc w:val="both"/>
              <w:rPr>
                <w:rFonts w:ascii="Times New Roman" w:hAnsi="Times New Roman" w:cs="Times New Roman"/>
                <w:b/>
                <w:bCs/>
                <w:color w:val="000000" w:themeColor="text1"/>
                <w:sz w:val="28"/>
                <w:szCs w:val="28"/>
                <w:lang w:val="kk-KZ"/>
              </w:rPr>
            </w:pPr>
          </w:p>
        </w:tc>
        <w:tc>
          <w:tcPr>
            <w:tcW w:w="3402" w:type="dxa"/>
          </w:tcPr>
          <w:p w14:paraId="71CA9801" w14:textId="77777777" w:rsidR="00BF211B" w:rsidRDefault="00BF211B" w:rsidP="002B392E">
            <w:pPr>
              <w:jc w:val="both"/>
              <w:rPr>
                <w:rFonts w:ascii="Times New Roman" w:hAnsi="Times New Roman" w:cs="Times New Roman"/>
                <w:b/>
                <w:bCs/>
                <w:color w:val="000000" w:themeColor="text1"/>
                <w:sz w:val="28"/>
                <w:szCs w:val="28"/>
                <w:lang w:val="kk-KZ"/>
              </w:rPr>
            </w:pPr>
          </w:p>
        </w:tc>
      </w:tr>
      <w:tr w:rsidR="00BF211B" w14:paraId="4B04FA28" w14:textId="77777777" w:rsidTr="002B392E">
        <w:tc>
          <w:tcPr>
            <w:tcW w:w="5637" w:type="dxa"/>
          </w:tcPr>
          <w:p w14:paraId="342A3A2F"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kk-KZ"/>
              </w:rPr>
              <w:t>«Балалық шақ»</w:t>
            </w:r>
            <w:r>
              <w:rPr>
                <w:rFonts w:ascii="Times New Roman" w:hAnsi="Times New Roman" w:cs="Times New Roman"/>
                <w:b/>
                <w:bCs/>
                <w:color w:val="000000" w:themeColor="text1"/>
                <w:sz w:val="28"/>
                <w:szCs w:val="28"/>
                <w:lang w:val="en-US"/>
              </w:rPr>
              <w:t xml:space="preserve"> </w:t>
            </w:r>
            <w:r>
              <w:rPr>
                <w:rFonts w:ascii="Times New Roman" w:hAnsi="Times New Roman" w:cs="Times New Roman"/>
                <w:b/>
                <w:bCs/>
                <w:color w:val="000000" w:themeColor="text1"/>
                <w:sz w:val="28"/>
                <w:szCs w:val="28"/>
                <w:lang w:val="kk-KZ"/>
              </w:rPr>
              <w:t>концептісі</w:t>
            </w:r>
          </w:p>
        </w:tc>
        <w:tc>
          <w:tcPr>
            <w:tcW w:w="3402" w:type="dxa"/>
          </w:tcPr>
          <w:p w14:paraId="5306E827" w14:textId="77777777" w:rsidR="00BF211B" w:rsidRDefault="00BF211B" w:rsidP="002B392E">
            <w:pPr>
              <w:jc w:val="both"/>
              <w:rPr>
                <w:rFonts w:ascii="Times New Roman" w:hAnsi="Times New Roman" w:cs="Times New Roman"/>
                <w:b/>
                <w:bCs/>
                <w:color w:val="000000" w:themeColor="text1"/>
                <w:sz w:val="28"/>
                <w:szCs w:val="28"/>
                <w:lang w:val="kk-KZ"/>
              </w:rPr>
            </w:pPr>
          </w:p>
        </w:tc>
      </w:tr>
      <w:tr w:rsidR="00BF211B" w14:paraId="5ED64E0B" w14:textId="77777777" w:rsidTr="002B392E">
        <w:tc>
          <w:tcPr>
            <w:tcW w:w="5637" w:type="dxa"/>
          </w:tcPr>
          <w:p w14:paraId="18FDB024"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Балалық</w:t>
            </w:r>
          </w:p>
        </w:tc>
        <w:tc>
          <w:tcPr>
            <w:tcW w:w="3402" w:type="dxa"/>
          </w:tcPr>
          <w:p w14:paraId="575B2639"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63</w:t>
            </w:r>
          </w:p>
        </w:tc>
      </w:tr>
      <w:tr w:rsidR="00BF211B" w14:paraId="7BA492BF" w14:textId="77777777" w:rsidTr="002B392E">
        <w:tc>
          <w:tcPr>
            <w:tcW w:w="5637" w:type="dxa"/>
          </w:tcPr>
          <w:p w14:paraId="5E7CE711"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Балалық шақ</w:t>
            </w:r>
          </w:p>
        </w:tc>
        <w:tc>
          <w:tcPr>
            <w:tcW w:w="3402" w:type="dxa"/>
          </w:tcPr>
          <w:p w14:paraId="78B966AA"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25</w:t>
            </w:r>
          </w:p>
        </w:tc>
      </w:tr>
      <w:tr w:rsidR="00BF211B" w:rsidRPr="00953613" w14:paraId="2B947A71" w14:textId="77777777" w:rsidTr="002B392E">
        <w:tc>
          <w:tcPr>
            <w:tcW w:w="5637" w:type="dxa"/>
          </w:tcPr>
          <w:p w14:paraId="739EA77D"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Отбасы</w:t>
            </w:r>
          </w:p>
        </w:tc>
        <w:tc>
          <w:tcPr>
            <w:tcW w:w="3402" w:type="dxa"/>
          </w:tcPr>
          <w:p w14:paraId="288C5B3A"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37</w:t>
            </w:r>
          </w:p>
        </w:tc>
      </w:tr>
      <w:tr w:rsidR="00BF211B" w14:paraId="2629B011" w14:textId="77777777" w:rsidTr="002B392E">
        <w:tc>
          <w:tcPr>
            <w:tcW w:w="5637" w:type="dxa"/>
          </w:tcPr>
          <w:p w14:paraId="7A2A07A1" w14:textId="77777777" w:rsidR="00BF211B" w:rsidRDefault="00BF211B" w:rsidP="002B392E">
            <w:pPr>
              <w:jc w:val="both"/>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Ата ана</w:t>
            </w:r>
          </w:p>
        </w:tc>
        <w:tc>
          <w:tcPr>
            <w:tcW w:w="3402" w:type="dxa"/>
          </w:tcPr>
          <w:p w14:paraId="3973AFBD" w14:textId="77777777" w:rsidR="00BF211B" w:rsidRPr="005923DC" w:rsidRDefault="00BF211B" w:rsidP="002B392E">
            <w:pPr>
              <w:jc w:val="both"/>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54</w:t>
            </w:r>
          </w:p>
        </w:tc>
      </w:tr>
    </w:tbl>
    <w:p w14:paraId="0B57A615" w14:textId="70418C23" w:rsidR="00D01BA7" w:rsidRPr="0079362B" w:rsidRDefault="00D01BA7" w:rsidP="0079362B">
      <w:pPr>
        <w:widowControl w:val="0"/>
        <w:tabs>
          <w:tab w:val="left" w:pos="1435"/>
          <w:tab w:val="left" w:pos="2674"/>
          <w:tab w:val="left" w:pos="3432"/>
          <w:tab w:val="left" w:pos="5197"/>
          <w:tab w:val="left" w:pos="7187"/>
          <w:tab w:val="left" w:pos="7535"/>
        </w:tabs>
        <w:autoSpaceDE w:val="0"/>
        <w:autoSpaceDN w:val="0"/>
        <w:spacing w:after="0" w:line="240" w:lineRule="auto"/>
        <w:ind w:firstLine="680"/>
        <w:jc w:val="both"/>
        <w:rPr>
          <w:rFonts w:ascii="Times New Roman" w:hAnsi="Times New Roman" w:cs="Times New Roman"/>
          <w:sz w:val="28"/>
          <w:szCs w:val="28"/>
          <w:lang w:val="kk-KZ"/>
        </w:rPr>
      </w:pPr>
    </w:p>
    <w:sectPr w:rsidR="00D01BA7" w:rsidRPr="0079362B" w:rsidSect="004E243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70392" w14:textId="77777777" w:rsidR="00FB5F2C" w:rsidRDefault="00FB5F2C" w:rsidP="00F41E2C">
      <w:pPr>
        <w:spacing w:after="0" w:line="240" w:lineRule="auto"/>
      </w:pPr>
      <w:r>
        <w:separator/>
      </w:r>
    </w:p>
  </w:endnote>
  <w:endnote w:type="continuationSeparator" w:id="0">
    <w:p w14:paraId="7446769D" w14:textId="77777777" w:rsidR="00FB5F2C" w:rsidRDefault="00FB5F2C" w:rsidP="00F41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Bold">
    <w:altName w:val="Yu Gothic UI"/>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238081"/>
      <w:docPartObj>
        <w:docPartGallery w:val="Page Numbers (Bottom of Page)"/>
        <w:docPartUnique/>
      </w:docPartObj>
    </w:sdtPr>
    <w:sdtEndPr/>
    <w:sdtContent>
      <w:p w14:paraId="3342EF3E" w14:textId="0A37E0DD" w:rsidR="00C60492" w:rsidRDefault="00C60492">
        <w:pPr>
          <w:pStyle w:val="a9"/>
          <w:jc w:val="center"/>
        </w:pPr>
        <w:r>
          <w:fldChar w:fldCharType="begin"/>
        </w:r>
        <w:r>
          <w:instrText>PAGE   \* MERGEFORMAT</w:instrText>
        </w:r>
        <w:r>
          <w:fldChar w:fldCharType="separate"/>
        </w:r>
        <w:r w:rsidR="00FB5F2C">
          <w:rPr>
            <w:noProof/>
          </w:rPr>
          <w:t>1</w:t>
        </w:r>
        <w:r>
          <w:fldChar w:fldCharType="end"/>
        </w:r>
      </w:p>
    </w:sdtContent>
  </w:sdt>
  <w:p w14:paraId="03F5F544" w14:textId="77777777" w:rsidR="00C60492" w:rsidRDefault="00C6049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26180" w14:textId="77777777" w:rsidR="00FB5F2C" w:rsidRDefault="00FB5F2C" w:rsidP="00F41E2C">
      <w:pPr>
        <w:spacing w:after="0" w:line="240" w:lineRule="auto"/>
      </w:pPr>
      <w:r>
        <w:separator/>
      </w:r>
    </w:p>
  </w:footnote>
  <w:footnote w:type="continuationSeparator" w:id="0">
    <w:p w14:paraId="018ECA24" w14:textId="77777777" w:rsidR="00FB5F2C" w:rsidRDefault="00FB5F2C" w:rsidP="00F41E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6587"/>
    <w:multiLevelType w:val="hybridMultilevel"/>
    <w:tmpl w:val="5F0CE2EA"/>
    <w:lvl w:ilvl="0" w:tplc="B082D678">
      <w:start w:val="1"/>
      <w:numFmt w:val="bullet"/>
      <w:lvlText w:val=""/>
      <w:lvlJc w:val="left"/>
      <w:pPr>
        <w:ind w:left="1429" w:hanging="360"/>
      </w:pPr>
      <w:rPr>
        <w:rFonts w:ascii="Symbol" w:hAnsi="Symbol" w:hint="default"/>
      </w:rPr>
    </w:lvl>
    <w:lvl w:ilvl="1" w:tplc="20000003">
      <w:start w:val="1"/>
      <w:numFmt w:val="bullet"/>
      <w:lvlText w:val="o"/>
      <w:lvlJc w:val="left"/>
      <w:pPr>
        <w:ind w:left="2149" w:hanging="360"/>
      </w:pPr>
      <w:rPr>
        <w:rFonts w:ascii="Courier New" w:hAnsi="Courier New" w:cs="Courier New" w:hint="default"/>
      </w:rPr>
    </w:lvl>
    <w:lvl w:ilvl="2" w:tplc="20000005">
      <w:start w:val="1"/>
      <w:numFmt w:val="bullet"/>
      <w:lvlText w:val=""/>
      <w:lvlJc w:val="left"/>
      <w:pPr>
        <w:ind w:left="2869" w:hanging="360"/>
      </w:pPr>
      <w:rPr>
        <w:rFonts w:ascii="Wingdings" w:hAnsi="Wingdings" w:hint="default"/>
      </w:rPr>
    </w:lvl>
    <w:lvl w:ilvl="3" w:tplc="20000001">
      <w:start w:val="1"/>
      <w:numFmt w:val="bullet"/>
      <w:lvlText w:val=""/>
      <w:lvlJc w:val="left"/>
      <w:pPr>
        <w:ind w:left="3589" w:hanging="360"/>
      </w:pPr>
      <w:rPr>
        <w:rFonts w:ascii="Symbol" w:hAnsi="Symbol" w:hint="default"/>
      </w:rPr>
    </w:lvl>
    <w:lvl w:ilvl="4" w:tplc="20000003">
      <w:start w:val="1"/>
      <w:numFmt w:val="bullet"/>
      <w:lvlText w:val="o"/>
      <w:lvlJc w:val="left"/>
      <w:pPr>
        <w:ind w:left="4309" w:hanging="360"/>
      </w:pPr>
      <w:rPr>
        <w:rFonts w:ascii="Courier New" w:hAnsi="Courier New" w:cs="Courier New" w:hint="default"/>
      </w:rPr>
    </w:lvl>
    <w:lvl w:ilvl="5" w:tplc="20000005">
      <w:start w:val="1"/>
      <w:numFmt w:val="bullet"/>
      <w:lvlText w:val=""/>
      <w:lvlJc w:val="left"/>
      <w:pPr>
        <w:ind w:left="5029" w:hanging="360"/>
      </w:pPr>
      <w:rPr>
        <w:rFonts w:ascii="Wingdings" w:hAnsi="Wingdings" w:hint="default"/>
      </w:rPr>
    </w:lvl>
    <w:lvl w:ilvl="6" w:tplc="20000001">
      <w:start w:val="1"/>
      <w:numFmt w:val="bullet"/>
      <w:lvlText w:val=""/>
      <w:lvlJc w:val="left"/>
      <w:pPr>
        <w:ind w:left="5749" w:hanging="360"/>
      </w:pPr>
      <w:rPr>
        <w:rFonts w:ascii="Symbol" w:hAnsi="Symbol" w:hint="default"/>
      </w:rPr>
    </w:lvl>
    <w:lvl w:ilvl="7" w:tplc="20000003">
      <w:start w:val="1"/>
      <w:numFmt w:val="bullet"/>
      <w:lvlText w:val="o"/>
      <w:lvlJc w:val="left"/>
      <w:pPr>
        <w:ind w:left="6469" w:hanging="360"/>
      </w:pPr>
      <w:rPr>
        <w:rFonts w:ascii="Courier New" w:hAnsi="Courier New" w:cs="Courier New" w:hint="default"/>
      </w:rPr>
    </w:lvl>
    <w:lvl w:ilvl="8" w:tplc="20000005">
      <w:start w:val="1"/>
      <w:numFmt w:val="bullet"/>
      <w:lvlText w:val=""/>
      <w:lvlJc w:val="left"/>
      <w:pPr>
        <w:ind w:left="7189" w:hanging="360"/>
      </w:pPr>
      <w:rPr>
        <w:rFonts w:ascii="Wingdings" w:hAnsi="Wingdings" w:hint="default"/>
      </w:rPr>
    </w:lvl>
  </w:abstractNum>
  <w:abstractNum w:abstractNumId="1" w15:restartNumberingAfterBreak="0">
    <w:nsid w:val="078F3B0B"/>
    <w:multiLevelType w:val="hybridMultilevel"/>
    <w:tmpl w:val="92C64DCE"/>
    <w:lvl w:ilvl="0" w:tplc="9656FD32">
      <w:start w:val="1"/>
      <w:numFmt w:val="bullet"/>
      <w:lvlText w:val="–"/>
      <w:lvlJc w:val="left"/>
      <w:pPr>
        <w:ind w:left="1210" w:hanging="360"/>
      </w:pPr>
      <w:rPr>
        <w:rFonts w:ascii="Times New Roman" w:hAnsi="Times New Roman" w:cs="Times New Roman" w:hint="default"/>
      </w:rPr>
    </w:lvl>
    <w:lvl w:ilvl="1" w:tplc="20000003">
      <w:start w:val="1"/>
      <w:numFmt w:val="bullet"/>
      <w:lvlText w:val="o"/>
      <w:lvlJc w:val="left"/>
      <w:pPr>
        <w:ind w:left="2120" w:hanging="360"/>
      </w:pPr>
      <w:rPr>
        <w:rFonts w:ascii="Courier New" w:hAnsi="Courier New" w:cs="Courier New" w:hint="default"/>
      </w:rPr>
    </w:lvl>
    <w:lvl w:ilvl="2" w:tplc="20000005">
      <w:start w:val="1"/>
      <w:numFmt w:val="bullet"/>
      <w:lvlText w:val=""/>
      <w:lvlJc w:val="left"/>
      <w:pPr>
        <w:ind w:left="2840" w:hanging="360"/>
      </w:pPr>
      <w:rPr>
        <w:rFonts w:ascii="Wingdings" w:hAnsi="Wingdings" w:hint="default"/>
      </w:rPr>
    </w:lvl>
    <w:lvl w:ilvl="3" w:tplc="20000001">
      <w:start w:val="1"/>
      <w:numFmt w:val="bullet"/>
      <w:lvlText w:val=""/>
      <w:lvlJc w:val="left"/>
      <w:pPr>
        <w:ind w:left="3560" w:hanging="360"/>
      </w:pPr>
      <w:rPr>
        <w:rFonts w:ascii="Symbol" w:hAnsi="Symbol" w:hint="default"/>
      </w:rPr>
    </w:lvl>
    <w:lvl w:ilvl="4" w:tplc="20000003">
      <w:start w:val="1"/>
      <w:numFmt w:val="bullet"/>
      <w:lvlText w:val="o"/>
      <w:lvlJc w:val="left"/>
      <w:pPr>
        <w:ind w:left="4280" w:hanging="360"/>
      </w:pPr>
      <w:rPr>
        <w:rFonts w:ascii="Courier New" w:hAnsi="Courier New" w:cs="Courier New" w:hint="default"/>
      </w:rPr>
    </w:lvl>
    <w:lvl w:ilvl="5" w:tplc="20000005">
      <w:start w:val="1"/>
      <w:numFmt w:val="bullet"/>
      <w:lvlText w:val=""/>
      <w:lvlJc w:val="left"/>
      <w:pPr>
        <w:ind w:left="5000" w:hanging="360"/>
      </w:pPr>
      <w:rPr>
        <w:rFonts w:ascii="Wingdings" w:hAnsi="Wingdings" w:hint="default"/>
      </w:rPr>
    </w:lvl>
    <w:lvl w:ilvl="6" w:tplc="20000001">
      <w:start w:val="1"/>
      <w:numFmt w:val="bullet"/>
      <w:lvlText w:val=""/>
      <w:lvlJc w:val="left"/>
      <w:pPr>
        <w:ind w:left="5720" w:hanging="360"/>
      </w:pPr>
      <w:rPr>
        <w:rFonts w:ascii="Symbol" w:hAnsi="Symbol" w:hint="default"/>
      </w:rPr>
    </w:lvl>
    <w:lvl w:ilvl="7" w:tplc="20000003">
      <w:start w:val="1"/>
      <w:numFmt w:val="bullet"/>
      <w:lvlText w:val="o"/>
      <w:lvlJc w:val="left"/>
      <w:pPr>
        <w:ind w:left="6440" w:hanging="360"/>
      </w:pPr>
      <w:rPr>
        <w:rFonts w:ascii="Courier New" w:hAnsi="Courier New" w:cs="Courier New" w:hint="default"/>
      </w:rPr>
    </w:lvl>
    <w:lvl w:ilvl="8" w:tplc="20000005">
      <w:start w:val="1"/>
      <w:numFmt w:val="bullet"/>
      <w:lvlText w:val=""/>
      <w:lvlJc w:val="left"/>
      <w:pPr>
        <w:ind w:left="7160" w:hanging="360"/>
      </w:pPr>
      <w:rPr>
        <w:rFonts w:ascii="Wingdings" w:hAnsi="Wingdings" w:hint="default"/>
      </w:rPr>
    </w:lvl>
  </w:abstractNum>
  <w:abstractNum w:abstractNumId="2" w15:restartNumberingAfterBreak="0">
    <w:nsid w:val="0AD538AD"/>
    <w:multiLevelType w:val="hybridMultilevel"/>
    <w:tmpl w:val="07EC37D4"/>
    <w:lvl w:ilvl="0" w:tplc="45A8B674">
      <w:start w:val="1"/>
      <w:numFmt w:val="bullet"/>
      <w:lvlText w:val="•"/>
      <w:lvlJc w:val="left"/>
      <w:pPr>
        <w:tabs>
          <w:tab w:val="num" w:pos="720"/>
        </w:tabs>
        <w:ind w:left="720" w:hanging="360"/>
      </w:pPr>
      <w:rPr>
        <w:rFonts w:ascii="Times New Roman" w:hAnsi="Times New Roman" w:hint="default"/>
      </w:rPr>
    </w:lvl>
    <w:lvl w:ilvl="1" w:tplc="FA5406B8" w:tentative="1">
      <w:start w:val="1"/>
      <w:numFmt w:val="bullet"/>
      <w:lvlText w:val="•"/>
      <w:lvlJc w:val="left"/>
      <w:pPr>
        <w:tabs>
          <w:tab w:val="num" w:pos="1440"/>
        </w:tabs>
        <w:ind w:left="1440" w:hanging="360"/>
      </w:pPr>
      <w:rPr>
        <w:rFonts w:ascii="Times New Roman" w:hAnsi="Times New Roman" w:hint="default"/>
      </w:rPr>
    </w:lvl>
    <w:lvl w:ilvl="2" w:tplc="FE5E09D0" w:tentative="1">
      <w:start w:val="1"/>
      <w:numFmt w:val="bullet"/>
      <w:lvlText w:val="•"/>
      <w:lvlJc w:val="left"/>
      <w:pPr>
        <w:tabs>
          <w:tab w:val="num" w:pos="2160"/>
        </w:tabs>
        <w:ind w:left="2160" w:hanging="360"/>
      </w:pPr>
      <w:rPr>
        <w:rFonts w:ascii="Times New Roman" w:hAnsi="Times New Roman" w:hint="default"/>
      </w:rPr>
    </w:lvl>
    <w:lvl w:ilvl="3" w:tplc="DE7AB262" w:tentative="1">
      <w:start w:val="1"/>
      <w:numFmt w:val="bullet"/>
      <w:lvlText w:val="•"/>
      <w:lvlJc w:val="left"/>
      <w:pPr>
        <w:tabs>
          <w:tab w:val="num" w:pos="2880"/>
        </w:tabs>
        <w:ind w:left="2880" w:hanging="360"/>
      </w:pPr>
      <w:rPr>
        <w:rFonts w:ascii="Times New Roman" w:hAnsi="Times New Roman" w:hint="default"/>
      </w:rPr>
    </w:lvl>
    <w:lvl w:ilvl="4" w:tplc="D56AF510" w:tentative="1">
      <w:start w:val="1"/>
      <w:numFmt w:val="bullet"/>
      <w:lvlText w:val="•"/>
      <w:lvlJc w:val="left"/>
      <w:pPr>
        <w:tabs>
          <w:tab w:val="num" w:pos="3600"/>
        </w:tabs>
        <w:ind w:left="3600" w:hanging="360"/>
      </w:pPr>
      <w:rPr>
        <w:rFonts w:ascii="Times New Roman" w:hAnsi="Times New Roman" w:hint="default"/>
      </w:rPr>
    </w:lvl>
    <w:lvl w:ilvl="5" w:tplc="FF10A6A0" w:tentative="1">
      <w:start w:val="1"/>
      <w:numFmt w:val="bullet"/>
      <w:lvlText w:val="•"/>
      <w:lvlJc w:val="left"/>
      <w:pPr>
        <w:tabs>
          <w:tab w:val="num" w:pos="4320"/>
        </w:tabs>
        <w:ind w:left="4320" w:hanging="360"/>
      </w:pPr>
      <w:rPr>
        <w:rFonts w:ascii="Times New Roman" w:hAnsi="Times New Roman" w:hint="default"/>
      </w:rPr>
    </w:lvl>
    <w:lvl w:ilvl="6" w:tplc="BF802BDC" w:tentative="1">
      <w:start w:val="1"/>
      <w:numFmt w:val="bullet"/>
      <w:lvlText w:val="•"/>
      <w:lvlJc w:val="left"/>
      <w:pPr>
        <w:tabs>
          <w:tab w:val="num" w:pos="5040"/>
        </w:tabs>
        <w:ind w:left="5040" w:hanging="360"/>
      </w:pPr>
      <w:rPr>
        <w:rFonts w:ascii="Times New Roman" w:hAnsi="Times New Roman" w:hint="default"/>
      </w:rPr>
    </w:lvl>
    <w:lvl w:ilvl="7" w:tplc="13585D08" w:tentative="1">
      <w:start w:val="1"/>
      <w:numFmt w:val="bullet"/>
      <w:lvlText w:val="•"/>
      <w:lvlJc w:val="left"/>
      <w:pPr>
        <w:tabs>
          <w:tab w:val="num" w:pos="5760"/>
        </w:tabs>
        <w:ind w:left="5760" w:hanging="360"/>
      </w:pPr>
      <w:rPr>
        <w:rFonts w:ascii="Times New Roman" w:hAnsi="Times New Roman" w:hint="default"/>
      </w:rPr>
    </w:lvl>
    <w:lvl w:ilvl="8" w:tplc="5DBA2EE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944221"/>
    <w:multiLevelType w:val="hybridMultilevel"/>
    <w:tmpl w:val="614AACB0"/>
    <w:lvl w:ilvl="0" w:tplc="9656FD32">
      <w:start w:val="1"/>
      <w:numFmt w:val="bullet"/>
      <w:lvlText w:val="–"/>
      <w:lvlJc w:val="left"/>
      <w:pPr>
        <w:ind w:left="1400" w:hanging="360"/>
      </w:pPr>
      <w:rPr>
        <w:rFonts w:ascii="Times New Roman" w:hAnsi="Times New Roman" w:cs="Times New Roman" w:hint="default"/>
      </w:rPr>
    </w:lvl>
    <w:lvl w:ilvl="1" w:tplc="20000003">
      <w:start w:val="1"/>
      <w:numFmt w:val="bullet"/>
      <w:lvlText w:val="o"/>
      <w:lvlJc w:val="left"/>
      <w:pPr>
        <w:ind w:left="2120" w:hanging="360"/>
      </w:pPr>
      <w:rPr>
        <w:rFonts w:ascii="Courier New" w:hAnsi="Courier New" w:cs="Courier New" w:hint="default"/>
      </w:rPr>
    </w:lvl>
    <w:lvl w:ilvl="2" w:tplc="20000005">
      <w:start w:val="1"/>
      <w:numFmt w:val="bullet"/>
      <w:lvlText w:val=""/>
      <w:lvlJc w:val="left"/>
      <w:pPr>
        <w:ind w:left="2840" w:hanging="360"/>
      </w:pPr>
      <w:rPr>
        <w:rFonts w:ascii="Wingdings" w:hAnsi="Wingdings" w:hint="default"/>
      </w:rPr>
    </w:lvl>
    <w:lvl w:ilvl="3" w:tplc="20000001">
      <w:start w:val="1"/>
      <w:numFmt w:val="bullet"/>
      <w:lvlText w:val=""/>
      <w:lvlJc w:val="left"/>
      <w:pPr>
        <w:ind w:left="3560" w:hanging="360"/>
      </w:pPr>
      <w:rPr>
        <w:rFonts w:ascii="Symbol" w:hAnsi="Symbol" w:hint="default"/>
      </w:rPr>
    </w:lvl>
    <w:lvl w:ilvl="4" w:tplc="20000003">
      <w:start w:val="1"/>
      <w:numFmt w:val="bullet"/>
      <w:lvlText w:val="o"/>
      <w:lvlJc w:val="left"/>
      <w:pPr>
        <w:ind w:left="4280" w:hanging="360"/>
      </w:pPr>
      <w:rPr>
        <w:rFonts w:ascii="Courier New" w:hAnsi="Courier New" w:cs="Courier New" w:hint="default"/>
      </w:rPr>
    </w:lvl>
    <w:lvl w:ilvl="5" w:tplc="20000005">
      <w:start w:val="1"/>
      <w:numFmt w:val="bullet"/>
      <w:lvlText w:val=""/>
      <w:lvlJc w:val="left"/>
      <w:pPr>
        <w:ind w:left="5000" w:hanging="360"/>
      </w:pPr>
      <w:rPr>
        <w:rFonts w:ascii="Wingdings" w:hAnsi="Wingdings" w:hint="default"/>
      </w:rPr>
    </w:lvl>
    <w:lvl w:ilvl="6" w:tplc="20000001">
      <w:start w:val="1"/>
      <w:numFmt w:val="bullet"/>
      <w:lvlText w:val=""/>
      <w:lvlJc w:val="left"/>
      <w:pPr>
        <w:ind w:left="5720" w:hanging="360"/>
      </w:pPr>
      <w:rPr>
        <w:rFonts w:ascii="Symbol" w:hAnsi="Symbol" w:hint="default"/>
      </w:rPr>
    </w:lvl>
    <w:lvl w:ilvl="7" w:tplc="20000003">
      <w:start w:val="1"/>
      <w:numFmt w:val="bullet"/>
      <w:lvlText w:val="o"/>
      <w:lvlJc w:val="left"/>
      <w:pPr>
        <w:ind w:left="6440" w:hanging="360"/>
      </w:pPr>
      <w:rPr>
        <w:rFonts w:ascii="Courier New" w:hAnsi="Courier New" w:cs="Courier New" w:hint="default"/>
      </w:rPr>
    </w:lvl>
    <w:lvl w:ilvl="8" w:tplc="20000005">
      <w:start w:val="1"/>
      <w:numFmt w:val="bullet"/>
      <w:lvlText w:val=""/>
      <w:lvlJc w:val="left"/>
      <w:pPr>
        <w:ind w:left="7160" w:hanging="360"/>
      </w:pPr>
      <w:rPr>
        <w:rFonts w:ascii="Wingdings" w:hAnsi="Wingdings" w:hint="default"/>
      </w:rPr>
    </w:lvl>
  </w:abstractNum>
  <w:abstractNum w:abstractNumId="4" w15:restartNumberingAfterBreak="0">
    <w:nsid w:val="1601513C"/>
    <w:multiLevelType w:val="hybridMultilevel"/>
    <w:tmpl w:val="552AACBA"/>
    <w:lvl w:ilvl="0" w:tplc="336E8832">
      <w:numFmt w:val="bullet"/>
      <w:lvlText w:val="-"/>
      <w:lvlJc w:val="left"/>
      <w:pPr>
        <w:ind w:left="1440" w:hanging="360"/>
      </w:pPr>
      <w:rPr>
        <w:rFonts w:ascii="Times New Roman" w:eastAsia="Times New Roman" w:hAnsi="Times New Roman" w:cs="Times New Roman" w:hint="default"/>
        <w:w w:val="99"/>
        <w:sz w:val="28"/>
        <w:szCs w:val="28"/>
        <w:lang w:val="kk-KZ" w:eastAsia="en-US" w:bidi="ar-SA"/>
      </w:rPr>
    </w:lvl>
    <w:lvl w:ilvl="1" w:tplc="20000003">
      <w:start w:val="1"/>
      <w:numFmt w:val="bullet"/>
      <w:lvlText w:val="o"/>
      <w:lvlJc w:val="left"/>
      <w:pPr>
        <w:ind w:left="2160" w:hanging="360"/>
      </w:pPr>
      <w:rPr>
        <w:rFonts w:ascii="Courier New" w:hAnsi="Courier New" w:cs="Courier New" w:hint="default"/>
      </w:rPr>
    </w:lvl>
    <w:lvl w:ilvl="2" w:tplc="20000005">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start w:val="1"/>
      <w:numFmt w:val="bullet"/>
      <w:lvlText w:val="o"/>
      <w:lvlJc w:val="left"/>
      <w:pPr>
        <w:ind w:left="4320" w:hanging="360"/>
      </w:pPr>
      <w:rPr>
        <w:rFonts w:ascii="Courier New" w:hAnsi="Courier New" w:cs="Courier New" w:hint="default"/>
      </w:rPr>
    </w:lvl>
    <w:lvl w:ilvl="5" w:tplc="20000005">
      <w:start w:val="1"/>
      <w:numFmt w:val="bullet"/>
      <w:lvlText w:val=""/>
      <w:lvlJc w:val="left"/>
      <w:pPr>
        <w:ind w:left="5040" w:hanging="360"/>
      </w:pPr>
      <w:rPr>
        <w:rFonts w:ascii="Wingdings" w:hAnsi="Wingdings" w:hint="default"/>
      </w:rPr>
    </w:lvl>
    <w:lvl w:ilvl="6" w:tplc="20000001">
      <w:start w:val="1"/>
      <w:numFmt w:val="bullet"/>
      <w:lvlText w:val=""/>
      <w:lvlJc w:val="left"/>
      <w:pPr>
        <w:ind w:left="5760" w:hanging="360"/>
      </w:pPr>
      <w:rPr>
        <w:rFonts w:ascii="Symbol" w:hAnsi="Symbol" w:hint="default"/>
      </w:rPr>
    </w:lvl>
    <w:lvl w:ilvl="7" w:tplc="20000003">
      <w:start w:val="1"/>
      <w:numFmt w:val="bullet"/>
      <w:lvlText w:val="o"/>
      <w:lvlJc w:val="left"/>
      <w:pPr>
        <w:ind w:left="6480" w:hanging="360"/>
      </w:pPr>
      <w:rPr>
        <w:rFonts w:ascii="Courier New" w:hAnsi="Courier New" w:cs="Courier New" w:hint="default"/>
      </w:rPr>
    </w:lvl>
    <w:lvl w:ilvl="8" w:tplc="20000005">
      <w:start w:val="1"/>
      <w:numFmt w:val="bullet"/>
      <w:lvlText w:val=""/>
      <w:lvlJc w:val="left"/>
      <w:pPr>
        <w:ind w:left="7200" w:hanging="360"/>
      </w:pPr>
      <w:rPr>
        <w:rFonts w:ascii="Wingdings" w:hAnsi="Wingdings" w:hint="default"/>
      </w:rPr>
    </w:lvl>
  </w:abstractNum>
  <w:abstractNum w:abstractNumId="5" w15:restartNumberingAfterBreak="0">
    <w:nsid w:val="18E12ECD"/>
    <w:multiLevelType w:val="hybridMultilevel"/>
    <w:tmpl w:val="3E9C5118"/>
    <w:lvl w:ilvl="0" w:tplc="B082D678">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1CC857E5"/>
    <w:multiLevelType w:val="hybridMultilevel"/>
    <w:tmpl w:val="7CCAB6C6"/>
    <w:lvl w:ilvl="0" w:tplc="E1E8134A">
      <w:start w:val="130"/>
      <w:numFmt w:val="decimal"/>
      <w:lvlText w:val="%1"/>
      <w:lvlJc w:val="left"/>
      <w:pPr>
        <w:ind w:left="1130" w:hanging="45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7" w15:restartNumberingAfterBreak="0">
    <w:nsid w:val="1FBF218A"/>
    <w:multiLevelType w:val="hybridMultilevel"/>
    <w:tmpl w:val="B6B257FC"/>
    <w:lvl w:ilvl="0" w:tplc="FD16039E">
      <w:start w:val="1"/>
      <w:numFmt w:val="bullet"/>
      <w:lvlText w:val=""/>
      <w:lvlJc w:val="right"/>
      <w:pPr>
        <w:ind w:left="1400" w:hanging="360"/>
      </w:pPr>
      <w:rPr>
        <w:rFonts w:ascii="Symbol" w:hAnsi="Symbol" w:hint="default"/>
      </w:rPr>
    </w:lvl>
    <w:lvl w:ilvl="1" w:tplc="20000003" w:tentative="1">
      <w:start w:val="1"/>
      <w:numFmt w:val="bullet"/>
      <w:lvlText w:val="o"/>
      <w:lvlJc w:val="left"/>
      <w:pPr>
        <w:ind w:left="2120" w:hanging="360"/>
      </w:pPr>
      <w:rPr>
        <w:rFonts w:ascii="Courier New" w:hAnsi="Courier New" w:cs="Courier New" w:hint="default"/>
      </w:rPr>
    </w:lvl>
    <w:lvl w:ilvl="2" w:tplc="20000005" w:tentative="1">
      <w:start w:val="1"/>
      <w:numFmt w:val="bullet"/>
      <w:lvlText w:val=""/>
      <w:lvlJc w:val="left"/>
      <w:pPr>
        <w:ind w:left="2840" w:hanging="360"/>
      </w:pPr>
      <w:rPr>
        <w:rFonts w:ascii="Wingdings" w:hAnsi="Wingdings" w:hint="default"/>
      </w:rPr>
    </w:lvl>
    <w:lvl w:ilvl="3" w:tplc="20000001" w:tentative="1">
      <w:start w:val="1"/>
      <w:numFmt w:val="bullet"/>
      <w:lvlText w:val=""/>
      <w:lvlJc w:val="left"/>
      <w:pPr>
        <w:ind w:left="3560" w:hanging="360"/>
      </w:pPr>
      <w:rPr>
        <w:rFonts w:ascii="Symbol" w:hAnsi="Symbol" w:hint="default"/>
      </w:rPr>
    </w:lvl>
    <w:lvl w:ilvl="4" w:tplc="20000003" w:tentative="1">
      <w:start w:val="1"/>
      <w:numFmt w:val="bullet"/>
      <w:lvlText w:val="o"/>
      <w:lvlJc w:val="left"/>
      <w:pPr>
        <w:ind w:left="4280" w:hanging="360"/>
      </w:pPr>
      <w:rPr>
        <w:rFonts w:ascii="Courier New" w:hAnsi="Courier New" w:cs="Courier New" w:hint="default"/>
      </w:rPr>
    </w:lvl>
    <w:lvl w:ilvl="5" w:tplc="20000005" w:tentative="1">
      <w:start w:val="1"/>
      <w:numFmt w:val="bullet"/>
      <w:lvlText w:val=""/>
      <w:lvlJc w:val="left"/>
      <w:pPr>
        <w:ind w:left="5000" w:hanging="360"/>
      </w:pPr>
      <w:rPr>
        <w:rFonts w:ascii="Wingdings" w:hAnsi="Wingdings" w:hint="default"/>
      </w:rPr>
    </w:lvl>
    <w:lvl w:ilvl="6" w:tplc="20000001" w:tentative="1">
      <w:start w:val="1"/>
      <w:numFmt w:val="bullet"/>
      <w:lvlText w:val=""/>
      <w:lvlJc w:val="left"/>
      <w:pPr>
        <w:ind w:left="5720" w:hanging="360"/>
      </w:pPr>
      <w:rPr>
        <w:rFonts w:ascii="Symbol" w:hAnsi="Symbol" w:hint="default"/>
      </w:rPr>
    </w:lvl>
    <w:lvl w:ilvl="7" w:tplc="20000003" w:tentative="1">
      <w:start w:val="1"/>
      <w:numFmt w:val="bullet"/>
      <w:lvlText w:val="o"/>
      <w:lvlJc w:val="left"/>
      <w:pPr>
        <w:ind w:left="6440" w:hanging="360"/>
      </w:pPr>
      <w:rPr>
        <w:rFonts w:ascii="Courier New" w:hAnsi="Courier New" w:cs="Courier New" w:hint="default"/>
      </w:rPr>
    </w:lvl>
    <w:lvl w:ilvl="8" w:tplc="20000005" w:tentative="1">
      <w:start w:val="1"/>
      <w:numFmt w:val="bullet"/>
      <w:lvlText w:val=""/>
      <w:lvlJc w:val="left"/>
      <w:pPr>
        <w:ind w:left="7160" w:hanging="360"/>
      </w:pPr>
      <w:rPr>
        <w:rFonts w:ascii="Wingdings" w:hAnsi="Wingdings" w:hint="default"/>
      </w:rPr>
    </w:lvl>
  </w:abstractNum>
  <w:abstractNum w:abstractNumId="8" w15:restartNumberingAfterBreak="0">
    <w:nsid w:val="25416CF4"/>
    <w:multiLevelType w:val="hybridMultilevel"/>
    <w:tmpl w:val="579457A6"/>
    <w:lvl w:ilvl="0" w:tplc="9656FD32">
      <w:start w:val="1"/>
      <w:numFmt w:val="bullet"/>
      <w:lvlText w:val="–"/>
      <w:lvlJc w:val="left"/>
      <w:pPr>
        <w:ind w:left="1400" w:hanging="360"/>
      </w:pPr>
      <w:rPr>
        <w:rFonts w:ascii="Times New Roman" w:hAnsi="Times New Roman" w:cs="Times New Roman" w:hint="default"/>
      </w:rPr>
    </w:lvl>
    <w:lvl w:ilvl="1" w:tplc="20000003" w:tentative="1">
      <w:start w:val="1"/>
      <w:numFmt w:val="bullet"/>
      <w:lvlText w:val="o"/>
      <w:lvlJc w:val="left"/>
      <w:pPr>
        <w:ind w:left="2120" w:hanging="360"/>
      </w:pPr>
      <w:rPr>
        <w:rFonts w:ascii="Courier New" w:hAnsi="Courier New" w:cs="Courier New" w:hint="default"/>
      </w:rPr>
    </w:lvl>
    <w:lvl w:ilvl="2" w:tplc="20000005" w:tentative="1">
      <w:start w:val="1"/>
      <w:numFmt w:val="bullet"/>
      <w:lvlText w:val=""/>
      <w:lvlJc w:val="left"/>
      <w:pPr>
        <w:ind w:left="2840" w:hanging="360"/>
      </w:pPr>
      <w:rPr>
        <w:rFonts w:ascii="Wingdings" w:hAnsi="Wingdings" w:hint="default"/>
      </w:rPr>
    </w:lvl>
    <w:lvl w:ilvl="3" w:tplc="20000001" w:tentative="1">
      <w:start w:val="1"/>
      <w:numFmt w:val="bullet"/>
      <w:lvlText w:val=""/>
      <w:lvlJc w:val="left"/>
      <w:pPr>
        <w:ind w:left="3560" w:hanging="360"/>
      </w:pPr>
      <w:rPr>
        <w:rFonts w:ascii="Symbol" w:hAnsi="Symbol" w:hint="default"/>
      </w:rPr>
    </w:lvl>
    <w:lvl w:ilvl="4" w:tplc="20000003" w:tentative="1">
      <w:start w:val="1"/>
      <w:numFmt w:val="bullet"/>
      <w:lvlText w:val="o"/>
      <w:lvlJc w:val="left"/>
      <w:pPr>
        <w:ind w:left="4280" w:hanging="360"/>
      </w:pPr>
      <w:rPr>
        <w:rFonts w:ascii="Courier New" w:hAnsi="Courier New" w:cs="Courier New" w:hint="default"/>
      </w:rPr>
    </w:lvl>
    <w:lvl w:ilvl="5" w:tplc="20000005" w:tentative="1">
      <w:start w:val="1"/>
      <w:numFmt w:val="bullet"/>
      <w:lvlText w:val=""/>
      <w:lvlJc w:val="left"/>
      <w:pPr>
        <w:ind w:left="5000" w:hanging="360"/>
      </w:pPr>
      <w:rPr>
        <w:rFonts w:ascii="Wingdings" w:hAnsi="Wingdings" w:hint="default"/>
      </w:rPr>
    </w:lvl>
    <w:lvl w:ilvl="6" w:tplc="20000001" w:tentative="1">
      <w:start w:val="1"/>
      <w:numFmt w:val="bullet"/>
      <w:lvlText w:val=""/>
      <w:lvlJc w:val="left"/>
      <w:pPr>
        <w:ind w:left="5720" w:hanging="360"/>
      </w:pPr>
      <w:rPr>
        <w:rFonts w:ascii="Symbol" w:hAnsi="Symbol" w:hint="default"/>
      </w:rPr>
    </w:lvl>
    <w:lvl w:ilvl="7" w:tplc="20000003" w:tentative="1">
      <w:start w:val="1"/>
      <w:numFmt w:val="bullet"/>
      <w:lvlText w:val="o"/>
      <w:lvlJc w:val="left"/>
      <w:pPr>
        <w:ind w:left="6440" w:hanging="360"/>
      </w:pPr>
      <w:rPr>
        <w:rFonts w:ascii="Courier New" w:hAnsi="Courier New" w:cs="Courier New" w:hint="default"/>
      </w:rPr>
    </w:lvl>
    <w:lvl w:ilvl="8" w:tplc="20000005" w:tentative="1">
      <w:start w:val="1"/>
      <w:numFmt w:val="bullet"/>
      <w:lvlText w:val=""/>
      <w:lvlJc w:val="left"/>
      <w:pPr>
        <w:ind w:left="7160" w:hanging="360"/>
      </w:pPr>
      <w:rPr>
        <w:rFonts w:ascii="Wingdings" w:hAnsi="Wingdings" w:hint="default"/>
      </w:rPr>
    </w:lvl>
  </w:abstractNum>
  <w:abstractNum w:abstractNumId="9" w15:restartNumberingAfterBreak="0">
    <w:nsid w:val="28754065"/>
    <w:multiLevelType w:val="multilevel"/>
    <w:tmpl w:val="633A0BC0"/>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2080" w:hanging="720"/>
      </w:pPr>
    </w:lvl>
    <w:lvl w:ilvl="3">
      <w:start w:val="1"/>
      <w:numFmt w:val="decimal"/>
      <w:lvlText w:val="%1.%2.%3.%4"/>
      <w:lvlJc w:val="left"/>
      <w:pPr>
        <w:ind w:left="3120" w:hanging="1080"/>
      </w:pPr>
    </w:lvl>
    <w:lvl w:ilvl="4">
      <w:start w:val="1"/>
      <w:numFmt w:val="decimal"/>
      <w:lvlText w:val="%1.%2.%3.%4.%5"/>
      <w:lvlJc w:val="left"/>
      <w:pPr>
        <w:ind w:left="3800" w:hanging="1080"/>
      </w:pPr>
    </w:lvl>
    <w:lvl w:ilvl="5">
      <w:start w:val="1"/>
      <w:numFmt w:val="decimal"/>
      <w:lvlText w:val="%1.%2.%3.%4.%5.%6"/>
      <w:lvlJc w:val="left"/>
      <w:pPr>
        <w:ind w:left="4840" w:hanging="1440"/>
      </w:pPr>
    </w:lvl>
    <w:lvl w:ilvl="6">
      <w:start w:val="1"/>
      <w:numFmt w:val="decimal"/>
      <w:lvlText w:val="%1.%2.%3.%4.%5.%6.%7"/>
      <w:lvlJc w:val="left"/>
      <w:pPr>
        <w:ind w:left="5520" w:hanging="1440"/>
      </w:pPr>
    </w:lvl>
    <w:lvl w:ilvl="7">
      <w:start w:val="1"/>
      <w:numFmt w:val="decimal"/>
      <w:lvlText w:val="%1.%2.%3.%4.%5.%6.%7.%8"/>
      <w:lvlJc w:val="left"/>
      <w:pPr>
        <w:ind w:left="6560" w:hanging="1800"/>
      </w:pPr>
    </w:lvl>
    <w:lvl w:ilvl="8">
      <w:start w:val="1"/>
      <w:numFmt w:val="decimal"/>
      <w:lvlText w:val="%1.%2.%3.%4.%5.%6.%7.%8.%9"/>
      <w:lvlJc w:val="left"/>
      <w:pPr>
        <w:ind w:left="7600" w:hanging="2160"/>
      </w:pPr>
    </w:lvl>
  </w:abstractNum>
  <w:abstractNum w:abstractNumId="10" w15:restartNumberingAfterBreak="0">
    <w:nsid w:val="2947308B"/>
    <w:multiLevelType w:val="hybridMultilevel"/>
    <w:tmpl w:val="15AEF8DA"/>
    <w:lvl w:ilvl="0" w:tplc="CED8E1D4">
      <w:start w:val="1"/>
      <w:numFmt w:val="decimal"/>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11" w15:restartNumberingAfterBreak="0">
    <w:nsid w:val="341C6084"/>
    <w:multiLevelType w:val="hybridMultilevel"/>
    <w:tmpl w:val="D09C684E"/>
    <w:lvl w:ilvl="0" w:tplc="9656FD32">
      <w:start w:val="1"/>
      <w:numFmt w:val="bullet"/>
      <w:lvlText w:val="–"/>
      <w:lvlJc w:val="left"/>
      <w:pPr>
        <w:ind w:left="1068" w:hanging="360"/>
      </w:pPr>
      <w:rPr>
        <w:rFonts w:ascii="Times New Roman" w:hAnsi="Times New Roman" w:cs="Times New Roman"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abstractNum w:abstractNumId="12" w15:restartNumberingAfterBreak="0">
    <w:nsid w:val="34A670AA"/>
    <w:multiLevelType w:val="hybridMultilevel"/>
    <w:tmpl w:val="F0B2661E"/>
    <w:lvl w:ilvl="0" w:tplc="500A265C">
      <w:start w:val="100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B86B21"/>
    <w:multiLevelType w:val="hybridMultilevel"/>
    <w:tmpl w:val="5634A4C6"/>
    <w:lvl w:ilvl="0" w:tplc="9656FD32">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2383095"/>
    <w:multiLevelType w:val="hybridMultilevel"/>
    <w:tmpl w:val="F46C88AA"/>
    <w:lvl w:ilvl="0" w:tplc="66F4F4BC">
      <w:start w:val="3"/>
      <w:numFmt w:val="bullet"/>
      <w:lvlText w:val="-"/>
      <w:lvlJc w:val="left"/>
      <w:pPr>
        <w:ind w:left="518" w:hanging="360"/>
      </w:pPr>
      <w:rPr>
        <w:rFonts w:ascii="Times New Roman" w:eastAsiaTheme="minorHAnsi" w:hAnsi="Times New Roman" w:cs="Times New Roman" w:hint="default"/>
      </w:rPr>
    </w:lvl>
    <w:lvl w:ilvl="1" w:tplc="20000003" w:tentative="1">
      <w:start w:val="1"/>
      <w:numFmt w:val="bullet"/>
      <w:lvlText w:val="o"/>
      <w:lvlJc w:val="left"/>
      <w:pPr>
        <w:ind w:left="1238" w:hanging="360"/>
      </w:pPr>
      <w:rPr>
        <w:rFonts w:ascii="Courier New" w:hAnsi="Courier New" w:cs="Courier New" w:hint="default"/>
      </w:rPr>
    </w:lvl>
    <w:lvl w:ilvl="2" w:tplc="20000005" w:tentative="1">
      <w:start w:val="1"/>
      <w:numFmt w:val="bullet"/>
      <w:lvlText w:val=""/>
      <w:lvlJc w:val="left"/>
      <w:pPr>
        <w:ind w:left="1958" w:hanging="360"/>
      </w:pPr>
      <w:rPr>
        <w:rFonts w:ascii="Wingdings" w:hAnsi="Wingdings" w:hint="default"/>
      </w:rPr>
    </w:lvl>
    <w:lvl w:ilvl="3" w:tplc="20000001" w:tentative="1">
      <w:start w:val="1"/>
      <w:numFmt w:val="bullet"/>
      <w:lvlText w:val=""/>
      <w:lvlJc w:val="left"/>
      <w:pPr>
        <w:ind w:left="2678" w:hanging="360"/>
      </w:pPr>
      <w:rPr>
        <w:rFonts w:ascii="Symbol" w:hAnsi="Symbol" w:hint="default"/>
      </w:rPr>
    </w:lvl>
    <w:lvl w:ilvl="4" w:tplc="20000003" w:tentative="1">
      <w:start w:val="1"/>
      <w:numFmt w:val="bullet"/>
      <w:lvlText w:val="o"/>
      <w:lvlJc w:val="left"/>
      <w:pPr>
        <w:ind w:left="3398" w:hanging="360"/>
      </w:pPr>
      <w:rPr>
        <w:rFonts w:ascii="Courier New" w:hAnsi="Courier New" w:cs="Courier New" w:hint="default"/>
      </w:rPr>
    </w:lvl>
    <w:lvl w:ilvl="5" w:tplc="20000005" w:tentative="1">
      <w:start w:val="1"/>
      <w:numFmt w:val="bullet"/>
      <w:lvlText w:val=""/>
      <w:lvlJc w:val="left"/>
      <w:pPr>
        <w:ind w:left="4118" w:hanging="360"/>
      </w:pPr>
      <w:rPr>
        <w:rFonts w:ascii="Wingdings" w:hAnsi="Wingdings" w:hint="default"/>
      </w:rPr>
    </w:lvl>
    <w:lvl w:ilvl="6" w:tplc="20000001" w:tentative="1">
      <w:start w:val="1"/>
      <w:numFmt w:val="bullet"/>
      <w:lvlText w:val=""/>
      <w:lvlJc w:val="left"/>
      <w:pPr>
        <w:ind w:left="4838" w:hanging="360"/>
      </w:pPr>
      <w:rPr>
        <w:rFonts w:ascii="Symbol" w:hAnsi="Symbol" w:hint="default"/>
      </w:rPr>
    </w:lvl>
    <w:lvl w:ilvl="7" w:tplc="20000003" w:tentative="1">
      <w:start w:val="1"/>
      <w:numFmt w:val="bullet"/>
      <w:lvlText w:val="o"/>
      <w:lvlJc w:val="left"/>
      <w:pPr>
        <w:ind w:left="5558" w:hanging="360"/>
      </w:pPr>
      <w:rPr>
        <w:rFonts w:ascii="Courier New" w:hAnsi="Courier New" w:cs="Courier New" w:hint="default"/>
      </w:rPr>
    </w:lvl>
    <w:lvl w:ilvl="8" w:tplc="20000005" w:tentative="1">
      <w:start w:val="1"/>
      <w:numFmt w:val="bullet"/>
      <w:lvlText w:val=""/>
      <w:lvlJc w:val="left"/>
      <w:pPr>
        <w:ind w:left="6278" w:hanging="360"/>
      </w:pPr>
      <w:rPr>
        <w:rFonts w:ascii="Wingdings" w:hAnsi="Wingdings" w:hint="default"/>
      </w:rPr>
    </w:lvl>
  </w:abstractNum>
  <w:abstractNum w:abstractNumId="15" w15:restartNumberingAfterBreak="0">
    <w:nsid w:val="45A20ACC"/>
    <w:multiLevelType w:val="hybridMultilevel"/>
    <w:tmpl w:val="75387EB6"/>
    <w:lvl w:ilvl="0" w:tplc="66F4F4BC">
      <w:start w:val="3"/>
      <w:numFmt w:val="bullet"/>
      <w:lvlText w:val="-"/>
      <w:lvlJc w:val="left"/>
      <w:pPr>
        <w:ind w:left="720" w:hanging="360"/>
      </w:pPr>
      <w:rPr>
        <w:rFonts w:ascii="Times New Roman" w:eastAsiaTheme="minorHAnsi"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473C1C20"/>
    <w:multiLevelType w:val="hybridMultilevel"/>
    <w:tmpl w:val="760E68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CB8016F"/>
    <w:multiLevelType w:val="hybridMultilevel"/>
    <w:tmpl w:val="3FAE585A"/>
    <w:lvl w:ilvl="0" w:tplc="721E6AEC">
      <w:start w:val="1"/>
      <w:numFmt w:val="decimal"/>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18" w15:restartNumberingAfterBreak="0">
    <w:nsid w:val="513C4205"/>
    <w:multiLevelType w:val="multilevel"/>
    <w:tmpl w:val="E2FC9772"/>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026E94"/>
    <w:multiLevelType w:val="hybridMultilevel"/>
    <w:tmpl w:val="57CCBF8C"/>
    <w:lvl w:ilvl="0" w:tplc="1FE86D10">
      <w:start w:val="135"/>
      <w:numFmt w:val="decimal"/>
      <w:lvlText w:val="%1"/>
      <w:lvlJc w:val="left"/>
      <w:pPr>
        <w:ind w:left="1130" w:hanging="45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5BF8100B"/>
    <w:multiLevelType w:val="hybridMultilevel"/>
    <w:tmpl w:val="34BA2C08"/>
    <w:lvl w:ilvl="0" w:tplc="9656FD32">
      <w:start w:val="1"/>
      <w:numFmt w:val="bullet"/>
      <w:lvlText w:val="–"/>
      <w:lvlJc w:val="left"/>
      <w:pPr>
        <w:ind w:left="1400" w:hanging="360"/>
      </w:pPr>
      <w:rPr>
        <w:rFonts w:ascii="Times New Roman" w:hAnsi="Times New Roman" w:cs="Times New Roman" w:hint="default"/>
      </w:rPr>
    </w:lvl>
    <w:lvl w:ilvl="1" w:tplc="20000003">
      <w:start w:val="1"/>
      <w:numFmt w:val="bullet"/>
      <w:lvlText w:val="o"/>
      <w:lvlJc w:val="left"/>
      <w:pPr>
        <w:ind w:left="2120" w:hanging="360"/>
      </w:pPr>
      <w:rPr>
        <w:rFonts w:ascii="Courier New" w:hAnsi="Courier New" w:cs="Courier New" w:hint="default"/>
      </w:rPr>
    </w:lvl>
    <w:lvl w:ilvl="2" w:tplc="20000005">
      <w:start w:val="1"/>
      <w:numFmt w:val="bullet"/>
      <w:lvlText w:val=""/>
      <w:lvlJc w:val="left"/>
      <w:pPr>
        <w:ind w:left="2840" w:hanging="360"/>
      </w:pPr>
      <w:rPr>
        <w:rFonts w:ascii="Wingdings" w:hAnsi="Wingdings" w:hint="default"/>
      </w:rPr>
    </w:lvl>
    <w:lvl w:ilvl="3" w:tplc="20000001">
      <w:start w:val="1"/>
      <w:numFmt w:val="bullet"/>
      <w:lvlText w:val=""/>
      <w:lvlJc w:val="left"/>
      <w:pPr>
        <w:ind w:left="3560" w:hanging="360"/>
      </w:pPr>
      <w:rPr>
        <w:rFonts w:ascii="Symbol" w:hAnsi="Symbol" w:hint="default"/>
      </w:rPr>
    </w:lvl>
    <w:lvl w:ilvl="4" w:tplc="20000003">
      <w:start w:val="1"/>
      <w:numFmt w:val="bullet"/>
      <w:lvlText w:val="o"/>
      <w:lvlJc w:val="left"/>
      <w:pPr>
        <w:ind w:left="4280" w:hanging="360"/>
      </w:pPr>
      <w:rPr>
        <w:rFonts w:ascii="Courier New" w:hAnsi="Courier New" w:cs="Courier New" w:hint="default"/>
      </w:rPr>
    </w:lvl>
    <w:lvl w:ilvl="5" w:tplc="20000005">
      <w:start w:val="1"/>
      <w:numFmt w:val="bullet"/>
      <w:lvlText w:val=""/>
      <w:lvlJc w:val="left"/>
      <w:pPr>
        <w:ind w:left="5000" w:hanging="360"/>
      </w:pPr>
      <w:rPr>
        <w:rFonts w:ascii="Wingdings" w:hAnsi="Wingdings" w:hint="default"/>
      </w:rPr>
    </w:lvl>
    <w:lvl w:ilvl="6" w:tplc="20000001">
      <w:start w:val="1"/>
      <w:numFmt w:val="bullet"/>
      <w:lvlText w:val=""/>
      <w:lvlJc w:val="left"/>
      <w:pPr>
        <w:ind w:left="5720" w:hanging="360"/>
      </w:pPr>
      <w:rPr>
        <w:rFonts w:ascii="Symbol" w:hAnsi="Symbol" w:hint="default"/>
      </w:rPr>
    </w:lvl>
    <w:lvl w:ilvl="7" w:tplc="20000003">
      <w:start w:val="1"/>
      <w:numFmt w:val="bullet"/>
      <w:lvlText w:val="o"/>
      <w:lvlJc w:val="left"/>
      <w:pPr>
        <w:ind w:left="6440" w:hanging="360"/>
      </w:pPr>
      <w:rPr>
        <w:rFonts w:ascii="Courier New" w:hAnsi="Courier New" w:cs="Courier New" w:hint="default"/>
      </w:rPr>
    </w:lvl>
    <w:lvl w:ilvl="8" w:tplc="20000005">
      <w:start w:val="1"/>
      <w:numFmt w:val="bullet"/>
      <w:lvlText w:val=""/>
      <w:lvlJc w:val="left"/>
      <w:pPr>
        <w:ind w:left="7160" w:hanging="360"/>
      </w:pPr>
      <w:rPr>
        <w:rFonts w:ascii="Wingdings" w:hAnsi="Wingdings" w:hint="default"/>
      </w:rPr>
    </w:lvl>
  </w:abstractNum>
  <w:abstractNum w:abstractNumId="21" w15:restartNumberingAfterBreak="0">
    <w:nsid w:val="695D6BE3"/>
    <w:multiLevelType w:val="hybridMultilevel"/>
    <w:tmpl w:val="6F0EC7B0"/>
    <w:lvl w:ilvl="0" w:tplc="CC6E2504">
      <w:start w:val="1"/>
      <w:numFmt w:val="decimal"/>
      <w:lvlText w:val="%1."/>
      <w:lvlJc w:val="left"/>
      <w:pPr>
        <w:ind w:left="1040" w:hanging="360"/>
      </w:pPr>
      <w:rPr>
        <w:rFonts w:hint="default"/>
      </w:rPr>
    </w:lvl>
    <w:lvl w:ilvl="1" w:tplc="20000019" w:tentative="1">
      <w:start w:val="1"/>
      <w:numFmt w:val="lowerLetter"/>
      <w:lvlText w:val="%2."/>
      <w:lvlJc w:val="left"/>
      <w:pPr>
        <w:ind w:left="1760" w:hanging="360"/>
      </w:pPr>
    </w:lvl>
    <w:lvl w:ilvl="2" w:tplc="2000001B" w:tentative="1">
      <w:start w:val="1"/>
      <w:numFmt w:val="lowerRoman"/>
      <w:lvlText w:val="%3."/>
      <w:lvlJc w:val="right"/>
      <w:pPr>
        <w:ind w:left="2480" w:hanging="180"/>
      </w:pPr>
    </w:lvl>
    <w:lvl w:ilvl="3" w:tplc="2000000F" w:tentative="1">
      <w:start w:val="1"/>
      <w:numFmt w:val="decimal"/>
      <w:lvlText w:val="%4."/>
      <w:lvlJc w:val="left"/>
      <w:pPr>
        <w:ind w:left="3200" w:hanging="360"/>
      </w:pPr>
    </w:lvl>
    <w:lvl w:ilvl="4" w:tplc="20000019" w:tentative="1">
      <w:start w:val="1"/>
      <w:numFmt w:val="lowerLetter"/>
      <w:lvlText w:val="%5."/>
      <w:lvlJc w:val="left"/>
      <w:pPr>
        <w:ind w:left="3920" w:hanging="360"/>
      </w:pPr>
    </w:lvl>
    <w:lvl w:ilvl="5" w:tplc="2000001B" w:tentative="1">
      <w:start w:val="1"/>
      <w:numFmt w:val="lowerRoman"/>
      <w:lvlText w:val="%6."/>
      <w:lvlJc w:val="right"/>
      <w:pPr>
        <w:ind w:left="4640" w:hanging="180"/>
      </w:pPr>
    </w:lvl>
    <w:lvl w:ilvl="6" w:tplc="2000000F" w:tentative="1">
      <w:start w:val="1"/>
      <w:numFmt w:val="decimal"/>
      <w:lvlText w:val="%7."/>
      <w:lvlJc w:val="left"/>
      <w:pPr>
        <w:ind w:left="5360" w:hanging="360"/>
      </w:pPr>
    </w:lvl>
    <w:lvl w:ilvl="7" w:tplc="20000019" w:tentative="1">
      <w:start w:val="1"/>
      <w:numFmt w:val="lowerLetter"/>
      <w:lvlText w:val="%8."/>
      <w:lvlJc w:val="left"/>
      <w:pPr>
        <w:ind w:left="6080" w:hanging="360"/>
      </w:pPr>
    </w:lvl>
    <w:lvl w:ilvl="8" w:tplc="2000001B" w:tentative="1">
      <w:start w:val="1"/>
      <w:numFmt w:val="lowerRoman"/>
      <w:lvlText w:val="%9."/>
      <w:lvlJc w:val="right"/>
      <w:pPr>
        <w:ind w:left="6800" w:hanging="180"/>
      </w:pPr>
    </w:lvl>
  </w:abstractNum>
  <w:abstractNum w:abstractNumId="22" w15:restartNumberingAfterBreak="0">
    <w:nsid w:val="6D967271"/>
    <w:multiLevelType w:val="hybridMultilevel"/>
    <w:tmpl w:val="5B982A66"/>
    <w:lvl w:ilvl="0" w:tplc="9656FD32">
      <w:start w:val="1"/>
      <w:numFmt w:val="bullet"/>
      <w:lvlText w:val="–"/>
      <w:lvlJc w:val="left"/>
      <w:pPr>
        <w:ind w:left="1400" w:hanging="360"/>
      </w:pPr>
      <w:rPr>
        <w:rFonts w:ascii="Times New Roman" w:hAnsi="Times New Roman" w:cs="Times New Roman" w:hint="default"/>
      </w:rPr>
    </w:lvl>
    <w:lvl w:ilvl="1" w:tplc="20000003" w:tentative="1">
      <w:start w:val="1"/>
      <w:numFmt w:val="bullet"/>
      <w:lvlText w:val="o"/>
      <w:lvlJc w:val="left"/>
      <w:pPr>
        <w:ind w:left="2120" w:hanging="360"/>
      </w:pPr>
      <w:rPr>
        <w:rFonts w:ascii="Courier New" w:hAnsi="Courier New" w:cs="Courier New" w:hint="default"/>
      </w:rPr>
    </w:lvl>
    <w:lvl w:ilvl="2" w:tplc="20000005" w:tentative="1">
      <w:start w:val="1"/>
      <w:numFmt w:val="bullet"/>
      <w:lvlText w:val=""/>
      <w:lvlJc w:val="left"/>
      <w:pPr>
        <w:ind w:left="2840" w:hanging="360"/>
      </w:pPr>
      <w:rPr>
        <w:rFonts w:ascii="Wingdings" w:hAnsi="Wingdings" w:hint="default"/>
      </w:rPr>
    </w:lvl>
    <w:lvl w:ilvl="3" w:tplc="20000001" w:tentative="1">
      <w:start w:val="1"/>
      <w:numFmt w:val="bullet"/>
      <w:lvlText w:val=""/>
      <w:lvlJc w:val="left"/>
      <w:pPr>
        <w:ind w:left="3560" w:hanging="360"/>
      </w:pPr>
      <w:rPr>
        <w:rFonts w:ascii="Symbol" w:hAnsi="Symbol" w:hint="default"/>
      </w:rPr>
    </w:lvl>
    <w:lvl w:ilvl="4" w:tplc="20000003" w:tentative="1">
      <w:start w:val="1"/>
      <w:numFmt w:val="bullet"/>
      <w:lvlText w:val="o"/>
      <w:lvlJc w:val="left"/>
      <w:pPr>
        <w:ind w:left="4280" w:hanging="360"/>
      </w:pPr>
      <w:rPr>
        <w:rFonts w:ascii="Courier New" w:hAnsi="Courier New" w:cs="Courier New" w:hint="default"/>
      </w:rPr>
    </w:lvl>
    <w:lvl w:ilvl="5" w:tplc="20000005" w:tentative="1">
      <w:start w:val="1"/>
      <w:numFmt w:val="bullet"/>
      <w:lvlText w:val=""/>
      <w:lvlJc w:val="left"/>
      <w:pPr>
        <w:ind w:left="5000" w:hanging="360"/>
      </w:pPr>
      <w:rPr>
        <w:rFonts w:ascii="Wingdings" w:hAnsi="Wingdings" w:hint="default"/>
      </w:rPr>
    </w:lvl>
    <w:lvl w:ilvl="6" w:tplc="20000001" w:tentative="1">
      <w:start w:val="1"/>
      <w:numFmt w:val="bullet"/>
      <w:lvlText w:val=""/>
      <w:lvlJc w:val="left"/>
      <w:pPr>
        <w:ind w:left="5720" w:hanging="360"/>
      </w:pPr>
      <w:rPr>
        <w:rFonts w:ascii="Symbol" w:hAnsi="Symbol" w:hint="default"/>
      </w:rPr>
    </w:lvl>
    <w:lvl w:ilvl="7" w:tplc="20000003" w:tentative="1">
      <w:start w:val="1"/>
      <w:numFmt w:val="bullet"/>
      <w:lvlText w:val="o"/>
      <w:lvlJc w:val="left"/>
      <w:pPr>
        <w:ind w:left="6440" w:hanging="360"/>
      </w:pPr>
      <w:rPr>
        <w:rFonts w:ascii="Courier New" w:hAnsi="Courier New" w:cs="Courier New" w:hint="default"/>
      </w:rPr>
    </w:lvl>
    <w:lvl w:ilvl="8" w:tplc="20000005" w:tentative="1">
      <w:start w:val="1"/>
      <w:numFmt w:val="bullet"/>
      <w:lvlText w:val=""/>
      <w:lvlJc w:val="left"/>
      <w:pPr>
        <w:ind w:left="7160" w:hanging="360"/>
      </w:pPr>
      <w:rPr>
        <w:rFonts w:ascii="Wingdings" w:hAnsi="Wingdings" w:hint="default"/>
      </w:rPr>
    </w:lvl>
  </w:abstractNum>
  <w:abstractNum w:abstractNumId="23" w15:restartNumberingAfterBreak="0">
    <w:nsid w:val="6DC313BF"/>
    <w:multiLevelType w:val="hybridMultilevel"/>
    <w:tmpl w:val="98D0CFB4"/>
    <w:lvl w:ilvl="0" w:tplc="9656FD32">
      <w:start w:val="1"/>
      <w:numFmt w:val="bullet"/>
      <w:lvlText w:val="–"/>
      <w:lvlJc w:val="left"/>
      <w:pPr>
        <w:ind w:left="1210"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6E905B59"/>
    <w:multiLevelType w:val="hybridMultilevel"/>
    <w:tmpl w:val="5B704C8E"/>
    <w:lvl w:ilvl="0" w:tplc="66F4F4BC">
      <w:start w:val="3"/>
      <w:numFmt w:val="bullet"/>
      <w:lvlText w:val="-"/>
      <w:lvlJc w:val="left"/>
      <w:pPr>
        <w:ind w:left="1400" w:hanging="360"/>
      </w:pPr>
      <w:rPr>
        <w:rFonts w:ascii="Times New Roman" w:eastAsiaTheme="minorHAnsi" w:hAnsi="Times New Roman" w:cs="Times New Roman" w:hint="default"/>
      </w:rPr>
    </w:lvl>
    <w:lvl w:ilvl="1" w:tplc="20000003" w:tentative="1">
      <w:start w:val="1"/>
      <w:numFmt w:val="bullet"/>
      <w:lvlText w:val="o"/>
      <w:lvlJc w:val="left"/>
      <w:pPr>
        <w:ind w:left="2120" w:hanging="360"/>
      </w:pPr>
      <w:rPr>
        <w:rFonts w:ascii="Courier New" w:hAnsi="Courier New" w:cs="Courier New" w:hint="default"/>
      </w:rPr>
    </w:lvl>
    <w:lvl w:ilvl="2" w:tplc="20000005" w:tentative="1">
      <w:start w:val="1"/>
      <w:numFmt w:val="bullet"/>
      <w:lvlText w:val=""/>
      <w:lvlJc w:val="left"/>
      <w:pPr>
        <w:ind w:left="2840" w:hanging="360"/>
      </w:pPr>
      <w:rPr>
        <w:rFonts w:ascii="Wingdings" w:hAnsi="Wingdings" w:hint="default"/>
      </w:rPr>
    </w:lvl>
    <w:lvl w:ilvl="3" w:tplc="20000001" w:tentative="1">
      <w:start w:val="1"/>
      <w:numFmt w:val="bullet"/>
      <w:lvlText w:val=""/>
      <w:lvlJc w:val="left"/>
      <w:pPr>
        <w:ind w:left="3560" w:hanging="360"/>
      </w:pPr>
      <w:rPr>
        <w:rFonts w:ascii="Symbol" w:hAnsi="Symbol" w:hint="default"/>
      </w:rPr>
    </w:lvl>
    <w:lvl w:ilvl="4" w:tplc="20000003" w:tentative="1">
      <w:start w:val="1"/>
      <w:numFmt w:val="bullet"/>
      <w:lvlText w:val="o"/>
      <w:lvlJc w:val="left"/>
      <w:pPr>
        <w:ind w:left="4280" w:hanging="360"/>
      </w:pPr>
      <w:rPr>
        <w:rFonts w:ascii="Courier New" w:hAnsi="Courier New" w:cs="Courier New" w:hint="default"/>
      </w:rPr>
    </w:lvl>
    <w:lvl w:ilvl="5" w:tplc="20000005" w:tentative="1">
      <w:start w:val="1"/>
      <w:numFmt w:val="bullet"/>
      <w:lvlText w:val=""/>
      <w:lvlJc w:val="left"/>
      <w:pPr>
        <w:ind w:left="5000" w:hanging="360"/>
      </w:pPr>
      <w:rPr>
        <w:rFonts w:ascii="Wingdings" w:hAnsi="Wingdings" w:hint="default"/>
      </w:rPr>
    </w:lvl>
    <w:lvl w:ilvl="6" w:tplc="20000001" w:tentative="1">
      <w:start w:val="1"/>
      <w:numFmt w:val="bullet"/>
      <w:lvlText w:val=""/>
      <w:lvlJc w:val="left"/>
      <w:pPr>
        <w:ind w:left="5720" w:hanging="360"/>
      </w:pPr>
      <w:rPr>
        <w:rFonts w:ascii="Symbol" w:hAnsi="Symbol" w:hint="default"/>
      </w:rPr>
    </w:lvl>
    <w:lvl w:ilvl="7" w:tplc="20000003" w:tentative="1">
      <w:start w:val="1"/>
      <w:numFmt w:val="bullet"/>
      <w:lvlText w:val="o"/>
      <w:lvlJc w:val="left"/>
      <w:pPr>
        <w:ind w:left="6440" w:hanging="360"/>
      </w:pPr>
      <w:rPr>
        <w:rFonts w:ascii="Courier New" w:hAnsi="Courier New" w:cs="Courier New" w:hint="default"/>
      </w:rPr>
    </w:lvl>
    <w:lvl w:ilvl="8" w:tplc="20000005" w:tentative="1">
      <w:start w:val="1"/>
      <w:numFmt w:val="bullet"/>
      <w:lvlText w:val=""/>
      <w:lvlJc w:val="left"/>
      <w:pPr>
        <w:ind w:left="7160" w:hanging="360"/>
      </w:pPr>
      <w:rPr>
        <w:rFonts w:ascii="Wingdings" w:hAnsi="Wingdings" w:hint="default"/>
      </w:rPr>
    </w:lvl>
  </w:abstractNum>
  <w:abstractNum w:abstractNumId="25" w15:restartNumberingAfterBreak="0">
    <w:nsid w:val="702D3379"/>
    <w:multiLevelType w:val="hybridMultilevel"/>
    <w:tmpl w:val="9AE85CB0"/>
    <w:lvl w:ilvl="0" w:tplc="56D493B8">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6" w15:restartNumberingAfterBreak="0">
    <w:nsid w:val="74896FD8"/>
    <w:multiLevelType w:val="hybridMultilevel"/>
    <w:tmpl w:val="A726D3E4"/>
    <w:lvl w:ilvl="0" w:tplc="48E27F00">
      <w:start w:val="136"/>
      <w:numFmt w:val="decimal"/>
      <w:lvlText w:val="%1"/>
      <w:lvlJc w:val="left"/>
      <w:pPr>
        <w:ind w:left="1130" w:hanging="45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7" w15:restartNumberingAfterBreak="0">
    <w:nsid w:val="75F03D36"/>
    <w:multiLevelType w:val="hybridMultilevel"/>
    <w:tmpl w:val="E2CC6D80"/>
    <w:lvl w:ilvl="0" w:tplc="9656FD32">
      <w:start w:val="1"/>
      <w:numFmt w:val="bullet"/>
      <w:lvlText w:val="–"/>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8" w15:restartNumberingAfterBreak="0">
    <w:nsid w:val="7AE02AE3"/>
    <w:multiLevelType w:val="hybridMultilevel"/>
    <w:tmpl w:val="24CAE692"/>
    <w:lvl w:ilvl="0" w:tplc="9656FD32">
      <w:start w:val="1"/>
      <w:numFmt w:val="bullet"/>
      <w:lvlText w:val="–"/>
      <w:lvlJc w:val="left"/>
      <w:pPr>
        <w:ind w:left="720" w:hanging="360"/>
      </w:pPr>
      <w:rPr>
        <w:rFonts w:ascii="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7E3518AB"/>
    <w:multiLevelType w:val="hybridMultilevel"/>
    <w:tmpl w:val="1076D684"/>
    <w:lvl w:ilvl="0" w:tplc="FD16039E">
      <w:start w:val="1"/>
      <w:numFmt w:val="bullet"/>
      <w:lvlText w:val=""/>
      <w:lvlJc w:val="righ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23"/>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num>
  <w:num w:numId="5">
    <w:abstractNumId w:val="29"/>
  </w:num>
  <w:num w:numId="6">
    <w:abstractNumId w:val="1"/>
  </w:num>
  <w:num w:numId="7">
    <w:abstractNumId w:val="3"/>
  </w:num>
  <w:num w:numId="8">
    <w:abstractNumId w:val="0"/>
  </w:num>
  <w:num w:numId="9">
    <w:abstractNumId w:val="8"/>
  </w:num>
  <w:num w:numId="10">
    <w:abstractNumId w:val="22"/>
  </w:num>
  <w:num w:numId="11">
    <w:abstractNumId w:val="27"/>
  </w:num>
  <w:num w:numId="12">
    <w:abstractNumId w:val="14"/>
  </w:num>
  <w:num w:numId="13">
    <w:abstractNumId w:val="24"/>
  </w:num>
  <w:num w:numId="14">
    <w:abstractNumId w:val="18"/>
  </w:num>
  <w:num w:numId="15">
    <w:abstractNumId w:val="5"/>
  </w:num>
  <w:num w:numId="16">
    <w:abstractNumId w:val="20"/>
  </w:num>
  <w:num w:numId="17">
    <w:abstractNumId w:val="12"/>
  </w:num>
  <w:num w:numId="18">
    <w:abstractNumId w:val="11"/>
  </w:num>
  <w:num w:numId="19">
    <w:abstractNumId w:val="13"/>
  </w:num>
  <w:num w:numId="20">
    <w:abstractNumId w:val="28"/>
  </w:num>
  <w:num w:numId="21">
    <w:abstractNumId w:val="16"/>
  </w:num>
  <w:num w:numId="22">
    <w:abstractNumId w:val="17"/>
  </w:num>
  <w:num w:numId="23">
    <w:abstractNumId w:val="21"/>
  </w:num>
  <w:num w:numId="24">
    <w:abstractNumId w:val="10"/>
  </w:num>
  <w:num w:numId="25">
    <w:abstractNumId w:val="7"/>
  </w:num>
  <w:num w:numId="26">
    <w:abstractNumId w:val="2"/>
  </w:num>
  <w:num w:numId="27">
    <w:abstractNumId w:val="25"/>
  </w:num>
  <w:num w:numId="28">
    <w:abstractNumId w:val="6"/>
  </w:num>
  <w:num w:numId="29">
    <w:abstractNumId w:val="26"/>
  </w:num>
  <w:num w:numId="30">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7A"/>
    <w:rsid w:val="0000034E"/>
    <w:rsid w:val="00004290"/>
    <w:rsid w:val="000044C3"/>
    <w:rsid w:val="00006D1B"/>
    <w:rsid w:val="00007FE6"/>
    <w:rsid w:val="00014B4A"/>
    <w:rsid w:val="00024CFA"/>
    <w:rsid w:val="00026A19"/>
    <w:rsid w:val="00030F3B"/>
    <w:rsid w:val="00033328"/>
    <w:rsid w:val="0003371B"/>
    <w:rsid w:val="000344BA"/>
    <w:rsid w:val="00037231"/>
    <w:rsid w:val="0005442F"/>
    <w:rsid w:val="00056B57"/>
    <w:rsid w:val="00056FC8"/>
    <w:rsid w:val="0006500D"/>
    <w:rsid w:val="00066A59"/>
    <w:rsid w:val="00071D9B"/>
    <w:rsid w:val="00072167"/>
    <w:rsid w:val="00077144"/>
    <w:rsid w:val="00080130"/>
    <w:rsid w:val="00080CAD"/>
    <w:rsid w:val="0008218B"/>
    <w:rsid w:val="00084ACE"/>
    <w:rsid w:val="00087C29"/>
    <w:rsid w:val="00093099"/>
    <w:rsid w:val="00093228"/>
    <w:rsid w:val="000A35C4"/>
    <w:rsid w:val="000A619A"/>
    <w:rsid w:val="000A6833"/>
    <w:rsid w:val="000B007D"/>
    <w:rsid w:val="000B1600"/>
    <w:rsid w:val="000B25B6"/>
    <w:rsid w:val="000B45EB"/>
    <w:rsid w:val="000B4E02"/>
    <w:rsid w:val="000B7AB2"/>
    <w:rsid w:val="000C0824"/>
    <w:rsid w:val="000C16CD"/>
    <w:rsid w:val="000C2A86"/>
    <w:rsid w:val="000C3AF4"/>
    <w:rsid w:val="000D1F4C"/>
    <w:rsid w:val="000D2896"/>
    <w:rsid w:val="000D5180"/>
    <w:rsid w:val="000E10C3"/>
    <w:rsid w:val="000E245F"/>
    <w:rsid w:val="000E36AB"/>
    <w:rsid w:val="000F4464"/>
    <w:rsid w:val="000F57A6"/>
    <w:rsid w:val="00106251"/>
    <w:rsid w:val="00110DBF"/>
    <w:rsid w:val="00114FFA"/>
    <w:rsid w:val="0012473C"/>
    <w:rsid w:val="0013089D"/>
    <w:rsid w:val="00135CE8"/>
    <w:rsid w:val="00137960"/>
    <w:rsid w:val="001410CD"/>
    <w:rsid w:val="00142AAB"/>
    <w:rsid w:val="00150EA4"/>
    <w:rsid w:val="001537F4"/>
    <w:rsid w:val="00153B00"/>
    <w:rsid w:val="0016000B"/>
    <w:rsid w:val="00161134"/>
    <w:rsid w:val="00170EB4"/>
    <w:rsid w:val="001776AC"/>
    <w:rsid w:val="00177CAE"/>
    <w:rsid w:val="001829B7"/>
    <w:rsid w:val="00182B6F"/>
    <w:rsid w:val="00183C44"/>
    <w:rsid w:val="0018469C"/>
    <w:rsid w:val="001934BE"/>
    <w:rsid w:val="001A162B"/>
    <w:rsid w:val="001A3BAB"/>
    <w:rsid w:val="001A4EE8"/>
    <w:rsid w:val="001B0B21"/>
    <w:rsid w:val="001B1B9F"/>
    <w:rsid w:val="001B2891"/>
    <w:rsid w:val="001B56C7"/>
    <w:rsid w:val="001B783A"/>
    <w:rsid w:val="001C280C"/>
    <w:rsid w:val="001D14B4"/>
    <w:rsid w:val="001D2BE9"/>
    <w:rsid w:val="001D4429"/>
    <w:rsid w:val="001D6C73"/>
    <w:rsid w:val="001E670D"/>
    <w:rsid w:val="001E746B"/>
    <w:rsid w:val="001F0E6C"/>
    <w:rsid w:val="001F319C"/>
    <w:rsid w:val="001F5CAC"/>
    <w:rsid w:val="001F67A2"/>
    <w:rsid w:val="002005E3"/>
    <w:rsid w:val="00201151"/>
    <w:rsid w:val="0020153F"/>
    <w:rsid w:val="00203C1F"/>
    <w:rsid w:val="00205694"/>
    <w:rsid w:val="00210AFD"/>
    <w:rsid w:val="00212AA1"/>
    <w:rsid w:val="00214E93"/>
    <w:rsid w:val="00224EF4"/>
    <w:rsid w:val="00231849"/>
    <w:rsid w:val="00234A49"/>
    <w:rsid w:val="00236444"/>
    <w:rsid w:val="00236623"/>
    <w:rsid w:val="00240F55"/>
    <w:rsid w:val="00241AA3"/>
    <w:rsid w:val="00245F74"/>
    <w:rsid w:val="00246EAC"/>
    <w:rsid w:val="00247580"/>
    <w:rsid w:val="00247D09"/>
    <w:rsid w:val="00250984"/>
    <w:rsid w:val="002547A3"/>
    <w:rsid w:val="0025663A"/>
    <w:rsid w:val="0026017A"/>
    <w:rsid w:val="002606FF"/>
    <w:rsid w:val="00265313"/>
    <w:rsid w:val="00267173"/>
    <w:rsid w:val="00271286"/>
    <w:rsid w:val="00272A7D"/>
    <w:rsid w:val="00273704"/>
    <w:rsid w:val="00277B1B"/>
    <w:rsid w:val="002843EB"/>
    <w:rsid w:val="00291314"/>
    <w:rsid w:val="00295398"/>
    <w:rsid w:val="00295CFD"/>
    <w:rsid w:val="00296F96"/>
    <w:rsid w:val="00297386"/>
    <w:rsid w:val="00297802"/>
    <w:rsid w:val="002A33E2"/>
    <w:rsid w:val="002A55E5"/>
    <w:rsid w:val="002B1747"/>
    <w:rsid w:val="002B40CF"/>
    <w:rsid w:val="002B5D48"/>
    <w:rsid w:val="002C384A"/>
    <w:rsid w:val="002C7C22"/>
    <w:rsid w:val="002D2522"/>
    <w:rsid w:val="002D25E8"/>
    <w:rsid w:val="002D274A"/>
    <w:rsid w:val="002D3832"/>
    <w:rsid w:val="002D6E8F"/>
    <w:rsid w:val="002E1802"/>
    <w:rsid w:val="002E2248"/>
    <w:rsid w:val="002E6283"/>
    <w:rsid w:val="002F0FEA"/>
    <w:rsid w:val="002F1A38"/>
    <w:rsid w:val="002F23A2"/>
    <w:rsid w:val="002F41EA"/>
    <w:rsid w:val="00302A3D"/>
    <w:rsid w:val="0030326E"/>
    <w:rsid w:val="00304BF3"/>
    <w:rsid w:val="00311D0A"/>
    <w:rsid w:val="00311E89"/>
    <w:rsid w:val="0031335B"/>
    <w:rsid w:val="00313852"/>
    <w:rsid w:val="00320917"/>
    <w:rsid w:val="00321671"/>
    <w:rsid w:val="003218BA"/>
    <w:rsid w:val="00321F97"/>
    <w:rsid w:val="003245A9"/>
    <w:rsid w:val="00331B8F"/>
    <w:rsid w:val="003336AB"/>
    <w:rsid w:val="003368B0"/>
    <w:rsid w:val="003463B3"/>
    <w:rsid w:val="00350F0C"/>
    <w:rsid w:val="00361855"/>
    <w:rsid w:val="003624A5"/>
    <w:rsid w:val="0036439A"/>
    <w:rsid w:val="0036637E"/>
    <w:rsid w:val="0037192E"/>
    <w:rsid w:val="00371944"/>
    <w:rsid w:val="00373942"/>
    <w:rsid w:val="00374523"/>
    <w:rsid w:val="0037558C"/>
    <w:rsid w:val="00380522"/>
    <w:rsid w:val="00391244"/>
    <w:rsid w:val="00392963"/>
    <w:rsid w:val="0039314B"/>
    <w:rsid w:val="003A0279"/>
    <w:rsid w:val="003A0C4C"/>
    <w:rsid w:val="003A14BB"/>
    <w:rsid w:val="003A1A30"/>
    <w:rsid w:val="003B1012"/>
    <w:rsid w:val="003B3A19"/>
    <w:rsid w:val="003C0804"/>
    <w:rsid w:val="003C1250"/>
    <w:rsid w:val="003C25C9"/>
    <w:rsid w:val="003D0246"/>
    <w:rsid w:val="003D1065"/>
    <w:rsid w:val="003E2D3D"/>
    <w:rsid w:val="003E3F2F"/>
    <w:rsid w:val="003E5C8E"/>
    <w:rsid w:val="003E7E94"/>
    <w:rsid w:val="003F21C6"/>
    <w:rsid w:val="003F227E"/>
    <w:rsid w:val="003F4D26"/>
    <w:rsid w:val="003F4E13"/>
    <w:rsid w:val="00407E89"/>
    <w:rsid w:val="00410B14"/>
    <w:rsid w:val="00412843"/>
    <w:rsid w:val="004202C6"/>
    <w:rsid w:val="00421178"/>
    <w:rsid w:val="00424111"/>
    <w:rsid w:val="00424EAF"/>
    <w:rsid w:val="00442FD9"/>
    <w:rsid w:val="004435BE"/>
    <w:rsid w:val="00446415"/>
    <w:rsid w:val="00446928"/>
    <w:rsid w:val="00452A48"/>
    <w:rsid w:val="00452B6C"/>
    <w:rsid w:val="004535B2"/>
    <w:rsid w:val="004546EE"/>
    <w:rsid w:val="00464840"/>
    <w:rsid w:val="00466CBF"/>
    <w:rsid w:val="0047301C"/>
    <w:rsid w:val="00481590"/>
    <w:rsid w:val="00483FE5"/>
    <w:rsid w:val="00486A7A"/>
    <w:rsid w:val="00490BD6"/>
    <w:rsid w:val="00490F4B"/>
    <w:rsid w:val="00491E4F"/>
    <w:rsid w:val="004A3A92"/>
    <w:rsid w:val="004C5942"/>
    <w:rsid w:val="004C6711"/>
    <w:rsid w:val="004C73A2"/>
    <w:rsid w:val="004C790A"/>
    <w:rsid w:val="004D1D87"/>
    <w:rsid w:val="004D316A"/>
    <w:rsid w:val="004D33A6"/>
    <w:rsid w:val="004D57E4"/>
    <w:rsid w:val="004D5DB6"/>
    <w:rsid w:val="004E142B"/>
    <w:rsid w:val="004E2438"/>
    <w:rsid w:val="004F31C6"/>
    <w:rsid w:val="004F6553"/>
    <w:rsid w:val="0050215C"/>
    <w:rsid w:val="00504B5F"/>
    <w:rsid w:val="00505513"/>
    <w:rsid w:val="005063C8"/>
    <w:rsid w:val="00511FF2"/>
    <w:rsid w:val="0051682A"/>
    <w:rsid w:val="00521A41"/>
    <w:rsid w:val="00523B7C"/>
    <w:rsid w:val="005264D9"/>
    <w:rsid w:val="00530253"/>
    <w:rsid w:val="00530A5C"/>
    <w:rsid w:val="00533303"/>
    <w:rsid w:val="00535BB5"/>
    <w:rsid w:val="00543A11"/>
    <w:rsid w:val="005548FA"/>
    <w:rsid w:val="00555221"/>
    <w:rsid w:val="00561F25"/>
    <w:rsid w:val="00562D80"/>
    <w:rsid w:val="00566AE9"/>
    <w:rsid w:val="00572CEB"/>
    <w:rsid w:val="00574B16"/>
    <w:rsid w:val="00575B0A"/>
    <w:rsid w:val="00580B9A"/>
    <w:rsid w:val="005811DB"/>
    <w:rsid w:val="00582D37"/>
    <w:rsid w:val="005840D0"/>
    <w:rsid w:val="005879CB"/>
    <w:rsid w:val="0059021A"/>
    <w:rsid w:val="00591139"/>
    <w:rsid w:val="0059290D"/>
    <w:rsid w:val="00594CC3"/>
    <w:rsid w:val="005A5989"/>
    <w:rsid w:val="005B2112"/>
    <w:rsid w:val="005B75FB"/>
    <w:rsid w:val="005C53E9"/>
    <w:rsid w:val="005C731C"/>
    <w:rsid w:val="005D0874"/>
    <w:rsid w:val="005D5B95"/>
    <w:rsid w:val="005D68A3"/>
    <w:rsid w:val="005D7431"/>
    <w:rsid w:val="005E01C0"/>
    <w:rsid w:val="005E0399"/>
    <w:rsid w:val="005E306C"/>
    <w:rsid w:val="005E43BD"/>
    <w:rsid w:val="005E70F5"/>
    <w:rsid w:val="005E7331"/>
    <w:rsid w:val="005F08C5"/>
    <w:rsid w:val="005F5D42"/>
    <w:rsid w:val="005F5E1D"/>
    <w:rsid w:val="006016B3"/>
    <w:rsid w:val="00602C87"/>
    <w:rsid w:val="00602E9E"/>
    <w:rsid w:val="0060454F"/>
    <w:rsid w:val="00606806"/>
    <w:rsid w:val="00607080"/>
    <w:rsid w:val="00622A7B"/>
    <w:rsid w:val="00622FAE"/>
    <w:rsid w:val="0062778C"/>
    <w:rsid w:val="006332E0"/>
    <w:rsid w:val="006340A2"/>
    <w:rsid w:val="006345C1"/>
    <w:rsid w:val="00636270"/>
    <w:rsid w:val="00636CB9"/>
    <w:rsid w:val="0063719A"/>
    <w:rsid w:val="00640209"/>
    <w:rsid w:val="00645D26"/>
    <w:rsid w:val="00651C21"/>
    <w:rsid w:val="0065209A"/>
    <w:rsid w:val="00653FF8"/>
    <w:rsid w:val="006650B7"/>
    <w:rsid w:val="006658BF"/>
    <w:rsid w:val="00666C57"/>
    <w:rsid w:val="00666FAA"/>
    <w:rsid w:val="00671A10"/>
    <w:rsid w:val="00682EDE"/>
    <w:rsid w:val="00683AD1"/>
    <w:rsid w:val="00686520"/>
    <w:rsid w:val="00686BE4"/>
    <w:rsid w:val="00687014"/>
    <w:rsid w:val="00690F52"/>
    <w:rsid w:val="00693794"/>
    <w:rsid w:val="00693EBA"/>
    <w:rsid w:val="006A0D3A"/>
    <w:rsid w:val="006A105E"/>
    <w:rsid w:val="006B1A68"/>
    <w:rsid w:val="006B3614"/>
    <w:rsid w:val="006C2CA0"/>
    <w:rsid w:val="006C2D5B"/>
    <w:rsid w:val="006C41FA"/>
    <w:rsid w:val="006C4422"/>
    <w:rsid w:val="006C562D"/>
    <w:rsid w:val="006C660A"/>
    <w:rsid w:val="006D2491"/>
    <w:rsid w:val="006D4C68"/>
    <w:rsid w:val="006D4CD1"/>
    <w:rsid w:val="006D590B"/>
    <w:rsid w:val="006F771C"/>
    <w:rsid w:val="007048A1"/>
    <w:rsid w:val="00711B73"/>
    <w:rsid w:val="007129C0"/>
    <w:rsid w:val="00712BE0"/>
    <w:rsid w:val="00717499"/>
    <w:rsid w:val="0072340B"/>
    <w:rsid w:val="0072415A"/>
    <w:rsid w:val="00724BAF"/>
    <w:rsid w:val="0073262B"/>
    <w:rsid w:val="00732A2D"/>
    <w:rsid w:val="00735C8B"/>
    <w:rsid w:val="00740E78"/>
    <w:rsid w:val="00742976"/>
    <w:rsid w:val="0074382A"/>
    <w:rsid w:val="00744307"/>
    <w:rsid w:val="00744796"/>
    <w:rsid w:val="00747802"/>
    <w:rsid w:val="0075417D"/>
    <w:rsid w:val="007545AD"/>
    <w:rsid w:val="007617A7"/>
    <w:rsid w:val="00761ACB"/>
    <w:rsid w:val="00763181"/>
    <w:rsid w:val="00766676"/>
    <w:rsid w:val="00773B8F"/>
    <w:rsid w:val="007740FE"/>
    <w:rsid w:val="00775018"/>
    <w:rsid w:val="00780E70"/>
    <w:rsid w:val="00781E8E"/>
    <w:rsid w:val="0079362B"/>
    <w:rsid w:val="00797071"/>
    <w:rsid w:val="007A3BD1"/>
    <w:rsid w:val="007A62AD"/>
    <w:rsid w:val="007B07BF"/>
    <w:rsid w:val="007B1106"/>
    <w:rsid w:val="007B3BF1"/>
    <w:rsid w:val="007B5B94"/>
    <w:rsid w:val="007C0737"/>
    <w:rsid w:val="007D0B29"/>
    <w:rsid w:val="007D662A"/>
    <w:rsid w:val="007E4568"/>
    <w:rsid w:val="007E60FC"/>
    <w:rsid w:val="007F21B5"/>
    <w:rsid w:val="007F5A20"/>
    <w:rsid w:val="00800A1E"/>
    <w:rsid w:val="00803C14"/>
    <w:rsid w:val="00811AD8"/>
    <w:rsid w:val="008123D9"/>
    <w:rsid w:val="00816679"/>
    <w:rsid w:val="00817933"/>
    <w:rsid w:val="0082228F"/>
    <w:rsid w:val="00822AB4"/>
    <w:rsid w:val="00826D22"/>
    <w:rsid w:val="00833D0E"/>
    <w:rsid w:val="00840F49"/>
    <w:rsid w:val="008438BB"/>
    <w:rsid w:val="008469C4"/>
    <w:rsid w:val="00852DE0"/>
    <w:rsid w:val="00855DDD"/>
    <w:rsid w:val="00856EF6"/>
    <w:rsid w:val="008631D4"/>
    <w:rsid w:val="008637C9"/>
    <w:rsid w:val="00872645"/>
    <w:rsid w:val="008808B5"/>
    <w:rsid w:val="00883341"/>
    <w:rsid w:val="00891EF6"/>
    <w:rsid w:val="00893609"/>
    <w:rsid w:val="0089454B"/>
    <w:rsid w:val="00895E93"/>
    <w:rsid w:val="008A2D1B"/>
    <w:rsid w:val="008A3CA4"/>
    <w:rsid w:val="008A4BDB"/>
    <w:rsid w:val="008A4EAD"/>
    <w:rsid w:val="008A57AD"/>
    <w:rsid w:val="008A7240"/>
    <w:rsid w:val="008B1BC9"/>
    <w:rsid w:val="008B3275"/>
    <w:rsid w:val="008B34B7"/>
    <w:rsid w:val="008B44BB"/>
    <w:rsid w:val="008B637D"/>
    <w:rsid w:val="008C7F25"/>
    <w:rsid w:val="008D1778"/>
    <w:rsid w:val="008D2304"/>
    <w:rsid w:val="008D3CC9"/>
    <w:rsid w:val="008D5EFF"/>
    <w:rsid w:val="008D6EC7"/>
    <w:rsid w:val="008E02CC"/>
    <w:rsid w:val="008E2E63"/>
    <w:rsid w:val="008E3B5D"/>
    <w:rsid w:val="008E795D"/>
    <w:rsid w:val="008F2EEA"/>
    <w:rsid w:val="008F339B"/>
    <w:rsid w:val="008F6111"/>
    <w:rsid w:val="008F640A"/>
    <w:rsid w:val="00901CEF"/>
    <w:rsid w:val="00903419"/>
    <w:rsid w:val="009040EA"/>
    <w:rsid w:val="0090459A"/>
    <w:rsid w:val="00906799"/>
    <w:rsid w:val="00906838"/>
    <w:rsid w:val="00911336"/>
    <w:rsid w:val="009132F3"/>
    <w:rsid w:val="00920D67"/>
    <w:rsid w:val="00923372"/>
    <w:rsid w:val="00923A0A"/>
    <w:rsid w:val="0092521F"/>
    <w:rsid w:val="009268CB"/>
    <w:rsid w:val="00932AA2"/>
    <w:rsid w:val="00937C6F"/>
    <w:rsid w:val="00941495"/>
    <w:rsid w:val="00942B9B"/>
    <w:rsid w:val="00943DA5"/>
    <w:rsid w:val="00943E23"/>
    <w:rsid w:val="009469EA"/>
    <w:rsid w:val="00946F66"/>
    <w:rsid w:val="009477DD"/>
    <w:rsid w:val="00952E73"/>
    <w:rsid w:val="00954209"/>
    <w:rsid w:val="00961F81"/>
    <w:rsid w:val="009635BD"/>
    <w:rsid w:val="009701A9"/>
    <w:rsid w:val="009704E4"/>
    <w:rsid w:val="00973B80"/>
    <w:rsid w:val="00982D73"/>
    <w:rsid w:val="00984237"/>
    <w:rsid w:val="00987BA5"/>
    <w:rsid w:val="009902D3"/>
    <w:rsid w:val="00991C65"/>
    <w:rsid w:val="00993B7C"/>
    <w:rsid w:val="0099465A"/>
    <w:rsid w:val="00995E94"/>
    <w:rsid w:val="0099698C"/>
    <w:rsid w:val="0099798F"/>
    <w:rsid w:val="009A05E0"/>
    <w:rsid w:val="009A2862"/>
    <w:rsid w:val="009A5011"/>
    <w:rsid w:val="009B6160"/>
    <w:rsid w:val="009B6A04"/>
    <w:rsid w:val="009B7461"/>
    <w:rsid w:val="009C04F1"/>
    <w:rsid w:val="009D596F"/>
    <w:rsid w:val="009E028D"/>
    <w:rsid w:val="009E0D62"/>
    <w:rsid w:val="009F412E"/>
    <w:rsid w:val="009F498D"/>
    <w:rsid w:val="00A037D7"/>
    <w:rsid w:val="00A100DB"/>
    <w:rsid w:val="00A206CC"/>
    <w:rsid w:val="00A258F0"/>
    <w:rsid w:val="00A30AAD"/>
    <w:rsid w:val="00A31356"/>
    <w:rsid w:val="00A31D35"/>
    <w:rsid w:val="00A3325D"/>
    <w:rsid w:val="00A35D91"/>
    <w:rsid w:val="00A45C5C"/>
    <w:rsid w:val="00A51EC1"/>
    <w:rsid w:val="00A53D39"/>
    <w:rsid w:val="00A549D5"/>
    <w:rsid w:val="00A54D15"/>
    <w:rsid w:val="00A54F82"/>
    <w:rsid w:val="00A66B2F"/>
    <w:rsid w:val="00A7020D"/>
    <w:rsid w:val="00A70A11"/>
    <w:rsid w:val="00A817B6"/>
    <w:rsid w:val="00A87E23"/>
    <w:rsid w:val="00A87E2C"/>
    <w:rsid w:val="00A969EC"/>
    <w:rsid w:val="00AA4238"/>
    <w:rsid w:val="00AA4F76"/>
    <w:rsid w:val="00AA6C6F"/>
    <w:rsid w:val="00AB2D94"/>
    <w:rsid w:val="00AB6CAA"/>
    <w:rsid w:val="00AC08FA"/>
    <w:rsid w:val="00AC09D6"/>
    <w:rsid w:val="00AD0A3A"/>
    <w:rsid w:val="00AD0D60"/>
    <w:rsid w:val="00AD3968"/>
    <w:rsid w:val="00AD396B"/>
    <w:rsid w:val="00AE6292"/>
    <w:rsid w:val="00AF0D87"/>
    <w:rsid w:val="00AF1B6C"/>
    <w:rsid w:val="00AF2FE0"/>
    <w:rsid w:val="00AF529F"/>
    <w:rsid w:val="00AF6DE8"/>
    <w:rsid w:val="00AF6F50"/>
    <w:rsid w:val="00AF786A"/>
    <w:rsid w:val="00B0761F"/>
    <w:rsid w:val="00B106EF"/>
    <w:rsid w:val="00B1221F"/>
    <w:rsid w:val="00B12C9A"/>
    <w:rsid w:val="00B1389F"/>
    <w:rsid w:val="00B144B2"/>
    <w:rsid w:val="00B1638D"/>
    <w:rsid w:val="00B23767"/>
    <w:rsid w:val="00B245DB"/>
    <w:rsid w:val="00B25DDE"/>
    <w:rsid w:val="00B26513"/>
    <w:rsid w:val="00B32DEC"/>
    <w:rsid w:val="00B33026"/>
    <w:rsid w:val="00B347A0"/>
    <w:rsid w:val="00B35793"/>
    <w:rsid w:val="00B40CDE"/>
    <w:rsid w:val="00B4319A"/>
    <w:rsid w:val="00B44EB5"/>
    <w:rsid w:val="00B456B4"/>
    <w:rsid w:val="00B45E48"/>
    <w:rsid w:val="00B46BBE"/>
    <w:rsid w:val="00B47BE8"/>
    <w:rsid w:val="00B507ED"/>
    <w:rsid w:val="00B51E76"/>
    <w:rsid w:val="00B56316"/>
    <w:rsid w:val="00B61396"/>
    <w:rsid w:val="00B6168F"/>
    <w:rsid w:val="00B6172D"/>
    <w:rsid w:val="00B63E3D"/>
    <w:rsid w:val="00B65310"/>
    <w:rsid w:val="00B761FB"/>
    <w:rsid w:val="00B80767"/>
    <w:rsid w:val="00B815EF"/>
    <w:rsid w:val="00B82094"/>
    <w:rsid w:val="00B97C97"/>
    <w:rsid w:val="00BA53EF"/>
    <w:rsid w:val="00BA7359"/>
    <w:rsid w:val="00BA7CEF"/>
    <w:rsid w:val="00BB255D"/>
    <w:rsid w:val="00BB6348"/>
    <w:rsid w:val="00BB7E85"/>
    <w:rsid w:val="00BC623C"/>
    <w:rsid w:val="00BD129A"/>
    <w:rsid w:val="00BD345B"/>
    <w:rsid w:val="00BD464A"/>
    <w:rsid w:val="00BD5D5B"/>
    <w:rsid w:val="00BE1E85"/>
    <w:rsid w:val="00BE4BF2"/>
    <w:rsid w:val="00BE5C4A"/>
    <w:rsid w:val="00BF07F8"/>
    <w:rsid w:val="00BF1CEA"/>
    <w:rsid w:val="00BF211B"/>
    <w:rsid w:val="00BF5273"/>
    <w:rsid w:val="00BF7C2A"/>
    <w:rsid w:val="00C01C85"/>
    <w:rsid w:val="00C02FC3"/>
    <w:rsid w:val="00C04788"/>
    <w:rsid w:val="00C11650"/>
    <w:rsid w:val="00C1193D"/>
    <w:rsid w:val="00C1341B"/>
    <w:rsid w:val="00C22662"/>
    <w:rsid w:val="00C25DD6"/>
    <w:rsid w:val="00C265AD"/>
    <w:rsid w:val="00C26DC4"/>
    <w:rsid w:val="00C27E28"/>
    <w:rsid w:val="00C37F87"/>
    <w:rsid w:val="00C42E73"/>
    <w:rsid w:val="00C44C42"/>
    <w:rsid w:val="00C46B76"/>
    <w:rsid w:val="00C515C4"/>
    <w:rsid w:val="00C53CB4"/>
    <w:rsid w:val="00C60492"/>
    <w:rsid w:val="00C616C4"/>
    <w:rsid w:val="00C61715"/>
    <w:rsid w:val="00C62420"/>
    <w:rsid w:val="00C63EFA"/>
    <w:rsid w:val="00C650AC"/>
    <w:rsid w:val="00C66374"/>
    <w:rsid w:val="00C66656"/>
    <w:rsid w:val="00C66A75"/>
    <w:rsid w:val="00C72FC8"/>
    <w:rsid w:val="00C740E1"/>
    <w:rsid w:val="00C760CE"/>
    <w:rsid w:val="00C81D4D"/>
    <w:rsid w:val="00C833EB"/>
    <w:rsid w:val="00C859A2"/>
    <w:rsid w:val="00C87A50"/>
    <w:rsid w:val="00C91463"/>
    <w:rsid w:val="00C9161E"/>
    <w:rsid w:val="00C95484"/>
    <w:rsid w:val="00C95D63"/>
    <w:rsid w:val="00C95F79"/>
    <w:rsid w:val="00C977D9"/>
    <w:rsid w:val="00CA2D8E"/>
    <w:rsid w:val="00CB634D"/>
    <w:rsid w:val="00CB73C8"/>
    <w:rsid w:val="00CB74F0"/>
    <w:rsid w:val="00CC03FD"/>
    <w:rsid w:val="00CC3B50"/>
    <w:rsid w:val="00CC3D20"/>
    <w:rsid w:val="00CD4785"/>
    <w:rsid w:val="00CE0032"/>
    <w:rsid w:val="00CE13F7"/>
    <w:rsid w:val="00CE338E"/>
    <w:rsid w:val="00CE42A1"/>
    <w:rsid w:val="00CE77C5"/>
    <w:rsid w:val="00CF4CB1"/>
    <w:rsid w:val="00D014EE"/>
    <w:rsid w:val="00D01617"/>
    <w:rsid w:val="00D01BA7"/>
    <w:rsid w:val="00D05DFA"/>
    <w:rsid w:val="00D069AB"/>
    <w:rsid w:val="00D101B5"/>
    <w:rsid w:val="00D105DA"/>
    <w:rsid w:val="00D10977"/>
    <w:rsid w:val="00D1140C"/>
    <w:rsid w:val="00D21492"/>
    <w:rsid w:val="00D3351E"/>
    <w:rsid w:val="00D40C66"/>
    <w:rsid w:val="00D4219E"/>
    <w:rsid w:val="00D42A2D"/>
    <w:rsid w:val="00D45F01"/>
    <w:rsid w:val="00D502FB"/>
    <w:rsid w:val="00D55494"/>
    <w:rsid w:val="00D563FB"/>
    <w:rsid w:val="00D6221F"/>
    <w:rsid w:val="00D6313E"/>
    <w:rsid w:val="00D67B81"/>
    <w:rsid w:val="00D7091D"/>
    <w:rsid w:val="00D74DA2"/>
    <w:rsid w:val="00D767C7"/>
    <w:rsid w:val="00D76EB4"/>
    <w:rsid w:val="00D80169"/>
    <w:rsid w:val="00D81695"/>
    <w:rsid w:val="00D83493"/>
    <w:rsid w:val="00D84844"/>
    <w:rsid w:val="00D90B51"/>
    <w:rsid w:val="00D932B6"/>
    <w:rsid w:val="00D932DD"/>
    <w:rsid w:val="00D94922"/>
    <w:rsid w:val="00D9639B"/>
    <w:rsid w:val="00DA3BDD"/>
    <w:rsid w:val="00DA7551"/>
    <w:rsid w:val="00DB0A44"/>
    <w:rsid w:val="00DB3BB9"/>
    <w:rsid w:val="00DB50B8"/>
    <w:rsid w:val="00DC0607"/>
    <w:rsid w:val="00DC228A"/>
    <w:rsid w:val="00DC7C08"/>
    <w:rsid w:val="00DD0C0C"/>
    <w:rsid w:val="00DD0CE3"/>
    <w:rsid w:val="00DE2F59"/>
    <w:rsid w:val="00DE47B8"/>
    <w:rsid w:val="00DE4DF0"/>
    <w:rsid w:val="00DE6E46"/>
    <w:rsid w:val="00DF2E96"/>
    <w:rsid w:val="00E0792E"/>
    <w:rsid w:val="00E14B47"/>
    <w:rsid w:val="00E159D0"/>
    <w:rsid w:val="00E216F2"/>
    <w:rsid w:val="00E253E4"/>
    <w:rsid w:val="00E2640F"/>
    <w:rsid w:val="00E27429"/>
    <w:rsid w:val="00E31F49"/>
    <w:rsid w:val="00E3624B"/>
    <w:rsid w:val="00E36693"/>
    <w:rsid w:val="00E36B99"/>
    <w:rsid w:val="00E42DEC"/>
    <w:rsid w:val="00E4667A"/>
    <w:rsid w:val="00E50B7F"/>
    <w:rsid w:val="00E52E63"/>
    <w:rsid w:val="00E541ED"/>
    <w:rsid w:val="00E54B0A"/>
    <w:rsid w:val="00E55DA4"/>
    <w:rsid w:val="00E61254"/>
    <w:rsid w:val="00E61E0F"/>
    <w:rsid w:val="00E62451"/>
    <w:rsid w:val="00E81208"/>
    <w:rsid w:val="00E818EA"/>
    <w:rsid w:val="00EA2ACB"/>
    <w:rsid w:val="00EA4B30"/>
    <w:rsid w:val="00EA6E72"/>
    <w:rsid w:val="00EB0CE1"/>
    <w:rsid w:val="00EB3881"/>
    <w:rsid w:val="00EB3E37"/>
    <w:rsid w:val="00EB428C"/>
    <w:rsid w:val="00EC0BF7"/>
    <w:rsid w:val="00EC2CA4"/>
    <w:rsid w:val="00EC31E5"/>
    <w:rsid w:val="00EC3CD0"/>
    <w:rsid w:val="00EC5451"/>
    <w:rsid w:val="00EC5780"/>
    <w:rsid w:val="00ED2083"/>
    <w:rsid w:val="00ED33B0"/>
    <w:rsid w:val="00ED4CC3"/>
    <w:rsid w:val="00ED7596"/>
    <w:rsid w:val="00ED75FC"/>
    <w:rsid w:val="00ED7CE2"/>
    <w:rsid w:val="00EF3451"/>
    <w:rsid w:val="00EF458E"/>
    <w:rsid w:val="00EF6082"/>
    <w:rsid w:val="00F02500"/>
    <w:rsid w:val="00F0387A"/>
    <w:rsid w:val="00F04056"/>
    <w:rsid w:val="00F05CFD"/>
    <w:rsid w:val="00F05DCB"/>
    <w:rsid w:val="00F062DD"/>
    <w:rsid w:val="00F06BF9"/>
    <w:rsid w:val="00F07B52"/>
    <w:rsid w:val="00F100EC"/>
    <w:rsid w:val="00F10F44"/>
    <w:rsid w:val="00F14296"/>
    <w:rsid w:val="00F2390E"/>
    <w:rsid w:val="00F25771"/>
    <w:rsid w:val="00F30A14"/>
    <w:rsid w:val="00F32110"/>
    <w:rsid w:val="00F41776"/>
    <w:rsid w:val="00F41E2C"/>
    <w:rsid w:val="00F431C6"/>
    <w:rsid w:val="00F4731D"/>
    <w:rsid w:val="00F5563D"/>
    <w:rsid w:val="00F55AD6"/>
    <w:rsid w:val="00F55B86"/>
    <w:rsid w:val="00F57C97"/>
    <w:rsid w:val="00F57F5F"/>
    <w:rsid w:val="00F66CDD"/>
    <w:rsid w:val="00F71DE9"/>
    <w:rsid w:val="00F74CC3"/>
    <w:rsid w:val="00F7658B"/>
    <w:rsid w:val="00F8209D"/>
    <w:rsid w:val="00F87648"/>
    <w:rsid w:val="00F963B9"/>
    <w:rsid w:val="00FA1E46"/>
    <w:rsid w:val="00FA1FF8"/>
    <w:rsid w:val="00FA35EA"/>
    <w:rsid w:val="00FA3E15"/>
    <w:rsid w:val="00FA6EAD"/>
    <w:rsid w:val="00FA7833"/>
    <w:rsid w:val="00FB5F2C"/>
    <w:rsid w:val="00FB6B19"/>
    <w:rsid w:val="00FB7EEA"/>
    <w:rsid w:val="00FB7F7F"/>
    <w:rsid w:val="00FC17A3"/>
    <w:rsid w:val="00FC1B3C"/>
    <w:rsid w:val="00FC202F"/>
    <w:rsid w:val="00FC7287"/>
    <w:rsid w:val="00FC7B43"/>
    <w:rsid w:val="00FD7774"/>
    <w:rsid w:val="00FD7F5A"/>
    <w:rsid w:val="00FE168C"/>
    <w:rsid w:val="00FE2B34"/>
    <w:rsid w:val="00FE40EB"/>
    <w:rsid w:val="00FF320E"/>
    <w:rsid w:val="00FF34D8"/>
    <w:rsid w:val="00FF6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CC8B5"/>
  <w15:docId w15:val="{2DA07177-22E1-4302-B19F-54C31FD9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E2C"/>
    <w:pPr>
      <w:spacing w:line="256" w:lineRule="auto"/>
    </w:pPr>
  </w:style>
  <w:style w:type="paragraph" w:styleId="1">
    <w:name w:val="heading 1"/>
    <w:basedOn w:val="a"/>
    <w:next w:val="a"/>
    <w:link w:val="10"/>
    <w:uiPriority w:val="9"/>
    <w:qFormat/>
    <w:rsid w:val="00D42A2D"/>
    <w:pPr>
      <w:keepNext/>
      <w:autoSpaceDE w:val="0"/>
      <w:autoSpaceDN w:val="0"/>
      <w:adjustRightInd w:val="0"/>
      <w:spacing w:after="0" w:line="240" w:lineRule="auto"/>
      <w:ind w:firstLine="340"/>
      <w:jc w:val="both"/>
      <w:outlineLvl w:val="0"/>
    </w:pPr>
    <w:rPr>
      <w:rFonts w:ascii="Times New Roman" w:eastAsia="Times New Roman" w:hAnsi="Times New Roman" w:cs="Times New Roman"/>
      <w:color w:val="000000"/>
      <w:sz w:val="28"/>
      <w:szCs w:val="28"/>
      <w:lang w:val="kk-KZ" w:eastAsia="ru-RU"/>
    </w:rPr>
  </w:style>
  <w:style w:type="paragraph" w:styleId="2">
    <w:name w:val="heading 2"/>
    <w:basedOn w:val="a"/>
    <w:next w:val="a"/>
    <w:link w:val="20"/>
    <w:uiPriority w:val="9"/>
    <w:semiHidden/>
    <w:unhideWhenUsed/>
    <w:qFormat/>
    <w:rsid w:val="009704E4"/>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3">
    <w:name w:val="heading 3"/>
    <w:basedOn w:val="a"/>
    <w:next w:val="a"/>
    <w:link w:val="30"/>
    <w:uiPriority w:val="9"/>
    <w:semiHidden/>
    <w:unhideWhenUsed/>
    <w:qFormat/>
    <w:rsid w:val="000A35C4"/>
    <w:pPr>
      <w:keepNext/>
      <w:keepLines/>
      <w:spacing w:before="40" w:after="0"/>
      <w:outlineLvl w:val="2"/>
    </w:pPr>
    <w:rPr>
      <w:rFonts w:asciiTheme="majorHAnsi" w:eastAsiaTheme="majorEastAsia" w:hAnsiTheme="majorHAnsi" w:cstheme="majorBidi"/>
      <w:color w:val="073662"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A2D"/>
    <w:rPr>
      <w:rFonts w:ascii="Times New Roman" w:eastAsia="Times New Roman" w:hAnsi="Times New Roman" w:cs="Times New Roman"/>
      <w:color w:val="000000"/>
      <w:sz w:val="28"/>
      <w:szCs w:val="28"/>
      <w:lang w:val="kk-KZ" w:eastAsia="ru-RU"/>
    </w:rPr>
  </w:style>
  <w:style w:type="character" w:customStyle="1" w:styleId="20">
    <w:name w:val="Заголовок 2 Знак"/>
    <w:basedOn w:val="a0"/>
    <w:link w:val="2"/>
    <w:uiPriority w:val="9"/>
    <w:semiHidden/>
    <w:rsid w:val="009704E4"/>
    <w:rPr>
      <w:rFonts w:asciiTheme="majorHAnsi" w:eastAsiaTheme="majorEastAsia" w:hAnsiTheme="majorHAnsi" w:cstheme="majorBidi"/>
      <w:color w:val="0B5294" w:themeColor="accent1" w:themeShade="BF"/>
      <w:sz w:val="26"/>
      <w:szCs w:val="26"/>
      <w:lang w:val="ru-RU"/>
    </w:rPr>
  </w:style>
  <w:style w:type="character" w:customStyle="1" w:styleId="30">
    <w:name w:val="Заголовок 3 Знак"/>
    <w:basedOn w:val="a0"/>
    <w:link w:val="3"/>
    <w:uiPriority w:val="9"/>
    <w:semiHidden/>
    <w:rsid w:val="000A35C4"/>
    <w:rPr>
      <w:rFonts w:asciiTheme="majorHAnsi" w:eastAsiaTheme="majorEastAsia" w:hAnsiTheme="majorHAnsi" w:cstheme="majorBidi"/>
      <w:color w:val="073662" w:themeColor="accent1" w:themeShade="7F"/>
      <w:sz w:val="24"/>
      <w:szCs w:val="24"/>
      <w:lang w:val="ru-RU"/>
    </w:rPr>
  </w:style>
  <w:style w:type="character" w:styleId="a3">
    <w:name w:val="Hyperlink"/>
    <w:basedOn w:val="a0"/>
    <w:uiPriority w:val="99"/>
    <w:unhideWhenUsed/>
    <w:rsid w:val="00D42A2D"/>
    <w:rPr>
      <w:color w:val="0000FF"/>
      <w:u w:val="single"/>
    </w:rPr>
  </w:style>
  <w:style w:type="paragraph" w:customStyle="1" w:styleId="msonormal0">
    <w:name w:val="msonormal"/>
    <w:basedOn w:val="a"/>
    <w:uiPriority w:val="99"/>
    <w:rsid w:val="00D42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D42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autoRedefine/>
    <w:uiPriority w:val="1"/>
    <w:semiHidden/>
    <w:unhideWhenUsed/>
    <w:qFormat/>
    <w:rsid w:val="00D42A2D"/>
    <w:pPr>
      <w:widowControl w:val="0"/>
      <w:autoSpaceDE w:val="0"/>
      <w:autoSpaceDN w:val="0"/>
      <w:spacing w:before="18" w:after="0" w:line="240" w:lineRule="auto"/>
      <w:ind w:left="103"/>
    </w:pPr>
    <w:rPr>
      <w:rFonts w:ascii="Times New Roman" w:eastAsia="Times New Roman" w:hAnsi="Times New Roman" w:cs="Times New Roman"/>
      <w:sz w:val="25"/>
      <w:szCs w:val="25"/>
    </w:rPr>
  </w:style>
  <w:style w:type="paragraph" w:styleId="a5">
    <w:name w:val="annotation text"/>
    <w:basedOn w:val="a"/>
    <w:link w:val="a6"/>
    <w:uiPriority w:val="99"/>
    <w:semiHidden/>
    <w:unhideWhenUsed/>
    <w:rsid w:val="00D42A2D"/>
    <w:pPr>
      <w:spacing w:after="200" w:line="240" w:lineRule="auto"/>
    </w:pPr>
    <w:rPr>
      <w:rFonts w:ascii="Calibri" w:eastAsia="Times New Roman" w:hAnsi="Calibri" w:cs="Times New Roman"/>
      <w:sz w:val="20"/>
      <w:szCs w:val="20"/>
      <w:lang w:eastAsia="ru-RU"/>
    </w:rPr>
  </w:style>
  <w:style w:type="character" w:customStyle="1" w:styleId="a6">
    <w:name w:val="Текст примечания Знак"/>
    <w:basedOn w:val="a0"/>
    <w:link w:val="a5"/>
    <w:uiPriority w:val="99"/>
    <w:semiHidden/>
    <w:rsid w:val="00D42A2D"/>
    <w:rPr>
      <w:rFonts w:ascii="Calibri" w:eastAsia="Times New Roman" w:hAnsi="Calibri" w:cs="Times New Roman"/>
      <w:sz w:val="20"/>
      <w:szCs w:val="20"/>
      <w:lang w:val="ru-RU" w:eastAsia="ru-RU"/>
    </w:rPr>
  </w:style>
  <w:style w:type="character" w:customStyle="1" w:styleId="a7">
    <w:name w:val="Верхний колонтитул Знак"/>
    <w:basedOn w:val="a0"/>
    <w:link w:val="a8"/>
    <w:uiPriority w:val="99"/>
    <w:rsid w:val="00D42A2D"/>
    <w:rPr>
      <w:lang w:val="ru-RU"/>
    </w:rPr>
  </w:style>
  <w:style w:type="paragraph" w:styleId="a8">
    <w:name w:val="header"/>
    <w:basedOn w:val="a"/>
    <w:link w:val="a7"/>
    <w:uiPriority w:val="99"/>
    <w:unhideWhenUsed/>
    <w:rsid w:val="00D42A2D"/>
    <w:pPr>
      <w:tabs>
        <w:tab w:val="center" w:pos="4677"/>
        <w:tab w:val="right" w:pos="9355"/>
      </w:tabs>
      <w:spacing w:after="0" w:line="240" w:lineRule="auto"/>
    </w:pPr>
  </w:style>
  <w:style w:type="paragraph" w:styleId="a9">
    <w:name w:val="footer"/>
    <w:basedOn w:val="a"/>
    <w:link w:val="aa"/>
    <w:uiPriority w:val="99"/>
    <w:unhideWhenUsed/>
    <w:rsid w:val="00D42A2D"/>
    <w:pPr>
      <w:tabs>
        <w:tab w:val="center" w:pos="4677"/>
        <w:tab w:val="right" w:pos="9355"/>
      </w:tabs>
      <w:spacing w:after="0" w:line="240" w:lineRule="auto"/>
    </w:pPr>
    <w:rPr>
      <w:rFonts w:ascii="Calibri" w:eastAsia="Calibri" w:hAnsi="Calibri" w:cs="Calibri"/>
      <w:lang w:eastAsia="ru-RU"/>
    </w:rPr>
  </w:style>
  <w:style w:type="character" w:customStyle="1" w:styleId="aa">
    <w:name w:val="Нижний колонтитул Знак"/>
    <w:basedOn w:val="a0"/>
    <w:link w:val="a9"/>
    <w:uiPriority w:val="99"/>
    <w:rsid w:val="00D42A2D"/>
    <w:rPr>
      <w:rFonts w:ascii="Calibri" w:eastAsia="Calibri" w:hAnsi="Calibri" w:cs="Calibri"/>
      <w:lang w:val="ru-RU" w:eastAsia="ru-RU"/>
    </w:rPr>
  </w:style>
  <w:style w:type="paragraph" w:styleId="ab">
    <w:name w:val="Body Text"/>
    <w:basedOn w:val="a"/>
    <w:link w:val="ac"/>
    <w:uiPriority w:val="1"/>
    <w:unhideWhenUsed/>
    <w:qFormat/>
    <w:rsid w:val="00D42A2D"/>
    <w:pPr>
      <w:widowControl w:val="0"/>
      <w:autoSpaceDE w:val="0"/>
      <w:autoSpaceDN w:val="0"/>
      <w:spacing w:after="0" w:line="240" w:lineRule="auto"/>
      <w:ind w:left="301" w:firstLine="566"/>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D42A2D"/>
    <w:rPr>
      <w:rFonts w:ascii="Times New Roman" w:eastAsia="Times New Roman" w:hAnsi="Times New Roman" w:cs="Times New Roman"/>
      <w:sz w:val="28"/>
      <w:szCs w:val="28"/>
      <w:lang w:val="ru-RU"/>
    </w:rPr>
  </w:style>
  <w:style w:type="paragraph" w:styleId="ad">
    <w:name w:val="Body Text Indent"/>
    <w:basedOn w:val="a"/>
    <w:link w:val="ae"/>
    <w:uiPriority w:val="99"/>
    <w:unhideWhenUsed/>
    <w:rsid w:val="00D42A2D"/>
    <w:pPr>
      <w:spacing w:after="120"/>
      <w:ind w:left="283"/>
    </w:pPr>
  </w:style>
  <w:style w:type="character" w:customStyle="1" w:styleId="ae">
    <w:name w:val="Основной текст с отступом Знак"/>
    <w:basedOn w:val="a0"/>
    <w:link w:val="ad"/>
    <w:uiPriority w:val="99"/>
    <w:rsid w:val="00D42A2D"/>
    <w:rPr>
      <w:lang w:val="ru-RU"/>
    </w:rPr>
  </w:style>
  <w:style w:type="character" w:customStyle="1" w:styleId="af">
    <w:name w:val="Без интервала Знак"/>
    <w:link w:val="af0"/>
    <w:locked/>
    <w:rsid w:val="00D42A2D"/>
    <w:rPr>
      <w:rFonts w:ascii="Calibri" w:eastAsia="Times New Roman" w:hAnsi="Calibri" w:cs="Times New Roman"/>
      <w:lang w:val="ru-RU" w:eastAsia="ru-RU"/>
    </w:rPr>
  </w:style>
  <w:style w:type="paragraph" w:styleId="af0">
    <w:name w:val="No Spacing"/>
    <w:link w:val="af"/>
    <w:qFormat/>
    <w:rsid w:val="00D42A2D"/>
    <w:pPr>
      <w:spacing w:after="0" w:line="240" w:lineRule="auto"/>
    </w:pPr>
    <w:rPr>
      <w:rFonts w:ascii="Calibri" w:eastAsia="Times New Roman" w:hAnsi="Calibri" w:cs="Times New Roman"/>
      <w:lang w:eastAsia="ru-RU"/>
    </w:rPr>
  </w:style>
  <w:style w:type="character" w:customStyle="1" w:styleId="af1">
    <w:name w:val="Абзац списка Знак"/>
    <w:aliases w:val="без абзаца Знак,List Paragraph1 Знак,Bullet List Знак,FooterText Знак,numbered Знак,List Paragraph Знак,Абзац списка2 Знак,Абзац с отступом Знак,маркированный Знак,Абзац списка4 Знак,Абзац списка8 Знак,Heading1 Знак,Раздел Знак"/>
    <w:link w:val="af2"/>
    <w:uiPriority w:val="34"/>
    <w:locked/>
    <w:rsid w:val="00D42A2D"/>
    <w:rPr>
      <w:lang w:val="ru-RU"/>
    </w:rPr>
  </w:style>
  <w:style w:type="paragraph" w:styleId="af2">
    <w:name w:val="List Paragraph"/>
    <w:aliases w:val="без абзаца,List Paragraph1,Bullet List,FooterText,numbered,List Paragraph,Абзац списка2,Абзац с отступом,маркированный,Абзац списка4,Абзац списка8,Heading1,Colorful List - Accent 11,Раздел"/>
    <w:basedOn w:val="a"/>
    <w:link w:val="af1"/>
    <w:uiPriority w:val="1"/>
    <w:qFormat/>
    <w:rsid w:val="00D42A2D"/>
    <w:pPr>
      <w:ind w:left="720"/>
      <w:contextualSpacing/>
    </w:pPr>
  </w:style>
  <w:style w:type="paragraph" w:customStyle="1" w:styleId="book-paragraph">
    <w:name w:val="book-paragraph"/>
    <w:basedOn w:val="a"/>
    <w:uiPriority w:val="99"/>
    <w:rsid w:val="00D42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a">
    <w:name w:val="snoska"/>
    <w:basedOn w:val="a"/>
    <w:uiPriority w:val="99"/>
    <w:rsid w:val="00D42A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3">
    <w:name w:val="Обычный (веб) Знак"/>
    <w:aliases w:val="Обычный (веб) Знак Знак Char Знак Знак,Обычный (веб) Знак Знак Char Char Знак Знак,Обычный (веб) Знак Знак Знак Знак Знак,Обычный (веб) Знак Знак Знак1 Знак,Обычный (веб) Знак Знак Char Знак1,Обычный (веб) Знак Знак Char Char Знак1"/>
    <w:link w:val="Char"/>
    <w:uiPriority w:val="99"/>
    <w:locked/>
    <w:rsid w:val="00D42A2D"/>
    <w:rPr>
      <w:rFonts w:ascii="Times New Roman" w:eastAsia="Times New Roman" w:hAnsi="Times New Roman" w:cs="Times New Roman"/>
      <w:sz w:val="24"/>
      <w:szCs w:val="24"/>
      <w:lang w:val="ru-RU" w:eastAsia="ru-RU"/>
    </w:rPr>
  </w:style>
  <w:style w:type="paragraph" w:customStyle="1" w:styleId="Char">
    <w:name w:val="Обычный (веб) Знак Знак Char Знак"/>
    <w:aliases w:val="Обычный (веб) Знак Знак Char Char Знак,Обычный (веб) Знак Знак Знак Знак,Обычный (веб) Знак Знак Знак1,Обычный (веб) Знак Знак Char,Обычный (веб) Знак Знак Char Char,Знак4"/>
    <w:basedOn w:val="a"/>
    <w:next w:val="a4"/>
    <w:link w:val="af3"/>
    <w:uiPriority w:val="99"/>
    <w:qFormat/>
    <w:rsid w:val="00D42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text">
    <w:name w:val="chapter_text"/>
    <w:basedOn w:val="a"/>
    <w:uiPriority w:val="99"/>
    <w:rsid w:val="00D42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42A2D"/>
    <w:pPr>
      <w:widowControl w:val="0"/>
      <w:autoSpaceDE w:val="0"/>
      <w:autoSpaceDN w:val="0"/>
      <w:spacing w:after="0" w:line="240" w:lineRule="auto"/>
      <w:ind w:left="107"/>
    </w:pPr>
    <w:rPr>
      <w:rFonts w:ascii="Times New Roman" w:eastAsia="Times New Roman" w:hAnsi="Times New Roman" w:cs="Times New Roman"/>
      <w:lang w:val="kk-KZ"/>
    </w:rPr>
  </w:style>
  <w:style w:type="paragraph" w:customStyle="1" w:styleId="af4">
    <w:name w:val="Знак"/>
    <w:basedOn w:val="a"/>
    <w:next w:val="a4"/>
    <w:uiPriority w:val="99"/>
    <w:rsid w:val="00D42A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talic">
    <w:name w:val="italic"/>
    <w:basedOn w:val="a0"/>
    <w:rsid w:val="00D42A2D"/>
  </w:style>
  <w:style w:type="character" w:customStyle="1" w:styleId="verh">
    <w:name w:val="verh"/>
    <w:basedOn w:val="a0"/>
    <w:rsid w:val="00D42A2D"/>
  </w:style>
  <w:style w:type="character" w:customStyle="1" w:styleId="apple-style-span">
    <w:name w:val="apple-style-span"/>
    <w:basedOn w:val="a0"/>
    <w:rsid w:val="00D42A2D"/>
  </w:style>
  <w:style w:type="character" w:customStyle="1" w:styleId="rynqvb">
    <w:name w:val="rynqvb"/>
    <w:rsid w:val="00D42A2D"/>
  </w:style>
  <w:style w:type="table" w:styleId="af5">
    <w:name w:val="Table Grid"/>
    <w:basedOn w:val="a1"/>
    <w:uiPriority w:val="39"/>
    <w:rsid w:val="00D42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0"/>
    <w:uiPriority w:val="22"/>
    <w:qFormat/>
    <w:rsid w:val="00D42A2D"/>
    <w:rPr>
      <w:b/>
      <w:bCs/>
    </w:rPr>
  </w:style>
  <w:style w:type="character" w:styleId="af7">
    <w:name w:val="Emphasis"/>
    <w:basedOn w:val="a0"/>
    <w:uiPriority w:val="20"/>
    <w:qFormat/>
    <w:rsid w:val="00D42A2D"/>
    <w:rPr>
      <w:i/>
      <w:iCs/>
    </w:rPr>
  </w:style>
  <w:style w:type="character" w:customStyle="1" w:styleId="w">
    <w:name w:val="w"/>
    <w:basedOn w:val="a0"/>
    <w:rsid w:val="00E36693"/>
  </w:style>
  <w:style w:type="character" w:customStyle="1" w:styleId="12">
    <w:name w:val="Неразрешенное упоминание1"/>
    <w:basedOn w:val="a0"/>
    <w:uiPriority w:val="99"/>
    <w:semiHidden/>
    <w:unhideWhenUsed/>
    <w:rsid w:val="00DC7C08"/>
    <w:rPr>
      <w:color w:val="605E5C"/>
      <w:shd w:val="clear" w:color="auto" w:fill="E1DFDD"/>
    </w:rPr>
  </w:style>
  <w:style w:type="paragraph" w:customStyle="1" w:styleId="writer-name">
    <w:name w:val="writer-name"/>
    <w:basedOn w:val="a"/>
    <w:rsid w:val="00961F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er-about">
    <w:name w:val="writer-about"/>
    <w:basedOn w:val="a"/>
    <w:rsid w:val="00961F81"/>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B0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B007D"/>
    <w:rPr>
      <w:rFonts w:ascii="Courier New" w:eastAsia="Times New Roman" w:hAnsi="Courier New" w:cs="Courier New"/>
      <w:sz w:val="20"/>
      <w:szCs w:val="20"/>
    </w:rPr>
  </w:style>
  <w:style w:type="character" w:customStyle="1" w:styleId="y2iqfc">
    <w:name w:val="y2iqfc"/>
    <w:basedOn w:val="a0"/>
    <w:rsid w:val="000B007D"/>
  </w:style>
  <w:style w:type="paragraph" w:styleId="af8">
    <w:name w:val="Balloon Text"/>
    <w:basedOn w:val="a"/>
    <w:link w:val="af9"/>
    <w:uiPriority w:val="99"/>
    <w:semiHidden/>
    <w:unhideWhenUsed/>
    <w:rsid w:val="00182B6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182B6F"/>
    <w:rPr>
      <w:rFonts w:ascii="Tahoma" w:hAnsi="Tahoma" w:cs="Tahoma"/>
      <w:sz w:val="16"/>
      <w:szCs w:val="16"/>
    </w:rPr>
  </w:style>
  <w:style w:type="character" w:styleId="afa">
    <w:name w:val="line number"/>
    <w:basedOn w:val="a0"/>
    <w:uiPriority w:val="99"/>
    <w:semiHidden/>
    <w:unhideWhenUsed/>
    <w:rsid w:val="00ED4CC3"/>
  </w:style>
  <w:style w:type="character" w:customStyle="1" w:styleId="UnresolvedMention">
    <w:name w:val="Unresolved Mention"/>
    <w:basedOn w:val="a0"/>
    <w:uiPriority w:val="99"/>
    <w:semiHidden/>
    <w:unhideWhenUsed/>
    <w:rsid w:val="00591139"/>
    <w:rPr>
      <w:color w:val="605E5C"/>
      <w:shd w:val="clear" w:color="auto" w:fill="E1DFDD"/>
    </w:rPr>
  </w:style>
  <w:style w:type="character" w:styleId="afb">
    <w:name w:val="FollowedHyperlink"/>
    <w:basedOn w:val="a0"/>
    <w:uiPriority w:val="99"/>
    <w:semiHidden/>
    <w:unhideWhenUsed/>
    <w:rsid w:val="00C760CE"/>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90582">
      <w:bodyDiv w:val="1"/>
      <w:marLeft w:val="0"/>
      <w:marRight w:val="0"/>
      <w:marTop w:val="0"/>
      <w:marBottom w:val="0"/>
      <w:divBdr>
        <w:top w:val="none" w:sz="0" w:space="0" w:color="auto"/>
        <w:left w:val="none" w:sz="0" w:space="0" w:color="auto"/>
        <w:bottom w:val="none" w:sz="0" w:space="0" w:color="auto"/>
        <w:right w:val="none" w:sz="0" w:space="0" w:color="auto"/>
      </w:divBdr>
      <w:divsChild>
        <w:div w:id="1052465411">
          <w:marLeft w:val="0"/>
          <w:marRight w:val="0"/>
          <w:marTop w:val="0"/>
          <w:marBottom w:val="0"/>
          <w:divBdr>
            <w:top w:val="none" w:sz="0" w:space="0" w:color="auto"/>
            <w:left w:val="none" w:sz="0" w:space="0" w:color="auto"/>
            <w:bottom w:val="none" w:sz="0" w:space="0" w:color="auto"/>
            <w:right w:val="none" w:sz="0" w:space="0" w:color="auto"/>
          </w:divBdr>
          <w:divsChild>
            <w:div w:id="1663584419">
              <w:marLeft w:val="0"/>
              <w:marRight w:val="0"/>
              <w:marTop w:val="0"/>
              <w:marBottom w:val="450"/>
              <w:divBdr>
                <w:top w:val="none" w:sz="0" w:space="0" w:color="auto"/>
                <w:left w:val="none" w:sz="0" w:space="0" w:color="auto"/>
                <w:bottom w:val="none" w:sz="0" w:space="0" w:color="auto"/>
                <w:right w:val="none" w:sz="0" w:space="0" w:color="auto"/>
              </w:divBdr>
              <w:divsChild>
                <w:div w:id="1787044225">
                  <w:marLeft w:val="0"/>
                  <w:marRight w:val="0"/>
                  <w:marTop w:val="0"/>
                  <w:marBottom w:val="0"/>
                  <w:divBdr>
                    <w:top w:val="none" w:sz="0" w:space="0" w:color="auto"/>
                    <w:left w:val="none" w:sz="0" w:space="0" w:color="auto"/>
                    <w:bottom w:val="none" w:sz="0" w:space="0" w:color="auto"/>
                    <w:right w:val="none" w:sz="0" w:space="0" w:color="auto"/>
                  </w:divBdr>
                  <w:divsChild>
                    <w:div w:id="1954088252">
                      <w:marLeft w:val="0"/>
                      <w:marRight w:val="0"/>
                      <w:marTop w:val="0"/>
                      <w:marBottom w:val="0"/>
                      <w:divBdr>
                        <w:top w:val="none" w:sz="0" w:space="0" w:color="auto"/>
                        <w:left w:val="none" w:sz="0" w:space="0" w:color="auto"/>
                        <w:bottom w:val="none" w:sz="0" w:space="0" w:color="auto"/>
                        <w:right w:val="none" w:sz="0" w:space="0" w:color="auto"/>
                      </w:divBdr>
                      <w:divsChild>
                        <w:div w:id="209677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12935">
      <w:bodyDiv w:val="1"/>
      <w:marLeft w:val="0"/>
      <w:marRight w:val="0"/>
      <w:marTop w:val="0"/>
      <w:marBottom w:val="0"/>
      <w:divBdr>
        <w:top w:val="none" w:sz="0" w:space="0" w:color="auto"/>
        <w:left w:val="none" w:sz="0" w:space="0" w:color="auto"/>
        <w:bottom w:val="none" w:sz="0" w:space="0" w:color="auto"/>
        <w:right w:val="none" w:sz="0" w:space="0" w:color="auto"/>
      </w:divBdr>
    </w:div>
    <w:div w:id="630868388">
      <w:bodyDiv w:val="1"/>
      <w:marLeft w:val="0"/>
      <w:marRight w:val="0"/>
      <w:marTop w:val="0"/>
      <w:marBottom w:val="0"/>
      <w:divBdr>
        <w:top w:val="none" w:sz="0" w:space="0" w:color="auto"/>
        <w:left w:val="none" w:sz="0" w:space="0" w:color="auto"/>
        <w:bottom w:val="none" w:sz="0" w:space="0" w:color="auto"/>
        <w:right w:val="none" w:sz="0" w:space="0" w:color="auto"/>
      </w:divBdr>
    </w:div>
    <w:div w:id="762186522">
      <w:bodyDiv w:val="1"/>
      <w:marLeft w:val="0"/>
      <w:marRight w:val="0"/>
      <w:marTop w:val="0"/>
      <w:marBottom w:val="0"/>
      <w:divBdr>
        <w:top w:val="none" w:sz="0" w:space="0" w:color="auto"/>
        <w:left w:val="none" w:sz="0" w:space="0" w:color="auto"/>
        <w:bottom w:val="none" w:sz="0" w:space="0" w:color="auto"/>
        <w:right w:val="none" w:sz="0" w:space="0" w:color="auto"/>
      </w:divBdr>
    </w:div>
    <w:div w:id="919632235">
      <w:bodyDiv w:val="1"/>
      <w:marLeft w:val="0"/>
      <w:marRight w:val="0"/>
      <w:marTop w:val="0"/>
      <w:marBottom w:val="0"/>
      <w:divBdr>
        <w:top w:val="none" w:sz="0" w:space="0" w:color="auto"/>
        <w:left w:val="none" w:sz="0" w:space="0" w:color="auto"/>
        <w:bottom w:val="none" w:sz="0" w:space="0" w:color="auto"/>
        <w:right w:val="none" w:sz="0" w:space="0" w:color="auto"/>
      </w:divBdr>
    </w:div>
    <w:div w:id="1224751439">
      <w:bodyDiv w:val="1"/>
      <w:marLeft w:val="0"/>
      <w:marRight w:val="0"/>
      <w:marTop w:val="0"/>
      <w:marBottom w:val="0"/>
      <w:divBdr>
        <w:top w:val="none" w:sz="0" w:space="0" w:color="auto"/>
        <w:left w:val="none" w:sz="0" w:space="0" w:color="auto"/>
        <w:bottom w:val="none" w:sz="0" w:space="0" w:color="auto"/>
        <w:right w:val="none" w:sz="0" w:space="0" w:color="auto"/>
      </w:divBdr>
    </w:div>
    <w:div w:id="1235775936">
      <w:bodyDiv w:val="1"/>
      <w:marLeft w:val="0"/>
      <w:marRight w:val="0"/>
      <w:marTop w:val="0"/>
      <w:marBottom w:val="0"/>
      <w:divBdr>
        <w:top w:val="none" w:sz="0" w:space="0" w:color="auto"/>
        <w:left w:val="none" w:sz="0" w:space="0" w:color="auto"/>
        <w:bottom w:val="none" w:sz="0" w:space="0" w:color="auto"/>
        <w:right w:val="none" w:sz="0" w:space="0" w:color="auto"/>
      </w:divBdr>
    </w:div>
    <w:div w:id="1252352067">
      <w:bodyDiv w:val="1"/>
      <w:marLeft w:val="0"/>
      <w:marRight w:val="0"/>
      <w:marTop w:val="0"/>
      <w:marBottom w:val="0"/>
      <w:divBdr>
        <w:top w:val="none" w:sz="0" w:space="0" w:color="auto"/>
        <w:left w:val="none" w:sz="0" w:space="0" w:color="auto"/>
        <w:bottom w:val="none" w:sz="0" w:space="0" w:color="auto"/>
        <w:right w:val="none" w:sz="0" w:space="0" w:color="auto"/>
      </w:divBdr>
      <w:divsChild>
        <w:div w:id="746075558">
          <w:marLeft w:val="547"/>
          <w:marRight w:val="0"/>
          <w:marTop w:val="0"/>
          <w:marBottom w:val="0"/>
          <w:divBdr>
            <w:top w:val="none" w:sz="0" w:space="0" w:color="auto"/>
            <w:left w:val="none" w:sz="0" w:space="0" w:color="auto"/>
            <w:bottom w:val="none" w:sz="0" w:space="0" w:color="auto"/>
            <w:right w:val="none" w:sz="0" w:space="0" w:color="auto"/>
          </w:divBdr>
        </w:div>
      </w:divsChild>
    </w:div>
    <w:div w:id="1326781529">
      <w:bodyDiv w:val="1"/>
      <w:marLeft w:val="0"/>
      <w:marRight w:val="0"/>
      <w:marTop w:val="0"/>
      <w:marBottom w:val="0"/>
      <w:divBdr>
        <w:top w:val="none" w:sz="0" w:space="0" w:color="auto"/>
        <w:left w:val="none" w:sz="0" w:space="0" w:color="auto"/>
        <w:bottom w:val="none" w:sz="0" w:space="0" w:color="auto"/>
        <w:right w:val="none" w:sz="0" w:space="0" w:color="auto"/>
      </w:divBdr>
    </w:div>
    <w:div w:id="1389376095">
      <w:bodyDiv w:val="1"/>
      <w:marLeft w:val="0"/>
      <w:marRight w:val="0"/>
      <w:marTop w:val="0"/>
      <w:marBottom w:val="0"/>
      <w:divBdr>
        <w:top w:val="none" w:sz="0" w:space="0" w:color="auto"/>
        <w:left w:val="none" w:sz="0" w:space="0" w:color="auto"/>
        <w:bottom w:val="none" w:sz="0" w:space="0" w:color="auto"/>
        <w:right w:val="none" w:sz="0" w:space="0" w:color="auto"/>
      </w:divBdr>
      <w:divsChild>
        <w:div w:id="1883402560">
          <w:marLeft w:val="0"/>
          <w:marRight w:val="0"/>
          <w:marTop w:val="15"/>
          <w:marBottom w:val="0"/>
          <w:divBdr>
            <w:top w:val="single" w:sz="48" w:space="0" w:color="auto"/>
            <w:left w:val="single" w:sz="48" w:space="0" w:color="auto"/>
            <w:bottom w:val="single" w:sz="48" w:space="0" w:color="auto"/>
            <w:right w:val="single" w:sz="48" w:space="0" w:color="auto"/>
          </w:divBdr>
          <w:divsChild>
            <w:div w:id="123433321">
              <w:marLeft w:val="0"/>
              <w:marRight w:val="0"/>
              <w:marTop w:val="0"/>
              <w:marBottom w:val="0"/>
              <w:divBdr>
                <w:top w:val="none" w:sz="0" w:space="0" w:color="auto"/>
                <w:left w:val="none" w:sz="0" w:space="0" w:color="auto"/>
                <w:bottom w:val="none" w:sz="0" w:space="0" w:color="auto"/>
                <w:right w:val="none" w:sz="0" w:space="0" w:color="auto"/>
              </w:divBdr>
            </w:div>
          </w:divsChild>
        </w:div>
        <w:div w:id="1982726736">
          <w:marLeft w:val="0"/>
          <w:marRight w:val="0"/>
          <w:marTop w:val="15"/>
          <w:marBottom w:val="0"/>
          <w:divBdr>
            <w:top w:val="single" w:sz="48" w:space="0" w:color="auto"/>
            <w:left w:val="single" w:sz="48" w:space="0" w:color="auto"/>
            <w:bottom w:val="single" w:sz="48" w:space="0" w:color="auto"/>
            <w:right w:val="single" w:sz="48" w:space="0" w:color="auto"/>
          </w:divBdr>
          <w:divsChild>
            <w:div w:id="1148787330">
              <w:marLeft w:val="0"/>
              <w:marRight w:val="0"/>
              <w:marTop w:val="0"/>
              <w:marBottom w:val="0"/>
              <w:divBdr>
                <w:top w:val="none" w:sz="0" w:space="0" w:color="auto"/>
                <w:left w:val="none" w:sz="0" w:space="0" w:color="auto"/>
                <w:bottom w:val="none" w:sz="0" w:space="0" w:color="auto"/>
                <w:right w:val="none" w:sz="0" w:space="0" w:color="auto"/>
              </w:divBdr>
            </w:div>
          </w:divsChild>
        </w:div>
        <w:div w:id="1534809506">
          <w:marLeft w:val="0"/>
          <w:marRight w:val="0"/>
          <w:marTop w:val="15"/>
          <w:marBottom w:val="0"/>
          <w:divBdr>
            <w:top w:val="single" w:sz="48" w:space="0" w:color="auto"/>
            <w:left w:val="single" w:sz="48" w:space="0" w:color="auto"/>
            <w:bottom w:val="single" w:sz="48" w:space="0" w:color="auto"/>
            <w:right w:val="single" w:sz="48" w:space="0" w:color="auto"/>
          </w:divBdr>
          <w:divsChild>
            <w:div w:id="11393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79408">
      <w:bodyDiv w:val="1"/>
      <w:marLeft w:val="0"/>
      <w:marRight w:val="0"/>
      <w:marTop w:val="0"/>
      <w:marBottom w:val="0"/>
      <w:divBdr>
        <w:top w:val="none" w:sz="0" w:space="0" w:color="auto"/>
        <w:left w:val="none" w:sz="0" w:space="0" w:color="auto"/>
        <w:bottom w:val="none" w:sz="0" w:space="0" w:color="auto"/>
        <w:right w:val="none" w:sz="0" w:space="0" w:color="auto"/>
      </w:divBdr>
      <w:divsChild>
        <w:div w:id="144472856">
          <w:marLeft w:val="0"/>
          <w:marRight w:val="0"/>
          <w:marTop w:val="15"/>
          <w:marBottom w:val="0"/>
          <w:divBdr>
            <w:top w:val="single" w:sz="48" w:space="0" w:color="auto"/>
            <w:left w:val="single" w:sz="48" w:space="0" w:color="auto"/>
            <w:bottom w:val="single" w:sz="48" w:space="0" w:color="auto"/>
            <w:right w:val="single" w:sz="48" w:space="0" w:color="auto"/>
          </w:divBdr>
          <w:divsChild>
            <w:div w:id="996425085">
              <w:marLeft w:val="0"/>
              <w:marRight w:val="0"/>
              <w:marTop w:val="0"/>
              <w:marBottom w:val="0"/>
              <w:divBdr>
                <w:top w:val="none" w:sz="0" w:space="0" w:color="auto"/>
                <w:left w:val="none" w:sz="0" w:space="0" w:color="auto"/>
                <w:bottom w:val="none" w:sz="0" w:space="0" w:color="auto"/>
                <w:right w:val="none" w:sz="0" w:space="0" w:color="auto"/>
              </w:divBdr>
            </w:div>
          </w:divsChild>
        </w:div>
        <w:div w:id="1659261366">
          <w:marLeft w:val="0"/>
          <w:marRight w:val="0"/>
          <w:marTop w:val="15"/>
          <w:marBottom w:val="0"/>
          <w:divBdr>
            <w:top w:val="single" w:sz="48" w:space="0" w:color="auto"/>
            <w:left w:val="single" w:sz="48" w:space="0" w:color="auto"/>
            <w:bottom w:val="single" w:sz="48" w:space="0" w:color="auto"/>
            <w:right w:val="single" w:sz="48" w:space="0" w:color="auto"/>
          </w:divBdr>
          <w:divsChild>
            <w:div w:id="207874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19567">
      <w:bodyDiv w:val="1"/>
      <w:marLeft w:val="0"/>
      <w:marRight w:val="0"/>
      <w:marTop w:val="0"/>
      <w:marBottom w:val="0"/>
      <w:divBdr>
        <w:top w:val="none" w:sz="0" w:space="0" w:color="auto"/>
        <w:left w:val="none" w:sz="0" w:space="0" w:color="auto"/>
        <w:bottom w:val="none" w:sz="0" w:space="0" w:color="auto"/>
        <w:right w:val="none" w:sz="0" w:space="0" w:color="auto"/>
      </w:divBdr>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1191143594">
          <w:marLeft w:val="547"/>
          <w:marRight w:val="0"/>
          <w:marTop w:val="0"/>
          <w:marBottom w:val="0"/>
          <w:divBdr>
            <w:top w:val="none" w:sz="0" w:space="0" w:color="auto"/>
            <w:left w:val="none" w:sz="0" w:space="0" w:color="auto"/>
            <w:bottom w:val="none" w:sz="0" w:space="0" w:color="auto"/>
            <w:right w:val="none" w:sz="0" w:space="0" w:color="auto"/>
          </w:divBdr>
        </w:div>
      </w:divsChild>
    </w:div>
    <w:div w:id="1749040007">
      <w:bodyDiv w:val="1"/>
      <w:marLeft w:val="0"/>
      <w:marRight w:val="0"/>
      <w:marTop w:val="0"/>
      <w:marBottom w:val="0"/>
      <w:divBdr>
        <w:top w:val="none" w:sz="0" w:space="0" w:color="auto"/>
        <w:left w:val="none" w:sz="0" w:space="0" w:color="auto"/>
        <w:bottom w:val="none" w:sz="0" w:space="0" w:color="auto"/>
        <w:right w:val="none" w:sz="0" w:space="0" w:color="auto"/>
      </w:divBdr>
    </w:div>
    <w:div w:id="1759787168">
      <w:bodyDiv w:val="1"/>
      <w:marLeft w:val="0"/>
      <w:marRight w:val="0"/>
      <w:marTop w:val="0"/>
      <w:marBottom w:val="0"/>
      <w:divBdr>
        <w:top w:val="none" w:sz="0" w:space="0" w:color="auto"/>
        <w:left w:val="none" w:sz="0" w:space="0" w:color="auto"/>
        <w:bottom w:val="none" w:sz="0" w:space="0" w:color="auto"/>
        <w:right w:val="none" w:sz="0" w:space="0" w:color="auto"/>
      </w:divBdr>
    </w:div>
    <w:div w:id="1835681639">
      <w:bodyDiv w:val="1"/>
      <w:marLeft w:val="0"/>
      <w:marRight w:val="0"/>
      <w:marTop w:val="0"/>
      <w:marBottom w:val="0"/>
      <w:divBdr>
        <w:top w:val="none" w:sz="0" w:space="0" w:color="auto"/>
        <w:left w:val="none" w:sz="0" w:space="0" w:color="auto"/>
        <w:bottom w:val="none" w:sz="0" w:space="0" w:color="auto"/>
        <w:right w:val="none" w:sz="0" w:space="0" w:color="auto"/>
      </w:divBdr>
      <w:divsChild>
        <w:div w:id="1936740633">
          <w:marLeft w:val="547"/>
          <w:marRight w:val="0"/>
          <w:marTop w:val="0"/>
          <w:marBottom w:val="0"/>
          <w:divBdr>
            <w:top w:val="none" w:sz="0" w:space="0" w:color="auto"/>
            <w:left w:val="none" w:sz="0" w:space="0" w:color="auto"/>
            <w:bottom w:val="none" w:sz="0" w:space="0" w:color="auto"/>
            <w:right w:val="none" w:sz="0" w:space="0" w:color="auto"/>
          </w:divBdr>
        </w:div>
        <w:div w:id="770977445">
          <w:marLeft w:val="547"/>
          <w:marRight w:val="0"/>
          <w:marTop w:val="0"/>
          <w:marBottom w:val="0"/>
          <w:divBdr>
            <w:top w:val="none" w:sz="0" w:space="0" w:color="auto"/>
            <w:left w:val="none" w:sz="0" w:space="0" w:color="auto"/>
            <w:bottom w:val="none" w:sz="0" w:space="0" w:color="auto"/>
            <w:right w:val="none" w:sz="0" w:space="0" w:color="auto"/>
          </w:divBdr>
        </w:div>
        <w:div w:id="1577548025">
          <w:marLeft w:val="547"/>
          <w:marRight w:val="0"/>
          <w:marTop w:val="0"/>
          <w:marBottom w:val="0"/>
          <w:divBdr>
            <w:top w:val="none" w:sz="0" w:space="0" w:color="auto"/>
            <w:left w:val="none" w:sz="0" w:space="0" w:color="auto"/>
            <w:bottom w:val="none" w:sz="0" w:space="0" w:color="auto"/>
            <w:right w:val="none" w:sz="0" w:space="0" w:color="auto"/>
          </w:divBdr>
        </w:div>
        <w:div w:id="325404567">
          <w:marLeft w:val="547"/>
          <w:marRight w:val="0"/>
          <w:marTop w:val="0"/>
          <w:marBottom w:val="0"/>
          <w:divBdr>
            <w:top w:val="none" w:sz="0" w:space="0" w:color="auto"/>
            <w:left w:val="none" w:sz="0" w:space="0" w:color="auto"/>
            <w:bottom w:val="none" w:sz="0" w:space="0" w:color="auto"/>
            <w:right w:val="none" w:sz="0" w:space="0" w:color="auto"/>
          </w:divBdr>
        </w:div>
        <w:div w:id="1705133317">
          <w:marLeft w:val="547"/>
          <w:marRight w:val="0"/>
          <w:marTop w:val="0"/>
          <w:marBottom w:val="0"/>
          <w:divBdr>
            <w:top w:val="none" w:sz="0" w:space="0" w:color="auto"/>
            <w:left w:val="none" w:sz="0" w:space="0" w:color="auto"/>
            <w:bottom w:val="none" w:sz="0" w:space="0" w:color="auto"/>
            <w:right w:val="none" w:sz="0" w:space="0" w:color="auto"/>
          </w:divBdr>
        </w:div>
      </w:divsChild>
    </w:div>
    <w:div w:id="1846088576">
      <w:bodyDiv w:val="1"/>
      <w:marLeft w:val="0"/>
      <w:marRight w:val="0"/>
      <w:marTop w:val="0"/>
      <w:marBottom w:val="0"/>
      <w:divBdr>
        <w:top w:val="none" w:sz="0" w:space="0" w:color="auto"/>
        <w:left w:val="none" w:sz="0" w:space="0" w:color="auto"/>
        <w:bottom w:val="none" w:sz="0" w:space="0" w:color="auto"/>
        <w:right w:val="none" w:sz="0" w:space="0" w:color="auto"/>
      </w:divBdr>
      <w:divsChild>
        <w:div w:id="1438213290">
          <w:marLeft w:val="547"/>
          <w:marRight w:val="0"/>
          <w:marTop w:val="0"/>
          <w:marBottom w:val="0"/>
          <w:divBdr>
            <w:top w:val="none" w:sz="0" w:space="0" w:color="auto"/>
            <w:left w:val="none" w:sz="0" w:space="0" w:color="auto"/>
            <w:bottom w:val="none" w:sz="0" w:space="0" w:color="auto"/>
            <w:right w:val="none" w:sz="0" w:space="0" w:color="auto"/>
          </w:divBdr>
        </w:div>
      </w:divsChild>
    </w:div>
    <w:div w:id="1925214826">
      <w:bodyDiv w:val="1"/>
      <w:marLeft w:val="0"/>
      <w:marRight w:val="0"/>
      <w:marTop w:val="0"/>
      <w:marBottom w:val="0"/>
      <w:divBdr>
        <w:top w:val="none" w:sz="0" w:space="0" w:color="auto"/>
        <w:left w:val="none" w:sz="0" w:space="0" w:color="auto"/>
        <w:bottom w:val="none" w:sz="0" w:space="0" w:color="auto"/>
        <w:right w:val="none" w:sz="0" w:space="0" w:color="auto"/>
      </w:divBdr>
    </w:div>
    <w:div w:id="196905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Layout" Target="diagrams/layout4.xml"/><Relationship Id="rId39" Type="http://schemas.microsoft.com/office/2007/relationships/diagramDrawing" Target="diagrams/drawing6.xml"/><Relationship Id="rId21" Type="http://schemas.openxmlformats.org/officeDocument/2006/relationships/diagramQuickStyle" Target="diagrams/quickStyle3.xml"/><Relationship Id="rId34" Type="http://schemas.microsoft.com/office/2007/relationships/diagramDrawing" Target="diagrams/drawing5.xml"/><Relationship Id="rId42" Type="http://schemas.openxmlformats.org/officeDocument/2006/relationships/hyperlink" Target="https://informburo.kz/kaz/maal-mtelderd-aza-mrndeg-orny-olardy-alay-ayyrua-bolady.html%20&#1076;&#1072;&#1090;&#1072;%20&#1086;&#1073;&#1088;&#1072;&#1097;&#1077;&#1085;&#1080;&#1077;%2010.0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yperlink" Target="https://www.youtube.com/redirect?event=video_description&amp;redir_%20" TargetMode="External"/><Relationship Id="rId32" Type="http://schemas.openxmlformats.org/officeDocument/2006/relationships/diagramQuickStyle" Target="diagrams/quickStyle5.xml"/><Relationship Id="rId37" Type="http://schemas.openxmlformats.org/officeDocument/2006/relationships/diagramQuickStyle" Target="diagrams/quickStyle6.xml"/><Relationship Id="rId40" Type="http://schemas.openxmlformats.org/officeDocument/2006/relationships/hyperlink" Target="http://jf.spbu.ru/medialingvistika/2812/2948-11249.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diagramColors" Target="diagrams/colors4.xml"/><Relationship Id="rId36" Type="http://schemas.openxmlformats.org/officeDocument/2006/relationships/diagramLayout" Target="diagrams/layout6.xm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Layout" Target="diagrams/layout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QuickStyle" Target="diagrams/quickStyle4.xml"/><Relationship Id="rId30" Type="http://schemas.openxmlformats.org/officeDocument/2006/relationships/diagramData" Target="diagrams/data5.xml"/><Relationship Id="rId35" Type="http://schemas.openxmlformats.org/officeDocument/2006/relationships/diagramData" Target="diagrams/data6.xml"/><Relationship Id="rId43" Type="http://schemas.openxmlformats.org/officeDocument/2006/relationships/hyperlink" Target="https://informburo.kz/kaz/aza-nege-amshysyn-olynan-tastamaan.html"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Data" Target="diagrams/data4.xml"/><Relationship Id="rId33" Type="http://schemas.openxmlformats.org/officeDocument/2006/relationships/diagramColors" Target="diagrams/colors5.xml"/><Relationship Id="rId38" Type="http://schemas.openxmlformats.org/officeDocument/2006/relationships/diagramColors" Target="diagrams/colors6.xml"/><Relationship Id="rId20" Type="http://schemas.openxmlformats.org/officeDocument/2006/relationships/diagramLayout" Target="diagrams/layout3.xml"/><Relationship Id="rId41" Type="http://schemas.openxmlformats.org/officeDocument/2006/relationships/hyperlink" Target="https://cyberleninka.ru/article/n/sredstva-vyrazheniya-kategoriikulturospetsifichnosti-v-analiticheskih-mediatekstah-ssha-i-germanii"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FE0019-D781-467F-8384-E304262F22A6}" type="doc">
      <dgm:prSet loTypeId="urn:microsoft.com/office/officeart/2005/8/layout/process4" loCatId="process" qsTypeId="urn:microsoft.com/office/officeart/2005/8/quickstyle/simple1" qsCatId="simple" csTypeId="urn:microsoft.com/office/officeart/2005/8/colors/accent1_1" csCatId="accent1" phldr="1"/>
      <dgm:spPr/>
      <dgm:t>
        <a:bodyPr/>
        <a:lstStyle/>
        <a:p>
          <a:endParaRPr lang="en-US"/>
        </a:p>
      </dgm:t>
    </dgm:pt>
    <dgm:pt modelId="{E7519F54-E687-4520-97D5-F92E20EB0EF7}">
      <dgm:prSet phldrT="[Текст]" custT="1"/>
      <dgm:spPr/>
      <dgm:t>
        <a:bodyPr/>
        <a:lstStyle/>
        <a:p>
          <a:r>
            <a:rPr lang="kk-KZ" sz="1200"/>
            <a:t>Медиалық таралу әдісі бойынша медиамәтіндер</a:t>
          </a:r>
          <a:endParaRPr lang="en-US" sz="1200"/>
        </a:p>
      </dgm:t>
    </dgm:pt>
    <dgm:pt modelId="{0EB6B592-3BBE-4DBF-AA62-FD3B3E346FCD}" type="parTrans" cxnId="{34F09DC8-42EE-443C-AA00-31317CFF9B3D}">
      <dgm:prSet/>
      <dgm:spPr/>
      <dgm:t>
        <a:bodyPr/>
        <a:lstStyle/>
        <a:p>
          <a:endParaRPr lang="en-US"/>
        </a:p>
      </dgm:t>
    </dgm:pt>
    <dgm:pt modelId="{1EEF1201-0CF3-454D-AA97-0C3E1417BEE0}" type="sibTrans" cxnId="{34F09DC8-42EE-443C-AA00-31317CFF9B3D}">
      <dgm:prSet/>
      <dgm:spPr/>
      <dgm:t>
        <a:bodyPr/>
        <a:lstStyle/>
        <a:p>
          <a:endParaRPr lang="en-US"/>
        </a:p>
      </dgm:t>
    </dgm:pt>
    <dgm:pt modelId="{113ABF6B-9418-4814-A042-534106492BDF}">
      <dgm:prSet phldrT="[Текст]" custT="1"/>
      <dgm:spPr/>
      <dgm:t>
        <a:bodyPr/>
        <a:lstStyle/>
        <a:p>
          <a:r>
            <a:rPr lang="kk-KZ" sz="1000"/>
            <a:t>телемәтін</a:t>
          </a:r>
          <a:endParaRPr lang="en-US" sz="1000"/>
        </a:p>
      </dgm:t>
    </dgm:pt>
    <dgm:pt modelId="{90A022E3-0541-4436-8A89-EEB025CEEC58}" type="parTrans" cxnId="{92147C23-0168-4141-8C7B-F9347194405F}">
      <dgm:prSet/>
      <dgm:spPr/>
      <dgm:t>
        <a:bodyPr/>
        <a:lstStyle/>
        <a:p>
          <a:endParaRPr lang="en-US"/>
        </a:p>
      </dgm:t>
    </dgm:pt>
    <dgm:pt modelId="{980C1C29-144D-4A99-B69F-5D711314A4C5}" type="sibTrans" cxnId="{92147C23-0168-4141-8C7B-F9347194405F}">
      <dgm:prSet/>
      <dgm:spPr/>
      <dgm:t>
        <a:bodyPr/>
        <a:lstStyle/>
        <a:p>
          <a:endParaRPr lang="en-US"/>
        </a:p>
      </dgm:t>
    </dgm:pt>
    <dgm:pt modelId="{F0CA826E-2555-422C-99FE-6DDAC013C259}">
      <dgm:prSet phldrT="[Текст]" custT="1"/>
      <dgm:spPr/>
      <dgm:t>
        <a:bodyPr/>
        <a:lstStyle/>
        <a:p>
          <a:r>
            <a:rPr lang="kk-KZ" sz="1200"/>
            <a:t>Жасалу тәсілі бойынша</a:t>
          </a:r>
          <a:endParaRPr lang="en-US" sz="1200"/>
        </a:p>
      </dgm:t>
    </dgm:pt>
    <dgm:pt modelId="{422CB2B7-EC26-4572-B94F-3020FE72847C}" type="parTrans" cxnId="{12CEB769-D8EB-4D5B-A0F5-4C060745EF7A}">
      <dgm:prSet/>
      <dgm:spPr/>
      <dgm:t>
        <a:bodyPr/>
        <a:lstStyle/>
        <a:p>
          <a:endParaRPr lang="en-US"/>
        </a:p>
      </dgm:t>
    </dgm:pt>
    <dgm:pt modelId="{74CE4558-DF27-4EFA-8292-218136F590AD}" type="sibTrans" cxnId="{12CEB769-D8EB-4D5B-A0F5-4C060745EF7A}">
      <dgm:prSet/>
      <dgm:spPr/>
      <dgm:t>
        <a:bodyPr/>
        <a:lstStyle/>
        <a:p>
          <a:endParaRPr lang="en-US"/>
        </a:p>
      </dgm:t>
    </dgm:pt>
    <dgm:pt modelId="{D46B89AC-73DA-4739-B2E6-FE0815B0EF38}">
      <dgm:prSet phldrT="[Текст]" custT="1"/>
      <dgm:spPr/>
      <dgm:t>
        <a:bodyPr/>
        <a:lstStyle/>
        <a:p>
          <a:r>
            <a:rPr lang="kk-KZ" sz="1000"/>
            <a:t>баспа мәтін</a:t>
          </a:r>
          <a:endParaRPr lang="en-US" sz="1000"/>
        </a:p>
      </dgm:t>
    </dgm:pt>
    <dgm:pt modelId="{637803FC-05E3-41F9-A3F5-5689F724F992}" type="parTrans" cxnId="{CAB1D32C-6F64-4EEB-85B8-4394CABE1EFD}">
      <dgm:prSet/>
      <dgm:spPr/>
      <dgm:t>
        <a:bodyPr/>
        <a:lstStyle/>
        <a:p>
          <a:endParaRPr lang="en-US"/>
        </a:p>
      </dgm:t>
    </dgm:pt>
    <dgm:pt modelId="{9F0EEB6B-558C-46A4-A0C9-1A39BA3BEC7C}" type="sibTrans" cxnId="{CAB1D32C-6F64-4EEB-85B8-4394CABE1EFD}">
      <dgm:prSet/>
      <dgm:spPr/>
      <dgm:t>
        <a:bodyPr/>
        <a:lstStyle/>
        <a:p>
          <a:endParaRPr lang="en-US"/>
        </a:p>
      </dgm:t>
    </dgm:pt>
    <dgm:pt modelId="{BBEB844B-2F2E-4917-940F-8D841E392C02}">
      <dgm:prSet phldrT="[Текст]" custT="1"/>
      <dgm:spPr/>
      <dgm:t>
        <a:bodyPr/>
        <a:lstStyle/>
        <a:p>
          <a:r>
            <a:rPr lang="kk-KZ" sz="1000"/>
            <a:t>аудиомәтін</a:t>
          </a:r>
          <a:endParaRPr lang="en-US" sz="1000"/>
        </a:p>
      </dgm:t>
    </dgm:pt>
    <dgm:pt modelId="{4CF92CCB-5C96-4513-B757-8D5A7DA0A39F}" type="parTrans" cxnId="{58CDD581-712D-4471-9433-19DFDC6BCB6B}">
      <dgm:prSet/>
      <dgm:spPr/>
      <dgm:t>
        <a:bodyPr/>
        <a:lstStyle/>
        <a:p>
          <a:endParaRPr lang="en-US"/>
        </a:p>
      </dgm:t>
    </dgm:pt>
    <dgm:pt modelId="{6F15C5CD-9E0A-4F4D-8693-0031ED1A4F31}" type="sibTrans" cxnId="{58CDD581-712D-4471-9433-19DFDC6BCB6B}">
      <dgm:prSet/>
      <dgm:spPr/>
      <dgm:t>
        <a:bodyPr/>
        <a:lstStyle/>
        <a:p>
          <a:endParaRPr lang="en-US"/>
        </a:p>
      </dgm:t>
    </dgm:pt>
    <dgm:pt modelId="{4A4F9D8C-9FD9-4DEE-8B00-4DEBA7D14351}">
      <dgm:prSet phldrT="[Текст]" custT="1"/>
      <dgm:spPr/>
      <dgm:t>
        <a:bodyPr/>
        <a:lstStyle/>
        <a:p>
          <a:r>
            <a:rPr lang="kk-KZ" sz="1200"/>
            <a:t>Пәні және қызмет түрі бойынша</a:t>
          </a:r>
          <a:endParaRPr lang="en-US" sz="1200"/>
        </a:p>
      </dgm:t>
    </dgm:pt>
    <dgm:pt modelId="{444403F4-B951-465E-B8AF-7B0F7B4CD3D5}" type="parTrans" cxnId="{35EA3231-D5EE-43D3-888D-085FF4145A64}">
      <dgm:prSet/>
      <dgm:spPr/>
      <dgm:t>
        <a:bodyPr/>
        <a:lstStyle/>
        <a:p>
          <a:endParaRPr lang="en-US"/>
        </a:p>
      </dgm:t>
    </dgm:pt>
    <dgm:pt modelId="{01A3967B-54D0-4E98-9651-248801615337}" type="sibTrans" cxnId="{35EA3231-D5EE-43D3-888D-085FF4145A64}">
      <dgm:prSet/>
      <dgm:spPr/>
      <dgm:t>
        <a:bodyPr/>
        <a:lstStyle/>
        <a:p>
          <a:endParaRPr lang="en-US"/>
        </a:p>
      </dgm:t>
    </dgm:pt>
    <dgm:pt modelId="{3D996064-1BA7-4F02-B945-CEC586F8BDA8}">
      <dgm:prSet phldrT="[Текст]" custT="1"/>
      <dgm:spPr/>
      <dgm:t>
        <a:bodyPr/>
        <a:lstStyle/>
        <a:p>
          <a:r>
            <a:rPr lang="kk-KZ" sz="1000"/>
            <a:t>Кәсіби публицистикалық мәтіндер </a:t>
          </a:r>
          <a:endParaRPr lang="en-US" sz="1000"/>
        </a:p>
      </dgm:t>
    </dgm:pt>
    <dgm:pt modelId="{BCA8595D-EDCD-4C2E-A1F1-0BEF87C49E45}" type="parTrans" cxnId="{C0642FA9-80D9-4141-BB37-1D13EE40073A}">
      <dgm:prSet/>
      <dgm:spPr/>
      <dgm:t>
        <a:bodyPr/>
        <a:lstStyle/>
        <a:p>
          <a:endParaRPr lang="en-US"/>
        </a:p>
      </dgm:t>
    </dgm:pt>
    <dgm:pt modelId="{C61F6638-0EE1-4899-9CD7-90236479200A}" type="sibTrans" cxnId="{C0642FA9-80D9-4141-BB37-1D13EE40073A}">
      <dgm:prSet/>
      <dgm:spPr/>
      <dgm:t>
        <a:bodyPr/>
        <a:lstStyle/>
        <a:p>
          <a:endParaRPr lang="en-US"/>
        </a:p>
      </dgm:t>
    </dgm:pt>
    <dgm:pt modelId="{2B3AEFEC-02CA-420A-B924-4577095791EA}">
      <dgm:prSet phldrT="[Текст]" custT="1"/>
      <dgm:spPr/>
      <dgm:t>
        <a:bodyPr/>
        <a:lstStyle/>
        <a:p>
          <a:r>
            <a:rPr lang="kk-KZ" sz="1000"/>
            <a:t>Жарнама мәтіндері</a:t>
          </a:r>
          <a:endParaRPr lang="en-US" sz="1000"/>
        </a:p>
      </dgm:t>
    </dgm:pt>
    <dgm:pt modelId="{C16A9A89-9951-4C5F-B472-5F81B5E275B2}" type="parTrans" cxnId="{EF51B9AF-58E6-4ABC-B287-530271545153}">
      <dgm:prSet/>
      <dgm:spPr/>
      <dgm:t>
        <a:bodyPr/>
        <a:lstStyle/>
        <a:p>
          <a:endParaRPr lang="en-US"/>
        </a:p>
      </dgm:t>
    </dgm:pt>
    <dgm:pt modelId="{5D4A29B0-3893-4B77-98D4-8F5104A114EB}" type="sibTrans" cxnId="{EF51B9AF-58E6-4ABC-B287-530271545153}">
      <dgm:prSet/>
      <dgm:spPr/>
      <dgm:t>
        <a:bodyPr/>
        <a:lstStyle/>
        <a:p>
          <a:endParaRPr lang="en-US"/>
        </a:p>
      </dgm:t>
    </dgm:pt>
    <dgm:pt modelId="{A8084D16-A145-418A-9147-158614446D9D}">
      <dgm:prSet phldrT="[Текст]" custT="1"/>
      <dgm:spPr/>
      <dgm:t>
        <a:bodyPr/>
        <a:lstStyle/>
        <a:p>
          <a:r>
            <a:rPr lang="kk-KZ" sz="1000"/>
            <a:t>радиомәтін</a:t>
          </a:r>
          <a:endParaRPr lang="en-US" sz="1000"/>
        </a:p>
      </dgm:t>
    </dgm:pt>
    <dgm:pt modelId="{292BCC3A-9A28-4C22-9D1A-A2FA3BCD880E}" type="parTrans" cxnId="{6EE3D9D6-5985-44D0-ADF6-BB6DDE7D914B}">
      <dgm:prSet/>
      <dgm:spPr/>
      <dgm:t>
        <a:bodyPr/>
        <a:lstStyle/>
        <a:p>
          <a:endParaRPr lang="en-US"/>
        </a:p>
      </dgm:t>
    </dgm:pt>
    <dgm:pt modelId="{45BCA667-DD04-482B-91D1-64CFD7963616}" type="sibTrans" cxnId="{6EE3D9D6-5985-44D0-ADF6-BB6DDE7D914B}">
      <dgm:prSet/>
      <dgm:spPr/>
      <dgm:t>
        <a:bodyPr/>
        <a:lstStyle/>
        <a:p>
          <a:endParaRPr lang="en-US"/>
        </a:p>
      </dgm:t>
    </dgm:pt>
    <dgm:pt modelId="{5B2B1C2E-8C42-499B-B227-0DDFE69D3D75}">
      <dgm:prSet custT="1"/>
      <dgm:spPr/>
      <dgm:t>
        <a:bodyPr/>
        <a:lstStyle/>
        <a:p>
          <a:r>
            <a:rPr lang="kk-KZ" sz="1000"/>
            <a:t>киноөнім мәтіні </a:t>
          </a:r>
          <a:endParaRPr lang="en-US" sz="1000"/>
        </a:p>
      </dgm:t>
    </dgm:pt>
    <dgm:pt modelId="{579961D3-739C-4EF1-8CAE-67E4D7BE921E}" type="parTrans" cxnId="{F52EE4A9-80C8-486F-9ECE-126DD2BF3246}">
      <dgm:prSet/>
      <dgm:spPr/>
      <dgm:t>
        <a:bodyPr/>
        <a:lstStyle/>
        <a:p>
          <a:endParaRPr lang="en-US"/>
        </a:p>
      </dgm:t>
    </dgm:pt>
    <dgm:pt modelId="{DD30EDE4-5170-41EB-836E-7529256E30C8}" type="sibTrans" cxnId="{F52EE4A9-80C8-486F-9ECE-126DD2BF3246}">
      <dgm:prSet/>
      <dgm:spPr/>
      <dgm:t>
        <a:bodyPr/>
        <a:lstStyle/>
        <a:p>
          <a:endParaRPr lang="en-US"/>
        </a:p>
      </dgm:t>
    </dgm:pt>
    <dgm:pt modelId="{62BAB559-C1A4-4678-8F64-023F1B85D449}">
      <dgm:prSet custT="1"/>
      <dgm:spPr/>
      <dgm:t>
        <a:bodyPr/>
        <a:lstStyle/>
        <a:p>
          <a:r>
            <a:rPr lang="kk-KZ" sz="1000"/>
            <a:t>ұялы байланыс мәтіні </a:t>
          </a:r>
          <a:endParaRPr lang="en-US" sz="1000"/>
        </a:p>
      </dgm:t>
    </dgm:pt>
    <dgm:pt modelId="{959783F3-1193-4DDA-852D-F998424E02B5}" type="parTrans" cxnId="{E77E0E6B-FD73-4B15-97E3-E2D4356E7EE4}">
      <dgm:prSet/>
      <dgm:spPr/>
      <dgm:t>
        <a:bodyPr/>
        <a:lstStyle/>
        <a:p>
          <a:endParaRPr lang="en-US"/>
        </a:p>
      </dgm:t>
    </dgm:pt>
    <dgm:pt modelId="{7836DE0B-B57E-4CD2-89AC-339C9062966C}" type="sibTrans" cxnId="{E77E0E6B-FD73-4B15-97E3-E2D4356E7EE4}">
      <dgm:prSet/>
      <dgm:spPr/>
      <dgm:t>
        <a:bodyPr/>
        <a:lstStyle/>
        <a:p>
          <a:endParaRPr lang="en-US"/>
        </a:p>
      </dgm:t>
    </dgm:pt>
    <dgm:pt modelId="{503485FB-23CD-40C9-86A7-82A907660D3B}">
      <dgm:prSet custT="1"/>
      <dgm:spPr/>
      <dgm:t>
        <a:bodyPr/>
        <a:lstStyle/>
        <a:p>
          <a:r>
            <a:rPr lang="kk-KZ" sz="1000"/>
            <a:t>Интернет-мәтін</a:t>
          </a:r>
          <a:endParaRPr lang="en-US" sz="1000"/>
        </a:p>
      </dgm:t>
    </dgm:pt>
    <dgm:pt modelId="{1FDCE136-8875-49EF-8ADE-A2AC6F1337AC}" type="parTrans" cxnId="{A78C91E4-F69C-47BC-A966-D26CDD6EA9A5}">
      <dgm:prSet/>
      <dgm:spPr/>
      <dgm:t>
        <a:bodyPr/>
        <a:lstStyle/>
        <a:p>
          <a:endParaRPr lang="en-US"/>
        </a:p>
      </dgm:t>
    </dgm:pt>
    <dgm:pt modelId="{585D6275-4DAC-42BA-B110-1CB651FF7F79}" type="sibTrans" cxnId="{A78C91E4-F69C-47BC-A966-D26CDD6EA9A5}">
      <dgm:prSet/>
      <dgm:spPr/>
      <dgm:t>
        <a:bodyPr/>
        <a:lstStyle/>
        <a:p>
          <a:endParaRPr lang="en-US"/>
        </a:p>
      </dgm:t>
    </dgm:pt>
    <dgm:pt modelId="{F9194980-9F01-4CD9-BBDD-E0E3DA576953}">
      <dgm:prSet custT="1"/>
      <dgm:spPr/>
      <dgm:t>
        <a:bodyPr/>
        <a:lstStyle/>
        <a:p>
          <a:r>
            <a:rPr lang="kk-KZ" sz="1000"/>
            <a:t>медиаплатформадан тыс мәтіндер</a:t>
          </a:r>
          <a:endParaRPr lang="en-US" sz="1000"/>
        </a:p>
      </dgm:t>
    </dgm:pt>
    <dgm:pt modelId="{C8AC6824-6ED8-4684-B8EA-2AF2F24190EB}" type="parTrans" cxnId="{C2B7B9CF-35B7-4B11-A3B6-EB90562D3471}">
      <dgm:prSet/>
      <dgm:spPr/>
      <dgm:t>
        <a:bodyPr/>
        <a:lstStyle/>
        <a:p>
          <a:endParaRPr lang="en-US"/>
        </a:p>
      </dgm:t>
    </dgm:pt>
    <dgm:pt modelId="{1AB927B3-196B-4914-8238-EEC65161AA55}" type="sibTrans" cxnId="{C2B7B9CF-35B7-4B11-A3B6-EB90562D3471}">
      <dgm:prSet/>
      <dgm:spPr/>
      <dgm:t>
        <a:bodyPr/>
        <a:lstStyle/>
        <a:p>
          <a:endParaRPr lang="en-US"/>
        </a:p>
      </dgm:t>
    </dgm:pt>
    <dgm:pt modelId="{366D8E63-AC1C-4011-B411-0B6C66AA053A}">
      <dgm:prSet custT="1"/>
      <dgm:spPr/>
      <dgm:t>
        <a:bodyPr/>
        <a:lstStyle/>
        <a:p>
          <a:r>
            <a:rPr lang="kk-KZ" sz="1000"/>
            <a:t>аудиовизуалды мәтін</a:t>
          </a:r>
          <a:endParaRPr lang="en-US" sz="1000"/>
        </a:p>
      </dgm:t>
    </dgm:pt>
    <dgm:pt modelId="{E758ACF2-321C-4936-8B40-934B1B18FD8D}" type="parTrans" cxnId="{4EE54EA8-04A9-4F70-9713-11681A64724F}">
      <dgm:prSet/>
      <dgm:spPr/>
      <dgm:t>
        <a:bodyPr/>
        <a:lstStyle/>
        <a:p>
          <a:endParaRPr lang="en-US"/>
        </a:p>
      </dgm:t>
    </dgm:pt>
    <dgm:pt modelId="{5773EF90-326E-4274-B75C-0F04DE5EB661}" type="sibTrans" cxnId="{4EE54EA8-04A9-4F70-9713-11681A64724F}">
      <dgm:prSet/>
      <dgm:spPr/>
      <dgm:t>
        <a:bodyPr/>
        <a:lstStyle/>
        <a:p>
          <a:endParaRPr lang="en-US"/>
        </a:p>
      </dgm:t>
    </dgm:pt>
    <dgm:pt modelId="{045C063C-1349-4ED5-A61A-3F79FAC37BD1}">
      <dgm:prSet custT="1"/>
      <dgm:spPr/>
      <dgm:t>
        <a:bodyPr/>
        <a:lstStyle/>
        <a:p>
          <a:r>
            <a:rPr lang="kk-KZ" sz="1000"/>
            <a:t>PR мәтіндер</a:t>
          </a:r>
          <a:endParaRPr lang="en-US" sz="1000"/>
        </a:p>
      </dgm:t>
    </dgm:pt>
    <dgm:pt modelId="{15582891-3189-4033-B1D8-A3129FF7B3DA}" type="parTrans" cxnId="{A71F99FB-1A2D-40BB-BA67-AB85942AC3D8}">
      <dgm:prSet/>
      <dgm:spPr/>
      <dgm:t>
        <a:bodyPr/>
        <a:lstStyle/>
        <a:p>
          <a:endParaRPr lang="en-US"/>
        </a:p>
      </dgm:t>
    </dgm:pt>
    <dgm:pt modelId="{092604F2-E3AE-4BC1-82C0-98BBF586E5D9}" type="sibTrans" cxnId="{A71F99FB-1A2D-40BB-BA67-AB85942AC3D8}">
      <dgm:prSet/>
      <dgm:spPr/>
      <dgm:t>
        <a:bodyPr/>
        <a:lstStyle/>
        <a:p>
          <a:endParaRPr lang="en-US"/>
        </a:p>
      </dgm:t>
    </dgm:pt>
    <dgm:pt modelId="{075876DB-492E-482C-89DB-323802FECC25}">
      <dgm:prSet custT="1"/>
      <dgm:spPr/>
      <dgm:t>
        <a:bodyPr/>
        <a:lstStyle/>
        <a:p>
          <a:r>
            <a:rPr lang="kk-KZ" sz="1000"/>
            <a:t>Үгіт -насихат мәтіндері</a:t>
          </a:r>
          <a:endParaRPr lang="en-US" sz="1000"/>
        </a:p>
      </dgm:t>
    </dgm:pt>
    <dgm:pt modelId="{C428DECB-C8EA-40FD-9C8F-14C0CA764694}" type="parTrans" cxnId="{AA93D787-664D-442C-92F4-413CD28E33B6}">
      <dgm:prSet/>
      <dgm:spPr/>
      <dgm:t>
        <a:bodyPr/>
        <a:lstStyle/>
        <a:p>
          <a:endParaRPr lang="en-US"/>
        </a:p>
      </dgm:t>
    </dgm:pt>
    <dgm:pt modelId="{D1AD89D4-B231-487D-915C-69D5D1C9E6F9}" type="sibTrans" cxnId="{AA93D787-664D-442C-92F4-413CD28E33B6}">
      <dgm:prSet/>
      <dgm:spPr/>
      <dgm:t>
        <a:bodyPr/>
        <a:lstStyle/>
        <a:p>
          <a:endParaRPr lang="en-US"/>
        </a:p>
      </dgm:t>
    </dgm:pt>
    <dgm:pt modelId="{9CF66B50-3DE0-411B-92E0-8B3F4B7CA2E4}">
      <dgm:prSet custT="1"/>
      <dgm:spPr/>
      <dgm:t>
        <a:bodyPr/>
        <a:lstStyle/>
        <a:p>
          <a:r>
            <a:rPr lang="kk-KZ" sz="1200"/>
            <a:t>Стилі мен тақырыбы бойынша</a:t>
          </a:r>
          <a:endParaRPr lang="en-US" sz="1200"/>
        </a:p>
      </dgm:t>
    </dgm:pt>
    <dgm:pt modelId="{908462F0-7BBA-4DF5-9B94-925B8771EDBB}" type="parTrans" cxnId="{9008DA97-A4E4-440C-8F02-5966F113A38F}">
      <dgm:prSet/>
      <dgm:spPr/>
      <dgm:t>
        <a:bodyPr/>
        <a:lstStyle/>
        <a:p>
          <a:endParaRPr lang="en-US"/>
        </a:p>
      </dgm:t>
    </dgm:pt>
    <dgm:pt modelId="{86797BA5-9F08-466B-B0A5-2C5F98259A4A}" type="sibTrans" cxnId="{9008DA97-A4E4-440C-8F02-5966F113A38F}">
      <dgm:prSet/>
      <dgm:spPr/>
      <dgm:t>
        <a:bodyPr/>
        <a:lstStyle/>
        <a:p>
          <a:endParaRPr lang="en-US"/>
        </a:p>
      </dgm:t>
    </dgm:pt>
    <dgm:pt modelId="{483AE795-7BBD-4344-9FE0-F646F9A1A677}">
      <dgm:prSet custT="1"/>
      <dgm:spPr/>
      <dgm:t>
        <a:bodyPr/>
        <a:lstStyle/>
        <a:p>
          <a:r>
            <a:rPr lang="kk-KZ" sz="1000"/>
            <a:t>ғылыми мәтін</a:t>
          </a:r>
          <a:endParaRPr lang="en-US" sz="1000"/>
        </a:p>
      </dgm:t>
    </dgm:pt>
    <dgm:pt modelId="{51A3185D-C9FA-4731-8934-9A2B59D726A5}" type="parTrans" cxnId="{295D834E-47CA-4FC0-A986-15C8D9904515}">
      <dgm:prSet/>
      <dgm:spPr/>
      <dgm:t>
        <a:bodyPr/>
        <a:lstStyle/>
        <a:p>
          <a:endParaRPr lang="en-US"/>
        </a:p>
      </dgm:t>
    </dgm:pt>
    <dgm:pt modelId="{6300CBE3-AFE4-4BA6-A0E7-8CFE687A361D}" type="sibTrans" cxnId="{295D834E-47CA-4FC0-A986-15C8D9904515}">
      <dgm:prSet/>
      <dgm:spPr/>
      <dgm:t>
        <a:bodyPr/>
        <a:lstStyle/>
        <a:p>
          <a:endParaRPr lang="en-US"/>
        </a:p>
      </dgm:t>
    </dgm:pt>
    <dgm:pt modelId="{29CBB814-CA5D-4818-A410-A04140A3E62B}">
      <dgm:prSet custT="1"/>
      <dgm:spPr/>
      <dgm:t>
        <a:bodyPr/>
        <a:lstStyle/>
        <a:p>
          <a:r>
            <a:rPr lang="kk-KZ" sz="1000"/>
            <a:t>деректі-публицистикалық мәтін</a:t>
          </a:r>
          <a:endParaRPr lang="en-US" sz="1000"/>
        </a:p>
      </dgm:t>
    </dgm:pt>
    <dgm:pt modelId="{D2645CE0-60AE-4A86-97A6-3AF8935DE1EF}" type="parTrans" cxnId="{FEBF7387-835E-4FF6-B22B-541FB062761A}">
      <dgm:prSet/>
      <dgm:spPr/>
      <dgm:t>
        <a:bodyPr/>
        <a:lstStyle/>
        <a:p>
          <a:endParaRPr lang="en-US"/>
        </a:p>
      </dgm:t>
    </dgm:pt>
    <dgm:pt modelId="{E0A62700-F386-4532-B252-0B4499F55EDB}" type="sibTrans" cxnId="{FEBF7387-835E-4FF6-B22B-541FB062761A}">
      <dgm:prSet/>
      <dgm:spPr/>
      <dgm:t>
        <a:bodyPr/>
        <a:lstStyle/>
        <a:p>
          <a:endParaRPr lang="en-US"/>
        </a:p>
      </dgm:t>
    </dgm:pt>
    <dgm:pt modelId="{28CB879C-92EF-4AE7-A7EF-DA8B9FF05597}">
      <dgm:prSet custT="1"/>
      <dgm:spPr/>
      <dgm:t>
        <a:bodyPr/>
        <a:lstStyle/>
        <a:p>
          <a:r>
            <a:rPr lang="kk-KZ" sz="1000"/>
            <a:t>көркем мәтін</a:t>
          </a:r>
          <a:endParaRPr lang="en-US" sz="1000"/>
        </a:p>
      </dgm:t>
    </dgm:pt>
    <dgm:pt modelId="{32AE10EA-1561-44E5-9C84-20D4B3C284D6}" type="parTrans" cxnId="{9152B52E-650C-4E4E-8C83-7329F8B62EA2}">
      <dgm:prSet/>
      <dgm:spPr/>
      <dgm:t>
        <a:bodyPr/>
        <a:lstStyle/>
        <a:p>
          <a:endParaRPr lang="en-US"/>
        </a:p>
      </dgm:t>
    </dgm:pt>
    <dgm:pt modelId="{ED1DD6FF-9D26-4926-847A-0E97A57D4BCB}" type="sibTrans" cxnId="{9152B52E-650C-4E4E-8C83-7329F8B62EA2}">
      <dgm:prSet/>
      <dgm:spPr/>
      <dgm:t>
        <a:bodyPr/>
        <a:lstStyle/>
        <a:p>
          <a:endParaRPr lang="en-US"/>
        </a:p>
      </dgm:t>
    </dgm:pt>
    <dgm:pt modelId="{207B8F68-D5FF-41A7-846A-8E4D5316B59B}">
      <dgm:prSet custT="1"/>
      <dgm:spPr/>
      <dgm:t>
        <a:bodyPr/>
        <a:lstStyle/>
        <a:p>
          <a:r>
            <a:rPr lang="kk-KZ" sz="1000"/>
            <a:t>бұқаралық ойын сауық мәтіні</a:t>
          </a:r>
          <a:endParaRPr lang="en-US" sz="1000"/>
        </a:p>
      </dgm:t>
    </dgm:pt>
    <dgm:pt modelId="{4CCEF9C5-2653-44FB-A5A0-66F0833F2395}" type="parTrans" cxnId="{35D6E182-5432-46E4-AEE5-580CB6471747}">
      <dgm:prSet/>
      <dgm:spPr/>
      <dgm:t>
        <a:bodyPr/>
        <a:lstStyle/>
        <a:p>
          <a:endParaRPr lang="en-US"/>
        </a:p>
      </dgm:t>
    </dgm:pt>
    <dgm:pt modelId="{E4DCFBC3-83DB-4486-A98D-5CCD2FB9594A}" type="sibTrans" cxnId="{35D6E182-5432-46E4-AEE5-580CB6471747}">
      <dgm:prSet/>
      <dgm:spPr/>
      <dgm:t>
        <a:bodyPr/>
        <a:lstStyle/>
        <a:p>
          <a:endParaRPr lang="en-US"/>
        </a:p>
      </dgm:t>
    </dgm:pt>
    <dgm:pt modelId="{314646A0-D203-4B51-9384-000A067B5B5B}">
      <dgm:prSet custT="1"/>
      <dgm:spPr/>
      <dgm:t>
        <a:bodyPr/>
        <a:lstStyle/>
        <a:p>
          <a:r>
            <a:rPr lang="kk-KZ" sz="1000"/>
            <a:t>қоғамдық-саяси мәтін</a:t>
          </a:r>
          <a:endParaRPr lang="en-US" sz="1000"/>
        </a:p>
      </dgm:t>
    </dgm:pt>
    <dgm:pt modelId="{E3BABA8E-3417-463E-B029-7890A9B2299D}" type="parTrans" cxnId="{F2F839DD-7BF7-449D-A9FD-3C7E10244599}">
      <dgm:prSet/>
      <dgm:spPr/>
      <dgm:t>
        <a:bodyPr/>
        <a:lstStyle/>
        <a:p>
          <a:endParaRPr lang="en-US"/>
        </a:p>
      </dgm:t>
    </dgm:pt>
    <dgm:pt modelId="{305F6830-C87B-42E3-843B-D7409632FAFC}" type="sibTrans" cxnId="{F2F839DD-7BF7-449D-A9FD-3C7E10244599}">
      <dgm:prSet/>
      <dgm:spPr/>
      <dgm:t>
        <a:bodyPr/>
        <a:lstStyle/>
        <a:p>
          <a:endParaRPr lang="en-US"/>
        </a:p>
      </dgm:t>
    </dgm:pt>
    <dgm:pt modelId="{5FEA72C7-E8CC-4256-98A1-003CF68B9B3C}">
      <dgm:prSet custT="1"/>
      <dgm:spPr/>
      <dgm:t>
        <a:bodyPr/>
        <a:lstStyle/>
        <a:p>
          <a:r>
            <a:rPr lang="kk-KZ" sz="1000"/>
            <a:t>тарихи мәтін</a:t>
          </a:r>
          <a:endParaRPr lang="en-US" sz="1000"/>
        </a:p>
      </dgm:t>
    </dgm:pt>
    <dgm:pt modelId="{5D9E8940-0FFB-419D-92C7-43A5F056F53E}" type="parTrans" cxnId="{1227A516-E641-4D2E-82DB-5CA0D22BC7B5}">
      <dgm:prSet/>
      <dgm:spPr/>
      <dgm:t>
        <a:bodyPr/>
        <a:lstStyle/>
        <a:p>
          <a:endParaRPr lang="en-US"/>
        </a:p>
      </dgm:t>
    </dgm:pt>
    <dgm:pt modelId="{377CE4B7-47E4-4CE4-89E0-CEE7C6D58101}" type="sibTrans" cxnId="{1227A516-E641-4D2E-82DB-5CA0D22BC7B5}">
      <dgm:prSet/>
      <dgm:spPr/>
      <dgm:t>
        <a:bodyPr/>
        <a:lstStyle/>
        <a:p>
          <a:endParaRPr lang="en-US"/>
        </a:p>
      </dgm:t>
    </dgm:pt>
    <dgm:pt modelId="{4247EAA6-6E12-4961-9CF7-25515D990A93}">
      <dgm:prSet custT="1"/>
      <dgm:spPr/>
      <dgm:t>
        <a:bodyPr/>
        <a:lstStyle/>
        <a:p>
          <a:r>
            <a:rPr lang="kk-KZ" sz="1000"/>
            <a:t>көркем мәтін</a:t>
          </a:r>
          <a:endParaRPr lang="en-US" sz="1000"/>
        </a:p>
      </dgm:t>
    </dgm:pt>
    <dgm:pt modelId="{9120A8D2-4F12-4028-92FD-29557052D7CB}" type="parTrans" cxnId="{5CB1C3B8-F5C1-443F-8C47-8A58DC790096}">
      <dgm:prSet/>
      <dgm:spPr/>
      <dgm:t>
        <a:bodyPr/>
        <a:lstStyle/>
        <a:p>
          <a:endParaRPr lang="en-US"/>
        </a:p>
      </dgm:t>
    </dgm:pt>
    <dgm:pt modelId="{8A3EC7A1-277E-42B2-A9AB-DD61B693D7F4}" type="sibTrans" cxnId="{5CB1C3B8-F5C1-443F-8C47-8A58DC790096}">
      <dgm:prSet/>
      <dgm:spPr/>
      <dgm:t>
        <a:bodyPr/>
        <a:lstStyle/>
        <a:p>
          <a:endParaRPr lang="en-US"/>
        </a:p>
      </dgm:t>
    </dgm:pt>
    <dgm:pt modelId="{070A85A7-5D92-43D5-9FEC-8951CC0935EC}">
      <dgm:prSet custT="1"/>
      <dgm:spPr/>
      <dgm:t>
        <a:bodyPr/>
        <a:lstStyle/>
        <a:p>
          <a:r>
            <a:rPr lang="kk-KZ" sz="1000"/>
            <a:t>философиялық мәтін</a:t>
          </a:r>
          <a:endParaRPr lang="en-US" sz="1000"/>
        </a:p>
      </dgm:t>
    </dgm:pt>
    <dgm:pt modelId="{FB0E6178-BC98-4A24-831F-FD2A80270969}" type="parTrans" cxnId="{E2E99709-BAE8-4B34-969B-CBF593545CEE}">
      <dgm:prSet/>
      <dgm:spPr/>
      <dgm:t>
        <a:bodyPr/>
        <a:lstStyle/>
        <a:p>
          <a:endParaRPr lang="en-US"/>
        </a:p>
      </dgm:t>
    </dgm:pt>
    <dgm:pt modelId="{99F7BBAC-12A4-4447-82FA-62D35F978438}" type="sibTrans" cxnId="{E2E99709-BAE8-4B34-969B-CBF593545CEE}">
      <dgm:prSet/>
      <dgm:spPr/>
      <dgm:t>
        <a:bodyPr/>
        <a:lstStyle/>
        <a:p>
          <a:endParaRPr lang="en-US"/>
        </a:p>
      </dgm:t>
    </dgm:pt>
    <dgm:pt modelId="{AC35890F-C806-4F1C-A11A-E0B82984EE6A}">
      <dgm:prSet custT="1"/>
      <dgm:spPr/>
      <dgm:t>
        <a:bodyPr/>
        <a:lstStyle/>
        <a:p>
          <a:r>
            <a:rPr lang="kk-KZ" sz="1000"/>
            <a:t>діни мәтін</a:t>
          </a:r>
          <a:endParaRPr lang="en-US" sz="1000"/>
        </a:p>
      </dgm:t>
    </dgm:pt>
    <dgm:pt modelId="{C7CDC7A0-14C1-4B9B-98AC-5000547A7C6B}" type="parTrans" cxnId="{4EA3CB4B-652E-4027-AA25-D3CAD062979B}">
      <dgm:prSet/>
      <dgm:spPr/>
      <dgm:t>
        <a:bodyPr/>
        <a:lstStyle/>
        <a:p>
          <a:endParaRPr lang="en-US"/>
        </a:p>
      </dgm:t>
    </dgm:pt>
    <dgm:pt modelId="{5C2C29F0-1690-4726-9962-13DABED963A5}" type="sibTrans" cxnId="{4EA3CB4B-652E-4027-AA25-D3CAD062979B}">
      <dgm:prSet/>
      <dgm:spPr/>
      <dgm:t>
        <a:bodyPr/>
        <a:lstStyle/>
        <a:p>
          <a:endParaRPr lang="en-US"/>
        </a:p>
      </dgm:t>
    </dgm:pt>
    <dgm:pt modelId="{95A59071-7373-49D5-9178-8552C9AE9329}">
      <dgm:prSet custT="1"/>
      <dgm:spPr/>
      <dgm:t>
        <a:bodyPr/>
        <a:lstStyle/>
        <a:p>
          <a:r>
            <a:rPr lang="kk-KZ" sz="1200"/>
            <a:t>Дискурс бойынша</a:t>
          </a:r>
          <a:endParaRPr lang="en-US" sz="1200"/>
        </a:p>
      </dgm:t>
    </dgm:pt>
    <dgm:pt modelId="{E207744D-838B-4ACD-97FA-99D46D6D4B45}" type="sibTrans" cxnId="{75C7C379-97D3-46D4-8A2E-999BD671976C}">
      <dgm:prSet/>
      <dgm:spPr/>
      <dgm:t>
        <a:bodyPr/>
        <a:lstStyle/>
        <a:p>
          <a:endParaRPr lang="en-US"/>
        </a:p>
      </dgm:t>
    </dgm:pt>
    <dgm:pt modelId="{8DCE463A-94D5-413E-9D8C-9BB94917F091}" type="parTrans" cxnId="{75C7C379-97D3-46D4-8A2E-999BD671976C}">
      <dgm:prSet/>
      <dgm:spPr/>
      <dgm:t>
        <a:bodyPr/>
        <a:lstStyle/>
        <a:p>
          <a:endParaRPr lang="en-US"/>
        </a:p>
      </dgm:t>
    </dgm:pt>
    <dgm:pt modelId="{83087E2C-9DD3-4FB1-980A-4D709F6273A6}" type="pres">
      <dgm:prSet presAssocID="{2BFE0019-D781-467F-8384-E304262F22A6}" presName="Name0" presStyleCnt="0">
        <dgm:presLayoutVars>
          <dgm:dir/>
          <dgm:animLvl val="lvl"/>
          <dgm:resizeHandles val="exact"/>
        </dgm:presLayoutVars>
      </dgm:prSet>
      <dgm:spPr/>
      <dgm:t>
        <a:bodyPr/>
        <a:lstStyle/>
        <a:p>
          <a:endParaRPr lang="ru-RU"/>
        </a:p>
      </dgm:t>
    </dgm:pt>
    <dgm:pt modelId="{C445CA6F-81D6-470A-B8ED-1211F8264058}" type="pres">
      <dgm:prSet presAssocID="{95A59071-7373-49D5-9178-8552C9AE9329}" presName="boxAndChildren" presStyleCnt="0"/>
      <dgm:spPr/>
    </dgm:pt>
    <dgm:pt modelId="{FC5C7AD3-E5E5-4A74-A2BB-BFF6EF626E09}" type="pres">
      <dgm:prSet presAssocID="{95A59071-7373-49D5-9178-8552C9AE9329}" presName="parentTextBox" presStyleLbl="node1" presStyleIdx="0" presStyleCnt="5"/>
      <dgm:spPr/>
      <dgm:t>
        <a:bodyPr/>
        <a:lstStyle/>
        <a:p>
          <a:endParaRPr lang="ru-RU"/>
        </a:p>
      </dgm:t>
    </dgm:pt>
    <dgm:pt modelId="{A2556284-2F55-4428-A9FB-8CA97ED73FE0}" type="pres">
      <dgm:prSet presAssocID="{95A59071-7373-49D5-9178-8552C9AE9329}" presName="entireBox" presStyleLbl="node1" presStyleIdx="0" presStyleCnt="5"/>
      <dgm:spPr/>
      <dgm:t>
        <a:bodyPr/>
        <a:lstStyle/>
        <a:p>
          <a:endParaRPr lang="ru-RU"/>
        </a:p>
      </dgm:t>
    </dgm:pt>
    <dgm:pt modelId="{B737A113-06E8-455E-A86C-80D81F0B53F7}" type="pres">
      <dgm:prSet presAssocID="{95A59071-7373-49D5-9178-8552C9AE9329}" presName="descendantBox" presStyleCnt="0"/>
      <dgm:spPr/>
    </dgm:pt>
    <dgm:pt modelId="{360D8AE6-3F4D-445C-9681-B3A4BEC68108}" type="pres">
      <dgm:prSet presAssocID="{314646A0-D203-4B51-9384-000A067B5B5B}" presName="childTextBox" presStyleLbl="fgAccFollowNode1" presStyleIdx="0" presStyleCnt="22">
        <dgm:presLayoutVars>
          <dgm:bulletEnabled val="1"/>
        </dgm:presLayoutVars>
      </dgm:prSet>
      <dgm:spPr/>
      <dgm:t>
        <a:bodyPr/>
        <a:lstStyle/>
        <a:p>
          <a:endParaRPr lang="ru-RU"/>
        </a:p>
      </dgm:t>
    </dgm:pt>
    <dgm:pt modelId="{A832CD29-D237-44E4-82A3-06CEFD722069}" type="pres">
      <dgm:prSet presAssocID="{5FEA72C7-E8CC-4256-98A1-003CF68B9B3C}" presName="childTextBox" presStyleLbl="fgAccFollowNode1" presStyleIdx="1" presStyleCnt="22">
        <dgm:presLayoutVars>
          <dgm:bulletEnabled val="1"/>
        </dgm:presLayoutVars>
      </dgm:prSet>
      <dgm:spPr/>
      <dgm:t>
        <a:bodyPr/>
        <a:lstStyle/>
        <a:p>
          <a:endParaRPr lang="ru-RU"/>
        </a:p>
      </dgm:t>
    </dgm:pt>
    <dgm:pt modelId="{8C665BAF-4BD0-49F2-9EAC-D83748106FD4}" type="pres">
      <dgm:prSet presAssocID="{4247EAA6-6E12-4961-9CF7-25515D990A93}" presName="childTextBox" presStyleLbl="fgAccFollowNode1" presStyleIdx="2" presStyleCnt="22">
        <dgm:presLayoutVars>
          <dgm:bulletEnabled val="1"/>
        </dgm:presLayoutVars>
      </dgm:prSet>
      <dgm:spPr/>
      <dgm:t>
        <a:bodyPr/>
        <a:lstStyle/>
        <a:p>
          <a:endParaRPr lang="ru-RU"/>
        </a:p>
      </dgm:t>
    </dgm:pt>
    <dgm:pt modelId="{1D5DE1D8-2468-48BD-AD66-3F4E424FE482}" type="pres">
      <dgm:prSet presAssocID="{070A85A7-5D92-43D5-9FEC-8951CC0935EC}" presName="childTextBox" presStyleLbl="fgAccFollowNode1" presStyleIdx="3" presStyleCnt="22">
        <dgm:presLayoutVars>
          <dgm:bulletEnabled val="1"/>
        </dgm:presLayoutVars>
      </dgm:prSet>
      <dgm:spPr/>
      <dgm:t>
        <a:bodyPr/>
        <a:lstStyle/>
        <a:p>
          <a:endParaRPr lang="ru-RU"/>
        </a:p>
      </dgm:t>
    </dgm:pt>
    <dgm:pt modelId="{9E6DEC3B-DF89-4480-8A23-B1B202CCE2FD}" type="pres">
      <dgm:prSet presAssocID="{AC35890F-C806-4F1C-A11A-E0B82984EE6A}" presName="childTextBox" presStyleLbl="fgAccFollowNode1" presStyleIdx="4" presStyleCnt="22">
        <dgm:presLayoutVars>
          <dgm:bulletEnabled val="1"/>
        </dgm:presLayoutVars>
      </dgm:prSet>
      <dgm:spPr/>
      <dgm:t>
        <a:bodyPr/>
        <a:lstStyle/>
        <a:p>
          <a:endParaRPr lang="ru-RU"/>
        </a:p>
      </dgm:t>
    </dgm:pt>
    <dgm:pt modelId="{BEF4324F-F885-4F90-9BD6-AB0EF6A83676}" type="pres">
      <dgm:prSet presAssocID="{86797BA5-9F08-466B-B0A5-2C5F98259A4A}" presName="sp" presStyleCnt="0"/>
      <dgm:spPr/>
    </dgm:pt>
    <dgm:pt modelId="{6BE833FA-2835-465B-82B4-0BB8B7A70071}" type="pres">
      <dgm:prSet presAssocID="{9CF66B50-3DE0-411B-92E0-8B3F4B7CA2E4}" presName="arrowAndChildren" presStyleCnt="0"/>
      <dgm:spPr/>
    </dgm:pt>
    <dgm:pt modelId="{991694ED-71F0-4A38-AB05-633F4ED331A8}" type="pres">
      <dgm:prSet presAssocID="{9CF66B50-3DE0-411B-92E0-8B3F4B7CA2E4}" presName="parentTextArrow" presStyleLbl="node1" presStyleIdx="0" presStyleCnt="5"/>
      <dgm:spPr/>
      <dgm:t>
        <a:bodyPr/>
        <a:lstStyle/>
        <a:p>
          <a:endParaRPr lang="ru-RU"/>
        </a:p>
      </dgm:t>
    </dgm:pt>
    <dgm:pt modelId="{0160F430-61A1-4A06-9526-66A3333B0644}" type="pres">
      <dgm:prSet presAssocID="{9CF66B50-3DE0-411B-92E0-8B3F4B7CA2E4}" presName="arrow" presStyleLbl="node1" presStyleIdx="1" presStyleCnt="5" custLinFactNeighborX="-650"/>
      <dgm:spPr/>
      <dgm:t>
        <a:bodyPr/>
        <a:lstStyle/>
        <a:p>
          <a:endParaRPr lang="ru-RU"/>
        </a:p>
      </dgm:t>
    </dgm:pt>
    <dgm:pt modelId="{3FA26DF3-1336-4091-A6D0-7D0C4E877C03}" type="pres">
      <dgm:prSet presAssocID="{9CF66B50-3DE0-411B-92E0-8B3F4B7CA2E4}" presName="descendantArrow" presStyleCnt="0"/>
      <dgm:spPr/>
    </dgm:pt>
    <dgm:pt modelId="{9C561369-3C8D-439B-A4CD-1D044C4C01F1}" type="pres">
      <dgm:prSet presAssocID="{29CBB814-CA5D-4818-A410-A04140A3E62B}" presName="childTextArrow" presStyleLbl="fgAccFollowNode1" presStyleIdx="5" presStyleCnt="22">
        <dgm:presLayoutVars>
          <dgm:bulletEnabled val="1"/>
        </dgm:presLayoutVars>
      </dgm:prSet>
      <dgm:spPr/>
      <dgm:t>
        <a:bodyPr/>
        <a:lstStyle/>
        <a:p>
          <a:endParaRPr lang="ru-RU"/>
        </a:p>
      </dgm:t>
    </dgm:pt>
    <dgm:pt modelId="{36D54FC3-7395-41C5-9C3E-0BBDC290094C}" type="pres">
      <dgm:prSet presAssocID="{483AE795-7BBD-4344-9FE0-F646F9A1A677}" presName="childTextArrow" presStyleLbl="fgAccFollowNode1" presStyleIdx="6" presStyleCnt="22">
        <dgm:presLayoutVars>
          <dgm:bulletEnabled val="1"/>
        </dgm:presLayoutVars>
      </dgm:prSet>
      <dgm:spPr/>
      <dgm:t>
        <a:bodyPr/>
        <a:lstStyle/>
        <a:p>
          <a:endParaRPr lang="ru-RU"/>
        </a:p>
      </dgm:t>
    </dgm:pt>
    <dgm:pt modelId="{0E1EDA9E-2FBB-4658-A879-3D7D639D2E99}" type="pres">
      <dgm:prSet presAssocID="{28CB879C-92EF-4AE7-A7EF-DA8B9FF05597}" presName="childTextArrow" presStyleLbl="fgAccFollowNode1" presStyleIdx="7" presStyleCnt="22">
        <dgm:presLayoutVars>
          <dgm:bulletEnabled val="1"/>
        </dgm:presLayoutVars>
      </dgm:prSet>
      <dgm:spPr/>
      <dgm:t>
        <a:bodyPr/>
        <a:lstStyle/>
        <a:p>
          <a:endParaRPr lang="ru-RU"/>
        </a:p>
      </dgm:t>
    </dgm:pt>
    <dgm:pt modelId="{0F400767-74D8-4019-8E18-42D84D4379AC}" type="pres">
      <dgm:prSet presAssocID="{207B8F68-D5FF-41A7-846A-8E4D5316B59B}" presName="childTextArrow" presStyleLbl="fgAccFollowNode1" presStyleIdx="8" presStyleCnt="22">
        <dgm:presLayoutVars>
          <dgm:bulletEnabled val="1"/>
        </dgm:presLayoutVars>
      </dgm:prSet>
      <dgm:spPr/>
      <dgm:t>
        <a:bodyPr/>
        <a:lstStyle/>
        <a:p>
          <a:endParaRPr lang="ru-RU"/>
        </a:p>
      </dgm:t>
    </dgm:pt>
    <dgm:pt modelId="{701A4EE6-AA3D-4CF3-BBEB-D9EE03475722}" type="pres">
      <dgm:prSet presAssocID="{01A3967B-54D0-4E98-9651-248801615337}" presName="sp" presStyleCnt="0"/>
      <dgm:spPr/>
    </dgm:pt>
    <dgm:pt modelId="{3AE3EB7E-ADD0-4F17-9DBB-04FB17FBAEDC}" type="pres">
      <dgm:prSet presAssocID="{4A4F9D8C-9FD9-4DEE-8B00-4DEBA7D14351}" presName="arrowAndChildren" presStyleCnt="0"/>
      <dgm:spPr/>
    </dgm:pt>
    <dgm:pt modelId="{ABA909B1-0994-4F6C-8989-8FF927D58246}" type="pres">
      <dgm:prSet presAssocID="{4A4F9D8C-9FD9-4DEE-8B00-4DEBA7D14351}" presName="parentTextArrow" presStyleLbl="node1" presStyleIdx="1" presStyleCnt="5"/>
      <dgm:spPr/>
      <dgm:t>
        <a:bodyPr/>
        <a:lstStyle/>
        <a:p>
          <a:endParaRPr lang="ru-RU"/>
        </a:p>
      </dgm:t>
    </dgm:pt>
    <dgm:pt modelId="{70673AAC-2AA6-4843-9067-16C18D49B778}" type="pres">
      <dgm:prSet presAssocID="{4A4F9D8C-9FD9-4DEE-8B00-4DEBA7D14351}" presName="arrow" presStyleLbl="node1" presStyleIdx="2" presStyleCnt="5"/>
      <dgm:spPr/>
      <dgm:t>
        <a:bodyPr/>
        <a:lstStyle/>
        <a:p>
          <a:endParaRPr lang="ru-RU"/>
        </a:p>
      </dgm:t>
    </dgm:pt>
    <dgm:pt modelId="{0753D1EB-D130-42EC-BBF2-6E2FED0C97A8}" type="pres">
      <dgm:prSet presAssocID="{4A4F9D8C-9FD9-4DEE-8B00-4DEBA7D14351}" presName="descendantArrow" presStyleCnt="0"/>
      <dgm:spPr/>
    </dgm:pt>
    <dgm:pt modelId="{EA6BB6B0-F12E-4E9D-B7E2-F8997C8D4CF8}" type="pres">
      <dgm:prSet presAssocID="{3D996064-1BA7-4F02-B945-CEC586F8BDA8}" presName="childTextArrow" presStyleLbl="fgAccFollowNode1" presStyleIdx="9" presStyleCnt="22" custLinFactNeighborX="5848">
        <dgm:presLayoutVars>
          <dgm:bulletEnabled val="1"/>
        </dgm:presLayoutVars>
      </dgm:prSet>
      <dgm:spPr/>
      <dgm:t>
        <a:bodyPr/>
        <a:lstStyle/>
        <a:p>
          <a:endParaRPr lang="ru-RU"/>
        </a:p>
      </dgm:t>
    </dgm:pt>
    <dgm:pt modelId="{9CAD2CBD-3674-4133-8683-52056003A21D}" type="pres">
      <dgm:prSet presAssocID="{2B3AEFEC-02CA-420A-B924-4577095791EA}" presName="childTextArrow" presStyleLbl="fgAccFollowNode1" presStyleIdx="10" presStyleCnt="22">
        <dgm:presLayoutVars>
          <dgm:bulletEnabled val="1"/>
        </dgm:presLayoutVars>
      </dgm:prSet>
      <dgm:spPr/>
      <dgm:t>
        <a:bodyPr/>
        <a:lstStyle/>
        <a:p>
          <a:endParaRPr lang="ru-RU"/>
        </a:p>
      </dgm:t>
    </dgm:pt>
    <dgm:pt modelId="{A1F10B1C-B380-4427-905E-F158580A2D57}" type="pres">
      <dgm:prSet presAssocID="{045C063C-1349-4ED5-A61A-3F79FAC37BD1}" presName="childTextArrow" presStyleLbl="fgAccFollowNode1" presStyleIdx="11" presStyleCnt="22">
        <dgm:presLayoutVars>
          <dgm:bulletEnabled val="1"/>
        </dgm:presLayoutVars>
      </dgm:prSet>
      <dgm:spPr/>
      <dgm:t>
        <a:bodyPr/>
        <a:lstStyle/>
        <a:p>
          <a:endParaRPr lang="ru-RU"/>
        </a:p>
      </dgm:t>
    </dgm:pt>
    <dgm:pt modelId="{4882EBDA-DBFD-4DD5-9E34-1B8F6C3B8D3F}" type="pres">
      <dgm:prSet presAssocID="{075876DB-492E-482C-89DB-323802FECC25}" presName="childTextArrow" presStyleLbl="fgAccFollowNode1" presStyleIdx="12" presStyleCnt="22">
        <dgm:presLayoutVars>
          <dgm:bulletEnabled val="1"/>
        </dgm:presLayoutVars>
      </dgm:prSet>
      <dgm:spPr/>
      <dgm:t>
        <a:bodyPr/>
        <a:lstStyle/>
        <a:p>
          <a:endParaRPr lang="ru-RU"/>
        </a:p>
      </dgm:t>
    </dgm:pt>
    <dgm:pt modelId="{C7F79D50-9383-4B36-AFD5-B3FD6B6FEB18}" type="pres">
      <dgm:prSet presAssocID="{74CE4558-DF27-4EFA-8292-218136F590AD}" presName="sp" presStyleCnt="0"/>
      <dgm:spPr/>
    </dgm:pt>
    <dgm:pt modelId="{C30F4AEF-A1CD-4C65-86A9-71B06AAC9AD3}" type="pres">
      <dgm:prSet presAssocID="{F0CA826E-2555-422C-99FE-6DDAC013C259}" presName="arrowAndChildren" presStyleCnt="0"/>
      <dgm:spPr/>
    </dgm:pt>
    <dgm:pt modelId="{365A5312-04AE-4416-A16F-B0CC6908F9E4}" type="pres">
      <dgm:prSet presAssocID="{F0CA826E-2555-422C-99FE-6DDAC013C259}" presName="parentTextArrow" presStyleLbl="node1" presStyleIdx="2" presStyleCnt="5"/>
      <dgm:spPr/>
      <dgm:t>
        <a:bodyPr/>
        <a:lstStyle/>
        <a:p>
          <a:endParaRPr lang="ru-RU"/>
        </a:p>
      </dgm:t>
    </dgm:pt>
    <dgm:pt modelId="{1C9FB4D1-4BE9-4815-89C6-EB1533BE737F}" type="pres">
      <dgm:prSet presAssocID="{F0CA826E-2555-422C-99FE-6DDAC013C259}" presName="arrow" presStyleLbl="node1" presStyleIdx="3" presStyleCnt="5"/>
      <dgm:spPr/>
      <dgm:t>
        <a:bodyPr/>
        <a:lstStyle/>
        <a:p>
          <a:endParaRPr lang="ru-RU"/>
        </a:p>
      </dgm:t>
    </dgm:pt>
    <dgm:pt modelId="{B5011003-D5DA-429B-957D-472EDA175418}" type="pres">
      <dgm:prSet presAssocID="{F0CA826E-2555-422C-99FE-6DDAC013C259}" presName="descendantArrow" presStyleCnt="0"/>
      <dgm:spPr/>
    </dgm:pt>
    <dgm:pt modelId="{2468349E-8F3B-4EF7-B664-3C1F59ED4FEF}" type="pres">
      <dgm:prSet presAssocID="{D46B89AC-73DA-4739-B2E6-FE0815B0EF38}" presName="childTextArrow" presStyleLbl="fgAccFollowNode1" presStyleIdx="13" presStyleCnt="22">
        <dgm:presLayoutVars>
          <dgm:bulletEnabled val="1"/>
        </dgm:presLayoutVars>
      </dgm:prSet>
      <dgm:spPr/>
      <dgm:t>
        <a:bodyPr/>
        <a:lstStyle/>
        <a:p>
          <a:endParaRPr lang="ru-RU"/>
        </a:p>
      </dgm:t>
    </dgm:pt>
    <dgm:pt modelId="{1D02A8C0-4654-4580-AC26-57ACC3C42262}" type="pres">
      <dgm:prSet presAssocID="{BBEB844B-2F2E-4917-940F-8D841E392C02}" presName="childTextArrow" presStyleLbl="fgAccFollowNode1" presStyleIdx="14" presStyleCnt="22">
        <dgm:presLayoutVars>
          <dgm:bulletEnabled val="1"/>
        </dgm:presLayoutVars>
      </dgm:prSet>
      <dgm:spPr/>
      <dgm:t>
        <a:bodyPr/>
        <a:lstStyle/>
        <a:p>
          <a:endParaRPr lang="ru-RU"/>
        </a:p>
      </dgm:t>
    </dgm:pt>
    <dgm:pt modelId="{376870C1-9CDC-49B3-8A91-9494C76C7CFE}" type="pres">
      <dgm:prSet presAssocID="{366D8E63-AC1C-4011-B411-0B6C66AA053A}" presName="childTextArrow" presStyleLbl="fgAccFollowNode1" presStyleIdx="15" presStyleCnt="22">
        <dgm:presLayoutVars>
          <dgm:bulletEnabled val="1"/>
        </dgm:presLayoutVars>
      </dgm:prSet>
      <dgm:spPr/>
      <dgm:t>
        <a:bodyPr/>
        <a:lstStyle/>
        <a:p>
          <a:endParaRPr lang="ru-RU"/>
        </a:p>
      </dgm:t>
    </dgm:pt>
    <dgm:pt modelId="{9EA30AAD-99D0-4B36-9123-A130738493F5}" type="pres">
      <dgm:prSet presAssocID="{1EEF1201-0CF3-454D-AA97-0C3E1417BEE0}" presName="sp" presStyleCnt="0"/>
      <dgm:spPr/>
    </dgm:pt>
    <dgm:pt modelId="{290A61D3-3E75-47A2-8627-F75EAB0B7326}" type="pres">
      <dgm:prSet presAssocID="{E7519F54-E687-4520-97D5-F92E20EB0EF7}" presName="arrowAndChildren" presStyleCnt="0"/>
      <dgm:spPr/>
    </dgm:pt>
    <dgm:pt modelId="{8A11C4B6-E69B-4AE5-A37E-4CD33CCA2EE9}" type="pres">
      <dgm:prSet presAssocID="{E7519F54-E687-4520-97D5-F92E20EB0EF7}" presName="parentTextArrow" presStyleLbl="node1" presStyleIdx="3" presStyleCnt="5"/>
      <dgm:spPr/>
      <dgm:t>
        <a:bodyPr/>
        <a:lstStyle/>
        <a:p>
          <a:endParaRPr lang="ru-RU"/>
        </a:p>
      </dgm:t>
    </dgm:pt>
    <dgm:pt modelId="{7490CB2B-03F2-4DCD-9408-AD73C659BA72}" type="pres">
      <dgm:prSet presAssocID="{E7519F54-E687-4520-97D5-F92E20EB0EF7}" presName="arrow" presStyleLbl="node1" presStyleIdx="4" presStyleCnt="5" custLinFactNeighborX="-162" custLinFactNeighborY="3891"/>
      <dgm:spPr/>
      <dgm:t>
        <a:bodyPr/>
        <a:lstStyle/>
        <a:p>
          <a:endParaRPr lang="ru-RU"/>
        </a:p>
      </dgm:t>
    </dgm:pt>
    <dgm:pt modelId="{1CD042D4-5569-4EFA-94C0-98011F4ACF0A}" type="pres">
      <dgm:prSet presAssocID="{E7519F54-E687-4520-97D5-F92E20EB0EF7}" presName="descendantArrow" presStyleCnt="0"/>
      <dgm:spPr/>
    </dgm:pt>
    <dgm:pt modelId="{62DD433A-5091-4419-959F-6EFE9F400296}" type="pres">
      <dgm:prSet presAssocID="{113ABF6B-9418-4814-A042-534106492BDF}" presName="childTextArrow" presStyleLbl="fgAccFollowNode1" presStyleIdx="16" presStyleCnt="22">
        <dgm:presLayoutVars>
          <dgm:bulletEnabled val="1"/>
        </dgm:presLayoutVars>
      </dgm:prSet>
      <dgm:spPr/>
      <dgm:t>
        <a:bodyPr/>
        <a:lstStyle/>
        <a:p>
          <a:endParaRPr lang="ru-RU"/>
        </a:p>
      </dgm:t>
    </dgm:pt>
    <dgm:pt modelId="{9929F927-104A-4E87-97E9-0570F3090C7F}" type="pres">
      <dgm:prSet presAssocID="{A8084D16-A145-418A-9147-158614446D9D}" presName="childTextArrow" presStyleLbl="fgAccFollowNode1" presStyleIdx="17" presStyleCnt="22">
        <dgm:presLayoutVars>
          <dgm:bulletEnabled val="1"/>
        </dgm:presLayoutVars>
      </dgm:prSet>
      <dgm:spPr/>
      <dgm:t>
        <a:bodyPr/>
        <a:lstStyle/>
        <a:p>
          <a:endParaRPr lang="ru-RU"/>
        </a:p>
      </dgm:t>
    </dgm:pt>
    <dgm:pt modelId="{89F73454-CAC2-498D-9DE5-0CD84D2DC962}" type="pres">
      <dgm:prSet presAssocID="{5B2B1C2E-8C42-499B-B227-0DDFE69D3D75}" presName="childTextArrow" presStyleLbl="fgAccFollowNode1" presStyleIdx="18" presStyleCnt="22">
        <dgm:presLayoutVars>
          <dgm:bulletEnabled val="1"/>
        </dgm:presLayoutVars>
      </dgm:prSet>
      <dgm:spPr/>
      <dgm:t>
        <a:bodyPr/>
        <a:lstStyle/>
        <a:p>
          <a:endParaRPr lang="ru-RU"/>
        </a:p>
      </dgm:t>
    </dgm:pt>
    <dgm:pt modelId="{90345813-3D95-462F-A1E5-564CAF8700EF}" type="pres">
      <dgm:prSet presAssocID="{62BAB559-C1A4-4678-8F64-023F1B85D449}" presName="childTextArrow" presStyleLbl="fgAccFollowNode1" presStyleIdx="19" presStyleCnt="22">
        <dgm:presLayoutVars>
          <dgm:bulletEnabled val="1"/>
        </dgm:presLayoutVars>
      </dgm:prSet>
      <dgm:spPr/>
      <dgm:t>
        <a:bodyPr/>
        <a:lstStyle/>
        <a:p>
          <a:endParaRPr lang="ru-RU"/>
        </a:p>
      </dgm:t>
    </dgm:pt>
    <dgm:pt modelId="{4F802092-52D7-4929-8FF2-B780023C3C9E}" type="pres">
      <dgm:prSet presAssocID="{503485FB-23CD-40C9-86A7-82A907660D3B}" presName="childTextArrow" presStyleLbl="fgAccFollowNode1" presStyleIdx="20" presStyleCnt="22">
        <dgm:presLayoutVars>
          <dgm:bulletEnabled val="1"/>
        </dgm:presLayoutVars>
      </dgm:prSet>
      <dgm:spPr/>
      <dgm:t>
        <a:bodyPr/>
        <a:lstStyle/>
        <a:p>
          <a:endParaRPr lang="ru-RU"/>
        </a:p>
      </dgm:t>
    </dgm:pt>
    <dgm:pt modelId="{92F235E0-93F2-4236-9446-DF6EECB8D370}" type="pres">
      <dgm:prSet presAssocID="{F9194980-9F01-4CD9-BBDD-E0E3DA576953}" presName="childTextArrow" presStyleLbl="fgAccFollowNode1" presStyleIdx="21" presStyleCnt="22">
        <dgm:presLayoutVars>
          <dgm:bulletEnabled val="1"/>
        </dgm:presLayoutVars>
      </dgm:prSet>
      <dgm:spPr/>
      <dgm:t>
        <a:bodyPr/>
        <a:lstStyle/>
        <a:p>
          <a:endParaRPr lang="ru-RU"/>
        </a:p>
      </dgm:t>
    </dgm:pt>
  </dgm:ptLst>
  <dgm:cxnLst>
    <dgm:cxn modelId="{F52EE4A9-80C8-486F-9ECE-126DD2BF3246}" srcId="{E7519F54-E687-4520-97D5-F92E20EB0EF7}" destId="{5B2B1C2E-8C42-499B-B227-0DDFE69D3D75}" srcOrd="2" destOrd="0" parTransId="{579961D3-739C-4EF1-8CAE-67E4D7BE921E}" sibTransId="{DD30EDE4-5170-41EB-836E-7529256E30C8}"/>
    <dgm:cxn modelId="{A399A847-CDE3-46E7-9FF7-D45FFAF67CE6}" type="presOf" srcId="{D46B89AC-73DA-4739-B2E6-FE0815B0EF38}" destId="{2468349E-8F3B-4EF7-B664-3C1F59ED4FEF}" srcOrd="0" destOrd="0" presId="urn:microsoft.com/office/officeart/2005/8/layout/process4"/>
    <dgm:cxn modelId="{68A54360-0977-429E-A2B1-5132F07B1C27}" type="presOf" srcId="{5FEA72C7-E8CC-4256-98A1-003CF68B9B3C}" destId="{A832CD29-D237-44E4-82A3-06CEFD722069}" srcOrd="0" destOrd="0" presId="urn:microsoft.com/office/officeart/2005/8/layout/process4"/>
    <dgm:cxn modelId="{E0CC3F04-84BC-4D04-BC0E-19E1C565D3F5}" type="presOf" srcId="{BBEB844B-2F2E-4917-940F-8D841E392C02}" destId="{1D02A8C0-4654-4580-AC26-57ACC3C42262}" srcOrd="0" destOrd="0" presId="urn:microsoft.com/office/officeart/2005/8/layout/process4"/>
    <dgm:cxn modelId="{58CDD581-712D-4471-9433-19DFDC6BCB6B}" srcId="{F0CA826E-2555-422C-99FE-6DDAC013C259}" destId="{BBEB844B-2F2E-4917-940F-8D841E392C02}" srcOrd="1" destOrd="0" parTransId="{4CF92CCB-5C96-4513-B757-8D5A7DA0A39F}" sibTransId="{6F15C5CD-9E0A-4F4D-8693-0031ED1A4F31}"/>
    <dgm:cxn modelId="{5CB1C3B8-F5C1-443F-8C47-8A58DC790096}" srcId="{95A59071-7373-49D5-9178-8552C9AE9329}" destId="{4247EAA6-6E12-4961-9CF7-25515D990A93}" srcOrd="2" destOrd="0" parTransId="{9120A8D2-4F12-4028-92FD-29557052D7CB}" sibTransId="{8A3EC7A1-277E-42B2-A9AB-DD61B693D7F4}"/>
    <dgm:cxn modelId="{E0A5931C-D84D-43B8-A036-689115AFDD08}" type="presOf" srcId="{045C063C-1349-4ED5-A61A-3F79FAC37BD1}" destId="{A1F10B1C-B380-4427-905E-F158580A2D57}" srcOrd="0" destOrd="0" presId="urn:microsoft.com/office/officeart/2005/8/layout/process4"/>
    <dgm:cxn modelId="{C0642FA9-80D9-4141-BB37-1D13EE40073A}" srcId="{4A4F9D8C-9FD9-4DEE-8B00-4DEBA7D14351}" destId="{3D996064-1BA7-4F02-B945-CEC586F8BDA8}" srcOrd="0" destOrd="0" parTransId="{BCA8595D-EDCD-4C2E-A1F1-0BEF87C49E45}" sibTransId="{C61F6638-0EE1-4899-9CD7-90236479200A}"/>
    <dgm:cxn modelId="{70D77C32-AE4D-4821-AD48-06AB500FCC9E}" type="presOf" srcId="{4A4F9D8C-9FD9-4DEE-8B00-4DEBA7D14351}" destId="{70673AAC-2AA6-4843-9067-16C18D49B778}" srcOrd="1" destOrd="0" presId="urn:microsoft.com/office/officeart/2005/8/layout/process4"/>
    <dgm:cxn modelId="{43098E13-0ACD-450C-8685-D3217C8FE4ED}" type="presOf" srcId="{F0CA826E-2555-422C-99FE-6DDAC013C259}" destId="{365A5312-04AE-4416-A16F-B0CC6908F9E4}" srcOrd="0" destOrd="0" presId="urn:microsoft.com/office/officeart/2005/8/layout/process4"/>
    <dgm:cxn modelId="{C2B7B9CF-35B7-4B11-A3B6-EB90562D3471}" srcId="{E7519F54-E687-4520-97D5-F92E20EB0EF7}" destId="{F9194980-9F01-4CD9-BBDD-E0E3DA576953}" srcOrd="5" destOrd="0" parTransId="{C8AC6824-6ED8-4684-B8EA-2AF2F24190EB}" sibTransId="{1AB927B3-196B-4914-8238-EEC65161AA55}"/>
    <dgm:cxn modelId="{EF51B9AF-58E6-4ABC-B287-530271545153}" srcId="{4A4F9D8C-9FD9-4DEE-8B00-4DEBA7D14351}" destId="{2B3AEFEC-02CA-420A-B924-4577095791EA}" srcOrd="1" destOrd="0" parTransId="{C16A9A89-9951-4C5F-B472-5F81B5E275B2}" sibTransId="{5D4A29B0-3893-4B77-98D4-8F5104A114EB}"/>
    <dgm:cxn modelId="{8375610C-EB10-4677-9702-3084C3114BC7}" type="presOf" srcId="{070A85A7-5D92-43D5-9FEC-8951CC0935EC}" destId="{1D5DE1D8-2468-48BD-AD66-3F4E424FE482}" srcOrd="0" destOrd="0" presId="urn:microsoft.com/office/officeart/2005/8/layout/process4"/>
    <dgm:cxn modelId="{CAB1D32C-6F64-4EEB-85B8-4394CABE1EFD}" srcId="{F0CA826E-2555-422C-99FE-6DDAC013C259}" destId="{D46B89AC-73DA-4739-B2E6-FE0815B0EF38}" srcOrd="0" destOrd="0" parTransId="{637803FC-05E3-41F9-A3F5-5689F724F992}" sibTransId="{9F0EEB6B-558C-46A4-A0C9-1A39BA3BEC7C}"/>
    <dgm:cxn modelId="{1D8CCAF8-9DDD-4610-ABB8-EFE3D5848D5C}" type="presOf" srcId="{2BFE0019-D781-467F-8384-E304262F22A6}" destId="{83087E2C-9DD3-4FB1-980A-4D709F6273A6}" srcOrd="0" destOrd="0" presId="urn:microsoft.com/office/officeart/2005/8/layout/process4"/>
    <dgm:cxn modelId="{4EA3CB4B-652E-4027-AA25-D3CAD062979B}" srcId="{95A59071-7373-49D5-9178-8552C9AE9329}" destId="{AC35890F-C806-4F1C-A11A-E0B82984EE6A}" srcOrd="4" destOrd="0" parTransId="{C7CDC7A0-14C1-4B9B-98AC-5000547A7C6B}" sibTransId="{5C2C29F0-1690-4726-9962-13DABED963A5}"/>
    <dgm:cxn modelId="{6EE3D9D6-5985-44D0-ADF6-BB6DDE7D914B}" srcId="{E7519F54-E687-4520-97D5-F92E20EB0EF7}" destId="{A8084D16-A145-418A-9147-158614446D9D}" srcOrd="1" destOrd="0" parTransId="{292BCC3A-9A28-4C22-9D1A-A2FA3BCD880E}" sibTransId="{45BCA667-DD04-482B-91D1-64CFD7963616}"/>
    <dgm:cxn modelId="{9886D7F7-DB23-48E3-82DC-5861127B8BF9}" type="presOf" srcId="{483AE795-7BBD-4344-9FE0-F646F9A1A677}" destId="{36D54FC3-7395-41C5-9C3E-0BBDC290094C}" srcOrd="0" destOrd="0" presId="urn:microsoft.com/office/officeart/2005/8/layout/process4"/>
    <dgm:cxn modelId="{329CC8FA-421F-4469-9770-20F939B2914F}" type="presOf" srcId="{A8084D16-A145-418A-9147-158614446D9D}" destId="{9929F927-104A-4E87-97E9-0570F3090C7F}" srcOrd="0" destOrd="0" presId="urn:microsoft.com/office/officeart/2005/8/layout/process4"/>
    <dgm:cxn modelId="{017980CE-3243-4E08-A901-360E7D94424B}" type="presOf" srcId="{9CF66B50-3DE0-411B-92E0-8B3F4B7CA2E4}" destId="{991694ED-71F0-4A38-AB05-633F4ED331A8}" srcOrd="0" destOrd="0" presId="urn:microsoft.com/office/officeart/2005/8/layout/process4"/>
    <dgm:cxn modelId="{E77E0E6B-FD73-4B15-97E3-E2D4356E7EE4}" srcId="{E7519F54-E687-4520-97D5-F92E20EB0EF7}" destId="{62BAB559-C1A4-4678-8F64-023F1B85D449}" srcOrd="3" destOrd="0" parTransId="{959783F3-1193-4DDA-852D-F998424E02B5}" sibTransId="{7836DE0B-B57E-4CD2-89AC-339C9062966C}"/>
    <dgm:cxn modelId="{2510513D-7017-4181-B979-6C08A6B2DF31}" type="presOf" srcId="{95A59071-7373-49D5-9178-8552C9AE9329}" destId="{A2556284-2F55-4428-A9FB-8CA97ED73FE0}" srcOrd="1" destOrd="0" presId="urn:microsoft.com/office/officeart/2005/8/layout/process4"/>
    <dgm:cxn modelId="{34729F9A-20DC-4D4D-933E-A87DC978CE83}" type="presOf" srcId="{29CBB814-CA5D-4818-A410-A04140A3E62B}" destId="{9C561369-3C8D-439B-A4CD-1D044C4C01F1}" srcOrd="0" destOrd="0" presId="urn:microsoft.com/office/officeart/2005/8/layout/process4"/>
    <dgm:cxn modelId="{D4476832-3DBD-4D38-86B6-BF3E4004E4BC}" type="presOf" srcId="{F9194980-9F01-4CD9-BBDD-E0E3DA576953}" destId="{92F235E0-93F2-4236-9446-DF6EECB8D370}" srcOrd="0" destOrd="0" presId="urn:microsoft.com/office/officeart/2005/8/layout/process4"/>
    <dgm:cxn modelId="{1227A516-E641-4D2E-82DB-5CA0D22BC7B5}" srcId="{95A59071-7373-49D5-9178-8552C9AE9329}" destId="{5FEA72C7-E8CC-4256-98A1-003CF68B9B3C}" srcOrd="1" destOrd="0" parTransId="{5D9E8940-0FFB-419D-92C7-43A5F056F53E}" sibTransId="{377CE4B7-47E4-4CE4-89E0-CEE7C6D58101}"/>
    <dgm:cxn modelId="{A78C91E4-F69C-47BC-A966-D26CDD6EA9A5}" srcId="{E7519F54-E687-4520-97D5-F92E20EB0EF7}" destId="{503485FB-23CD-40C9-86A7-82A907660D3B}" srcOrd="4" destOrd="0" parTransId="{1FDCE136-8875-49EF-8ADE-A2AC6F1337AC}" sibTransId="{585D6275-4DAC-42BA-B110-1CB651FF7F79}"/>
    <dgm:cxn modelId="{E2E99709-BAE8-4B34-969B-CBF593545CEE}" srcId="{95A59071-7373-49D5-9178-8552C9AE9329}" destId="{070A85A7-5D92-43D5-9FEC-8951CC0935EC}" srcOrd="3" destOrd="0" parTransId="{FB0E6178-BC98-4A24-831F-FD2A80270969}" sibTransId="{99F7BBAC-12A4-4447-82FA-62D35F978438}"/>
    <dgm:cxn modelId="{6C77C603-698F-4E4D-AD03-233574CC4826}" type="presOf" srcId="{AC35890F-C806-4F1C-A11A-E0B82984EE6A}" destId="{9E6DEC3B-DF89-4480-8A23-B1B202CCE2FD}" srcOrd="0" destOrd="0" presId="urn:microsoft.com/office/officeart/2005/8/layout/process4"/>
    <dgm:cxn modelId="{1F5645C2-9CFF-48BC-AF5E-35727B6FB2FA}" type="presOf" srcId="{075876DB-492E-482C-89DB-323802FECC25}" destId="{4882EBDA-DBFD-4DD5-9E34-1B8F6C3B8D3F}" srcOrd="0" destOrd="0" presId="urn:microsoft.com/office/officeart/2005/8/layout/process4"/>
    <dgm:cxn modelId="{90179405-3FC0-4C60-BE79-7F558E83B67B}" type="presOf" srcId="{5B2B1C2E-8C42-499B-B227-0DDFE69D3D75}" destId="{89F73454-CAC2-498D-9DE5-0CD84D2DC962}" srcOrd="0" destOrd="0" presId="urn:microsoft.com/office/officeart/2005/8/layout/process4"/>
    <dgm:cxn modelId="{40B9B488-8FEA-43DA-B4FD-8FAE783A6A77}" type="presOf" srcId="{366D8E63-AC1C-4011-B411-0B6C66AA053A}" destId="{376870C1-9CDC-49B3-8A91-9494C76C7CFE}" srcOrd="0" destOrd="0" presId="urn:microsoft.com/office/officeart/2005/8/layout/process4"/>
    <dgm:cxn modelId="{476937B7-CBE3-4376-8D88-772E5BE8700F}" type="presOf" srcId="{113ABF6B-9418-4814-A042-534106492BDF}" destId="{62DD433A-5091-4419-959F-6EFE9F400296}" srcOrd="0" destOrd="0" presId="urn:microsoft.com/office/officeart/2005/8/layout/process4"/>
    <dgm:cxn modelId="{705C00F5-4955-4D25-AE9E-1EC03EC9F34A}" type="presOf" srcId="{2B3AEFEC-02CA-420A-B924-4577095791EA}" destId="{9CAD2CBD-3674-4133-8683-52056003A21D}" srcOrd="0" destOrd="0" presId="urn:microsoft.com/office/officeart/2005/8/layout/process4"/>
    <dgm:cxn modelId="{2332BE19-1127-4DF6-B03A-DE228487866C}" type="presOf" srcId="{207B8F68-D5FF-41A7-846A-8E4D5316B59B}" destId="{0F400767-74D8-4019-8E18-42D84D4379AC}" srcOrd="0" destOrd="0" presId="urn:microsoft.com/office/officeart/2005/8/layout/process4"/>
    <dgm:cxn modelId="{FEBF7387-835E-4FF6-B22B-541FB062761A}" srcId="{9CF66B50-3DE0-411B-92E0-8B3F4B7CA2E4}" destId="{29CBB814-CA5D-4818-A410-A04140A3E62B}" srcOrd="0" destOrd="0" parTransId="{D2645CE0-60AE-4A86-97A6-3AF8935DE1EF}" sibTransId="{E0A62700-F386-4532-B252-0B4499F55EDB}"/>
    <dgm:cxn modelId="{8BB63FA8-6FF7-4D80-AD7B-3C8BE90D134A}" type="presOf" srcId="{9CF66B50-3DE0-411B-92E0-8B3F4B7CA2E4}" destId="{0160F430-61A1-4A06-9526-66A3333B0644}" srcOrd="1" destOrd="0" presId="urn:microsoft.com/office/officeart/2005/8/layout/process4"/>
    <dgm:cxn modelId="{5058ACF5-44B2-4C96-83ED-4A664520024E}" type="presOf" srcId="{F0CA826E-2555-422C-99FE-6DDAC013C259}" destId="{1C9FB4D1-4BE9-4815-89C6-EB1533BE737F}" srcOrd="1" destOrd="0" presId="urn:microsoft.com/office/officeart/2005/8/layout/process4"/>
    <dgm:cxn modelId="{12CEB769-D8EB-4D5B-A0F5-4C060745EF7A}" srcId="{2BFE0019-D781-467F-8384-E304262F22A6}" destId="{F0CA826E-2555-422C-99FE-6DDAC013C259}" srcOrd="1" destOrd="0" parTransId="{422CB2B7-EC26-4572-B94F-3020FE72847C}" sibTransId="{74CE4558-DF27-4EFA-8292-218136F590AD}"/>
    <dgm:cxn modelId="{A71F99FB-1A2D-40BB-BA67-AB85942AC3D8}" srcId="{4A4F9D8C-9FD9-4DEE-8B00-4DEBA7D14351}" destId="{045C063C-1349-4ED5-A61A-3F79FAC37BD1}" srcOrd="2" destOrd="0" parTransId="{15582891-3189-4033-B1D8-A3129FF7B3DA}" sibTransId="{092604F2-E3AE-4BC1-82C0-98BBF586E5D9}"/>
    <dgm:cxn modelId="{75C7C379-97D3-46D4-8A2E-999BD671976C}" srcId="{2BFE0019-D781-467F-8384-E304262F22A6}" destId="{95A59071-7373-49D5-9178-8552C9AE9329}" srcOrd="4" destOrd="0" parTransId="{8DCE463A-94D5-413E-9D8C-9BB94917F091}" sibTransId="{E207744D-838B-4ACD-97FA-99D46D6D4B45}"/>
    <dgm:cxn modelId="{96D9172B-BB99-4D8D-A202-DF7744DB3DFA}" type="presOf" srcId="{95A59071-7373-49D5-9178-8552C9AE9329}" destId="{FC5C7AD3-E5E5-4A74-A2BB-BFF6EF626E09}" srcOrd="0" destOrd="0" presId="urn:microsoft.com/office/officeart/2005/8/layout/process4"/>
    <dgm:cxn modelId="{AA93D787-664D-442C-92F4-413CD28E33B6}" srcId="{4A4F9D8C-9FD9-4DEE-8B00-4DEBA7D14351}" destId="{075876DB-492E-482C-89DB-323802FECC25}" srcOrd="3" destOrd="0" parTransId="{C428DECB-C8EA-40FD-9C8F-14C0CA764694}" sibTransId="{D1AD89D4-B231-487D-915C-69D5D1C9E6F9}"/>
    <dgm:cxn modelId="{92147C23-0168-4141-8C7B-F9347194405F}" srcId="{E7519F54-E687-4520-97D5-F92E20EB0EF7}" destId="{113ABF6B-9418-4814-A042-534106492BDF}" srcOrd="0" destOrd="0" parTransId="{90A022E3-0541-4436-8A89-EEB025CEEC58}" sibTransId="{980C1C29-144D-4A99-B69F-5D711314A4C5}"/>
    <dgm:cxn modelId="{4B801A6E-E2C9-40DF-93D3-F693FB45916A}" type="presOf" srcId="{4A4F9D8C-9FD9-4DEE-8B00-4DEBA7D14351}" destId="{ABA909B1-0994-4F6C-8989-8FF927D58246}" srcOrd="0" destOrd="0" presId="urn:microsoft.com/office/officeart/2005/8/layout/process4"/>
    <dgm:cxn modelId="{B2AD6443-B5F8-484E-9CA1-21C09542735D}" type="presOf" srcId="{3D996064-1BA7-4F02-B945-CEC586F8BDA8}" destId="{EA6BB6B0-F12E-4E9D-B7E2-F8997C8D4CF8}" srcOrd="0" destOrd="0" presId="urn:microsoft.com/office/officeart/2005/8/layout/process4"/>
    <dgm:cxn modelId="{21C1ECC4-9813-4FE1-81F1-305AFAF30014}" type="presOf" srcId="{E7519F54-E687-4520-97D5-F92E20EB0EF7}" destId="{7490CB2B-03F2-4DCD-9408-AD73C659BA72}" srcOrd="1" destOrd="0" presId="urn:microsoft.com/office/officeart/2005/8/layout/process4"/>
    <dgm:cxn modelId="{295D834E-47CA-4FC0-A986-15C8D9904515}" srcId="{9CF66B50-3DE0-411B-92E0-8B3F4B7CA2E4}" destId="{483AE795-7BBD-4344-9FE0-F646F9A1A677}" srcOrd="1" destOrd="0" parTransId="{51A3185D-C9FA-4731-8934-9A2B59D726A5}" sibTransId="{6300CBE3-AFE4-4BA6-A0E7-8CFE687A361D}"/>
    <dgm:cxn modelId="{EDB89CCB-9D36-4585-ABE7-456A743DE462}" type="presOf" srcId="{503485FB-23CD-40C9-86A7-82A907660D3B}" destId="{4F802092-52D7-4929-8FF2-B780023C3C9E}" srcOrd="0" destOrd="0" presId="urn:microsoft.com/office/officeart/2005/8/layout/process4"/>
    <dgm:cxn modelId="{4EE54EA8-04A9-4F70-9713-11681A64724F}" srcId="{F0CA826E-2555-422C-99FE-6DDAC013C259}" destId="{366D8E63-AC1C-4011-B411-0B6C66AA053A}" srcOrd="2" destOrd="0" parTransId="{E758ACF2-321C-4936-8B40-934B1B18FD8D}" sibTransId="{5773EF90-326E-4274-B75C-0F04DE5EB661}"/>
    <dgm:cxn modelId="{35D6E182-5432-46E4-AEE5-580CB6471747}" srcId="{9CF66B50-3DE0-411B-92E0-8B3F4B7CA2E4}" destId="{207B8F68-D5FF-41A7-846A-8E4D5316B59B}" srcOrd="3" destOrd="0" parTransId="{4CCEF9C5-2653-44FB-A5A0-66F0833F2395}" sibTransId="{E4DCFBC3-83DB-4486-A98D-5CCD2FB9594A}"/>
    <dgm:cxn modelId="{37216C82-55C0-4269-AE7D-CC6C473CEEB9}" type="presOf" srcId="{E7519F54-E687-4520-97D5-F92E20EB0EF7}" destId="{8A11C4B6-E69B-4AE5-A37E-4CD33CCA2EE9}" srcOrd="0" destOrd="0" presId="urn:microsoft.com/office/officeart/2005/8/layout/process4"/>
    <dgm:cxn modelId="{5454656D-815D-4382-908F-2FA72D983D07}" type="presOf" srcId="{62BAB559-C1A4-4678-8F64-023F1B85D449}" destId="{90345813-3D95-462F-A1E5-564CAF8700EF}" srcOrd="0" destOrd="0" presId="urn:microsoft.com/office/officeart/2005/8/layout/process4"/>
    <dgm:cxn modelId="{35EA3231-D5EE-43D3-888D-085FF4145A64}" srcId="{2BFE0019-D781-467F-8384-E304262F22A6}" destId="{4A4F9D8C-9FD9-4DEE-8B00-4DEBA7D14351}" srcOrd="2" destOrd="0" parTransId="{444403F4-B951-465E-B8AF-7B0F7B4CD3D5}" sibTransId="{01A3967B-54D0-4E98-9651-248801615337}"/>
    <dgm:cxn modelId="{7AABEDB0-AA53-42CA-B038-A3548A14EAB7}" type="presOf" srcId="{4247EAA6-6E12-4961-9CF7-25515D990A93}" destId="{8C665BAF-4BD0-49F2-9EAC-D83748106FD4}" srcOrd="0" destOrd="0" presId="urn:microsoft.com/office/officeart/2005/8/layout/process4"/>
    <dgm:cxn modelId="{9152B52E-650C-4E4E-8C83-7329F8B62EA2}" srcId="{9CF66B50-3DE0-411B-92E0-8B3F4B7CA2E4}" destId="{28CB879C-92EF-4AE7-A7EF-DA8B9FF05597}" srcOrd="2" destOrd="0" parTransId="{32AE10EA-1561-44E5-9C84-20D4B3C284D6}" sibTransId="{ED1DD6FF-9D26-4926-847A-0E97A57D4BCB}"/>
    <dgm:cxn modelId="{51905D69-3055-424F-82F9-F6717BFEF1CA}" type="presOf" srcId="{314646A0-D203-4B51-9384-000A067B5B5B}" destId="{360D8AE6-3F4D-445C-9681-B3A4BEC68108}" srcOrd="0" destOrd="0" presId="urn:microsoft.com/office/officeart/2005/8/layout/process4"/>
    <dgm:cxn modelId="{F2F839DD-7BF7-449D-A9FD-3C7E10244599}" srcId="{95A59071-7373-49D5-9178-8552C9AE9329}" destId="{314646A0-D203-4B51-9384-000A067B5B5B}" srcOrd="0" destOrd="0" parTransId="{E3BABA8E-3417-463E-B029-7890A9B2299D}" sibTransId="{305F6830-C87B-42E3-843B-D7409632FAFC}"/>
    <dgm:cxn modelId="{AB12432E-9C37-4F3A-BFB0-33F1CA0CC22D}" type="presOf" srcId="{28CB879C-92EF-4AE7-A7EF-DA8B9FF05597}" destId="{0E1EDA9E-2FBB-4658-A879-3D7D639D2E99}" srcOrd="0" destOrd="0" presId="urn:microsoft.com/office/officeart/2005/8/layout/process4"/>
    <dgm:cxn modelId="{9008DA97-A4E4-440C-8F02-5966F113A38F}" srcId="{2BFE0019-D781-467F-8384-E304262F22A6}" destId="{9CF66B50-3DE0-411B-92E0-8B3F4B7CA2E4}" srcOrd="3" destOrd="0" parTransId="{908462F0-7BBA-4DF5-9B94-925B8771EDBB}" sibTransId="{86797BA5-9F08-466B-B0A5-2C5F98259A4A}"/>
    <dgm:cxn modelId="{34F09DC8-42EE-443C-AA00-31317CFF9B3D}" srcId="{2BFE0019-D781-467F-8384-E304262F22A6}" destId="{E7519F54-E687-4520-97D5-F92E20EB0EF7}" srcOrd="0" destOrd="0" parTransId="{0EB6B592-3BBE-4DBF-AA62-FD3B3E346FCD}" sibTransId="{1EEF1201-0CF3-454D-AA97-0C3E1417BEE0}"/>
    <dgm:cxn modelId="{B62E5253-F1D9-4B72-BD33-C53560EEC0DB}" type="presParOf" srcId="{83087E2C-9DD3-4FB1-980A-4D709F6273A6}" destId="{C445CA6F-81D6-470A-B8ED-1211F8264058}" srcOrd="0" destOrd="0" presId="urn:microsoft.com/office/officeart/2005/8/layout/process4"/>
    <dgm:cxn modelId="{26B38576-36E7-4684-83E3-448B294791E5}" type="presParOf" srcId="{C445CA6F-81D6-470A-B8ED-1211F8264058}" destId="{FC5C7AD3-E5E5-4A74-A2BB-BFF6EF626E09}" srcOrd="0" destOrd="0" presId="urn:microsoft.com/office/officeart/2005/8/layout/process4"/>
    <dgm:cxn modelId="{D7543464-74DA-4A81-9DBC-F5F115F415BB}" type="presParOf" srcId="{C445CA6F-81D6-470A-B8ED-1211F8264058}" destId="{A2556284-2F55-4428-A9FB-8CA97ED73FE0}" srcOrd="1" destOrd="0" presId="urn:microsoft.com/office/officeart/2005/8/layout/process4"/>
    <dgm:cxn modelId="{470D2F6C-4483-4F99-946F-050B00D50295}" type="presParOf" srcId="{C445CA6F-81D6-470A-B8ED-1211F8264058}" destId="{B737A113-06E8-455E-A86C-80D81F0B53F7}" srcOrd="2" destOrd="0" presId="urn:microsoft.com/office/officeart/2005/8/layout/process4"/>
    <dgm:cxn modelId="{B6E2757D-8F73-4E54-BC1F-A6D1C8998841}" type="presParOf" srcId="{B737A113-06E8-455E-A86C-80D81F0B53F7}" destId="{360D8AE6-3F4D-445C-9681-B3A4BEC68108}" srcOrd="0" destOrd="0" presId="urn:microsoft.com/office/officeart/2005/8/layout/process4"/>
    <dgm:cxn modelId="{BF3729BA-5F4D-4264-AF9D-EA7F1C168B88}" type="presParOf" srcId="{B737A113-06E8-455E-A86C-80D81F0B53F7}" destId="{A832CD29-D237-44E4-82A3-06CEFD722069}" srcOrd="1" destOrd="0" presId="urn:microsoft.com/office/officeart/2005/8/layout/process4"/>
    <dgm:cxn modelId="{D9ACDF15-BB82-465D-A8C4-3FFEA08838BF}" type="presParOf" srcId="{B737A113-06E8-455E-A86C-80D81F0B53F7}" destId="{8C665BAF-4BD0-49F2-9EAC-D83748106FD4}" srcOrd="2" destOrd="0" presId="urn:microsoft.com/office/officeart/2005/8/layout/process4"/>
    <dgm:cxn modelId="{822CEADC-A200-4A54-8E29-1F7CDFCD0B4F}" type="presParOf" srcId="{B737A113-06E8-455E-A86C-80D81F0B53F7}" destId="{1D5DE1D8-2468-48BD-AD66-3F4E424FE482}" srcOrd="3" destOrd="0" presId="urn:microsoft.com/office/officeart/2005/8/layout/process4"/>
    <dgm:cxn modelId="{88BB042B-FF1B-4660-967A-5AE82F6EF54A}" type="presParOf" srcId="{B737A113-06E8-455E-A86C-80D81F0B53F7}" destId="{9E6DEC3B-DF89-4480-8A23-B1B202CCE2FD}" srcOrd="4" destOrd="0" presId="urn:microsoft.com/office/officeart/2005/8/layout/process4"/>
    <dgm:cxn modelId="{A4410A21-7B03-4D2B-873D-B5D039212AE2}" type="presParOf" srcId="{83087E2C-9DD3-4FB1-980A-4D709F6273A6}" destId="{BEF4324F-F885-4F90-9BD6-AB0EF6A83676}" srcOrd="1" destOrd="0" presId="urn:microsoft.com/office/officeart/2005/8/layout/process4"/>
    <dgm:cxn modelId="{6F2BFEB4-9258-4C0D-9668-A43EB2BB7292}" type="presParOf" srcId="{83087E2C-9DD3-4FB1-980A-4D709F6273A6}" destId="{6BE833FA-2835-465B-82B4-0BB8B7A70071}" srcOrd="2" destOrd="0" presId="urn:microsoft.com/office/officeart/2005/8/layout/process4"/>
    <dgm:cxn modelId="{FA3FE930-8693-4FCE-B500-416B808E0CBD}" type="presParOf" srcId="{6BE833FA-2835-465B-82B4-0BB8B7A70071}" destId="{991694ED-71F0-4A38-AB05-633F4ED331A8}" srcOrd="0" destOrd="0" presId="urn:microsoft.com/office/officeart/2005/8/layout/process4"/>
    <dgm:cxn modelId="{2D06B63D-0168-4954-9D64-FBA20ABE6BCD}" type="presParOf" srcId="{6BE833FA-2835-465B-82B4-0BB8B7A70071}" destId="{0160F430-61A1-4A06-9526-66A3333B0644}" srcOrd="1" destOrd="0" presId="urn:microsoft.com/office/officeart/2005/8/layout/process4"/>
    <dgm:cxn modelId="{9BDE308A-4ED0-4114-9AFD-6236A5B42BDC}" type="presParOf" srcId="{6BE833FA-2835-465B-82B4-0BB8B7A70071}" destId="{3FA26DF3-1336-4091-A6D0-7D0C4E877C03}" srcOrd="2" destOrd="0" presId="urn:microsoft.com/office/officeart/2005/8/layout/process4"/>
    <dgm:cxn modelId="{5422F533-365C-422C-BF05-9E1F74130206}" type="presParOf" srcId="{3FA26DF3-1336-4091-A6D0-7D0C4E877C03}" destId="{9C561369-3C8D-439B-A4CD-1D044C4C01F1}" srcOrd="0" destOrd="0" presId="urn:microsoft.com/office/officeart/2005/8/layout/process4"/>
    <dgm:cxn modelId="{6E4B6F7C-5594-4BFE-A26E-4D92607A7DCD}" type="presParOf" srcId="{3FA26DF3-1336-4091-A6D0-7D0C4E877C03}" destId="{36D54FC3-7395-41C5-9C3E-0BBDC290094C}" srcOrd="1" destOrd="0" presId="urn:microsoft.com/office/officeart/2005/8/layout/process4"/>
    <dgm:cxn modelId="{B212B0B0-74F0-4A11-9BF3-50C209F49C7D}" type="presParOf" srcId="{3FA26DF3-1336-4091-A6D0-7D0C4E877C03}" destId="{0E1EDA9E-2FBB-4658-A879-3D7D639D2E99}" srcOrd="2" destOrd="0" presId="urn:microsoft.com/office/officeart/2005/8/layout/process4"/>
    <dgm:cxn modelId="{A8F2E467-F08B-4752-BE7D-CF6AFF829D90}" type="presParOf" srcId="{3FA26DF3-1336-4091-A6D0-7D0C4E877C03}" destId="{0F400767-74D8-4019-8E18-42D84D4379AC}" srcOrd="3" destOrd="0" presId="urn:microsoft.com/office/officeart/2005/8/layout/process4"/>
    <dgm:cxn modelId="{36601897-6336-4AC1-B4CC-D9CF608B4326}" type="presParOf" srcId="{83087E2C-9DD3-4FB1-980A-4D709F6273A6}" destId="{701A4EE6-AA3D-4CF3-BBEB-D9EE03475722}" srcOrd="3" destOrd="0" presId="urn:microsoft.com/office/officeart/2005/8/layout/process4"/>
    <dgm:cxn modelId="{95877E85-2CAF-4EE8-913A-600DE0B4C1AA}" type="presParOf" srcId="{83087E2C-9DD3-4FB1-980A-4D709F6273A6}" destId="{3AE3EB7E-ADD0-4F17-9DBB-04FB17FBAEDC}" srcOrd="4" destOrd="0" presId="urn:microsoft.com/office/officeart/2005/8/layout/process4"/>
    <dgm:cxn modelId="{8A12ACCF-1767-4EA8-9E93-FD1D4029ED98}" type="presParOf" srcId="{3AE3EB7E-ADD0-4F17-9DBB-04FB17FBAEDC}" destId="{ABA909B1-0994-4F6C-8989-8FF927D58246}" srcOrd="0" destOrd="0" presId="urn:microsoft.com/office/officeart/2005/8/layout/process4"/>
    <dgm:cxn modelId="{AE1C6FBA-A643-44EA-A99E-2C2D8BE7DB6E}" type="presParOf" srcId="{3AE3EB7E-ADD0-4F17-9DBB-04FB17FBAEDC}" destId="{70673AAC-2AA6-4843-9067-16C18D49B778}" srcOrd="1" destOrd="0" presId="urn:microsoft.com/office/officeart/2005/8/layout/process4"/>
    <dgm:cxn modelId="{9B0B6F48-4C1F-4E6A-9F3C-D2F9349AA47D}" type="presParOf" srcId="{3AE3EB7E-ADD0-4F17-9DBB-04FB17FBAEDC}" destId="{0753D1EB-D130-42EC-BBF2-6E2FED0C97A8}" srcOrd="2" destOrd="0" presId="urn:microsoft.com/office/officeart/2005/8/layout/process4"/>
    <dgm:cxn modelId="{DE114749-86CB-4D2C-A191-F41BF1AE9535}" type="presParOf" srcId="{0753D1EB-D130-42EC-BBF2-6E2FED0C97A8}" destId="{EA6BB6B0-F12E-4E9D-B7E2-F8997C8D4CF8}" srcOrd="0" destOrd="0" presId="urn:microsoft.com/office/officeart/2005/8/layout/process4"/>
    <dgm:cxn modelId="{A48C5BBB-A62A-4FC3-BC43-16502E4A0DB2}" type="presParOf" srcId="{0753D1EB-D130-42EC-BBF2-6E2FED0C97A8}" destId="{9CAD2CBD-3674-4133-8683-52056003A21D}" srcOrd="1" destOrd="0" presId="urn:microsoft.com/office/officeart/2005/8/layout/process4"/>
    <dgm:cxn modelId="{67E3CA86-060F-4165-9B3A-ACB954105D04}" type="presParOf" srcId="{0753D1EB-D130-42EC-BBF2-6E2FED0C97A8}" destId="{A1F10B1C-B380-4427-905E-F158580A2D57}" srcOrd="2" destOrd="0" presId="urn:microsoft.com/office/officeart/2005/8/layout/process4"/>
    <dgm:cxn modelId="{1CCDCD21-5CC7-4DC1-882A-3039A4BCDF1C}" type="presParOf" srcId="{0753D1EB-D130-42EC-BBF2-6E2FED0C97A8}" destId="{4882EBDA-DBFD-4DD5-9E34-1B8F6C3B8D3F}" srcOrd="3" destOrd="0" presId="urn:microsoft.com/office/officeart/2005/8/layout/process4"/>
    <dgm:cxn modelId="{A36E3EEC-C562-4F75-9EA9-6B34D3742C09}" type="presParOf" srcId="{83087E2C-9DD3-4FB1-980A-4D709F6273A6}" destId="{C7F79D50-9383-4B36-AFD5-B3FD6B6FEB18}" srcOrd="5" destOrd="0" presId="urn:microsoft.com/office/officeart/2005/8/layout/process4"/>
    <dgm:cxn modelId="{E54A0CAD-FC96-4293-B420-97EE43051422}" type="presParOf" srcId="{83087E2C-9DD3-4FB1-980A-4D709F6273A6}" destId="{C30F4AEF-A1CD-4C65-86A9-71B06AAC9AD3}" srcOrd="6" destOrd="0" presId="urn:microsoft.com/office/officeart/2005/8/layout/process4"/>
    <dgm:cxn modelId="{2921F72B-FBF7-4200-A931-9EA0788221EE}" type="presParOf" srcId="{C30F4AEF-A1CD-4C65-86A9-71B06AAC9AD3}" destId="{365A5312-04AE-4416-A16F-B0CC6908F9E4}" srcOrd="0" destOrd="0" presId="urn:microsoft.com/office/officeart/2005/8/layout/process4"/>
    <dgm:cxn modelId="{EDEE898C-46F7-4E2F-8DE4-F0A6B110639F}" type="presParOf" srcId="{C30F4AEF-A1CD-4C65-86A9-71B06AAC9AD3}" destId="{1C9FB4D1-4BE9-4815-89C6-EB1533BE737F}" srcOrd="1" destOrd="0" presId="urn:microsoft.com/office/officeart/2005/8/layout/process4"/>
    <dgm:cxn modelId="{243A677D-72A9-41A7-BFE1-3AD578A792B5}" type="presParOf" srcId="{C30F4AEF-A1CD-4C65-86A9-71B06AAC9AD3}" destId="{B5011003-D5DA-429B-957D-472EDA175418}" srcOrd="2" destOrd="0" presId="urn:microsoft.com/office/officeart/2005/8/layout/process4"/>
    <dgm:cxn modelId="{D5FF1A3C-0ED1-4579-8460-58BCC71BC68B}" type="presParOf" srcId="{B5011003-D5DA-429B-957D-472EDA175418}" destId="{2468349E-8F3B-4EF7-B664-3C1F59ED4FEF}" srcOrd="0" destOrd="0" presId="urn:microsoft.com/office/officeart/2005/8/layout/process4"/>
    <dgm:cxn modelId="{85A609E6-8FAB-4438-A425-BB25597BD0A3}" type="presParOf" srcId="{B5011003-D5DA-429B-957D-472EDA175418}" destId="{1D02A8C0-4654-4580-AC26-57ACC3C42262}" srcOrd="1" destOrd="0" presId="urn:microsoft.com/office/officeart/2005/8/layout/process4"/>
    <dgm:cxn modelId="{6FF862D0-CC7E-46ED-83E7-2EF8B96AA2C7}" type="presParOf" srcId="{B5011003-D5DA-429B-957D-472EDA175418}" destId="{376870C1-9CDC-49B3-8A91-9494C76C7CFE}" srcOrd="2" destOrd="0" presId="urn:microsoft.com/office/officeart/2005/8/layout/process4"/>
    <dgm:cxn modelId="{4042E4E5-625E-4042-926B-8F1F6B1C2C0C}" type="presParOf" srcId="{83087E2C-9DD3-4FB1-980A-4D709F6273A6}" destId="{9EA30AAD-99D0-4B36-9123-A130738493F5}" srcOrd="7" destOrd="0" presId="urn:microsoft.com/office/officeart/2005/8/layout/process4"/>
    <dgm:cxn modelId="{B50D45B2-D5F5-45CD-A3B5-43F1D751DEEB}" type="presParOf" srcId="{83087E2C-9DD3-4FB1-980A-4D709F6273A6}" destId="{290A61D3-3E75-47A2-8627-F75EAB0B7326}" srcOrd="8" destOrd="0" presId="urn:microsoft.com/office/officeart/2005/8/layout/process4"/>
    <dgm:cxn modelId="{3CBFA1BE-BD98-4B5A-AA8B-AA8B8C2CEFA8}" type="presParOf" srcId="{290A61D3-3E75-47A2-8627-F75EAB0B7326}" destId="{8A11C4B6-E69B-4AE5-A37E-4CD33CCA2EE9}" srcOrd="0" destOrd="0" presId="urn:microsoft.com/office/officeart/2005/8/layout/process4"/>
    <dgm:cxn modelId="{8262195F-51DE-42F7-9A36-9070814BDDEF}" type="presParOf" srcId="{290A61D3-3E75-47A2-8627-F75EAB0B7326}" destId="{7490CB2B-03F2-4DCD-9408-AD73C659BA72}" srcOrd="1" destOrd="0" presId="urn:microsoft.com/office/officeart/2005/8/layout/process4"/>
    <dgm:cxn modelId="{DDE6DAE8-63A3-4733-B7FF-25F9B46D720A}" type="presParOf" srcId="{290A61D3-3E75-47A2-8627-F75EAB0B7326}" destId="{1CD042D4-5569-4EFA-94C0-98011F4ACF0A}" srcOrd="2" destOrd="0" presId="urn:microsoft.com/office/officeart/2005/8/layout/process4"/>
    <dgm:cxn modelId="{DF4127BA-430E-4119-B44A-437CC06EABC0}" type="presParOf" srcId="{1CD042D4-5569-4EFA-94C0-98011F4ACF0A}" destId="{62DD433A-5091-4419-959F-6EFE9F400296}" srcOrd="0" destOrd="0" presId="urn:microsoft.com/office/officeart/2005/8/layout/process4"/>
    <dgm:cxn modelId="{A7DB1805-5BC1-4EDF-ADD2-8E7F52E35123}" type="presParOf" srcId="{1CD042D4-5569-4EFA-94C0-98011F4ACF0A}" destId="{9929F927-104A-4E87-97E9-0570F3090C7F}" srcOrd="1" destOrd="0" presId="urn:microsoft.com/office/officeart/2005/8/layout/process4"/>
    <dgm:cxn modelId="{4416E8FB-2182-4D0B-82F9-073B5210034A}" type="presParOf" srcId="{1CD042D4-5569-4EFA-94C0-98011F4ACF0A}" destId="{89F73454-CAC2-498D-9DE5-0CD84D2DC962}" srcOrd="2" destOrd="0" presId="urn:microsoft.com/office/officeart/2005/8/layout/process4"/>
    <dgm:cxn modelId="{35CC62E4-572C-40AE-B9FD-0FCD333B6441}" type="presParOf" srcId="{1CD042D4-5569-4EFA-94C0-98011F4ACF0A}" destId="{90345813-3D95-462F-A1E5-564CAF8700EF}" srcOrd="3" destOrd="0" presId="urn:microsoft.com/office/officeart/2005/8/layout/process4"/>
    <dgm:cxn modelId="{AD4B2D5B-E898-440C-A66E-7B4972597129}" type="presParOf" srcId="{1CD042D4-5569-4EFA-94C0-98011F4ACF0A}" destId="{4F802092-52D7-4929-8FF2-B780023C3C9E}" srcOrd="4" destOrd="0" presId="urn:microsoft.com/office/officeart/2005/8/layout/process4"/>
    <dgm:cxn modelId="{93B3B34E-1169-47BD-8F18-4310B6686C1B}" type="presParOf" srcId="{1CD042D4-5569-4EFA-94C0-98011F4ACF0A}" destId="{92F235E0-93F2-4236-9446-DF6EECB8D370}" srcOrd="5"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F45C2-349C-4A9B-B74D-5B1EC3C7512D}" type="doc">
      <dgm:prSet loTypeId="urn:microsoft.com/office/officeart/2005/8/layout/orgChart1" loCatId="hierarchy" qsTypeId="urn:microsoft.com/office/officeart/2005/8/quickstyle/simple2" qsCatId="simple" csTypeId="urn:microsoft.com/office/officeart/2005/8/colors/accent1_1" csCatId="accent1" phldr="1"/>
      <dgm:spPr/>
      <dgm:t>
        <a:bodyPr/>
        <a:lstStyle/>
        <a:p>
          <a:endParaRPr lang="en-US"/>
        </a:p>
      </dgm:t>
    </dgm:pt>
    <dgm:pt modelId="{FCF9D4D6-C05A-4BB5-BA96-04DD9D41E49B}">
      <dgm:prSet phldrT="[Text]" custT="1"/>
      <dgm:spPr/>
      <dgm:t>
        <a:bodyPr/>
        <a:lstStyle/>
        <a:p>
          <a:r>
            <a:rPr lang="kk-KZ" sz="1200" b="1"/>
            <a:t>Балаларға арналған телебағдарламалар</a:t>
          </a:r>
          <a:endParaRPr lang="en-US" sz="1200" b="1"/>
        </a:p>
      </dgm:t>
    </dgm:pt>
    <dgm:pt modelId="{FB3F326B-B9DF-40D6-BFC9-C3A35FB598BA}" type="parTrans" cxnId="{68FE31D5-6A0D-47A4-9840-8E0280E5AF9C}">
      <dgm:prSet/>
      <dgm:spPr/>
      <dgm:t>
        <a:bodyPr/>
        <a:lstStyle/>
        <a:p>
          <a:endParaRPr lang="en-US"/>
        </a:p>
      </dgm:t>
    </dgm:pt>
    <dgm:pt modelId="{0175D1B7-7DDB-458F-AF1E-9907BD11688A}" type="sibTrans" cxnId="{68FE31D5-6A0D-47A4-9840-8E0280E5AF9C}">
      <dgm:prSet/>
      <dgm:spPr/>
      <dgm:t>
        <a:bodyPr/>
        <a:lstStyle/>
        <a:p>
          <a:endParaRPr lang="en-US"/>
        </a:p>
      </dgm:t>
    </dgm:pt>
    <dgm:pt modelId="{A0F0DF98-B6C4-4599-90AA-41909C17F8A7}">
      <dgm:prSet phldrT="[Text]" custT="1"/>
      <dgm:spPr/>
      <dgm:t>
        <a:bodyPr/>
        <a:lstStyle/>
        <a:p>
          <a:r>
            <a:rPr lang="kk-KZ" sz="1200" b="1"/>
            <a:t>танымдық – ақпараттық бағдарлама</a:t>
          </a:r>
          <a:endParaRPr lang="en-US" sz="1200"/>
        </a:p>
      </dgm:t>
    </dgm:pt>
    <dgm:pt modelId="{B3E407AA-EB55-4D39-9BB4-31960D9CE785}" type="parTrans" cxnId="{62E1BDA5-52CC-465C-BDE7-E761CEB4F62C}">
      <dgm:prSet/>
      <dgm:spPr/>
      <dgm:t>
        <a:bodyPr/>
        <a:lstStyle/>
        <a:p>
          <a:endParaRPr lang="en-US"/>
        </a:p>
      </dgm:t>
    </dgm:pt>
    <dgm:pt modelId="{54102540-FD26-4EEA-B0B2-8305E7FE3844}" type="sibTrans" cxnId="{62E1BDA5-52CC-465C-BDE7-E761CEB4F62C}">
      <dgm:prSet/>
      <dgm:spPr/>
      <dgm:t>
        <a:bodyPr/>
        <a:lstStyle/>
        <a:p>
          <a:endParaRPr lang="en-US"/>
        </a:p>
      </dgm:t>
    </dgm:pt>
    <dgm:pt modelId="{3514948F-BE45-4BCB-99FD-BCE3D78EDE56}">
      <dgm:prSet phldrT="[Text]" custT="1"/>
      <dgm:spPr/>
      <dgm:t>
        <a:bodyPr/>
        <a:lstStyle/>
        <a:p>
          <a:r>
            <a:rPr lang="kk-KZ" sz="1200" b="1"/>
            <a:t>оқу-танымдық бағдарлама</a:t>
          </a:r>
          <a:endParaRPr lang="en-US" sz="1200"/>
        </a:p>
      </dgm:t>
    </dgm:pt>
    <dgm:pt modelId="{6B2387B0-65DA-4E2B-BEE8-B993FCDB24EE}" type="parTrans" cxnId="{616FE58B-9552-4D8F-93AE-D30556FF71F8}">
      <dgm:prSet/>
      <dgm:spPr/>
      <dgm:t>
        <a:bodyPr/>
        <a:lstStyle/>
        <a:p>
          <a:endParaRPr lang="en-US"/>
        </a:p>
      </dgm:t>
    </dgm:pt>
    <dgm:pt modelId="{66142C57-3F40-4F22-9880-AAC3C6E3EECC}" type="sibTrans" cxnId="{616FE58B-9552-4D8F-93AE-D30556FF71F8}">
      <dgm:prSet/>
      <dgm:spPr/>
      <dgm:t>
        <a:bodyPr/>
        <a:lstStyle/>
        <a:p>
          <a:endParaRPr lang="en-US"/>
        </a:p>
      </dgm:t>
    </dgm:pt>
    <dgm:pt modelId="{82ED66A1-B34D-42C3-911B-22B5B60C2505}">
      <dgm:prSet phldrT="[Text]" custT="1"/>
      <dgm:spPr/>
      <dgm:t>
        <a:bodyPr/>
        <a:lstStyle/>
        <a:p>
          <a:r>
            <a:rPr lang="kk-KZ" sz="1200" b="1"/>
            <a:t>музыкалық ойын-сауық шоу бағдарлама</a:t>
          </a:r>
          <a:endParaRPr lang="en-US" sz="1200"/>
        </a:p>
      </dgm:t>
    </dgm:pt>
    <dgm:pt modelId="{A440C238-2374-4100-9815-78D7C7FA14F7}" type="parTrans" cxnId="{153738C3-2BC7-4A59-865E-F3009E28E6D6}">
      <dgm:prSet/>
      <dgm:spPr/>
      <dgm:t>
        <a:bodyPr/>
        <a:lstStyle/>
        <a:p>
          <a:endParaRPr lang="en-US"/>
        </a:p>
      </dgm:t>
    </dgm:pt>
    <dgm:pt modelId="{1D12E1C7-C5EF-4A7E-B416-A50DF7295D7D}" type="sibTrans" cxnId="{153738C3-2BC7-4A59-865E-F3009E28E6D6}">
      <dgm:prSet/>
      <dgm:spPr/>
      <dgm:t>
        <a:bodyPr/>
        <a:lstStyle/>
        <a:p>
          <a:endParaRPr lang="en-US"/>
        </a:p>
      </dgm:t>
    </dgm:pt>
    <dgm:pt modelId="{AEBE6692-0D52-4F40-A1D1-34AF42DD59A1}">
      <dgm:prSet custT="1"/>
      <dgm:spPr/>
      <dgm:t>
        <a:bodyPr/>
        <a:lstStyle/>
        <a:p>
          <a:pPr>
            <a:buSzPts val="1400"/>
            <a:buFont typeface="Times New Roman" panose="02020603050405020304" pitchFamily="18" charset="0"/>
            <a:buChar char="-"/>
          </a:pPr>
          <a:r>
            <a:rPr lang="en-US" sz="1200" b="1"/>
            <a:t>спорт­тық ойын-сауық шоу бағдарлама</a:t>
          </a:r>
          <a:endParaRPr lang="en-US" sz="1200"/>
        </a:p>
      </dgm:t>
    </dgm:pt>
    <dgm:pt modelId="{125E12A9-B0D8-49F5-BC1E-FB945DD4435F}" type="parTrans" cxnId="{1382F401-12D5-44E3-90F1-E6C3A661858E}">
      <dgm:prSet/>
      <dgm:spPr/>
      <dgm:t>
        <a:bodyPr/>
        <a:lstStyle/>
        <a:p>
          <a:endParaRPr lang="en-US"/>
        </a:p>
      </dgm:t>
    </dgm:pt>
    <dgm:pt modelId="{8B0D5670-12E5-48CC-931F-5C15BEAF302C}" type="sibTrans" cxnId="{1382F401-12D5-44E3-90F1-E6C3A661858E}">
      <dgm:prSet/>
      <dgm:spPr/>
      <dgm:t>
        <a:bodyPr/>
        <a:lstStyle/>
        <a:p>
          <a:endParaRPr lang="en-US"/>
        </a:p>
      </dgm:t>
    </dgm:pt>
    <dgm:pt modelId="{B3265D12-CC40-4874-AD0C-84EA2553AE7C}">
      <dgm:prSet custT="1"/>
      <dgm:spPr/>
      <dgm:t>
        <a:bodyPr/>
        <a:lstStyle/>
        <a:p>
          <a:r>
            <a:rPr lang="kk-KZ" sz="1200" b="1"/>
            <a:t>көркем фильмдер</a:t>
          </a:r>
          <a:r>
            <a:rPr lang="en-US" sz="1200" b="1"/>
            <a:t>,</a:t>
          </a:r>
          <a:r>
            <a:rPr lang="kk-KZ" sz="1200" b="1"/>
            <a:t> мультфильмдер</a:t>
          </a:r>
          <a:endParaRPr lang="en-US" sz="1200"/>
        </a:p>
      </dgm:t>
    </dgm:pt>
    <dgm:pt modelId="{AFEBD22B-FEA2-401C-9B9D-BED178BEB6C2}" type="parTrans" cxnId="{6064E114-0011-481F-BA3E-35D70C80318D}">
      <dgm:prSet/>
      <dgm:spPr/>
      <dgm:t>
        <a:bodyPr/>
        <a:lstStyle/>
        <a:p>
          <a:endParaRPr lang="en-US"/>
        </a:p>
      </dgm:t>
    </dgm:pt>
    <dgm:pt modelId="{417B7CCF-CC80-4E14-B607-8CD489767C3E}" type="sibTrans" cxnId="{6064E114-0011-481F-BA3E-35D70C80318D}">
      <dgm:prSet/>
      <dgm:spPr/>
      <dgm:t>
        <a:bodyPr/>
        <a:lstStyle/>
        <a:p>
          <a:endParaRPr lang="en-US"/>
        </a:p>
      </dgm:t>
    </dgm:pt>
    <dgm:pt modelId="{38FB8A13-F40E-4F0E-804C-1AB5CDE0DCC4}" type="pres">
      <dgm:prSet presAssocID="{6A2F45C2-349C-4A9B-B74D-5B1EC3C7512D}" presName="hierChild1" presStyleCnt="0">
        <dgm:presLayoutVars>
          <dgm:orgChart val="1"/>
          <dgm:chPref val="1"/>
          <dgm:dir/>
          <dgm:animOne val="branch"/>
          <dgm:animLvl val="lvl"/>
          <dgm:resizeHandles/>
        </dgm:presLayoutVars>
      </dgm:prSet>
      <dgm:spPr/>
      <dgm:t>
        <a:bodyPr/>
        <a:lstStyle/>
        <a:p>
          <a:endParaRPr lang="ru-RU"/>
        </a:p>
      </dgm:t>
    </dgm:pt>
    <dgm:pt modelId="{FDD95B0A-190D-442B-8F21-A4444A939576}" type="pres">
      <dgm:prSet presAssocID="{FCF9D4D6-C05A-4BB5-BA96-04DD9D41E49B}" presName="hierRoot1" presStyleCnt="0">
        <dgm:presLayoutVars>
          <dgm:hierBranch val="init"/>
        </dgm:presLayoutVars>
      </dgm:prSet>
      <dgm:spPr/>
    </dgm:pt>
    <dgm:pt modelId="{EAF0845B-8BFD-48E0-8BE4-4BF25F86D27F}" type="pres">
      <dgm:prSet presAssocID="{FCF9D4D6-C05A-4BB5-BA96-04DD9D41E49B}" presName="rootComposite1" presStyleCnt="0"/>
      <dgm:spPr/>
    </dgm:pt>
    <dgm:pt modelId="{F1589260-1A32-498E-87E5-FD98E0E3EDBD}" type="pres">
      <dgm:prSet presAssocID="{FCF9D4D6-C05A-4BB5-BA96-04DD9D41E49B}" presName="rootText1" presStyleLbl="node0" presStyleIdx="0" presStyleCnt="1" custScaleX="1529242" custScaleY="848559">
        <dgm:presLayoutVars>
          <dgm:chPref val="3"/>
        </dgm:presLayoutVars>
      </dgm:prSet>
      <dgm:spPr>
        <a:prstGeom prst="roundRect">
          <a:avLst/>
        </a:prstGeom>
      </dgm:spPr>
      <dgm:t>
        <a:bodyPr/>
        <a:lstStyle/>
        <a:p>
          <a:endParaRPr lang="ru-RU"/>
        </a:p>
      </dgm:t>
    </dgm:pt>
    <dgm:pt modelId="{3C441F5D-99CC-4C02-870B-5658DC34D3DF}" type="pres">
      <dgm:prSet presAssocID="{FCF9D4D6-C05A-4BB5-BA96-04DD9D41E49B}" presName="rootConnector1" presStyleLbl="node1" presStyleIdx="0" presStyleCnt="0"/>
      <dgm:spPr/>
      <dgm:t>
        <a:bodyPr/>
        <a:lstStyle/>
        <a:p>
          <a:endParaRPr lang="ru-RU"/>
        </a:p>
      </dgm:t>
    </dgm:pt>
    <dgm:pt modelId="{11F5A989-F04D-4C50-9A7A-3AC6B26F0B6E}" type="pres">
      <dgm:prSet presAssocID="{FCF9D4D6-C05A-4BB5-BA96-04DD9D41E49B}" presName="hierChild2" presStyleCnt="0"/>
      <dgm:spPr/>
    </dgm:pt>
    <dgm:pt modelId="{04A8287F-60E6-421D-BE3E-29762141C451}" type="pres">
      <dgm:prSet presAssocID="{B3E407AA-EB55-4D39-9BB4-31960D9CE785}" presName="Name37" presStyleLbl="parChTrans1D2" presStyleIdx="0" presStyleCnt="5"/>
      <dgm:spPr/>
      <dgm:t>
        <a:bodyPr/>
        <a:lstStyle/>
        <a:p>
          <a:endParaRPr lang="ru-RU"/>
        </a:p>
      </dgm:t>
    </dgm:pt>
    <dgm:pt modelId="{8FE1736C-E387-4D72-924D-2F22E9F3F0EB}" type="pres">
      <dgm:prSet presAssocID="{A0F0DF98-B6C4-4599-90AA-41909C17F8A7}" presName="hierRoot2" presStyleCnt="0">
        <dgm:presLayoutVars>
          <dgm:hierBranch val="init"/>
        </dgm:presLayoutVars>
      </dgm:prSet>
      <dgm:spPr/>
    </dgm:pt>
    <dgm:pt modelId="{49F34A27-8DD1-4034-A0B5-114E3F3D7591}" type="pres">
      <dgm:prSet presAssocID="{A0F0DF98-B6C4-4599-90AA-41909C17F8A7}" presName="rootComposite" presStyleCnt="0"/>
      <dgm:spPr/>
    </dgm:pt>
    <dgm:pt modelId="{06D6EEBA-AE98-4A2B-9F80-CFF530E1B9EF}" type="pres">
      <dgm:prSet presAssocID="{A0F0DF98-B6C4-4599-90AA-41909C17F8A7}" presName="rootText" presStyleLbl="node2" presStyleIdx="0" presStyleCnt="5" custScaleX="561883" custScaleY="2000000" custLinFactNeighborX="-4649" custLinFactNeighborY="-27895">
        <dgm:presLayoutVars>
          <dgm:chPref val="3"/>
        </dgm:presLayoutVars>
      </dgm:prSet>
      <dgm:spPr>
        <a:prstGeom prst="roundRect">
          <a:avLst/>
        </a:prstGeom>
      </dgm:spPr>
      <dgm:t>
        <a:bodyPr/>
        <a:lstStyle/>
        <a:p>
          <a:endParaRPr lang="ru-RU"/>
        </a:p>
      </dgm:t>
    </dgm:pt>
    <dgm:pt modelId="{F4291FA8-6456-4974-A1F4-818F8932A02C}" type="pres">
      <dgm:prSet presAssocID="{A0F0DF98-B6C4-4599-90AA-41909C17F8A7}" presName="rootConnector" presStyleLbl="node2" presStyleIdx="0" presStyleCnt="5"/>
      <dgm:spPr/>
      <dgm:t>
        <a:bodyPr/>
        <a:lstStyle/>
        <a:p>
          <a:endParaRPr lang="ru-RU"/>
        </a:p>
      </dgm:t>
    </dgm:pt>
    <dgm:pt modelId="{E2439E97-1604-44CF-9DD3-15FCFD469CD0}" type="pres">
      <dgm:prSet presAssocID="{A0F0DF98-B6C4-4599-90AA-41909C17F8A7}" presName="hierChild4" presStyleCnt="0"/>
      <dgm:spPr/>
    </dgm:pt>
    <dgm:pt modelId="{9BB13855-9CBA-48CF-89B6-8EB33149E9FE}" type="pres">
      <dgm:prSet presAssocID="{A0F0DF98-B6C4-4599-90AA-41909C17F8A7}" presName="hierChild5" presStyleCnt="0"/>
      <dgm:spPr/>
    </dgm:pt>
    <dgm:pt modelId="{1DA93704-0EEC-49A6-A5CB-50BC13D7A59C}" type="pres">
      <dgm:prSet presAssocID="{6B2387B0-65DA-4E2B-BEE8-B993FCDB24EE}" presName="Name37" presStyleLbl="parChTrans1D2" presStyleIdx="1" presStyleCnt="5"/>
      <dgm:spPr/>
      <dgm:t>
        <a:bodyPr/>
        <a:lstStyle/>
        <a:p>
          <a:endParaRPr lang="ru-RU"/>
        </a:p>
      </dgm:t>
    </dgm:pt>
    <dgm:pt modelId="{27A544EC-4FFA-47CF-B39B-4040D80CF668}" type="pres">
      <dgm:prSet presAssocID="{3514948F-BE45-4BCB-99FD-BCE3D78EDE56}" presName="hierRoot2" presStyleCnt="0">
        <dgm:presLayoutVars>
          <dgm:hierBranch val="init"/>
        </dgm:presLayoutVars>
      </dgm:prSet>
      <dgm:spPr/>
    </dgm:pt>
    <dgm:pt modelId="{E86E64C5-ED45-4A8B-8970-F05E37EEF12C}" type="pres">
      <dgm:prSet presAssocID="{3514948F-BE45-4BCB-99FD-BCE3D78EDE56}" presName="rootComposite" presStyleCnt="0"/>
      <dgm:spPr/>
    </dgm:pt>
    <dgm:pt modelId="{C3992832-0812-4C82-AFB0-CC5725881797}" type="pres">
      <dgm:prSet presAssocID="{3514948F-BE45-4BCB-99FD-BCE3D78EDE56}" presName="rootText" presStyleLbl="node2" presStyleIdx="1" presStyleCnt="5" custScaleX="515453" custScaleY="2000000">
        <dgm:presLayoutVars>
          <dgm:chPref val="3"/>
        </dgm:presLayoutVars>
      </dgm:prSet>
      <dgm:spPr>
        <a:prstGeom prst="roundRect">
          <a:avLst/>
        </a:prstGeom>
      </dgm:spPr>
      <dgm:t>
        <a:bodyPr/>
        <a:lstStyle/>
        <a:p>
          <a:endParaRPr lang="ru-RU"/>
        </a:p>
      </dgm:t>
    </dgm:pt>
    <dgm:pt modelId="{EFEDF3E8-BD68-43AE-A023-187E3F095C2C}" type="pres">
      <dgm:prSet presAssocID="{3514948F-BE45-4BCB-99FD-BCE3D78EDE56}" presName="rootConnector" presStyleLbl="node2" presStyleIdx="1" presStyleCnt="5"/>
      <dgm:spPr/>
      <dgm:t>
        <a:bodyPr/>
        <a:lstStyle/>
        <a:p>
          <a:endParaRPr lang="ru-RU"/>
        </a:p>
      </dgm:t>
    </dgm:pt>
    <dgm:pt modelId="{B692E202-3644-42A5-A7DB-A06EB8038F16}" type="pres">
      <dgm:prSet presAssocID="{3514948F-BE45-4BCB-99FD-BCE3D78EDE56}" presName="hierChild4" presStyleCnt="0"/>
      <dgm:spPr/>
    </dgm:pt>
    <dgm:pt modelId="{994B7A95-5DD6-4F79-9FDC-A8F26EA57751}" type="pres">
      <dgm:prSet presAssocID="{3514948F-BE45-4BCB-99FD-BCE3D78EDE56}" presName="hierChild5" presStyleCnt="0"/>
      <dgm:spPr/>
    </dgm:pt>
    <dgm:pt modelId="{B7086EFB-2545-4E76-BD8D-FE269FFB7434}" type="pres">
      <dgm:prSet presAssocID="{A440C238-2374-4100-9815-78D7C7FA14F7}" presName="Name37" presStyleLbl="parChTrans1D2" presStyleIdx="2" presStyleCnt="5"/>
      <dgm:spPr/>
      <dgm:t>
        <a:bodyPr/>
        <a:lstStyle/>
        <a:p>
          <a:endParaRPr lang="ru-RU"/>
        </a:p>
      </dgm:t>
    </dgm:pt>
    <dgm:pt modelId="{92213EFB-FD58-4E41-9BE6-8FDFCD38CF29}" type="pres">
      <dgm:prSet presAssocID="{82ED66A1-B34D-42C3-911B-22B5B60C2505}" presName="hierRoot2" presStyleCnt="0">
        <dgm:presLayoutVars>
          <dgm:hierBranch val="init"/>
        </dgm:presLayoutVars>
      </dgm:prSet>
      <dgm:spPr/>
    </dgm:pt>
    <dgm:pt modelId="{39BDE629-49FC-43CB-8F21-446FA39E051E}" type="pres">
      <dgm:prSet presAssocID="{82ED66A1-B34D-42C3-911B-22B5B60C2505}" presName="rootComposite" presStyleCnt="0"/>
      <dgm:spPr/>
    </dgm:pt>
    <dgm:pt modelId="{A3F8107F-2731-49E5-A7D9-918E625D16A5}" type="pres">
      <dgm:prSet presAssocID="{82ED66A1-B34D-42C3-911B-22B5B60C2505}" presName="rootText" presStyleLbl="node2" presStyleIdx="2" presStyleCnt="5" custScaleX="524749" custScaleY="2000000">
        <dgm:presLayoutVars>
          <dgm:chPref val="3"/>
        </dgm:presLayoutVars>
      </dgm:prSet>
      <dgm:spPr>
        <a:prstGeom prst="roundRect">
          <a:avLst/>
        </a:prstGeom>
      </dgm:spPr>
      <dgm:t>
        <a:bodyPr/>
        <a:lstStyle/>
        <a:p>
          <a:endParaRPr lang="ru-RU"/>
        </a:p>
      </dgm:t>
    </dgm:pt>
    <dgm:pt modelId="{632A11B2-7E3F-45C3-97F4-6669CE0A3736}" type="pres">
      <dgm:prSet presAssocID="{82ED66A1-B34D-42C3-911B-22B5B60C2505}" presName="rootConnector" presStyleLbl="node2" presStyleIdx="2" presStyleCnt="5"/>
      <dgm:spPr/>
      <dgm:t>
        <a:bodyPr/>
        <a:lstStyle/>
        <a:p>
          <a:endParaRPr lang="ru-RU"/>
        </a:p>
      </dgm:t>
    </dgm:pt>
    <dgm:pt modelId="{8548BD32-B6B9-4098-B07A-0ECBF318AC68}" type="pres">
      <dgm:prSet presAssocID="{82ED66A1-B34D-42C3-911B-22B5B60C2505}" presName="hierChild4" presStyleCnt="0"/>
      <dgm:spPr/>
    </dgm:pt>
    <dgm:pt modelId="{DDD73F85-D8BB-47DB-A06A-52C8FF0CD216}" type="pres">
      <dgm:prSet presAssocID="{82ED66A1-B34D-42C3-911B-22B5B60C2505}" presName="hierChild5" presStyleCnt="0"/>
      <dgm:spPr/>
    </dgm:pt>
    <dgm:pt modelId="{E0B9B46B-27E7-4A0F-A6A7-A4246FCCAD66}" type="pres">
      <dgm:prSet presAssocID="{125E12A9-B0D8-49F5-BC1E-FB945DD4435F}" presName="Name37" presStyleLbl="parChTrans1D2" presStyleIdx="3" presStyleCnt="5"/>
      <dgm:spPr/>
      <dgm:t>
        <a:bodyPr/>
        <a:lstStyle/>
        <a:p>
          <a:endParaRPr lang="ru-RU"/>
        </a:p>
      </dgm:t>
    </dgm:pt>
    <dgm:pt modelId="{19D86087-5CF4-413E-9FD5-868324158DD9}" type="pres">
      <dgm:prSet presAssocID="{AEBE6692-0D52-4F40-A1D1-34AF42DD59A1}" presName="hierRoot2" presStyleCnt="0">
        <dgm:presLayoutVars>
          <dgm:hierBranch val="init"/>
        </dgm:presLayoutVars>
      </dgm:prSet>
      <dgm:spPr/>
    </dgm:pt>
    <dgm:pt modelId="{8A9BC910-CC19-4CDF-A5AC-2312E2AD5C72}" type="pres">
      <dgm:prSet presAssocID="{AEBE6692-0D52-4F40-A1D1-34AF42DD59A1}" presName="rootComposite" presStyleCnt="0"/>
      <dgm:spPr/>
    </dgm:pt>
    <dgm:pt modelId="{1CE63129-383D-41A0-93DF-B3E4B24B557E}" type="pres">
      <dgm:prSet presAssocID="{AEBE6692-0D52-4F40-A1D1-34AF42DD59A1}" presName="rootText" presStyleLbl="node2" presStyleIdx="3" presStyleCnt="5" custScaleX="468960" custScaleY="2000000">
        <dgm:presLayoutVars>
          <dgm:chPref val="3"/>
        </dgm:presLayoutVars>
      </dgm:prSet>
      <dgm:spPr/>
      <dgm:t>
        <a:bodyPr/>
        <a:lstStyle/>
        <a:p>
          <a:endParaRPr lang="ru-RU"/>
        </a:p>
      </dgm:t>
    </dgm:pt>
    <dgm:pt modelId="{246A9E69-AF7D-40D9-92DB-B6D99E7E261B}" type="pres">
      <dgm:prSet presAssocID="{AEBE6692-0D52-4F40-A1D1-34AF42DD59A1}" presName="rootConnector" presStyleLbl="node2" presStyleIdx="3" presStyleCnt="5"/>
      <dgm:spPr/>
      <dgm:t>
        <a:bodyPr/>
        <a:lstStyle/>
        <a:p>
          <a:endParaRPr lang="ru-RU"/>
        </a:p>
      </dgm:t>
    </dgm:pt>
    <dgm:pt modelId="{7825F9CF-1EB1-405A-9FBD-0B9B8753AF7D}" type="pres">
      <dgm:prSet presAssocID="{AEBE6692-0D52-4F40-A1D1-34AF42DD59A1}" presName="hierChild4" presStyleCnt="0"/>
      <dgm:spPr/>
    </dgm:pt>
    <dgm:pt modelId="{985B9626-B488-4905-BE5F-7179D07E6E30}" type="pres">
      <dgm:prSet presAssocID="{AEBE6692-0D52-4F40-A1D1-34AF42DD59A1}" presName="hierChild5" presStyleCnt="0"/>
      <dgm:spPr/>
    </dgm:pt>
    <dgm:pt modelId="{A1784C76-4B67-411F-99E6-A47C68AFCFE7}" type="pres">
      <dgm:prSet presAssocID="{AFEBD22B-FEA2-401C-9B9D-BED178BEB6C2}" presName="Name37" presStyleLbl="parChTrans1D2" presStyleIdx="4" presStyleCnt="5"/>
      <dgm:spPr/>
      <dgm:t>
        <a:bodyPr/>
        <a:lstStyle/>
        <a:p>
          <a:endParaRPr lang="ru-RU"/>
        </a:p>
      </dgm:t>
    </dgm:pt>
    <dgm:pt modelId="{72B58734-484E-476A-B69C-70421B2EE88F}" type="pres">
      <dgm:prSet presAssocID="{B3265D12-CC40-4874-AD0C-84EA2553AE7C}" presName="hierRoot2" presStyleCnt="0">
        <dgm:presLayoutVars>
          <dgm:hierBranch val="init"/>
        </dgm:presLayoutVars>
      </dgm:prSet>
      <dgm:spPr/>
    </dgm:pt>
    <dgm:pt modelId="{5D5016C5-485A-4FF8-904D-42208C97D540}" type="pres">
      <dgm:prSet presAssocID="{B3265D12-CC40-4874-AD0C-84EA2553AE7C}" presName="rootComposite" presStyleCnt="0"/>
      <dgm:spPr/>
    </dgm:pt>
    <dgm:pt modelId="{980790EC-87BC-4F6C-B465-38B17A84DE46}" type="pres">
      <dgm:prSet presAssocID="{B3265D12-CC40-4874-AD0C-84EA2553AE7C}" presName="rootText" presStyleLbl="node2" presStyleIdx="4" presStyleCnt="5" custScaleX="478257" custScaleY="2000000">
        <dgm:presLayoutVars>
          <dgm:chPref val="3"/>
        </dgm:presLayoutVars>
      </dgm:prSet>
      <dgm:spPr/>
      <dgm:t>
        <a:bodyPr/>
        <a:lstStyle/>
        <a:p>
          <a:endParaRPr lang="ru-RU"/>
        </a:p>
      </dgm:t>
    </dgm:pt>
    <dgm:pt modelId="{6C1787A0-0DBA-47FF-9068-360DB11606E9}" type="pres">
      <dgm:prSet presAssocID="{B3265D12-CC40-4874-AD0C-84EA2553AE7C}" presName="rootConnector" presStyleLbl="node2" presStyleIdx="4" presStyleCnt="5"/>
      <dgm:spPr/>
      <dgm:t>
        <a:bodyPr/>
        <a:lstStyle/>
        <a:p>
          <a:endParaRPr lang="ru-RU"/>
        </a:p>
      </dgm:t>
    </dgm:pt>
    <dgm:pt modelId="{5EDEDE25-05FD-4603-8141-63C8A1D60B98}" type="pres">
      <dgm:prSet presAssocID="{B3265D12-CC40-4874-AD0C-84EA2553AE7C}" presName="hierChild4" presStyleCnt="0"/>
      <dgm:spPr/>
    </dgm:pt>
    <dgm:pt modelId="{4A08C40B-A8F1-40C0-A0C0-DB230A609750}" type="pres">
      <dgm:prSet presAssocID="{B3265D12-CC40-4874-AD0C-84EA2553AE7C}" presName="hierChild5" presStyleCnt="0"/>
      <dgm:spPr/>
    </dgm:pt>
    <dgm:pt modelId="{9E92522F-1E9F-4356-B25E-C329CE9734A2}" type="pres">
      <dgm:prSet presAssocID="{FCF9D4D6-C05A-4BB5-BA96-04DD9D41E49B}" presName="hierChild3" presStyleCnt="0"/>
      <dgm:spPr/>
    </dgm:pt>
  </dgm:ptLst>
  <dgm:cxnLst>
    <dgm:cxn modelId="{616FE58B-9552-4D8F-93AE-D30556FF71F8}" srcId="{FCF9D4D6-C05A-4BB5-BA96-04DD9D41E49B}" destId="{3514948F-BE45-4BCB-99FD-BCE3D78EDE56}" srcOrd="1" destOrd="0" parTransId="{6B2387B0-65DA-4E2B-BEE8-B993FCDB24EE}" sibTransId="{66142C57-3F40-4F22-9880-AAC3C6E3EECC}"/>
    <dgm:cxn modelId="{774E0DE0-E666-48B8-942F-F6A16838DACE}" type="presOf" srcId="{6B2387B0-65DA-4E2B-BEE8-B993FCDB24EE}" destId="{1DA93704-0EEC-49A6-A5CB-50BC13D7A59C}" srcOrd="0" destOrd="0" presId="urn:microsoft.com/office/officeart/2005/8/layout/orgChart1"/>
    <dgm:cxn modelId="{A500A67A-75B7-4EBC-AD2E-F93B492A759F}" type="presOf" srcId="{FCF9D4D6-C05A-4BB5-BA96-04DD9D41E49B}" destId="{F1589260-1A32-498E-87E5-FD98E0E3EDBD}" srcOrd="0" destOrd="0" presId="urn:microsoft.com/office/officeart/2005/8/layout/orgChart1"/>
    <dgm:cxn modelId="{153738C3-2BC7-4A59-865E-F3009E28E6D6}" srcId="{FCF9D4D6-C05A-4BB5-BA96-04DD9D41E49B}" destId="{82ED66A1-B34D-42C3-911B-22B5B60C2505}" srcOrd="2" destOrd="0" parTransId="{A440C238-2374-4100-9815-78D7C7FA14F7}" sibTransId="{1D12E1C7-C5EF-4A7E-B416-A50DF7295D7D}"/>
    <dgm:cxn modelId="{C52EC172-14B5-4ECC-A5B8-E08D64B31E5D}" type="presOf" srcId="{3514948F-BE45-4BCB-99FD-BCE3D78EDE56}" destId="{EFEDF3E8-BD68-43AE-A023-187E3F095C2C}" srcOrd="1" destOrd="0" presId="urn:microsoft.com/office/officeart/2005/8/layout/orgChart1"/>
    <dgm:cxn modelId="{E83B36CE-B9FA-4270-AFDE-8974E0FDA03A}" type="presOf" srcId="{FCF9D4D6-C05A-4BB5-BA96-04DD9D41E49B}" destId="{3C441F5D-99CC-4C02-870B-5658DC34D3DF}" srcOrd="1" destOrd="0" presId="urn:microsoft.com/office/officeart/2005/8/layout/orgChart1"/>
    <dgm:cxn modelId="{C05F953F-D6AF-4C92-8956-01BD30470C10}" type="presOf" srcId="{82ED66A1-B34D-42C3-911B-22B5B60C2505}" destId="{632A11B2-7E3F-45C3-97F4-6669CE0A3736}" srcOrd="1" destOrd="0" presId="urn:microsoft.com/office/officeart/2005/8/layout/orgChart1"/>
    <dgm:cxn modelId="{336F0BD4-0E74-4B74-B03C-2004F54C2741}" type="presOf" srcId="{6A2F45C2-349C-4A9B-B74D-5B1EC3C7512D}" destId="{38FB8A13-F40E-4F0E-804C-1AB5CDE0DCC4}" srcOrd="0" destOrd="0" presId="urn:microsoft.com/office/officeart/2005/8/layout/orgChart1"/>
    <dgm:cxn modelId="{BF9D2A02-DBDA-45E8-9608-8F0312777661}" type="presOf" srcId="{A0F0DF98-B6C4-4599-90AA-41909C17F8A7}" destId="{06D6EEBA-AE98-4A2B-9F80-CFF530E1B9EF}" srcOrd="0" destOrd="0" presId="urn:microsoft.com/office/officeart/2005/8/layout/orgChart1"/>
    <dgm:cxn modelId="{3F9C6E9B-4C05-48FC-A7A9-C193D2489DB3}" type="presOf" srcId="{A440C238-2374-4100-9815-78D7C7FA14F7}" destId="{B7086EFB-2545-4E76-BD8D-FE269FFB7434}" srcOrd="0" destOrd="0" presId="urn:microsoft.com/office/officeart/2005/8/layout/orgChart1"/>
    <dgm:cxn modelId="{62E1BDA5-52CC-465C-BDE7-E761CEB4F62C}" srcId="{FCF9D4D6-C05A-4BB5-BA96-04DD9D41E49B}" destId="{A0F0DF98-B6C4-4599-90AA-41909C17F8A7}" srcOrd="0" destOrd="0" parTransId="{B3E407AA-EB55-4D39-9BB4-31960D9CE785}" sibTransId="{54102540-FD26-4EEA-B0B2-8305E7FE3844}"/>
    <dgm:cxn modelId="{3AC08D62-B813-4A7F-87FC-F068D08DEC7F}" type="presOf" srcId="{82ED66A1-B34D-42C3-911B-22B5B60C2505}" destId="{A3F8107F-2731-49E5-A7D9-918E625D16A5}" srcOrd="0" destOrd="0" presId="urn:microsoft.com/office/officeart/2005/8/layout/orgChart1"/>
    <dgm:cxn modelId="{68FE31D5-6A0D-47A4-9840-8E0280E5AF9C}" srcId="{6A2F45C2-349C-4A9B-B74D-5B1EC3C7512D}" destId="{FCF9D4D6-C05A-4BB5-BA96-04DD9D41E49B}" srcOrd="0" destOrd="0" parTransId="{FB3F326B-B9DF-40D6-BFC9-C3A35FB598BA}" sibTransId="{0175D1B7-7DDB-458F-AF1E-9907BD11688A}"/>
    <dgm:cxn modelId="{418E207D-7DC5-43E3-B835-30C9686195C7}" type="presOf" srcId="{3514948F-BE45-4BCB-99FD-BCE3D78EDE56}" destId="{C3992832-0812-4C82-AFB0-CC5725881797}" srcOrd="0" destOrd="0" presId="urn:microsoft.com/office/officeart/2005/8/layout/orgChart1"/>
    <dgm:cxn modelId="{27541BDB-A2DE-4BF6-88C4-8FE66545B1DD}" type="presOf" srcId="{A0F0DF98-B6C4-4599-90AA-41909C17F8A7}" destId="{F4291FA8-6456-4974-A1F4-818F8932A02C}" srcOrd="1" destOrd="0" presId="urn:microsoft.com/office/officeart/2005/8/layout/orgChart1"/>
    <dgm:cxn modelId="{6064E114-0011-481F-BA3E-35D70C80318D}" srcId="{FCF9D4D6-C05A-4BB5-BA96-04DD9D41E49B}" destId="{B3265D12-CC40-4874-AD0C-84EA2553AE7C}" srcOrd="4" destOrd="0" parTransId="{AFEBD22B-FEA2-401C-9B9D-BED178BEB6C2}" sibTransId="{417B7CCF-CC80-4E14-B607-8CD489767C3E}"/>
    <dgm:cxn modelId="{185D3337-2CC5-4891-9572-3CFA5A922AF5}" type="presOf" srcId="{B3265D12-CC40-4874-AD0C-84EA2553AE7C}" destId="{980790EC-87BC-4F6C-B465-38B17A84DE46}" srcOrd="0" destOrd="0" presId="urn:microsoft.com/office/officeart/2005/8/layout/orgChart1"/>
    <dgm:cxn modelId="{33C0F652-216F-4CFA-B8C1-11B8C5326E87}" type="presOf" srcId="{B3265D12-CC40-4874-AD0C-84EA2553AE7C}" destId="{6C1787A0-0DBA-47FF-9068-360DB11606E9}" srcOrd="1" destOrd="0" presId="urn:microsoft.com/office/officeart/2005/8/layout/orgChart1"/>
    <dgm:cxn modelId="{69016E58-2B0F-4185-9B36-F1EB63229893}" type="presOf" srcId="{B3E407AA-EB55-4D39-9BB4-31960D9CE785}" destId="{04A8287F-60E6-421D-BE3E-29762141C451}" srcOrd="0" destOrd="0" presId="urn:microsoft.com/office/officeart/2005/8/layout/orgChart1"/>
    <dgm:cxn modelId="{5B656BE9-D5DD-4C5A-87B5-3EAF83F7D0E7}" type="presOf" srcId="{AFEBD22B-FEA2-401C-9B9D-BED178BEB6C2}" destId="{A1784C76-4B67-411F-99E6-A47C68AFCFE7}" srcOrd="0" destOrd="0" presId="urn:microsoft.com/office/officeart/2005/8/layout/orgChart1"/>
    <dgm:cxn modelId="{1382F401-12D5-44E3-90F1-E6C3A661858E}" srcId="{FCF9D4D6-C05A-4BB5-BA96-04DD9D41E49B}" destId="{AEBE6692-0D52-4F40-A1D1-34AF42DD59A1}" srcOrd="3" destOrd="0" parTransId="{125E12A9-B0D8-49F5-BC1E-FB945DD4435F}" sibTransId="{8B0D5670-12E5-48CC-931F-5C15BEAF302C}"/>
    <dgm:cxn modelId="{82C1E97A-E2D6-43D8-A0DE-8D10B5E97AA5}" type="presOf" srcId="{AEBE6692-0D52-4F40-A1D1-34AF42DD59A1}" destId="{1CE63129-383D-41A0-93DF-B3E4B24B557E}" srcOrd="0" destOrd="0" presId="urn:microsoft.com/office/officeart/2005/8/layout/orgChart1"/>
    <dgm:cxn modelId="{7FA32135-2956-483A-B15C-7B3B32500EEC}" type="presOf" srcId="{125E12A9-B0D8-49F5-BC1E-FB945DD4435F}" destId="{E0B9B46B-27E7-4A0F-A6A7-A4246FCCAD66}" srcOrd="0" destOrd="0" presId="urn:microsoft.com/office/officeart/2005/8/layout/orgChart1"/>
    <dgm:cxn modelId="{FF6AF0F8-FE5D-47F9-B218-32C7C099A1E9}" type="presOf" srcId="{AEBE6692-0D52-4F40-A1D1-34AF42DD59A1}" destId="{246A9E69-AF7D-40D9-92DB-B6D99E7E261B}" srcOrd="1" destOrd="0" presId="urn:microsoft.com/office/officeart/2005/8/layout/orgChart1"/>
    <dgm:cxn modelId="{54388FF3-7706-4C20-8463-2ABF4094C2AA}" type="presParOf" srcId="{38FB8A13-F40E-4F0E-804C-1AB5CDE0DCC4}" destId="{FDD95B0A-190D-442B-8F21-A4444A939576}" srcOrd="0" destOrd="0" presId="urn:microsoft.com/office/officeart/2005/8/layout/orgChart1"/>
    <dgm:cxn modelId="{9D7E299D-62F2-4C5D-B3EF-942281B94877}" type="presParOf" srcId="{FDD95B0A-190D-442B-8F21-A4444A939576}" destId="{EAF0845B-8BFD-48E0-8BE4-4BF25F86D27F}" srcOrd="0" destOrd="0" presId="urn:microsoft.com/office/officeart/2005/8/layout/orgChart1"/>
    <dgm:cxn modelId="{5AB9E9FD-090B-4A16-BF32-F818955D59FF}" type="presParOf" srcId="{EAF0845B-8BFD-48E0-8BE4-4BF25F86D27F}" destId="{F1589260-1A32-498E-87E5-FD98E0E3EDBD}" srcOrd="0" destOrd="0" presId="urn:microsoft.com/office/officeart/2005/8/layout/orgChart1"/>
    <dgm:cxn modelId="{8D04D59F-B67B-413F-98A8-C62012C8C3C9}" type="presParOf" srcId="{EAF0845B-8BFD-48E0-8BE4-4BF25F86D27F}" destId="{3C441F5D-99CC-4C02-870B-5658DC34D3DF}" srcOrd="1" destOrd="0" presId="urn:microsoft.com/office/officeart/2005/8/layout/orgChart1"/>
    <dgm:cxn modelId="{7042E3FC-B447-4C88-92CB-B1BD54AFCBF7}" type="presParOf" srcId="{FDD95B0A-190D-442B-8F21-A4444A939576}" destId="{11F5A989-F04D-4C50-9A7A-3AC6B26F0B6E}" srcOrd="1" destOrd="0" presId="urn:microsoft.com/office/officeart/2005/8/layout/orgChart1"/>
    <dgm:cxn modelId="{CC89770F-9796-46F3-85B4-ECA6EC0F705E}" type="presParOf" srcId="{11F5A989-F04D-4C50-9A7A-3AC6B26F0B6E}" destId="{04A8287F-60E6-421D-BE3E-29762141C451}" srcOrd="0" destOrd="0" presId="urn:microsoft.com/office/officeart/2005/8/layout/orgChart1"/>
    <dgm:cxn modelId="{46A6B3F8-E7C7-4F07-A35F-17CA717AEE15}" type="presParOf" srcId="{11F5A989-F04D-4C50-9A7A-3AC6B26F0B6E}" destId="{8FE1736C-E387-4D72-924D-2F22E9F3F0EB}" srcOrd="1" destOrd="0" presId="urn:microsoft.com/office/officeart/2005/8/layout/orgChart1"/>
    <dgm:cxn modelId="{89C6A6F1-EAF9-4A2A-B267-01D8AACC2A48}" type="presParOf" srcId="{8FE1736C-E387-4D72-924D-2F22E9F3F0EB}" destId="{49F34A27-8DD1-4034-A0B5-114E3F3D7591}" srcOrd="0" destOrd="0" presId="urn:microsoft.com/office/officeart/2005/8/layout/orgChart1"/>
    <dgm:cxn modelId="{805A85E6-AA2B-486F-9B23-46EB89CDCDCE}" type="presParOf" srcId="{49F34A27-8DD1-4034-A0B5-114E3F3D7591}" destId="{06D6EEBA-AE98-4A2B-9F80-CFF530E1B9EF}" srcOrd="0" destOrd="0" presId="urn:microsoft.com/office/officeart/2005/8/layout/orgChart1"/>
    <dgm:cxn modelId="{F37E0652-A554-4909-A69A-50E181BE3F78}" type="presParOf" srcId="{49F34A27-8DD1-4034-A0B5-114E3F3D7591}" destId="{F4291FA8-6456-4974-A1F4-818F8932A02C}" srcOrd="1" destOrd="0" presId="urn:microsoft.com/office/officeart/2005/8/layout/orgChart1"/>
    <dgm:cxn modelId="{357263AD-0E06-407D-A901-FDFBF1F00946}" type="presParOf" srcId="{8FE1736C-E387-4D72-924D-2F22E9F3F0EB}" destId="{E2439E97-1604-44CF-9DD3-15FCFD469CD0}" srcOrd="1" destOrd="0" presId="urn:microsoft.com/office/officeart/2005/8/layout/orgChart1"/>
    <dgm:cxn modelId="{DC36A2A3-11BF-42DE-85A6-D9A954CF4077}" type="presParOf" srcId="{8FE1736C-E387-4D72-924D-2F22E9F3F0EB}" destId="{9BB13855-9CBA-48CF-89B6-8EB33149E9FE}" srcOrd="2" destOrd="0" presId="urn:microsoft.com/office/officeart/2005/8/layout/orgChart1"/>
    <dgm:cxn modelId="{5CAEAFEA-30E6-46EC-9569-1D9B8A8B599D}" type="presParOf" srcId="{11F5A989-F04D-4C50-9A7A-3AC6B26F0B6E}" destId="{1DA93704-0EEC-49A6-A5CB-50BC13D7A59C}" srcOrd="2" destOrd="0" presId="urn:microsoft.com/office/officeart/2005/8/layout/orgChart1"/>
    <dgm:cxn modelId="{571F69BC-F409-434D-90F3-BE3188C44D88}" type="presParOf" srcId="{11F5A989-F04D-4C50-9A7A-3AC6B26F0B6E}" destId="{27A544EC-4FFA-47CF-B39B-4040D80CF668}" srcOrd="3" destOrd="0" presId="urn:microsoft.com/office/officeart/2005/8/layout/orgChart1"/>
    <dgm:cxn modelId="{53EEFB81-8452-4A12-A0E8-49DBD7F7437A}" type="presParOf" srcId="{27A544EC-4FFA-47CF-B39B-4040D80CF668}" destId="{E86E64C5-ED45-4A8B-8970-F05E37EEF12C}" srcOrd="0" destOrd="0" presId="urn:microsoft.com/office/officeart/2005/8/layout/orgChart1"/>
    <dgm:cxn modelId="{5F13BD50-BCAB-4E0D-B62D-5FA295E4B572}" type="presParOf" srcId="{E86E64C5-ED45-4A8B-8970-F05E37EEF12C}" destId="{C3992832-0812-4C82-AFB0-CC5725881797}" srcOrd="0" destOrd="0" presId="urn:microsoft.com/office/officeart/2005/8/layout/orgChart1"/>
    <dgm:cxn modelId="{F52EB161-AF1E-4EBD-92C7-2D8BEFDA2AFA}" type="presParOf" srcId="{E86E64C5-ED45-4A8B-8970-F05E37EEF12C}" destId="{EFEDF3E8-BD68-43AE-A023-187E3F095C2C}" srcOrd="1" destOrd="0" presId="urn:microsoft.com/office/officeart/2005/8/layout/orgChart1"/>
    <dgm:cxn modelId="{00CB40A9-43C9-4BC3-88CC-20C8E457F837}" type="presParOf" srcId="{27A544EC-4FFA-47CF-B39B-4040D80CF668}" destId="{B692E202-3644-42A5-A7DB-A06EB8038F16}" srcOrd="1" destOrd="0" presId="urn:microsoft.com/office/officeart/2005/8/layout/orgChart1"/>
    <dgm:cxn modelId="{92F422A5-AE26-4225-94D7-A658997FD02E}" type="presParOf" srcId="{27A544EC-4FFA-47CF-B39B-4040D80CF668}" destId="{994B7A95-5DD6-4F79-9FDC-A8F26EA57751}" srcOrd="2" destOrd="0" presId="urn:microsoft.com/office/officeart/2005/8/layout/orgChart1"/>
    <dgm:cxn modelId="{5D7284E9-F648-43A6-8E16-639AAB18BFC3}" type="presParOf" srcId="{11F5A989-F04D-4C50-9A7A-3AC6B26F0B6E}" destId="{B7086EFB-2545-4E76-BD8D-FE269FFB7434}" srcOrd="4" destOrd="0" presId="urn:microsoft.com/office/officeart/2005/8/layout/orgChart1"/>
    <dgm:cxn modelId="{DE3C925D-4B8F-41F6-A7BF-3CEC7A0711E8}" type="presParOf" srcId="{11F5A989-F04D-4C50-9A7A-3AC6B26F0B6E}" destId="{92213EFB-FD58-4E41-9BE6-8FDFCD38CF29}" srcOrd="5" destOrd="0" presId="urn:microsoft.com/office/officeart/2005/8/layout/orgChart1"/>
    <dgm:cxn modelId="{7C674D20-ED60-45BB-974D-2D5E689F180A}" type="presParOf" srcId="{92213EFB-FD58-4E41-9BE6-8FDFCD38CF29}" destId="{39BDE629-49FC-43CB-8F21-446FA39E051E}" srcOrd="0" destOrd="0" presId="urn:microsoft.com/office/officeart/2005/8/layout/orgChart1"/>
    <dgm:cxn modelId="{49BD2D10-4099-41A3-B784-C030C0300B06}" type="presParOf" srcId="{39BDE629-49FC-43CB-8F21-446FA39E051E}" destId="{A3F8107F-2731-49E5-A7D9-918E625D16A5}" srcOrd="0" destOrd="0" presId="urn:microsoft.com/office/officeart/2005/8/layout/orgChart1"/>
    <dgm:cxn modelId="{17F4CE82-DB5A-43D8-94D5-2E03533EA532}" type="presParOf" srcId="{39BDE629-49FC-43CB-8F21-446FA39E051E}" destId="{632A11B2-7E3F-45C3-97F4-6669CE0A3736}" srcOrd="1" destOrd="0" presId="urn:microsoft.com/office/officeart/2005/8/layout/orgChart1"/>
    <dgm:cxn modelId="{481F3C90-B676-4262-8D07-E54FCB14A1F5}" type="presParOf" srcId="{92213EFB-FD58-4E41-9BE6-8FDFCD38CF29}" destId="{8548BD32-B6B9-4098-B07A-0ECBF318AC68}" srcOrd="1" destOrd="0" presId="urn:microsoft.com/office/officeart/2005/8/layout/orgChart1"/>
    <dgm:cxn modelId="{98514CD7-79E9-4A14-A063-B6FFA45A3E7C}" type="presParOf" srcId="{92213EFB-FD58-4E41-9BE6-8FDFCD38CF29}" destId="{DDD73F85-D8BB-47DB-A06A-52C8FF0CD216}" srcOrd="2" destOrd="0" presId="urn:microsoft.com/office/officeart/2005/8/layout/orgChart1"/>
    <dgm:cxn modelId="{0C38D3D4-644F-422B-A615-C70BC876E1FC}" type="presParOf" srcId="{11F5A989-F04D-4C50-9A7A-3AC6B26F0B6E}" destId="{E0B9B46B-27E7-4A0F-A6A7-A4246FCCAD66}" srcOrd="6" destOrd="0" presId="urn:microsoft.com/office/officeart/2005/8/layout/orgChart1"/>
    <dgm:cxn modelId="{3F6F2A21-AA5E-426F-84ED-E95C73E513B3}" type="presParOf" srcId="{11F5A989-F04D-4C50-9A7A-3AC6B26F0B6E}" destId="{19D86087-5CF4-413E-9FD5-868324158DD9}" srcOrd="7" destOrd="0" presId="urn:microsoft.com/office/officeart/2005/8/layout/orgChart1"/>
    <dgm:cxn modelId="{92188D84-FB7D-4772-9CE1-7A6657C34303}" type="presParOf" srcId="{19D86087-5CF4-413E-9FD5-868324158DD9}" destId="{8A9BC910-CC19-4CDF-A5AC-2312E2AD5C72}" srcOrd="0" destOrd="0" presId="urn:microsoft.com/office/officeart/2005/8/layout/orgChart1"/>
    <dgm:cxn modelId="{04094C8B-0D56-4B31-8EA9-984B1D29036A}" type="presParOf" srcId="{8A9BC910-CC19-4CDF-A5AC-2312E2AD5C72}" destId="{1CE63129-383D-41A0-93DF-B3E4B24B557E}" srcOrd="0" destOrd="0" presId="urn:microsoft.com/office/officeart/2005/8/layout/orgChart1"/>
    <dgm:cxn modelId="{A67ECCE5-66B7-4F92-BA95-63C1C5997F96}" type="presParOf" srcId="{8A9BC910-CC19-4CDF-A5AC-2312E2AD5C72}" destId="{246A9E69-AF7D-40D9-92DB-B6D99E7E261B}" srcOrd="1" destOrd="0" presId="urn:microsoft.com/office/officeart/2005/8/layout/orgChart1"/>
    <dgm:cxn modelId="{39268D00-7158-4283-AE98-EFE3001FAE19}" type="presParOf" srcId="{19D86087-5CF4-413E-9FD5-868324158DD9}" destId="{7825F9CF-1EB1-405A-9FBD-0B9B8753AF7D}" srcOrd="1" destOrd="0" presId="urn:microsoft.com/office/officeart/2005/8/layout/orgChart1"/>
    <dgm:cxn modelId="{E941A4F4-0EFE-44CC-B7FA-5A8CBD711E20}" type="presParOf" srcId="{19D86087-5CF4-413E-9FD5-868324158DD9}" destId="{985B9626-B488-4905-BE5F-7179D07E6E30}" srcOrd="2" destOrd="0" presId="urn:microsoft.com/office/officeart/2005/8/layout/orgChart1"/>
    <dgm:cxn modelId="{05191664-1032-453E-BCF9-171391C0534A}" type="presParOf" srcId="{11F5A989-F04D-4C50-9A7A-3AC6B26F0B6E}" destId="{A1784C76-4B67-411F-99E6-A47C68AFCFE7}" srcOrd="8" destOrd="0" presId="urn:microsoft.com/office/officeart/2005/8/layout/orgChart1"/>
    <dgm:cxn modelId="{91C3BE47-BF13-4F10-A0F2-4119D62320B6}" type="presParOf" srcId="{11F5A989-F04D-4C50-9A7A-3AC6B26F0B6E}" destId="{72B58734-484E-476A-B69C-70421B2EE88F}" srcOrd="9" destOrd="0" presId="urn:microsoft.com/office/officeart/2005/8/layout/orgChart1"/>
    <dgm:cxn modelId="{63AF47CF-9DB5-450C-AAC2-5E38005CDFCF}" type="presParOf" srcId="{72B58734-484E-476A-B69C-70421B2EE88F}" destId="{5D5016C5-485A-4FF8-904D-42208C97D540}" srcOrd="0" destOrd="0" presId="urn:microsoft.com/office/officeart/2005/8/layout/orgChart1"/>
    <dgm:cxn modelId="{ABC13EAE-710F-4628-A356-F9F208A3667F}" type="presParOf" srcId="{5D5016C5-485A-4FF8-904D-42208C97D540}" destId="{980790EC-87BC-4F6C-B465-38B17A84DE46}" srcOrd="0" destOrd="0" presId="urn:microsoft.com/office/officeart/2005/8/layout/orgChart1"/>
    <dgm:cxn modelId="{3E6C61FF-8369-43F8-9BED-8837EF799A78}" type="presParOf" srcId="{5D5016C5-485A-4FF8-904D-42208C97D540}" destId="{6C1787A0-0DBA-47FF-9068-360DB11606E9}" srcOrd="1" destOrd="0" presId="urn:microsoft.com/office/officeart/2005/8/layout/orgChart1"/>
    <dgm:cxn modelId="{4C957A41-CA0D-4C1D-9C14-16B88B9BBF6A}" type="presParOf" srcId="{72B58734-484E-476A-B69C-70421B2EE88F}" destId="{5EDEDE25-05FD-4603-8141-63C8A1D60B98}" srcOrd="1" destOrd="0" presId="urn:microsoft.com/office/officeart/2005/8/layout/orgChart1"/>
    <dgm:cxn modelId="{6E838AEB-5F89-457F-949B-49C9242E3740}" type="presParOf" srcId="{72B58734-484E-476A-B69C-70421B2EE88F}" destId="{4A08C40B-A8F1-40C0-A0C0-DB230A609750}" srcOrd="2" destOrd="0" presId="urn:microsoft.com/office/officeart/2005/8/layout/orgChart1"/>
    <dgm:cxn modelId="{769F6F14-2125-48FC-83A7-23F9069F9F8B}" type="presParOf" srcId="{FDD95B0A-190D-442B-8F21-A4444A939576}" destId="{9E92522F-1E9F-4356-B25E-C329CE9734A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FCC80D8-6D82-4DC5-9446-664F7CFB7EFF}"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US"/>
        </a:p>
      </dgm:t>
    </dgm:pt>
    <dgm:pt modelId="{90F646B9-1F51-41F5-94F4-E31A197FBFF9}">
      <dgm:prSet phldrT="[Text]" custT="1"/>
      <dgm:spPr/>
      <dgm:t>
        <a:bodyPr/>
        <a:lstStyle/>
        <a:p>
          <a:r>
            <a:rPr lang="kk-KZ" sz="1200"/>
            <a:t>Балаларға арналған медиамәтіндердің басты сипаттары</a:t>
          </a:r>
          <a:endParaRPr lang="en-US" sz="1200"/>
        </a:p>
      </dgm:t>
    </dgm:pt>
    <dgm:pt modelId="{126CE84F-B837-4ECE-892C-C8692197464A}" type="parTrans" cxnId="{AB92569F-9051-4291-8E9F-B0B87B87AB8C}">
      <dgm:prSet/>
      <dgm:spPr/>
      <dgm:t>
        <a:bodyPr/>
        <a:lstStyle/>
        <a:p>
          <a:endParaRPr lang="en-US"/>
        </a:p>
      </dgm:t>
    </dgm:pt>
    <dgm:pt modelId="{F673D90F-75E0-4289-943A-B4C046CAEBBC}" type="sibTrans" cxnId="{AB92569F-9051-4291-8E9F-B0B87B87AB8C}">
      <dgm:prSet/>
      <dgm:spPr/>
      <dgm:t>
        <a:bodyPr/>
        <a:lstStyle/>
        <a:p>
          <a:endParaRPr lang="en-US"/>
        </a:p>
      </dgm:t>
    </dgm:pt>
    <dgm:pt modelId="{3612DAED-8DBA-4D9F-BBE3-C4B546A1BB46}">
      <dgm:prSet phldrT="[Text]"/>
      <dgm:spPr/>
      <dgm:t>
        <a:bodyPr/>
        <a:lstStyle/>
        <a:p>
          <a:r>
            <a:rPr lang="kk-KZ"/>
            <a:t>Мультимодальдік</a:t>
          </a:r>
          <a:endParaRPr lang="en-US"/>
        </a:p>
      </dgm:t>
    </dgm:pt>
    <dgm:pt modelId="{E3F322D9-F5A5-40DA-9C97-3499E37061BC}" type="parTrans" cxnId="{0A6184BC-65B9-4281-89D0-4B34D15CC24F}">
      <dgm:prSet/>
      <dgm:spPr/>
      <dgm:t>
        <a:bodyPr/>
        <a:lstStyle/>
        <a:p>
          <a:endParaRPr lang="en-US"/>
        </a:p>
      </dgm:t>
    </dgm:pt>
    <dgm:pt modelId="{45EDA56C-5CA0-4DF1-9FF5-0FD1A4198115}" type="sibTrans" cxnId="{0A6184BC-65B9-4281-89D0-4B34D15CC24F}">
      <dgm:prSet/>
      <dgm:spPr/>
      <dgm:t>
        <a:bodyPr/>
        <a:lstStyle/>
        <a:p>
          <a:endParaRPr lang="en-US"/>
        </a:p>
      </dgm:t>
    </dgm:pt>
    <dgm:pt modelId="{1692C5DD-850C-419B-B7E1-4FB554D3A57B}">
      <dgm:prSet phldrT="[Text]"/>
      <dgm:spPr/>
      <dgm:t>
        <a:bodyPr/>
        <a:lstStyle/>
        <a:p>
          <a:r>
            <a:rPr lang="kk-KZ"/>
            <a:t>Аксиологиялық</a:t>
          </a:r>
          <a:endParaRPr lang="en-US"/>
        </a:p>
      </dgm:t>
    </dgm:pt>
    <dgm:pt modelId="{528C1121-EF7F-4099-B7B2-8DE15F156314}" type="parTrans" cxnId="{8F6C9826-254B-41C5-9878-24D8DE4E3054}">
      <dgm:prSet/>
      <dgm:spPr/>
      <dgm:t>
        <a:bodyPr/>
        <a:lstStyle/>
        <a:p>
          <a:endParaRPr lang="en-US"/>
        </a:p>
      </dgm:t>
    </dgm:pt>
    <dgm:pt modelId="{0DD981DC-42FC-410B-804B-2FDDBBF45FED}" type="sibTrans" cxnId="{8F6C9826-254B-41C5-9878-24D8DE4E3054}">
      <dgm:prSet/>
      <dgm:spPr/>
      <dgm:t>
        <a:bodyPr/>
        <a:lstStyle/>
        <a:p>
          <a:endParaRPr lang="en-US"/>
        </a:p>
      </dgm:t>
    </dgm:pt>
    <dgm:pt modelId="{71FFBCE3-75D6-4C93-9318-D86449D40B08}">
      <dgm:prSet phldrT="[Text]"/>
      <dgm:spPr/>
      <dgm:t>
        <a:bodyPr/>
        <a:lstStyle/>
        <a:p>
          <a:r>
            <a:rPr lang="kk-KZ"/>
            <a:t>Медиалық</a:t>
          </a:r>
          <a:endParaRPr lang="en-US"/>
        </a:p>
      </dgm:t>
    </dgm:pt>
    <dgm:pt modelId="{B4B0F209-5ED8-488C-B8D7-7DBD4D923B60}" type="sibTrans" cxnId="{0F2C7F28-75D2-4FD9-BFC4-4D2B33AC7A54}">
      <dgm:prSet/>
      <dgm:spPr/>
      <dgm:t>
        <a:bodyPr/>
        <a:lstStyle/>
        <a:p>
          <a:endParaRPr lang="en-US"/>
        </a:p>
      </dgm:t>
    </dgm:pt>
    <dgm:pt modelId="{923529D0-F276-4A1F-80AD-73D84A44E60C}" type="parTrans" cxnId="{0F2C7F28-75D2-4FD9-BFC4-4D2B33AC7A54}">
      <dgm:prSet/>
      <dgm:spPr/>
      <dgm:t>
        <a:bodyPr/>
        <a:lstStyle/>
        <a:p>
          <a:endParaRPr lang="en-US"/>
        </a:p>
      </dgm:t>
    </dgm:pt>
    <dgm:pt modelId="{40E5F28F-CCE6-46A2-A943-B345AB8E3BEF}">
      <dgm:prSet/>
      <dgm:spPr/>
      <dgm:t>
        <a:bodyPr/>
        <a:lstStyle/>
        <a:p>
          <a:r>
            <a:rPr lang="kk-KZ"/>
            <a:t>Фасцинация </a:t>
          </a:r>
          <a:endParaRPr lang="en-US"/>
        </a:p>
      </dgm:t>
    </dgm:pt>
    <dgm:pt modelId="{D3947890-A188-4173-987B-46227EC63E59}" type="parTrans" cxnId="{447E29E8-932A-4860-87CB-E0C2D8E6A96B}">
      <dgm:prSet/>
      <dgm:spPr/>
      <dgm:t>
        <a:bodyPr/>
        <a:lstStyle/>
        <a:p>
          <a:endParaRPr lang="en-US"/>
        </a:p>
      </dgm:t>
    </dgm:pt>
    <dgm:pt modelId="{DF0F7F17-A94B-46B5-B9EA-CE226360360C}" type="sibTrans" cxnId="{447E29E8-932A-4860-87CB-E0C2D8E6A96B}">
      <dgm:prSet/>
      <dgm:spPr/>
      <dgm:t>
        <a:bodyPr/>
        <a:lstStyle/>
        <a:p>
          <a:endParaRPr lang="en-US"/>
        </a:p>
      </dgm:t>
    </dgm:pt>
    <dgm:pt modelId="{E2CEC8C4-6324-4456-ACD5-DB1A787E8743}">
      <dgm:prSet/>
      <dgm:spPr/>
      <dgm:t>
        <a:bodyPr/>
        <a:lstStyle/>
        <a:p>
          <a:r>
            <a:rPr lang="kk-KZ"/>
            <a:t>Прагматикалық</a:t>
          </a:r>
          <a:endParaRPr lang="en-US"/>
        </a:p>
      </dgm:t>
    </dgm:pt>
    <dgm:pt modelId="{8BB55A35-CF60-48AB-813E-664EBCBDC777}" type="parTrans" cxnId="{1D772FB5-5D3B-4E49-970E-C930EB094C1D}">
      <dgm:prSet/>
      <dgm:spPr/>
      <dgm:t>
        <a:bodyPr/>
        <a:lstStyle/>
        <a:p>
          <a:endParaRPr lang="en-US"/>
        </a:p>
      </dgm:t>
    </dgm:pt>
    <dgm:pt modelId="{D6997D00-99B7-4B14-8906-4FE03B9450DF}" type="sibTrans" cxnId="{1D772FB5-5D3B-4E49-970E-C930EB094C1D}">
      <dgm:prSet/>
      <dgm:spPr/>
      <dgm:t>
        <a:bodyPr/>
        <a:lstStyle/>
        <a:p>
          <a:endParaRPr lang="en-US"/>
        </a:p>
      </dgm:t>
    </dgm:pt>
    <dgm:pt modelId="{AAB5DEA7-D2FF-4FB4-A094-34F2C7A140B4}">
      <dgm:prSet/>
      <dgm:spPr/>
      <dgm:t>
        <a:bodyPr/>
        <a:lstStyle/>
        <a:p>
          <a:r>
            <a:rPr lang="kk-KZ"/>
            <a:t>Интерактивтілік</a:t>
          </a:r>
          <a:endParaRPr lang="en-US"/>
        </a:p>
      </dgm:t>
    </dgm:pt>
    <dgm:pt modelId="{2B1D818A-7308-4F23-9D22-EF90B02B2937}" type="parTrans" cxnId="{8EF6EC35-AFA2-4D65-96AA-116772E1B02E}">
      <dgm:prSet/>
      <dgm:spPr/>
      <dgm:t>
        <a:bodyPr/>
        <a:lstStyle/>
        <a:p>
          <a:endParaRPr lang="en-US"/>
        </a:p>
      </dgm:t>
    </dgm:pt>
    <dgm:pt modelId="{FB4DB516-3FFC-4196-BF3B-56DE6B119963}" type="sibTrans" cxnId="{8EF6EC35-AFA2-4D65-96AA-116772E1B02E}">
      <dgm:prSet/>
      <dgm:spPr/>
      <dgm:t>
        <a:bodyPr/>
        <a:lstStyle/>
        <a:p>
          <a:endParaRPr lang="en-US"/>
        </a:p>
      </dgm:t>
    </dgm:pt>
    <dgm:pt modelId="{6F09102A-1E98-40E6-B92B-6B19C5AFD10B}">
      <dgm:prSet/>
      <dgm:spPr/>
      <dgm:t>
        <a:bodyPr/>
        <a:lstStyle/>
        <a:p>
          <a:r>
            <a:rPr lang="kk-KZ"/>
            <a:t>Интерпретациялық</a:t>
          </a:r>
          <a:endParaRPr lang="en-US"/>
        </a:p>
      </dgm:t>
    </dgm:pt>
    <dgm:pt modelId="{52B906C9-F814-4A5F-9BA3-C10234E53E07}" type="parTrans" cxnId="{6F174B7D-B5D1-486B-B09A-73D2F91106AE}">
      <dgm:prSet/>
      <dgm:spPr/>
      <dgm:t>
        <a:bodyPr/>
        <a:lstStyle/>
        <a:p>
          <a:endParaRPr lang="en-US"/>
        </a:p>
      </dgm:t>
    </dgm:pt>
    <dgm:pt modelId="{855AB969-2783-4B33-BA7E-B84174713079}" type="sibTrans" cxnId="{6F174B7D-B5D1-486B-B09A-73D2F91106AE}">
      <dgm:prSet/>
      <dgm:spPr/>
      <dgm:t>
        <a:bodyPr/>
        <a:lstStyle/>
        <a:p>
          <a:endParaRPr lang="en-US"/>
        </a:p>
      </dgm:t>
    </dgm:pt>
    <dgm:pt modelId="{79B6B71C-D7DB-43EC-B5A0-EE6A0C07C1A8}" type="pres">
      <dgm:prSet presAssocID="{2FCC80D8-6D82-4DC5-9446-664F7CFB7EFF}" presName="Name0" presStyleCnt="0">
        <dgm:presLayoutVars>
          <dgm:chPref val="1"/>
          <dgm:dir/>
          <dgm:animOne val="branch"/>
          <dgm:animLvl val="lvl"/>
          <dgm:resizeHandles val="exact"/>
        </dgm:presLayoutVars>
      </dgm:prSet>
      <dgm:spPr/>
      <dgm:t>
        <a:bodyPr/>
        <a:lstStyle/>
        <a:p>
          <a:endParaRPr lang="ru-RU"/>
        </a:p>
      </dgm:t>
    </dgm:pt>
    <dgm:pt modelId="{3A66B7EE-1F0E-4552-96D4-A0A132BA93E8}" type="pres">
      <dgm:prSet presAssocID="{90F646B9-1F51-41F5-94F4-E31A197FBFF9}" presName="root1" presStyleCnt="0"/>
      <dgm:spPr/>
    </dgm:pt>
    <dgm:pt modelId="{FEC48AC9-3D2A-49D7-A0E2-1F3EAFADBE8E}" type="pres">
      <dgm:prSet presAssocID="{90F646B9-1F51-41F5-94F4-E31A197FBFF9}" presName="LevelOneTextNode" presStyleLbl="node0" presStyleIdx="0" presStyleCnt="1" custScaleX="227360" custScaleY="159207">
        <dgm:presLayoutVars>
          <dgm:chPref val="3"/>
        </dgm:presLayoutVars>
      </dgm:prSet>
      <dgm:spPr/>
      <dgm:t>
        <a:bodyPr/>
        <a:lstStyle/>
        <a:p>
          <a:endParaRPr lang="ru-RU"/>
        </a:p>
      </dgm:t>
    </dgm:pt>
    <dgm:pt modelId="{6F888C5A-BC3C-4140-B10A-2D03A0B161FE}" type="pres">
      <dgm:prSet presAssocID="{90F646B9-1F51-41F5-94F4-E31A197FBFF9}" presName="level2hierChild" presStyleCnt="0"/>
      <dgm:spPr/>
    </dgm:pt>
    <dgm:pt modelId="{6CF93CCD-DA84-47F5-8DC7-ED57DAEB7DD5}" type="pres">
      <dgm:prSet presAssocID="{923529D0-F276-4A1F-80AD-73D84A44E60C}" presName="conn2-1" presStyleLbl="parChTrans1D2" presStyleIdx="0" presStyleCnt="7"/>
      <dgm:spPr/>
      <dgm:t>
        <a:bodyPr/>
        <a:lstStyle/>
        <a:p>
          <a:endParaRPr lang="ru-RU"/>
        </a:p>
      </dgm:t>
    </dgm:pt>
    <dgm:pt modelId="{054E82C9-E19C-4106-BDDC-5806FF68E124}" type="pres">
      <dgm:prSet presAssocID="{923529D0-F276-4A1F-80AD-73D84A44E60C}" presName="connTx" presStyleLbl="parChTrans1D2" presStyleIdx="0" presStyleCnt="7"/>
      <dgm:spPr/>
      <dgm:t>
        <a:bodyPr/>
        <a:lstStyle/>
        <a:p>
          <a:endParaRPr lang="ru-RU"/>
        </a:p>
      </dgm:t>
    </dgm:pt>
    <dgm:pt modelId="{EE722F26-89CD-4413-8A7E-4889DFF52344}" type="pres">
      <dgm:prSet presAssocID="{71FFBCE3-75D6-4C93-9318-D86449D40B08}" presName="root2" presStyleCnt="0"/>
      <dgm:spPr/>
    </dgm:pt>
    <dgm:pt modelId="{3EE5495F-9DF0-4600-A3BD-139D3CBBFA9D}" type="pres">
      <dgm:prSet presAssocID="{71FFBCE3-75D6-4C93-9318-D86449D40B08}" presName="LevelTwoTextNode" presStyleLbl="node2" presStyleIdx="0" presStyleCnt="7">
        <dgm:presLayoutVars>
          <dgm:chPref val="3"/>
        </dgm:presLayoutVars>
      </dgm:prSet>
      <dgm:spPr/>
      <dgm:t>
        <a:bodyPr/>
        <a:lstStyle/>
        <a:p>
          <a:endParaRPr lang="ru-RU"/>
        </a:p>
      </dgm:t>
    </dgm:pt>
    <dgm:pt modelId="{7D47CE7D-BE57-47CB-9C26-8B56103EF4DA}" type="pres">
      <dgm:prSet presAssocID="{71FFBCE3-75D6-4C93-9318-D86449D40B08}" presName="level3hierChild" presStyleCnt="0"/>
      <dgm:spPr/>
    </dgm:pt>
    <dgm:pt modelId="{57240CF9-899D-40DE-A64B-149DB983DE6D}" type="pres">
      <dgm:prSet presAssocID="{E3F322D9-F5A5-40DA-9C97-3499E37061BC}" presName="conn2-1" presStyleLbl="parChTrans1D2" presStyleIdx="1" presStyleCnt="7"/>
      <dgm:spPr/>
      <dgm:t>
        <a:bodyPr/>
        <a:lstStyle/>
        <a:p>
          <a:endParaRPr lang="ru-RU"/>
        </a:p>
      </dgm:t>
    </dgm:pt>
    <dgm:pt modelId="{2010C7EE-D481-4E6E-8EDC-7155B64577A5}" type="pres">
      <dgm:prSet presAssocID="{E3F322D9-F5A5-40DA-9C97-3499E37061BC}" presName="connTx" presStyleLbl="parChTrans1D2" presStyleIdx="1" presStyleCnt="7"/>
      <dgm:spPr/>
      <dgm:t>
        <a:bodyPr/>
        <a:lstStyle/>
        <a:p>
          <a:endParaRPr lang="ru-RU"/>
        </a:p>
      </dgm:t>
    </dgm:pt>
    <dgm:pt modelId="{E57A97BC-FE32-48E6-8AF5-8192BE344F99}" type="pres">
      <dgm:prSet presAssocID="{3612DAED-8DBA-4D9F-BBE3-C4B546A1BB46}" presName="root2" presStyleCnt="0"/>
      <dgm:spPr/>
    </dgm:pt>
    <dgm:pt modelId="{A7161BC2-7464-4CA6-9E2E-5DEE2C185AC8}" type="pres">
      <dgm:prSet presAssocID="{3612DAED-8DBA-4D9F-BBE3-C4B546A1BB46}" presName="LevelTwoTextNode" presStyleLbl="node2" presStyleIdx="1" presStyleCnt="7">
        <dgm:presLayoutVars>
          <dgm:chPref val="3"/>
        </dgm:presLayoutVars>
      </dgm:prSet>
      <dgm:spPr/>
      <dgm:t>
        <a:bodyPr/>
        <a:lstStyle/>
        <a:p>
          <a:endParaRPr lang="ru-RU"/>
        </a:p>
      </dgm:t>
    </dgm:pt>
    <dgm:pt modelId="{C9838427-02F8-4C2C-B522-559AFBB25D83}" type="pres">
      <dgm:prSet presAssocID="{3612DAED-8DBA-4D9F-BBE3-C4B546A1BB46}" presName="level3hierChild" presStyleCnt="0"/>
      <dgm:spPr/>
    </dgm:pt>
    <dgm:pt modelId="{884DC3DD-A7BF-43FE-888A-F346A3AAF01A}" type="pres">
      <dgm:prSet presAssocID="{528C1121-EF7F-4099-B7B2-8DE15F156314}" presName="conn2-1" presStyleLbl="parChTrans1D2" presStyleIdx="2" presStyleCnt="7"/>
      <dgm:spPr/>
      <dgm:t>
        <a:bodyPr/>
        <a:lstStyle/>
        <a:p>
          <a:endParaRPr lang="ru-RU"/>
        </a:p>
      </dgm:t>
    </dgm:pt>
    <dgm:pt modelId="{013A8343-5A36-4BA8-8212-A729EBCC09BE}" type="pres">
      <dgm:prSet presAssocID="{528C1121-EF7F-4099-B7B2-8DE15F156314}" presName="connTx" presStyleLbl="parChTrans1D2" presStyleIdx="2" presStyleCnt="7"/>
      <dgm:spPr/>
      <dgm:t>
        <a:bodyPr/>
        <a:lstStyle/>
        <a:p>
          <a:endParaRPr lang="ru-RU"/>
        </a:p>
      </dgm:t>
    </dgm:pt>
    <dgm:pt modelId="{C73A0708-A45F-4FCC-8A7C-B7D09604FA7F}" type="pres">
      <dgm:prSet presAssocID="{1692C5DD-850C-419B-B7E1-4FB554D3A57B}" presName="root2" presStyleCnt="0"/>
      <dgm:spPr/>
    </dgm:pt>
    <dgm:pt modelId="{871ADD20-ECFF-4F38-80FF-AB7701D0A378}" type="pres">
      <dgm:prSet presAssocID="{1692C5DD-850C-419B-B7E1-4FB554D3A57B}" presName="LevelTwoTextNode" presStyleLbl="node2" presStyleIdx="2" presStyleCnt="7">
        <dgm:presLayoutVars>
          <dgm:chPref val="3"/>
        </dgm:presLayoutVars>
      </dgm:prSet>
      <dgm:spPr/>
      <dgm:t>
        <a:bodyPr/>
        <a:lstStyle/>
        <a:p>
          <a:endParaRPr lang="ru-RU"/>
        </a:p>
      </dgm:t>
    </dgm:pt>
    <dgm:pt modelId="{0B9E42BD-5F28-4044-BC07-329EDC3D8C59}" type="pres">
      <dgm:prSet presAssocID="{1692C5DD-850C-419B-B7E1-4FB554D3A57B}" presName="level3hierChild" presStyleCnt="0"/>
      <dgm:spPr/>
    </dgm:pt>
    <dgm:pt modelId="{6FABF587-077A-448E-8EB2-1670B3E55FFB}" type="pres">
      <dgm:prSet presAssocID="{D3947890-A188-4173-987B-46227EC63E59}" presName="conn2-1" presStyleLbl="parChTrans1D2" presStyleIdx="3" presStyleCnt="7"/>
      <dgm:spPr/>
      <dgm:t>
        <a:bodyPr/>
        <a:lstStyle/>
        <a:p>
          <a:endParaRPr lang="ru-RU"/>
        </a:p>
      </dgm:t>
    </dgm:pt>
    <dgm:pt modelId="{D554CA98-938B-4F64-B6C4-8FC4731AFD41}" type="pres">
      <dgm:prSet presAssocID="{D3947890-A188-4173-987B-46227EC63E59}" presName="connTx" presStyleLbl="parChTrans1D2" presStyleIdx="3" presStyleCnt="7"/>
      <dgm:spPr/>
      <dgm:t>
        <a:bodyPr/>
        <a:lstStyle/>
        <a:p>
          <a:endParaRPr lang="ru-RU"/>
        </a:p>
      </dgm:t>
    </dgm:pt>
    <dgm:pt modelId="{B76EDF15-C44B-469C-9E0A-81679B76D92E}" type="pres">
      <dgm:prSet presAssocID="{40E5F28F-CCE6-46A2-A943-B345AB8E3BEF}" presName="root2" presStyleCnt="0"/>
      <dgm:spPr/>
    </dgm:pt>
    <dgm:pt modelId="{B675AFB7-47DC-4F9A-B3DE-6B8116F716F5}" type="pres">
      <dgm:prSet presAssocID="{40E5F28F-CCE6-46A2-A943-B345AB8E3BEF}" presName="LevelTwoTextNode" presStyleLbl="node2" presStyleIdx="3" presStyleCnt="7">
        <dgm:presLayoutVars>
          <dgm:chPref val="3"/>
        </dgm:presLayoutVars>
      </dgm:prSet>
      <dgm:spPr/>
      <dgm:t>
        <a:bodyPr/>
        <a:lstStyle/>
        <a:p>
          <a:endParaRPr lang="ru-RU"/>
        </a:p>
      </dgm:t>
    </dgm:pt>
    <dgm:pt modelId="{27100B7D-5012-4B77-91C6-AEFEFB7A62E3}" type="pres">
      <dgm:prSet presAssocID="{40E5F28F-CCE6-46A2-A943-B345AB8E3BEF}" presName="level3hierChild" presStyleCnt="0"/>
      <dgm:spPr/>
    </dgm:pt>
    <dgm:pt modelId="{260564B5-2B36-42AF-AAFD-A2E85E684222}" type="pres">
      <dgm:prSet presAssocID="{8BB55A35-CF60-48AB-813E-664EBCBDC777}" presName="conn2-1" presStyleLbl="parChTrans1D2" presStyleIdx="4" presStyleCnt="7"/>
      <dgm:spPr/>
      <dgm:t>
        <a:bodyPr/>
        <a:lstStyle/>
        <a:p>
          <a:endParaRPr lang="ru-RU"/>
        </a:p>
      </dgm:t>
    </dgm:pt>
    <dgm:pt modelId="{04E47272-DFC0-463E-87FA-F3C3032D1F98}" type="pres">
      <dgm:prSet presAssocID="{8BB55A35-CF60-48AB-813E-664EBCBDC777}" presName="connTx" presStyleLbl="parChTrans1D2" presStyleIdx="4" presStyleCnt="7"/>
      <dgm:spPr/>
      <dgm:t>
        <a:bodyPr/>
        <a:lstStyle/>
        <a:p>
          <a:endParaRPr lang="ru-RU"/>
        </a:p>
      </dgm:t>
    </dgm:pt>
    <dgm:pt modelId="{70FB2CC4-D45B-49C9-9418-6AD566E43F4B}" type="pres">
      <dgm:prSet presAssocID="{E2CEC8C4-6324-4456-ACD5-DB1A787E8743}" presName="root2" presStyleCnt="0"/>
      <dgm:spPr/>
    </dgm:pt>
    <dgm:pt modelId="{DB1CE604-ED99-476C-A261-EDB5422FACFA}" type="pres">
      <dgm:prSet presAssocID="{E2CEC8C4-6324-4456-ACD5-DB1A787E8743}" presName="LevelTwoTextNode" presStyleLbl="node2" presStyleIdx="4" presStyleCnt="7">
        <dgm:presLayoutVars>
          <dgm:chPref val="3"/>
        </dgm:presLayoutVars>
      </dgm:prSet>
      <dgm:spPr/>
      <dgm:t>
        <a:bodyPr/>
        <a:lstStyle/>
        <a:p>
          <a:endParaRPr lang="ru-RU"/>
        </a:p>
      </dgm:t>
    </dgm:pt>
    <dgm:pt modelId="{5156B862-E98E-4EAB-BC09-0B220BBB5657}" type="pres">
      <dgm:prSet presAssocID="{E2CEC8C4-6324-4456-ACD5-DB1A787E8743}" presName="level3hierChild" presStyleCnt="0"/>
      <dgm:spPr/>
    </dgm:pt>
    <dgm:pt modelId="{02F0548F-625A-4219-8147-41E0740ECEDE}" type="pres">
      <dgm:prSet presAssocID="{2B1D818A-7308-4F23-9D22-EF90B02B2937}" presName="conn2-1" presStyleLbl="parChTrans1D2" presStyleIdx="5" presStyleCnt="7"/>
      <dgm:spPr/>
      <dgm:t>
        <a:bodyPr/>
        <a:lstStyle/>
        <a:p>
          <a:endParaRPr lang="ru-RU"/>
        </a:p>
      </dgm:t>
    </dgm:pt>
    <dgm:pt modelId="{3E9B1280-3846-4476-9F11-2D30C11E2050}" type="pres">
      <dgm:prSet presAssocID="{2B1D818A-7308-4F23-9D22-EF90B02B2937}" presName="connTx" presStyleLbl="parChTrans1D2" presStyleIdx="5" presStyleCnt="7"/>
      <dgm:spPr/>
      <dgm:t>
        <a:bodyPr/>
        <a:lstStyle/>
        <a:p>
          <a:endParaRPr lang="ru-RU"/>
        </a:p>
      </dgm:t>
    </dgm:pt>
    <dgm:pt modelId="{5F284AD4-8AFB-49F7-AC87-AF2EF0659832}" type="pres">
      <dgm:prSet presAssocID="{AAB5DEA7-D2FF-4FB4-A094-34F2C7A140B4}" presName="root2" presStyleCnt="0"/>
      <dgm:spPr/>
    </dgm:pt>
    <dgm:pt modelId="{A7B9CA55-2107-4E30-85F6-5367F3E197C0}" type="pres">
      <dgm:prSet presAssocID="{AAB5DEA7-D2FF-4FB4-A094-34F2C7A140B4}" presName="LevelTwoTextNode" presStyleLbl="node2" presStyleIdx="5" presStyleCnt="7" custLinFactNeighborY="-4497">
        <dgm:presLayoutVars>
          <dgm:chPref val="3"/>
        </dgm:presLayoutVars>
      </dgm:prSet>
      <dgm:spPr/>
      <dgm:t>
        <a:bodyPr/>
        <a:lstStyle/>
        <a:p>
          <a:endParaRPr lang="ru-RU"/>
        </a:p>
      </dgm:t>
    </dgm:pt>
    <dgm:pt modelId="{1380FE28-AA4B-4FAC-AD0C-A4E2BAAA7818}" type="pres">
      <dgm:prSet presAssocID="{AAB5DEA7-D2FF-4FB4-A094-34F2C7A140B4}" presName="level3hierChild" presStyleCnt="0"/>
      <dgm:spPr/>
    </dgm:pt>
    <dgm:pt modelId="{1F8EA281-FEEF-4468-BBC3-EBF98E98BDCB}" type="pres">
      <dgm:prSet presAssocID="{52B906C9-F814-4A5F-9BA3-C10234E53E07}" presName="conn2-1" presStyleLbl="parChTrans1D2" presStyleIdx="6" presStyleCnt="7"/>
      <dgm:spPr/>
      <dgm:t>
        <a:bodyPr/>
        <a:lstStyle/>
        <a:p>
          <a:endParaRPr lang="ru-RU"/>
        </a:p>
      </dgm:t>
    </dgm:pt>
    <dgm:pt modelId="{030C85F8-D4AE-44E5-BB5D-89376B99DC64}" type="pres">
      <dgm:prSet presAssocID="{52B906C9-F814-4A5F-9BA3-C10234E53E07}" presName="connTx" presStyleLbl="parChTrans1D2" presStyleIdx="6" presStyleCnt="7"/>
      <dgm:spPr/>
      <dgm:t>
        <a:bodyPr/>
        <a:lstStyle/>
        <a:p>
          <a:endParaRPr lang="ru-RU"/>
        </a:p>
      </dgm:t>
    </dgm:pt>
    <dgm:pt modelId="{119F77E0-D256-4EA3-AA71-1428A2589053}" type="pres">
      <dgm:prSet presAssocID="{6F09102A-1E98-40E6-B92B-6B19C5AFD10B}" presName="root2" presStyleCnt="0"/>
      <dgm:spPr/>
    </dgm:pt>
    <dgm:pt modelId="{61DFDC1C-6016-4B7E-BB7E-DF93C009C9E6}" type="pres">
      <dgm:prSet presAssocID="{6F09102A-1E98-40E6-B92B-6B19C5AFD10B}" presName="LevelTwoTextNode" presStyleLbl="node2" presStyleIdx="6" presStyleCnt="7">
        <dgm:presLayoutVars>
          <dgm:chPref val="3"/>
        </dgm:presLayoutVars>
      </dgm:prSet>
      <dgm:spPr/>
      <dgm:t>
        <a:bodyPr/>
        <a:lstStyle/>
        <a:p>
          <a:endParaRPr lang="ru-RU"/>
        </a:p>
      </dgm:t>
    </dgm:pt>
    <dgm:pt modelId="{7F298B16-826E-408C-81A4-4FF87AB2D218}" type="pres">
      <dgm:prSet presAssocID="{6F09102A-1E98-40E6-B92B-6B19C5AFD10B}" presName="level3hierChild" presStyleCnt="0"/>
      <dgm:spPr/>
    </dgm:pt>
  </dgm:ptLst>
  <dgm:cxnLst>
    <dgm:cxn modelId="{8F6C9826-254B-41C5-9878-24D8DE4E3054}" srcId="{90F646B9-1F51-41F5-94F4-E31A197FBFF9}" destId="{1692C5DD-850C-419B-B7E1-4FB554D3A57B}" srcOrd="2" destOrd="0" parTransId="{528C1121-EF7F-4099-B7B2-8DE15F156314}" sibTransId="{0DD981DC-42FC-410B-804B-2FDDBBF45FED}"/>
    <dgm:cxn modelId="{8664A341-5B4B-456B-940E-51DE11551804}" type="presOf" srcId="{E3F322D9-F5A5-40DA-9C97-3499E37061BC}" destId="{57240CF9-899D-40DE-A64B-149DB983DE6D}" srcOrd="0" destOrd="0" presId="urn:microsoft.com/office/officeart/2008/layout/HorizontalMultiLevelHierarchy"/>
    <dgm:cxn modelId="{1D772FB5-5D3B-4E49-970E-C930EB094C1D}" srcId="{90F646B9-1F51-41F5-94F4-E31A197FBFF9}" destId="{E2CEC8C4-6324-4456-ACD5-DB1A787E8743}" srcOrd="4" destOrd="0" parTransId="{8BB55A35-CF60-48AB-813E-664EBCBDC777}" sibTransId="{D6997D00-99B7-4B14-8906-4FE03B9450DF}"/>
    <dgm:cxn modelId="{54DA356E-1070-4EEA-84D3-AE70C971D693}" type="presOf" srcId="{2B1D818A-7308-4F23-9D22-EF90B02B2937}" destId="{3E9B1280-3846-4476-9F11-2D30C11E2050}" srcOrd="1" destOrd="0" presId="urn:microsoft.com/office/officeart/2008/layout/HorizontalMultiLevelHierarchy"/>
    <dgm:cxn modelId="{913284D5-5950-4B4A-BB97-1F03F5C06DCF}" type="presOf" srcId="{E2CEC8C4-6324-4456-ACD5-DB1A787E8743}" destId="{DB1CE604-ED99-476C-A261-EDB5422FACFA}" srcOrd="0" destOrd="0" presId="urn:microsoft.com/office/officeart/2008/layout/HorizontalMultiLevelHierarchy"/>
    <dgm:cxn modelId="{27FC22A8-2B29-4E91-938E-62508530D832}" type="presOf" srcId="{71FFBCE3-75D6-4C93-9318-D86449D40B08}" destId="{3EE5495F-9DF0-4600-A3BD-139D3CBBFA9D}" srcOrd="0" destOrd="0" presId="urn:microsoft.com/office/officeart/2008/layout/HorizontalMultiLevelHierarchy"/>
    <dgm:cxn modelId="{A40A4DFF-DC47-4FD6-BD1B-E3B828FBFF8C}" type="presOf" srcId="{8BB55A35-CF60-48AB-813E-664EBCBDC777}" destId="{04E47272-DFC0-463E-87FA-F3C3032D1F98}" srcOrd="1" destOrd="0" presId="urn:microsoft.com/office/officeart/2008/layout/HorizontalMultiLevelHierarchy"/>
    <dgm:cxn modelId="{59951EE5-BF41-41AA-8473-AA339C89FF81}" type="presOf" srcId="{E3F322D9-F5A5-40DA-9C97-3499E37061BC}" destId="{2010C7EE-D481-4E6E-8EDC-7155B64577A5}" srcOrd="1" destOrd="0" presId="urn:microsoft.com/office/officeart/2008/layout/HorizontalMultiLevelHierarchy"/>
    <dgm:cxn modelId="{D7D1FC03-A5CE-4483-972B-D740082A9E60}" type="presOf" srcId="{2B1D818A-7308-4F23-9D22-EF90B02B2937}" destId="{02F0548F-625A-4219-8147-41E0740ECEDE}" srcOrd="0" destOrd="0" presId="urn:microsoft.com/office/officeart/2008/layout/HorizontalMultiLevelHierarchy"/>
    <dgm:cxn modelId="{467AAC8E-28A5-4B57-B5E5-6437969DF0B1}" type="presOf" srcId="{90F646B9-1F51-41F5-94F4-E31A197FBFF9}" destId="{FEC48AC9-3D2A-49D7-A0E2-1F3EAFADBE8E}" srcOrd="0" destOrd="0" presId="urn:microsoft.com/office/officeart/2008/layout/HorizontalMultiLevelHierarchy"/>
    <dgm:cxn modelId="{447E29E8-932A-4860-87CB-E0C2D8E6A96B}" srcId="{90F646B9-1F51-41F5-94F4-E31A197FBFF9}" destId="{40E5F28F-CCE6-46A2-A943-B345AB8E3BEF}" srcOrd="3" destOrd="0" parTransId="{D3947890-A188-4173-987B-46227EC63E59}" sibTransId="{DF0F7F17-A94B-46B5-B9EA-CE226360360C}"/>
    <dgm:cxn modelId="{6F174B7D-B5D1-486B-B09A-73D2F91106AE}" srcId="{90F646B9-1F51-41F5-94F4-E31A197FBFF9}" destId="{6F09102A-1E98-40E6-B92B-6B19C5AFD10B}" srcOrd="6" destOrd="0" parTransId="{52B906C9-F814-4A5F-9BA3-C10234E53E07}" sibTransId="{855AB969-2783-4B33-BA7E-B84174713079}"/>
    <dgm:cxn modelId="{96C28DE8-E3C0-478D-A053-814B79F18DF3}" type="presOf" srcId="{52B906C9-F814-4A5F-9BA3-C10234E53E07}" destId="{1F8EA281-FEEF-4468-BBC3-EBF98E98BDCB}" srcOrd="0" destOrd="0" presId="urn:microsoft.com/office/officeart/2008/layout/HorizontalMultiLevelHierarchy"/>
    <dgm:cxn modelId="{1F977382-9011-4D44-A623-7B2F3E437AD2}" type="presOf" srcId="{528C1121-EF7F-4099-B7B2-8DE15F156314}" destId="{884DC3DD-A7BF-43FE-888A-F346A3AAF01A}" srcOrd="0" destOrd="0" presId="urn:microsoft.com/office/officeart/2008/layout/HorizontalMultiLevelHierarchy"/>
    <dgm:cxn modelId="{AB92569F-9051-4291-8E9F-B0B87B87AB8C}" srcId="{2FCC80D8-6D82-4DC5-9446-664F7CFB7EFF}" destId="{90F646B9-1F51-41F5-94F4-E31A197FBFF9}" srcOrd="0" destOrd="0" parTransId="{126CE84F-B837-4ECE-892C-C8692197464A}" sibTransId="{F673D90F-75E0-4289-943A-B4C046CAEBBC}"/>
    <dgm:cxn modelId="{BE6CA2E9-A65B-4398-85C3-B8D4FF582860}" type="presOf" srcId="{D3947890-A188-4173-987B-46227EC63E59}" destId="{D554CA98-938B-4F64-B6C4-8FC4731AFD41}" srcOrd="1" destOrd="0" presId="urn:microsoft.com/office/officeart/2008/layout/HorizontalMultiLevelHierarchy"/>
    <dgm:cxn modelId="{1F67A833-8D5C-49FA-9AFB-5719B29D01A5}" type="presOf" srcId="{923529D0-F276-4A1F-80AD-73D84A44E60C}" destId="{6CF93CCD-DA84-47F5-8DC7-ED57DAEB7DD5}" srcOrd="0" destOrd="0" presId="urn:microsoft.com/office/officeart/2008/layout/HorizontalMultiLevelHierarchy"/>
    <dgm:cxn modelId="{8FD6FF8D-1F4E-480D-8BC3-708D79E5BFDD}" type="presOf" srcId="{6F09102A-1E98-40E6-B92B-6B19C5AFD10B}" destId="{61DFDC1C-6016-4B7E-BB7E-DF93C009C9E6}" srcOrd="0" destOrd="0" presId="urn:microsoft.com/office/officeart/2008/layout/HorizontalMultiLevelHierarchy"/>
    <dgm:cxn modelId="{C3228851-B123-4FB0-8EF7-2A92825FAB46}" type="presOf" srcId="{528C1121-EF7F-4099-B7B2-8DE15F156314}" destId="{013A8343-5A36-4BA8-8212-A729EBCC09BE}" srcOrd="1" destOrd="0" presId="urn:microsoft.com/office/officeart/2008/layout/HorizontalMultiLevelHierarchy"/>
    <dgm:cxn modelId="{0F2C7F28-75D2-4FD9-BFC4-4D2B33AC7A54}" srcId="{90F646B9-1F51-41F5-94F4-E31A197FBFF9}" destId="{71FFBCE3-75D6-4C93-9318-D86449D40B08}" srcOrd="0" destOrd="0" parTransId="{923529D0-F276-4A1F-80AD-73D84A44E60C}" sibTransId="{B4B0F209-5ED8-488C-B8D7-7DBD4D923B60}"/>
    <dgm:cxn modelId="{8EF6EC35-AFA2-4D65-96AA-116772E1B02E}" srcId="{90F646B9-1F51-41F5-94F4-E31A197FBFF9}" destId="{AAB5DEA7-D2FF-4FB4-A094-34F2C7A140B4}" srcOrd="5" destOrd="0" parTransId="{2B1D818A-7308-4F23-9D22-EF90B02B2937}" sibTransId="{FB4DB516-3FFC-4196-BF3B-56DE6B119963}"/>
    <dgm:cxn modelId="{D7840128-6E6A-46D6-9AFB-86A6C17C869F}" type="presOf" srcId="{923529D0-F276-4A1F-80AD-73D84A44E60C}" destId="{054E82C9-E19C-4106-BDDC-5806FF68E124}" srcOrd="1" destOrd="0" presId="urn:microsoft.com/office/officeart/2008/layout/HorizontalMultiLevelHierarchy"/>
    <dgm:cxn modelId="{B3E3B6A5-5205-42D8-B99F-CAB38D45063B}" type="presOf" srcId="{D3947890-A188-4173-987B-46227EC63E59}" destId="{6FABF587-077A-448E-8EB2-1670B3E55FFB}" srcOrd="0" destOrd="0" presId="urn:microsoft.com/office/officeart/2008/layout/HorizontalMultiLevelHierarchy"/>
    <dgm:cxn modelId="{0A6184BC-65B9-4281-89D0-4B34D15CC24F}" srcId="{90F646B9-1F51-41F5-94F4-E31A197FBFF9}" destId="{3612DAED-8DBA-4D9F-BBE3-C4B546A1BB46}" srcOrd="1" destOrd="0" parTransId="{E3F322D9-F5A5-40DA-9C97-3499E37061BC}" sibTransId="{45EDA56C-5CA0-4DF1-9FF5-0FD1A4198115}"/>
    <dgm:cxn modelId="{6DD108C4-23C8-41BE-88ED-8191C56D6186}" type="presOf" srcId="{2FCC80D8-6D82-4DC5-9446-664F7CFB7EFF}" destId="{79B6B71C-D7DB-43EC-B5A0-EE6A0C07C1A8}" srcOrd="0" destOrd="0" presId="urn:microsoft.com/office/officeart/2008/layout/HorizontalMultiLevelHierarchy"/>
    <dgm:cxn modelId="{2E7C58B4-37A2-4E78-ABF1-0149D1904BD0}" type="presOf" srcId="{8BB55A35-CF60-48AB-813E-664EBCBDC777}" destId="{260564B5-2B36-42AF-AAFD-A2E85E684222}" srcOrd="0" destOrd="0" presId="urn:microsoft.com/office/officeart/2008/layout/HorizontalMultiLevelHierarchy"/>
    <dgm:cxn modelId="{F951F095-C875-429D-8C5E-E18FC61D455E}" type="presOf" srcId="{40E5F28F-CCE6-46A2-A943-B345AB8E3BEF}" destId="{B675AFB7-47DC-4F9A-B3DE-6B8116F716F5}" srcOrd="0" destOrd="0" presId="urn:microsoft.com/office/officeart/2008/layout/HorizontalMultiLevelHierarchy"/>
    <dgm:cxn modelId="{677CD571-3FFC-4BD3-B195-A96805366C1B}" type="presOf" srcId="{1692C5DD-850C-419B-B7E1-4FB554D3A57B}" destId="{871ADD20-ECFF-4F38-80FF-AB7701D0A378}" srcOrd="0" destOrd="0" presId="urn:microsoft.com/office/officeart/2008/layout/HorizontalMultiLevelHierarchy"/>
    <dgm:cxn modelId="{868E7F9E-563A-4609-9432-5158FEBE10E7}" type="presOf" srcId="{AAB5DEA7-D2FF-4FB4-A094-34F2C7A140B4}" destId="{A7B9CA55-2107-4E30-85F6-5367F3E197C0}" srcOrd="0" destOrd="0" presId="urn:microsoft.com/office/officeart/2008/layout/HorizontalMultiLevelHierarchy"/>
    <dgm:cxn modelId="{7333F1C7-3938-4613-A1C2-F970196A7D8F}" type="presOf" srcId="{52B906C9-F814-4A5F-9BA3-C10234E53E07}" destId="{030C85F8-D4AE-44E5-BB5D-89376B99DC64}" srcOrd="1" destOrd="0" presId="urn:microsoft.com/office/officeart/2008/layout/HorizontalMultiLevelHierarchy"/>
    <dgm:cxn modelId="{17DD0D52-7744-4984-B1E6-2C35711079F9}" type="presOf" srcId="{3612DAED-8DBA-4D9F-BBE3-C4B546A1BB46}" destId="{A7161BC2-7464-4CA6-9E2E-5DEE2C185AC8}" srcOrd="0" destOrd="0" presId="urn:microsoft.com/office/officeart/2008/layout/HorizontalMultiLevelHierarchy"/>
    <dgm:cxn modelId="{D1420883-A11A-43A6-BB57-B8C23BCD2F0C}" type="presParOf" srcId="{79B6B71C-D7DB-43EC-B5A0-EE6A0C07C1A8}" destId="{3A66B7EE-1F0E-4552-96D4-A0A132BA93E8}" srcOrd="0" destOrd="0" presId="urn:microsoft.com/office/officeart/2008/layout/HorizontalMultiLevelHierarchy"/>
    <dgm:cxn modelId="{1C7BEDB5-285D-4D5B-9C4F-A08D11BB4EB3}" type="presParOf" srcId="{3A66B7EE-1F0E-4552-96D4-A0A132BA93E8}" destId="{FEC48AC9-3D2A-49D7-A0E2-1F3EAFADBE8E}" srcOrd="0" destOrd="0" presId="urn:microsoft.com/office/officeart/2008/layout/HorizontalMultiLevelHierarchy"/>
    <dgm:cxn modelId="{AE0C59A3-1EEE-4960-8037-44BE01A2E05A}" type="presParOf" srcId="{3A66B7EE-1F0E-4552-96D4-A0A132BA93E8}" destId="{6F888C5A-BC3C-4140-B10A-2D03A0B161FE}" srcOrd="1" destOrd="0" presId="urn:microsoft.com/office/officeart/2008/layout/HorizontalMultiLevelHierarchy"/>
    <dgm:cxn modelId="{9EB9236C-BE3C-4FFC-A22C-77D7C255F86E}" type="presParOf" srcId="{6F888C5A-BC3C-4140-B10A-2D03A0B161FE}" destId="{6CF93CCD-DA84-47F5-8DC7-ED57DAEB7DD5}" srcOrd="0" destOrd="0" presId="urn:microsoft.com/office/officeart/2008/layout/HorizontalMultiLevelHierarchy"/>
    <dgm:cxn modelId="{DD4416F9-0079-4055-BA35-D27F9F16EACB}" type="presParOf" srcId="{6CF93CCD-DA84-47F5-8DC7-ED57DAEB7DD5}" destId="{054E82C9-E19C-4106-BDDC-5806FF68E124}" srcOrd="0" destOrd="0" presId="urn:microsoft.com/office/officeart/2008/layout/HorizontalMultiLevelHierarchy"/>
    <dgm:cxn modelId="{38AA9DEA-DEF6-4130-BA4C-A959D3B5EA42}" type="presParOf" srcId="{6F888C5A-BC3C-4140-B10A-2D03A0B161FE}" destId="{EE722F26-89CD-4413-8A7E-4889DFF52344}" srcOrd="1" destOrd="0" presId="urn:microsoft.com/office/officeart/2008/layout/HorizontalMultiLevelHierarchy"/>
    <dgm:cxn modelId="{4A5FBDDB-2BC6-4145-8FF8-30E14CDB7DB3}" type="presParOf" srcId="{EE722F26-89CD-4413-8A7E-4889DFF52344}" destId="{3EE5495F-9DF0-4600-A3BD-139D3CBBFA9D}" srcOrd="0" destOrd="0" presId="urn:microsoft.com/office/officeart/2008/layout/HorizontalMultiLevelHierarchy"/>
    <dgm:cxn modelId="{521C6A63-88E8-46C1-BD4A-25AD82CCF55F}" type="presParOf" srcId="{EE722F26-89CD-4413-8A7E-4889DFF52344}" destId="{7D47CE7D-BE57-47CB-9C26-8B56103EF4DA}" srcOrd="1" destOrd="0" presId="urn:microsoft.com/office/officeart/2008/layout/HorizontalMultiLevelHierarchy"/>
    <dgm:cxn modelId="{8FFA4A12-ADE6-4A6E-B1F2-F32C9CE01B45}" type="presParOf" srcId="{6F888C5A-BC3C-4140-B10A-2D03A0B161FE}" destId="{57240CF9-899D-40DE-A64B-149DB983DE6D}" srcOrd="2" destOrd="0" presId="urn:microsoft.com/office/officeart/2008/layout/HorizontalMultiLevelHierarchy"/>
    <dgm:cxn modelId="{FAF2C844-E444-4207-BB88-1384A88C1E04}" type="presParOf" srcId="{57240CF9-899D-40DE-A64B-149DB983DE6D}" destId="{2010C7EE-D481-4E6E-8EDC-7155B64577A5}" srcOrd="0" destOrd="0" presId="urn:microsoft.com/office/officeart/2008/layout/HorizontalMultiLevelHierarchy"/>
    <dgm:cxn modelId="{A656914F-5D59-41BB-8581-AD79B182F369}" type="presParOf" srcId="{6F888C5A-BC3C-4140-B10A-2D03A0B161FE}" destId="{E57A97BC-FE32-48E6-8AF5-8192BE344F99}" srcOrd="3" destOrd="0" presId="urn:microsoft.com/office/officeart/2008/layout/HorizontalMultiLevelHierarchy"/>
    <dgm:cxn modelId="{1913963B-DFFC-4379-AF26-D80FB2E7B8ED}" type="presParOf" srcId="{E57A97BC-FE32-48E6-8AF5-8192BE344F99}" destId="{A7161BC2-7464-4CA6-9E2E-5DEE2C185AC8}" srcOrd="0" destOrd="0" presId="urn:microsoft.com/office/officeart/2008/layout/HorizontalMultiLevelHierarchy"/>
    <dgm:cxn modelId="{2B93ED76-E4E8-4059-9C04-51ECB91B9617}" type="presParOf" srcId="{E57A97BC-FE32-48E6-8AF5-8192BE344F99}" destId="{C9838427-02F8-4C2C-B522-559AFBB25D83}" srcOrd="1" destOrd="0" presId="urn:microsoft.com/office/officeart/2008/layout/HorizontalMultiLevelHierarchy"/>
    <dgm:cxn modelId="{85AAE396-A972-48F6-AEBC-FC3715B8ED66}" type="presParOf" srcId="{6F888C5A-BC3C-4140-B10A-2D03A0B161FE}" destId="{884DC3DD-A7BF-43FE-888A-F346A3AAF01A}" srcOrd="4" destOrd="0" presId="urn:microsoft.com/office/officeart/2008/layout/HorizontalMultiLevelHierarchy"/>
    <dgm:cxn modelId="{71E8C0F5-AE32-4A59-BA6C-B38B31B6C4EB}" type="presParOf" srcId="{884DC3DD-A7BF-43FE-888A-F346A3AAF01A}" destId="{013A8343-5A36-4BA8-8212-A729EBCC09BE}" srcOrd="0" destOrd="0" presId="urn:microsoft.com/office/officeart/2008/layout/HorizontalMultiLevelHierarchy"/>
    <dgm:cxn modelId="{AABB2251-9489-4237-927C-F303420E0996}" type="presParOf" srcId="{6F888C5A-BC3C-4140-B10A-2D03A0B161FE}" destId="{C73A0708-A45F-4FCC-8A7C-B7D09604FA7F}" srcOrd="5" destOrd="0" presId="urn:microsoft.com/office/officeart/2008/layout/HorizontalMultiLevelHierarchy"/>
    <dgm:cxn modelId="{EFE30A5D-8D01-4892-AFAA-983BA1CAB8B6}" type="presParOf" srcId="{C73A0708-A45F-4FCC-8A7C-B7D09604FA7F}" destId="{871ADD20-ECFF-4F38-80FF-AB7701D0A378}" srcOrd="0" destOrd="0" presId="urn:microsoft.com/office/officeart/2008/layout/HorizontalMultiLevelHierarchy"/>
    <dgm:cxn modelId="{E2FF4517-5450-4542-99FB-B18AEB9312EB}" type="presParOf" srcId="{C73A0708-A45F-4FCC-8A7C-B7D09604FA7F}" destId="{0B9E42BD-5F28-4044-BC07-329EDC3D8C59}" srcOrd="1" destOrd="0" presId="urn:microsoft.com/office/officeart/2008/layout/HorizontalMultiLevelHierarchy"/>
    <dgm:cxn modelId="{B3A90A5F-66A1-434E-87A8-46453CBB82F7}" type="presParOf" srcId="{6F888C5A-BC3C-4140-B10A-2D03A0B161FE}" destId="{6FABF587-077A-448E-8EB2-1670B3E55FFB}" srcOrd="6" destOrd="0" presId="urn:microsoft.com/office/officeart/2008/layout/HorizontalMultiLevelHierarchy"/>
    <dgm:cxn modelId="{2CDB8324-4EDD-4AC5-9B76-168644E71782}" type="presParOf" srcId="{6FABF587-077A-448E-8EB2-1670B3E55FFB}" destId="{D554CA98-938B-4F64-B6C4-8FC4731AFD41}" srcOrd="0" destOrd="0" presId="urn:microsoft.com/office/officeart/2008/layout/HorizontalMultiLevelHierarchy"/>
    <dgm:cxn modelId="{27808097-6BE6-4CA2-ADB0-6F1BD76D7365}" type="presParOf" srcId="{6F888C5A-BC3C-4140-B10A-2D03A0B161FE}" destId="{B76EDF15-C44B-469C-9E0A-81679B76D92E}" srcOrd="7" destOrd="0" presId="urn:microsoft.com/office/officeart/2008/layout/HorizontalMultiLevelHierarchy"/>
    <dgm:cxn modelId="{C6AD9FAF-01F0-4CC4-AD9E-17AB7DEDBAA8}" type="presParOf" srcId="{B76EDF15-C44B-469C-9E0A-81679B76D92E}" destId="{B675AFB7-47DC-4F9A-B3DE-6B8116F716F5}" srcOrd="0" destOrd="0" presId="urn:microsoft.com/office/officeart/2008/layout/HorizontalMultiLevelHierarchy"/>
    <dgm:cxn modelId="{8BCCAF53-8722-418F-9718-B93212AFEFC8}" type="presParOf" srcId="{B76EDF15-C44B-469C-9E0A-81679B76D92E}" destId="{27100B7D-5012-4B77-91C6-AEFEFB7A62E3}" srcOrd="1" destOrd="0" presId="urn:microsoft.com/office/officeart/2008/layout/HorizontalMultiLevelHierarchy"/>
    <dgm:cxn modelId="{D41BF3C6-84C9-4D54-AF04-520A947D5B32}" type="presParOf" srcId="{6F888C5A-BC3C-4140-B10A-2D03A0B161FE}" destId="{260564B5-2B36-42AF-AAFD-A2E85E684222}" srcOrd="8" destOrd="0" presId="urn:microsoft.com/office/officeart/2008/layout/HorizontalMultiLevelHierarchy"/>
    <dgm:cxn modelId="{412A8335-487D-40A0-8BE8-8447AD0F020B}" type="presParOf" srcId="{260564B5-2B36-42AF-AAFD-A2E85E684222}" destId="{04E47272-DFC0-463E-87FA-F3C3032D1F98}" srcOrd="0" destOrd="0" presId="urn:microsoft.com/office/officeart/2008/layout/HorizontalMultiLevelHierarchy"/>
    <dgm:cxn modelId="{D5DB976A-564B-415F-93EA-F20337E48352}" type="presParOf" srcId="{6F888C5A-BC3C-4140-B10A-2D03A0B161FE}" destId="{70FB2CC4-D45B-49C9-9418-6AD566E43F4B}" srcOrd="9" destOrd="0" presId="urn:microsoft.com/office/officeart/2008/layout/HorizontalMultiLevelHierarchy"/>
    <dgm:cxn modelId="{3A895FE8-8A1E-491F-A2EE-B8433AF84943}" type="presParOf" srcId="{70FB2CC4-D45B-49C9-9418-6AD566E43F4B}" destId="{DB1CE604-ED99-476C-A261-EDB5422FACFA}" srcOrd="0" destOrd="0" presId="urn:microsoft.com/office/officeart/2008/layout/HorizontalMultiLevelHierarchy"/>
    <dgm:cxn modelId="{3572D60C-C8AA-4012-8C4D-CF8F42520566}" type="presParOf" srcId="{70FB2CC4-D45B-49C9-9418-6AD566E43F4B}" destId="{5156B862-E98E-4EAB-BC09-0B220BBB5657}" srcOrd="1" destOrd="0" presId="urn:microsoft.com/office/officeart/2008/layout/HorizontalMultiLevelHierarchy"/>
    <dgm:cxn modelId="{62F634A3-E9D4-4BBF-8B15-E9420EB916DD}" type="presParOf" srcId="{6F888C5A-BC3C-4140-B10A-2D03A0B161FE}" destId="{02F0548F-625A-4219-8147-41E0740ECEDE}" srcOrd="10" destOrd="0" presId="urn:microsoft.com/office/officeart/2008/layout/HorizontalMultiLevelHierarchy"/>
    <dgm:cxn modelId="{1B7E1DC0-0061-44AD-9173-79ABCF1F7CDA}" type="presParOf" srcId="{02F0548F-625A-4219-8147-41E0740ECEDE}" destId="{3E9B1280-3846-4476-9F11-2D30C11E2050}" srcOrd="0" destOrd="0" presId="urn:microsoft.com/office/officeart/2008/layout/HorizontalMultiLevelHierarchy"/>
    <dgm:cxn modelId="{3FA6C5A6-4A7F-482E-BDCE-CB65C43C89D0}" type="presParOf" srcId="{6F888C5A-BC3C-4140-B10A-2D03A0B161FE}" destId="{5F284AD4-8AFB-49F7-AC87-AF2EF0659832}" srcOrd="11" destOrd="0" presId="urn:microsoft.com/office/officeart/2008/layout/HorizontalMultiLevelHierarchy"/>
    <dgm:cxn modelId="{C46FBD3D-7537-4D99-9860-6E582771225D}" type="presParOf" srcId="{5F284AD4-8AFB-49F7-AC87-AF2EF0659832}" destId="{A7B9CA55-2107-4E30-85F6-5367F3E197C0}" srcOrd="0" destOrd="0" presId="urn:microsoft.com/office/officeart/2008/layout/HorizontalMultiLevelHierarchy"/>
    <dgm:cxn modelId="{93FAEBBD-85CE-4D40-92A4-C42F6340A39E}" type="presParOf" srcId="{5F284AD4-8AFB-49F7-AC87-AF2EF0659832}" destId="{1380FE28-AA4B-4FAC-AD0C-A4E2BAAA7818}" srcOrd="1" destOrd="0" presId="urn:microsoft.com/office/officeart/2008/layout/HorizontalMultiLevelHierarchy"/>
    <dgm:cxn modelId="{02F0449A-E428-4D22-A423-A452643183A0}" type="presParOf" srcId="{6F888C5A-BC3C-4140-B10A-2D03A0B161FE}" destId="{1F8EA281-FEEF-4468-BBC3-EBF98E98BDCB}" srcOrd="12" destOrd="0" presId="urn:microsoft.com/office/officeart/2008/layout/HorizontalMultiLevelHierarchy"/>
    <dgm:cxn modelId="{293FF4F4-0F04-4F54-AF1F-34E82A821B1F}" type="presParOf" srcId="{1F8EA281-FEEF-4468-BBC3-EBF98E98BDCB}" destId="{030C85F8-D4AE-44E5-BB5D-89376B99DC64}" srcOrd="0" destOrd="0" presId="urn:microsoft.com/office/officeart/2008/layout/HorizontalMultiLevelHierarchy"/>
    <dgm:cxn modelId="{BD0397BC-F017-4D38-8155-15B0C0D2F7C7}" type="presParOf" srcId="{6F888C5A-BC3C-4140-B10A-2D03A0B161FE}" destId="{119F77E0-D256-4EA3-AA71-1428A2589053}" srcOrd="13" destOrd="0" presId="urn:microsoft.com/office/officeart/2008/layout/HorizontalMultiLevelHierarchy"/>
    <dgm:cxn modelId="{CC96DAF5-B617-4875-B42A-A5D31F8F8440}" type="presParOf" srcId="{119F77E0-D256-4EA3-AA71-1428A2589053}" destId="{61DFDC1C-6016-4B7E-BB7E-DF93C009C9E6}" srcOrd="0" destOrd="0" presId="urn:microsoft.com/office/officeart/2008/layout/HorizontalMultiLevelHierarchy"/>
    <dgm:cxn modelId="{C9ADF7E2-7B47-44C8-B490-14439D0A3A20}" type="presParOf" srcId="{119F77E0-D256-4EA3-AA71-1428A2589053}" destId="{7F298B16-826E-408C-81A4-4FF87AB2D218}" srcOrd="1" destOrd="0" presId="urn:microsoft.com/office/officeart/2008/layout/HorizontalMultiLevelHierarchy"/>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AF10957-7CF4-4A8F-A44A-82A314DCFFDE}"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n-US"/>
        </a:p>
      </dgm:t>
    </dgm:pt>
    <dgm:pt modelId="{8474B2F6-C5FD-43FA-B522-B94767828C74}">
      <dgm:prSet phldrT="[Text]"/>
      <dgm:spPr/>
      <dgm:t>
        <a:bodyPr/>
        <a:lstStyle/>
        <a:p>
          <a:r>
            <a:rPr lang="en-US"/>
            <a:t>Концепт</a:t>
          </a:r>
        </a:p>
      </dgm:t>
    </dgm:pt>
    <dgm:pt modelId="{391915DF-ABA6-4218-92F7-FE915165ADD8}" type="parTrans" cxnId="{1AE349EA-A93A-464E-820E-5CE16036F087}">
      <dgm:prSet/>
      <dgm:spPr/>
      <dgm:t>
        <a:bodyPr/>
        <a:lstStyle/>
        <a:p>
          <a:endParaRPr lang="en-US"/>
        </a:p>
      </dgm:t>
    </dgm:pt>
    <dgm:pt modelId="{E548F683-1953-4A02-909C-0313B56508F1}" type="sibTrans" cxnId="{1AE349EA-A93A-464E-820E-5CE16036F087}">
      <dgm:prSet/>
      <dgm:spPr/>
      <dgm:t>
        <a:bodyPr/>
        <a:lstStyle/>
        <a:p>
          <a:endParaRPr lang="en-US"/>
        </a:p>
      </dgm:t>
    </dgm:pt>
    <dgm:pt modelId="{61FB8830-9D54-490A-B26F-E260B3C206A6}">
      <dgm:prSet phldrT="[Text]" custT="1"/>
      <dgm:spPr/>
      <dgm:t>
        <a:bodyPr/>
        <a:lstStyle/>
        <a:p>
          <a:r>
            <a:rPr lang="ru-RU" sz="1000"/>
            <a:t>фрейм – қарапайым форма</a:t>
          </a:r>
          <a:endParaRPr lang="en-US" sz="1000"/>
        </a:p>
      </dgm:t>
    </dgm:pt>
    <dgm:pt modelId="{9CB28415-BCC0-4124-A1CC-43EF8E08DDB5}" type="parTrans" cxnId="{16AC54D0-4125-4F67-BECD-FE96E57AC0EF}">
      <dgm:prSet/>
      <dgm:spPr/>
      <dgm:t>
        <a:bodyPr/>
        <a:lstStyle/>
        <a:p>
          <a:endParaRPr lang="en-US"/>
        </a:p>
      </dgm:t>
    </dgm:pt>
    <dgm:pt modelId="{A029E7AA-AD51-40E6-A9CC-90CAD477CFB7}" type="sibTrans" cxnId="{16AC54D0-4125-4F67-BECD-FE96E57AC0EF}">
      <dgm:prSet/>
      <dgm:spPr/>
      <dgm:t>
        <a:bodyPr/>
        <a:lstStyle/>
        <a:p>
          <a:endParaRPr lang="en-US"/>
        </a:p>
      </dgm:t>
    </dgm:pt>
    <dgm:pt modelId="{72CD285C-21F9-408F-B194-F02FF3A93C5C}">
      <dgm:prSet phldrT="[Text]" custT="1"/>
      <dgm:spPr/>
      <dgm:t>
        <a:bodyPr/>
        <a:lstStyle/>
        <a:p>
          <a:r>
            <a:rPr lang="ru-RU" sz="1000"/>
            <a:t>скрипт – күрделі форма</a:t>
          </a:r>
          <a:endParaRPr lang="en-US" sz="1000"/>
        </a:p>
      </dgm:t>
    </dgm:pt>
    <dgm:pt modelId="{1414E989-077E-4D48-AF2E-F11180A5B039}" type="parTrans" cxnId="{0D6665C7-721A-45BB-8C9E-03896178C1C0}">
      <dgm:prSet/>
      <dgm:spPr/>
      <dgm:t>
        <a:bodyPr/>
        <a:lstStyle/>
        <a:p>
          <a:endParaRPr lang="en-US"/>
        </a:p>
      </dgm:t>
    </dgm:pt>
    <dgm:pt modelId="{4300A4AC-6AFD-4727-BF1D-717A01A76449}" type="sibTrans" cxnId="{0D6665C7-721A-45BB-8C9E-03896178C1C0}">
      <dgm:prSet/>
      <dgm:spPr/>
      <dgm:t>
        <a:bodyPr/>
        <a:lstStyle/>
        <a:p>
          <a:endParaRPr lang="en-US"/>
        </a:p>
      </dgm:t>
    </dgm:pt>
    <dgm:pt modelId="{33D05195-D56A-4B14-9786-1AB4B30525A8}">
      <dgm:prSet phldrT="[Text]" custT="1"/>
      <dgm:spPr/>
      <dgm:t>
        <a:bodyPr/>
        <a:lstStyle/>
        <a:p>
          <a:r>
            <a:rPr lang="ru-RU" sz="1000"/>
            <a:t>сценарий – оқиғалы форма</a:t>
          </a:r>
          <a:endParaRPr lang="en-US" sz="1000"/>
        </a:p>
      </dgm:t>
    </dgm:pt>
    <dgm:pt modelId="{114BF56C-110A-47F9-9944-9E4606223D68}" type="parTrans" cxnId="{8DB9C0DC-AA4D-4143-871A-E71BA5AEDA0D}">
      <dgm:prSet/>
      <dgm:spPr/>
      <dgm:t>
        <a:bodyPr/>
        <a:lstStyle/>
        <a:p>
          <a:endParaRPr lang="en-US"/>
        </a:p>
      </dgm:t>
    </dgm:pt>
    <dgm:pt modelId="{C20C740F-8408-4E8C-B5CB-1C15ECBCBD5D}" type="sibTrans" cxnId="{8DB9C0DC-AA4D-4143-871A-E71BA5AEDA0D}">
      <dgm:prSet/>
      <dgm:spPr/>
      <dgm:t>
        <a:bodyPr/>
        <a:lstStyle/>
        <a:p>
          <a:endParaRPr lang="en-US"/>
        </a:p>
      </dgm:t>
    </dgm:pt>
    <dgm:pt modelId="{331FC7F8-9D1E-4E76-AA1F-A8536E93EF73}">
      <dgm:prSet phldrT="[Text]" custT="1"/>
      <dgm:spPr/>
      <dgm:t>
        <a:bodyPr/>
        <a:lstStyle/>
        <a:p>
          <a:r>
            <a:rPr lang="ru-RU" sz="1000"/>
            <a:t>схема – сызбалы форма</a:t>
          </a:r>
          <a:endParaRPr lang="en-US" sz="1000"/>
        </a:p>
      </dgm:t>
    </dgm:pt>
    <dgm:pt modelId="{6EB5D532-1BD1-4C19-ADA3-346F7438B86A}" type="parTrans" cxnId="{C4C5E589-A673-46BC-960C-8DBD60B13F74}">
      <dgm:prSet/>
      <dgm:spPr/>
      <dgm:t>
        <a:bodyPr/>
        <a:lstStyle/>
        <a:p>
          <a:endParaRPr lang="en-US"/>
        </a:p>
      </dgm:t>
    </dgm:pt>
    <dgm:pt modelId="{DCDE16C0-FA49-48BA-AD0A-D83DECEB9390}" type="sibTrans" cxnId="{C4C5E589-A673-46BC-960C-8DBD60B13F74}">
      <dgm:prSet/>
      <dgm:spPr/>
      <dgm:t>
        <a:bodyPr/>
        <a:lstStyle/>
        <a:p>
          <a:endParaRPr lang="en-US"/>
        </a:p>
      </dgm:t>
    </dgm:pt>
    <dgm:pt modelId="{5859554D-1DDC-4356-A98E-9AA419D28C60}">
      <dgm:prSet custT="1"/>
      <dgm:spPr/>
      <dgm:t>
        <a:bodyPr/>
        <a:lstStyle/>
        <a:p>
          <a:r>
            <a:rPr lang="ru-RU" sz="1000"/>
            <a:t>ойсурет –бейнелі форма</a:t>
          </a:r>
          <a:endParaRPr lang="en-US" sz="1000"/>
        </a:p>
      </dgm:t>
    </dgm:pt>
    <dgm:pt modelId="{A1D32E42-E539-4E0B-B752-4F23C1DBDBE4}" type="parTrans" cxnId="{F522D7F0-84DD-459E-AC39-1FDA50A4C4A3}">
      <dgm:prSet/>
      <dgm:spPr/>
      <dgm:t>
        <a:bodyPr/>
        <a:lstStyle/>
        <a:p>
          <a:endParaRPr lang="en-US"/>
        </a:p>
      </dgm:t>
    </dgm:pt>
    <dgm:pt modelId="{53CFEE71-3C83-4F39-AE5C-80C6703CA05B}" type="sibTrans" cxnId="{F522D7F0-84DD-459E-AC39-1FDA50A4C4A3}">
      <dgm:prSet/>
      <dgm:spPr/>
      <dgm:t>
        <a:bodyPr/>
        <a:lstStyle/>
        <a:p>
          <a:endParaRPr lang="en-US"/>
        </a:p>
      </dgm:t>
    </dgm:pt>
    <dgm:pt modelId="{42BD3CA2-8FF8-4C59-88C1-EA60092389D8}" type="pres">
      <dgm:prSet presAssocID="{FAF10957-7CF4-4A8F-A44A-82A314DCFFDE}" presName="Name0" presStyleCnt="0">
        <dgm:presLayoutVars>
          <dgm:chMax val="1"/>
          <dgm:dir/>
          <dgm:animLvl val="ctr"/>
          <dgm:resizeHandles val="exact"/>
        </dgm:presLayoutVars>
      </dgm:prSet>
      <dgm:spPr/>
      <dgm:t>
        <a:bodyPr/>
        <a:lstStyle/>
        <a:p>
          <a:endParaRPr lang="ru-RU"/>
        </a:p>
      </dgm:t>
    </dgm:pt>
    <dgm:pt modelId="{3486F15F-6C31-4C31-BF23-44B4C34E275B}" type="pres">
      <dgm:prSet presAssocID="{8474B2F6-C5FD-43FA-B522-B94767828C74}" presName="centerShape" presStyleLbl="node0" presStyleIdx="0" presStyleCnt="1"/>
      <dgm:spPr/>
      <dgm:t>
        <a:bodyPr/>
        <a:lstStyle/>
        <a:p>
          <a:endParaRPr lang="ru-RU"/>
        </a:p>
      </dgm:t>
    </dgm:pt>
    <dgm:pt modelId="{7BD56918-79E2-4476-B82B-9FCFE8A18DFE}" type="pres">
      <dgm:prSet presAssocID="{61FB8830-9D54-490A-B26F-E260B3C206A6}" presName="node" presStyleLbl="node1" presStyleIdx="0" presStyleCnt="5">
        <dgm:presLayoutVars>
          <dgm:bulletEnabled val="1"/>
        </dgm:presLayoutVars>
      </dgm:prSet>
      <dgm:spPr/>
      <dgm:t>
        <a:bodyPr/>
        <a:lstStyle/>
        <a:p>
          <a:endParaRPr lang="ru-RU"/>
        </a:p>
      </dgm:t>
    </dgm:pt>
    <dgm:pt modelId="{AC8E8BA2-96A3-494D-980B-8A7B457A702F}" type="pres">
      <dgm:prSet presAssocID="{61FB8830-9D54-490A-B26F-E260B3C206A6}" presName="dummy" presStyleCnt="0"/>
      <dgm:spPr/>
    </dgm:pt>
    <dgm:pt modelId="{E41A71AC-C1F9-45F9-95E2-72142EC0275B}" type="pres">
      <dgm:prSet presAssocID="{A029E7AA-AD51-40E6-A9CC-90CAD477CFB7}" presName="sibTrans" presStyleLbl="sibTrans2D1" presStyleIdx="0" presStyleCnt="5"/>
      <dgm:spPr/>
      <dgm:t>
        <a:bodyPr/>
        <a:lstStyle/>
        <a:p>
          <a:endParaRPr lang="ru-RU"/>
        </a:p>
      </dgm:t>
    </dgm:pt>
    <dgm:pt modelId="{1F698159-F8A7-4AF1-8DD3-272520F19216}" type="pres">
      <dgm:prSet presAssocID="{72CD285C-21F9-408F-B194-F02FF3A93C5C}" presName="node" presStyleLbl="node1" presStyleIdx="1" presStyleCnt="5">
        <dgm:presLayoutVars>
          <dgm:bulletEnabled val="1"/>
        </dgm:presLayoutVars>
      </dgm:prSet>
      <dgm:spPr/>
      <dgm:t>
        <a:bodyPr/>
        <a:lstStyle/>
        <a:p>
          <a:endParaRPr lang="ru-RU"/>
        </a:p>
      </dgm:t>
    </dgm:pt>
    <dgm:pt modelId="{69C9BC2A-FF78-4131-BCB0-59DA834E5DE3}" type="pres">
      <dgm:prSet presAssocID="{72CD285C-21F9-408F-B194-F02FF3A93C5C}" presName="dummy" presStyleCnt="0"/>
      <dgm:spPr/>
    </dgm:pt>
    <dgm:pt modelId="{F19CDD44-14AD-4996-BB38-02F892342F6F}" type="pres">
      <dgm:prSet presAssocID="{4300A4AC-6AFD-4727-BF1D-717A01A76449}" presName="sibTrans" presStyleLbl="sibTrans2D1" presStyleIdx="1" presStyleCnt="5" custScaleX="99527" custLinFactNeighborX="2262" custLinFactNeighborY="-1885"/>
      <dgm:spPr/>
      <dgm:t>
        <a:bodyPr/>
        <a:lstStyle/>
        <a:p>
          <a:endParaRPr lang="ru-RU"/>
        </a:p>
      </dgm:t>
    </dgm:pt>
    <dgm:pt modelId="{26FA1AAB-D38A-4F6F-ACFD-8F5CAB797E1C}" type="pres">
      <dgm:prSet presAssocID="{33D05195-D56A-4B14-9786-1AB4B30525A8}" presName="node" presStyleLbl="node1" presStyleIdx="2" presStyleCnt="5">
        <dgm:presLayoutVars>
          <dgm:bulletEnabled val="1"/>
        </dgm:presLayoutVars>
      </dgm:prSet>
      <dgm:spPr/>
      <dgm:t>
        <a:bodyPr/>
        <a:lstStyle/>
        <a:p>
          <a:endParaRPr lang="ru-RU"/>
        </a:p>
      </dgm:t>
    </dgm:pt>
    <dgm:pt modelId="{F51DD577-499F-422F-B7DD-C1ABE43241AC}" type="pres">
      <dgm:prSet presAssocID="{33D05195-D56A-4B14-9786-1AB4B30525A8}" presName="dummy" presStyleCnt="0"/>
      <dgm:spPr/>
    </dgm:pt>
    <dgm:pt modelId="{9FED7522-1F63-4E49-9240-86702BF08B44}" type="pres">
      <dgm:prSet presAssocID="{C20C740F-8408-4E8C-B5CB-1C15ECBCBD5D}" presName="sibTrans" presStyleLbl="sibTrans2D1" presStyleIdx="2" presStyleCnt="5"/>
      <dgm:spPr/>
      <dgm:t>
        <a:bodyPr/>
        <a:lstStyle/>
        <a:p>
          <a:endParaRPr lang="ru-RU"/>
        </a:p>
      </dgm:t>
    </dgm:pt>
    <dgm:pt modelId="{4AE143D6-BA8D-4B6B-87D0-67594F1BC0AC}" type="pres">
      <dgm:prSet presAssocID="{331FC7F8-9D1E-4E76-AA1F-A8536E93EF73}" presName="node" presStyleLbl="node1" presStyleIdx="3" presStyleCnt="5">
        <dgm:presLayoutVars>
          <dgm:bulletEnabled val="1"/>
        </dgm:presLayoutVars>
      </dgm:prSet>
      <dgm:spPr/>
      <dgm:t>
        <a:bodyPr/>
        <a:lstStyle/>
        <a:p>
          <a:endParaRPr lang="ru-RU"/>
        </a:p>
      </dgm:t>
    </dgm:pt>
    <dgm:pt modelId="{BF241155-5BEA-451B-882F-AAE6F6F474E6}" type="pres">
      <dgm:prSet presAssocID="{331FC7F8-9D1E-4E76-AA1F-A8536E93EF73}" presName="dummy" presStyleCnt="0"/>
      <dgm:spPr/>
    </dgm:pt>
    <dgm:pt modelId="{5E25C7F4-B3C7-4107-9A2D-9110C7168675}" type="pres">
      <dgm:prSet presAssocID="{DCDE16C0-FA49-48BA-AD0A-D83DECEB9390}" presName="sibTrans" presStyleLbl="sibTrans2D1" presStyleIdx="3" presStyleCnt="5"/>
      <dgm:spPr/>
      <dgm:t>
        <a:bodyPr/>
        <a:lstStyle/>
        <a:p>
          <a:endParaRPr lang="ru-RU"/>
        </a:p>
      </dgm:t>
    </dgm:pt>
    <dgm:pt modelId="{CB4EA30B-781F-4492-9076-F18714CD8BC5}" type="pres">
      <dgm:prSet presAssocID="{5859554D-1DDC-4356-A98E-9AA419D28C60}" presName="node" presStyleLbl="node1" presStyleIdx="4" presStyleCnt="5">
        <dgm:presLayoutVars>
          <dgm:bulletEnabled val="1"/>
        </dgm:presLayoutVars>
      </dgm:prSet>
      <dgm:spPr/>
      <dgm:t>
        <a:bodyPr/>
        <a:lstStyle/>
        <a:p>
          <a:endParaRPr lang="ru-RU"/>
        </a:p>
      </dgm:t>
    </dgm:pt>
    <dgm:pt modelId="{5DAC38DC-1769-42CB-866A-D216E62B5DF6}" type="pres">
      <dgm:prSet presAssocID="{5859554D-1DDC-4356-A98E-9AA419D28C60}" presName="dummy" presStyleCnt="0"/>
      <dgm:spPr/>
    </dgm:pt>
    <dgm:pt modelId="{6FF90D63-54FD-4877-8272-B0DE06109745}" type="pres">
      <dgm:prSet presAssocID="{53CFEE71-3C83-4F39-AE5C-80C6703CA05B}" presName="sibTrans" presStyleLbl="sibTrans2D1" presStyleIdx="4" presStyleCnt="5"/>
      <dgm:spPr/>
      <dgm:t>
        <a:bodyPr/>
        <a:lstStyle/>
        <a:p>
          <a:endParaRPr lang="ru-RU"/>
        </a:p>
      </dgm:t>
    </dgm:pt>
  </dgm:ptLst>
  <dgm:cxnLst>
    <dgm:cxn modelId="{230D25CD-F163-40A0-9AFA-EE7997252F33}" type="presOf" srcId="{FAF10957-7CF4-4A8F-A44A-82A314DCFFDE}" destId="{42BD3CA2-8FF8-4C59-88C1-EA60092389D8}" srcOrd="0" destOrd="0" presId="urn:microsoft.com/office/officeart/2005/8/layout/radial6"/>
    <dgm:cxn modelId="{F522D7F0-84DD-459E-AC39-1FDA50A4C4A3}" srcId="{8474B2F6-C5FD-43FA-B522-B94767828C74}" destId="{5859554D-1DDC-4356-A98E-9AA419D28C60}" srcOrd="4" destOrd="0" parTransId="{A1D32E42-E539-4E0B-B752-4F23C1DBDBE4}" sibTransId="{53CFEE71-3C83-4F39-AE5C-80C6703CA05B}"/>
    <dgm:cxn modelId="{3193D240-4449-418F-BB95-8DEF2BBD0CE4}" type="presOf" srcId="{DCDE16C0-FA49-48BA-AD0A-D83DECEB9390}" destId="{5E25C7F4-B3C7-4107-9A2D-9110C7168675}" srcOrd="0" destOrd="0" presId="urn:microsoft.com/office/officeart/2005/8/layout/radial6"/>
    <dgm:cxn modelId="{4814E8B4-B3A2-4F21-9851-7CCEE46F9140}" type="presOf" srcId="{5859554D-1DDC-4356-A98E-9AA419D28C60}" destId="{CB4EA30B-781F-4492-9076-F18714CD8BC5}" srcOrd="0" destOrd="0" presId="urn:microsoft.com/office/officeart/2005/8/layout/radial6"/>
    <dgm:cxn modelId="{6396CB0A-C99A-4706-A519-A5DC3E9326C8}" type="presOf" srcId="{8474B2F6-C5FD-43FA-B522-B94767828C74}" destId="{3486F15F-6C31-4C31-BF23-44B4C34E275B}" srcOrd="0" destOrd="0" presId="urn:microsoft.com/office/officeart/2005/8/layout/radial6"/>
    <dgm:cxn modelId="{1AE349EA-A93A-464E-820E-5CE16036F087}" srcId="{FAF10957-7CF4-4A8F-A44A-82A314DCFFDE}" destId="{8474B2F6-C5FD-43FA-B522-B94767828C74}" srcOrd="0" destOrd="0" parTransId="{391915DF-ABA6-4218-92F7-FE915165ADD8}" sibTransId="{E548F683-1953-4A02-909C-0313B56508F1}"/>
    <dgm:cxn modelId="{48E661F9-9BB6-4F05-9665-82317E50F085}" type="presOf" srcId="{C20C740F-8408-4E8C-B5CB-1C15ECBCBD5D}" destId="{9FED7522-1F63-4E49-9240-86702BF08B44}" srcOrd="0" destOrd="0" presId="urn:microsoft.com/office/officeart/2005/8/layout/radial6"/>
    <dgm:cxn modelId="{EE87224F-4540-4024-99D9-F747D70F14D8}" type="presOf" srcId="{A029E7AA-AD51-40E6-A9CC-90CAD477CFB7}" destId="{E41A71AC-C1F9-45F9-95E2-72142EC0275B}" srcOrd="0" destOrd="0" presId="urn:microsoft.com/office/officeart/2005/8/layout/radial6"/>
    <dgm:cxn modelId="{46F070F2-E1E9-4D56-8CF8-D19938A9E562}" type="presOf" srcId="{4300A4AC-6AFD-4727-BF1D-717A01A76449}" destId="{F19CDD44-14AD-4996-BB38-02F892342F6F}" srcOrd="0" destOrd="0" presId="urn:microsoft.com/office/officeart/2005/8/layout/radial6"/>
    <dgm:cxn modelId="{58A6A154-566E-4762-84D5-29519F1C3720}" type="presOf" srcId="{331FC7F8-9D1E-4E76-AA1F-A8536E93EF73}" destId="{4AE143D6-BA8D-4B6B-87D0-67594F1BC0AC}" srcOrd="0" destOrd="0" presId="urn:microsoft.com/office/officeart/2005/8/layout/radial6"/>
    <dgm:cxn modelId="{E22F9347-6896-481A-A61A-4C791CBB2CA5}" type="presOf" srcId="{61FB8830-9D54-490A-B26F-E260B3C206A6}" destId="{7BD56918-79E2-4476-B82B-9FCFE8A18DFE}" srcOrd="0" destOrd="0" presId="urn:microsoft.com/office/officeart/2005/8/layout/radial6"/>
    <dgm:cxn modelId="{0D6665C7-721A-45BB-8C9E-03896178C1C0}" srcId="{8474B2F6-C5FD-43FA-B522-B94767828C74}" destId="{72CD285C-21F9-408F-B194-F02FF3A93C5C}" srcOrd="1" destOrd="0" parTransId="{1414E989-077E-4D48-AF2E-F11180A5B039}" sibTransId="{4300A4AC-6AFD-4727-BF1D-717A01A76449}"/>
    <dgm:cxn modelId="{C1CD1911-947A-4D1E-A867-4BE705E83854}" type="presOf" srcId="{53CFEE71-3C83-4F39-AE5C-80C6703CA05B}" destId="{6FF90D63-54FD-4877-8272-B0DE06109745}" srcOrd="0" destOrd="0" presId="urn:microsoft.com/office/officeart/2005/8/layout/radial6"/>
    <dgm:cxn modelId="{DD1E7522-A934-43C9-B472-B7101CD61388}" type="presOf" srcId="{72CD285C-21F9-408F-B194-F02FF3A93C5C}" destId="{1F698159-F8A7-4AF1-8DD3-272520F19216}" srcOrd="0" destOrd="0" presId="urn:microsoft.com/office/officeart/2005/8/layout/radial6"/>
    <dgm:cxn modelId="{C4C5E589-A673-46BC-960C-8DBD60B13F74}" srcId="{8474B2F6-C5FD-43FA-B522-B94767828C74}" destId="{331FC7F8-9D1E-4E76-AA1F-A8536E93EF73}" srcOrd="3" destOrd="0" parTransId="{6EB5D532-1BD1-4C19-ADA3-346F7438B86A}" sibTransId="{DCDE16C0-FA49-48BA-AD0A-D83DECEB9390}"/>
    <dgm:cxn modelId="{8DB9C0DC-AA4D-4143-871A-E71BA5AEDA0D}" srcId="{8474B2F6-C5FD-43FA-B522-B94767828C74}" destId="{33D05195-D56A-4B14-9786-1AB4B30525A8}" srcOrd="2" destOrd="0" parTransId="{114BF56C-110A-47F9-9944-9E4606223D68}" sibTransId="{C20C740F-8408-4E8C-B5CB-1C15ECBCBD5D}"/>
    <dgm:cxn modelId="{C5780CAB-9899-4E8F-8AF8-9C6FCBE9929E}" type="presOf" srcId="{33D05195-D56A-4B14-9786-1AB4B30525A8}" destId="{26FA1AAB-D38A-4F6F-ACFD-8F5CAB797E1C}" srcOrd="0" destOrd="0" presId="urn:microsoft.com/office/officeart/2005/8/layout/radial6"/>
    <dgm:cxn modelId="{16AC54D0-4125-4F67-BECD-FE96E57AC0EF}" srcId="{8474B2F6-C5FD-43FA-B522-B94767828C74}" destId="{61FB8830-9D54-490A-B26F-E260B3C206A6}" srcOrd="0" destOrd="0" parTransId="{9CB28415-BCC0-4124-A1CC-43EF8E08DDB5}" sibTransId="{A029E7AA-AD51-40E6-A9CC-90CAD477CFB7}"/>
    <dgm:cxn modelId="{088FFA46-EA5E-4D87-BAA8-A004F27D6343}" type="presParOf" srcId="{42BD3CA2-8FF8-4C59-88C1-EA60092389D8}" destId="{3486F15F-6C31-4C31-BF23-44B4C34E275B}" srcOrd="0" destOrd="0" presId="urn:microsoft.com/office/officeart/2005/8/layout/radial6"/>
    <dgm:cxn modelId="{B00EA9F9-AC3B-4F51-AB6A-8D0E8737C4F7}" type="presParOf" srcId="{42BD3CA2-8FF8-4C59-88C1-EA60092389D8}" destId="{7BD56918-79E2-4476-B82B-9FCFE8A18DFE}" srcOrd="1" destOrd="0" presId="urn:microsoft.com/office/officeart/2005/8/layout/radial6"/>
    <dgm:cxn modelId="{8BB6BBDD-3793-421D-8C68-54CE8678EE8A}" type="presParOf" srcId="{42BD3CA2-8FF8-4C59-88C1-EA60092389D8}" destId="{AC8E8BA2-96A3-494D-980B-8A7B457A702F}" srcOrd="2" destOrd="0" presId="urn:microsoft.com/office/officeart/2005/8/layout/radial6"/>
    <dgm:cxn modelId="{C812B776-BC31-4378-B0DC-A8661A6545E3}" type="presParOf" srcId="{42BD3CA2-8FF8-4C59-88C1-EA60092389D8}" destId="{E41A71AC-C1F9-45F9-95E2-72142EC0275B}" srcOrd="3" destOrd="0" presId="urn:microsoft.com/office/officeart/2005/8/layout/radial6"/>
    <dgm:cxn modelId="{E527B10B-8422-4EB7-97D8-2804812643E3}" type="presParOf" srcId="{42BD3CA2-8FF8-4C59-88C1-EA60092389D8}" destId="{1F698159-F8A7-4AF1-8DD3-272520F19216}" srcOrd="4" destOrd="0" presId="urn:microsoft.com/office/officeart/2005/8/layout/radial6"/>
    <dgm:cxn modelId="{3D60E11A-FF1E-4FB2-BCCA-04C074D51523}" type="presParOf" srcId="{42BD3CA2-8FF8-4C59-88C1-EA60092389D8}" destId="{69C9BC2A-FF78-4131-BCB0-59DA834E5DE3}" srcOrd="5" destOrd="0" presId="urn:microsoft.com/office/officeart/2005/8/layout/radial6"/>
    <dgm:cxn modelId="{72389C7B-BAF9-4D51-A195-3C9AC0338590}" type="presParOf" srcId="{42BD3CA2-8FF8-4C59-88C1-EA60092389D8}" destId="{F19CDD44-14AD-4996-BB38-02F892342F6F}" srcOrd="6" destOrd="0" presId="urn:microsoft.com/office/officeart/2005/8/layout/radial6"/>
    <dgm:cxn modelId="{094D684F-CC51-496E-A15E-E9E8F2581363}" type="presParOf" srcId="{42BD3CA2-8FF8-4C59-88C1-EA60092389D8}" destId="{26FA1AAB-D38A-4F6F-ACFD-8F5CAB797E1C}" srcOrd="7" destOrd="0" presId="urn:microsoft.com/office/officeart/2005/8/layout/radial6"/>
    <dgm:cxn modelId="{63E71DB9-55FA-42E5-9BB9-95D6284A8E61}" type="presParOf" srcId="{42BD3CA2-8FF8-4C59-88C1-EA60092389D8}" destId="{F51DD577-499F-422F-B7DD-C1ABE43241AC}" srcOrd="8" destOrd="0" presId="urn:microsoft.com/office/officeart/2005/8/layout/radial6"/>
    <dgm:cxn modelId="{DB07998B-BCC6-47C8-BD7C-4EA899177915}" type="presParOf" srcId="{42BD3CA2-8FF8-4C59-88C1-EA60092389D8}" destId="{9FED7522-1F63-4E49-9240-86702BF08B44}" srcOrd="9" destOrd="0" presId="urn:microsoft.com/office/officeart/2005/8/layout/radial6"/>
    <dgm:cxn modelId="{1D33551D-2053-4855-98DA-95530EFE4605}" type="presParOf" srcId="{42BD3CA2-8FF8-4C59-88C1-EA60092389D8}" destId="{4AE143D6-BA8D-4B6B-87D0-67594F1BC0AC}" srcOrd="10" destOrd="0" presId="urn:microsoft.com/office/officeart/2005/8/layout/radial6"/>
    <dgm:cxn modelId="{A89FA69B-B611-439D-9021-346DB9434A6B}" type="presParOf" srcId="{42BD3CA2-8FF8-4C59-88C1-EA60092389D8}" destId="{BF241155-5BEA-451B-882F-AAE6F6F474E6}" srcOrd="11" destOrd="0" presId="urn:microsoft.com/office/officeart/2005/8/layout/radial6"/>
    <dgm:cxn modelId="{E135A5EA-7A8D-4C20-9803-4A373FC18358}" type="presParOf" srcId="{42BD3CA2-8FF8-4C59-88C1-EA60092389D8}" destId="{5E25C7F4-B3C7-4107-9A2D-9110C7168675}" srcOrd="12" destOrd="0" presId="urn:microsoft.com/office/officeart/2005/8/layout/radial6"/>
    <dgm:cxn modelId="{07025627-F249-4A5A-A3C9-26D4874FA62B}" type="presParOf" srcId="{42BD3CA2-8FF8-4C59-88C1-EA60092389D8}" destId="{CB4EA30B-781F-4492-9076-F18714CD8BC5}" srcOrd="13" destOrd="0" presId="urn:microsoft.com/office/officeart/2005/8/layout/radial6"/>
    <dgm:cxn modelId="{237EF82D-63DB-4E5C-AE65-4F18937350B0}" type="presParOf" srcId="{42BD3CA2-8FF8-4C59-88C1-EA60092389D8}" destId="{5DAC38DC-1769-42CB-866A-D216E62B5DF6}" srcOrd="14" destOrd="0" presId="urn:microsoft.com/office/officeart/2005/8/layout/radial6"/>
    <dgm:cxn modelId="{67273208-077F-4FDF-BFE9-5A0C6775D27F}" type="presParOf" srcId="{42BD3CA2-8FF8-4C59-88C1-EA60092389D8}" destId="{6FF90D63-54FD-4877-8272-B0DE06109745}" srcOrd="15" destOrd="0" presId="urn:microsoft.com/office/officeart/2005/8/layout/radial6"/>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D6FCE23-90D4-4612-B40D-F3B3A18FAED3}"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n-US"/>
        </a:p>
      </dgm:t>
    </dgm:pt>
    <dgm:pt modelId="{7599C67E-3377-495D-83FA-04DD224D3571}">
      <dgm:prSet phldrT="[Текст]" custT="1"/>
      <dgm:spPr/>
      <dgm:t>
        <a:bodyPr/>
        <a:lstStyle/>
        <a:p>
          <a:r>
            <a:rPr lang="ru-RU" sz="1200"/>
            <a:t>Балалық шақ</a:t>
          </a:r>
          <a:endParaRPr lang="en-US" sz="1200"/>
        </a:p>
      </dgm:t>
    </dgm:pt>
    <dgm:pt modelId="{21C0F2CF-0168-4691-A16D-58F2647341E7}" type="parTrans" cxnId="{835FE8EC-FF9E-437E-BA05-9785CFA763F1}">
      <dgm:prSet/>
      <dgm:spPr/>
      <dgm:t>
        <a:bodyPr/>
        <a:lstStyle/>
        <a:p>
          <a:endParaRPr lang="en-US"/>
        </a:p>
      </dgm:t>
    </dgm:pt>
    <dgm:pt modelId="{BEA1AC68-CFE4-4E52-B9E3-24D100183FAD}" type="sibTrans" cxnId="{835FE8EC-FF9E-437E-BA05-9785CFA763F1}">
      <dgm:prSet/>
      <dgm:spPr/>
      <dgm:t>
        <a:bodyPr/>
        <a:lstStyle/>
        <a:p>
          <a:endParaRPr lang="en-US"/>
        </a:p>
      </dgm:t>
    </dgm:pt>
    <dgm:pt modelId="{8E6CDDCA-6D3B-4CBB-9962-F52DCF1B93E2}">
      <dgm:prSet phldrT="[Текст]" custT="1"/>
      <dgm:spPr/>
      <dgm:t>
        <a:bodyPr/>
        <a:lstStyle/>
        <a:p>
          <a:r>
            <a:rPr lang="kk-KZ" sz="1200"/>
            <a:t>бала</a:t>
          </a:r>
          <a:endParaRPr lang="en-US" sz="1200"/>
        </a:p>
      </dgm:t>
    </dgm:pt>
    <dgm:pt modelId="{BED81C4C-3CAE-4981-9E55-CB51369A0C2E}" type="parTrans" cxnId="{63EAE80B-9052-4187-9598-CFEB300FF4D3}">
      <dgm:prSet/>
      <dgm:spPr/>
      <dgm:t>
        <a:bodyPr/>
        <a:lstStyle/>
        <a:p>
          <a:endParaRPr lang="en-US"/>
        </a:p>
      </dgm:t>
    </dgm:pt>
    <dgm:pt modelId="{1698FDE4-6B59-4764-B9FC-8AFBB6984493}" type="sibTrans" cxnId="{63EAE80B-9052-4187-9598-CFEB300FF4D3}">
      <dgm:prSet/>
      <dgm:spPr/>
      <dgm:t>
        <a:bodyPr/>
        <a:lstStyle/>
        <a:p>
          <a:endParaRPr lang="en-US"/>
        </a:p>
      </dgm:t>
    </dgm:pt>
    <dgm:pt modelId="{8642C1F9-71BB-408E-B139-21D7CDEB8868}">
      <dgm:prSet phldrT="[Текст]" custT="1"/>
      <dgm:spPr/>
      <dgm:t>
        <a:bodyPr/>
        <a:lstStyle/>
        <a:p>
          <a:r>
            <a:rPr lang="kk-KZ" sz="1200"/>
            <a:t>уақыт</a:t>
          </a:r>
          <a:endParaRPr lang="en-US" sz="1200"/>
        </a:p>
      </dgm:t>
    </dgm:pt>
    <dgm:pt modelId="{3C6E9E9E-1621-46E9-B37B-789A55EB4F72}" type="parTrans" cxnId="{D02E4594-1211-4BE1-8714-04A334256F5D}">
      <dgm:prSet/>
      <dgm:spPr/>
      <dgm:t>
        <a:bodyPr/>
        <a:lstStyle/>
        <a:p>
          <a:endParaRPr lang="en-US"/>
        </a:p>
      </dgm:t>
    </dgm:pt>
    <dgm:pt modelId="{F2226A6C-AD40-43B2-BDB2-3A37F9890129}" type="sibTrans" cxnId="{D02E4594-1211-4BE1-8714-04A334256F5D}">
      <dgm:prSet/>
      <dgm:spPr/>
      <dgm:t>
        <a:bodyPr/>
        <a:lstStyle/>
        <a:p>
          <a:endParaRPr lang="en-US"/>
        </a:p>
      </dgm:t>
    </dgm:pt>
    <dgm:pt modelId="{079AA0DD-16D1-49E8-B33F-0E69F874DFA8}">
      <dgm:prSet phldrT="[Текст]"/>
      <dgm:spPr/>
      <dgm:t>
        <a:bodyPr/>
        <a:lstStyle/>
        <a:p>
          <a:r>
            <a:rPr lang="kk-KZ"/>
            <a:t>алаңсыз өмір</a:t>
          </a:r>
          <a:endParaRPr lang="en-US"/>
        </a:p>
      </dgm:t>
    </dgm:pt>
    <dgm:pt modelId="{412796F7-24AF-40C2-AE15-8C6075802979}" type="parTrans" cxnId="{CEA93BD4-1407-43B3-9090-5B44D0ECA86B}">
      <dgm:prSet/>
      <dgm:spPr/>
      <dgm:t>
        <a:bodyPr/>
        <a:lstStyle/>
        <a:p>
          <a:endParaRPr lang="en-US"/>
        </a:p>
      </dgm:t>
    </dgm:pt>
    <dgm:pt modelId="{88A1E20E-11B6-4B05-A567-6AA944F3C451}" type="sibTrans" cxnId="{CEA93BD4-1407-43B3-9090-5B44D0ECA86B}">
      <dgm:prSet/>
      <dgm:spPr/>
      <dgm:t>
        <a:bodyPr/>
        <a:lstStyle/>
        <a:p>
          <a:endParaRPr lang="en-US"/>
        </a:p>
      </dgm:t>
    </dgm:pt>
    <dgm:pt modelId="{D1DAC880-06AB-4AA9-89F6-A93518272EC1}">
      <dgm:prSet phldrT="[Текст]" custT="1"/>
      <dgm:spPr/>
      <dgm:t>
        <a:bodyPr/>
        <a:lstStyle/>
        <a:p>
          <a:r>
            <a:rPr lang="kk-KZ" sz="1200"/>
            <a:t>қуаныш</a:t>
          </a:r>
          <a:endParaRPr lang="en-US" sz="1200"/>
        </a:p>
      </dgm:t>
    </dgm:pt>
    <dgm:pt modelId="{3DA1E4C4-DE4D-4916-A719-4B9BD9CF3F12}" type="parTrans" cxnId="{5F0E517D-6F84-4B2E-9200-76A514ACD8C3}">
      <dgm:prSet/>
      <dgm:spPr/>
      <dgm:t>
        <a:bodyPr/>
        <a:lstStyle/>
        <a:p>
          <a:endParaRPr lang="en-US"/>
        </a:p>
      </dgm:t>
    </dgm:pt>
    <dgm:pt modelId="{CA67974C-D162-4E58-9843-D4BA41F0D1A7}" type="sibTrans" cxnId="{5F0E517D-6F84-4B2E-9200-76A514ACD8C3}">
      <dgm:prSet/>
      <dgm:spPr/>
      <dgm:t>
        <a:bodyPr/>
        <a:lstStyle/>
        <a:p>
          <a:endParaRPr lang="en-US"/>
        </a:p>
      </dgm:t>
    </dgm:pt>
    <dgm:pt modelId="{CBAE7C22-4C82-46DF-B919-9D6CFFDEE6B7}">
      <dgm:prSet/>
      <dgm:spPr/>
      <dgm:t>
        <a:bodyPr/>
        <a:lstStyle/>
        <a:p>
          <a:r>
            <a:rPr lang="kk-KZ"/>
            <a:t>Ата-ана</a:t>
          </a:r>
          <a:endParaRPr lang="en-US"/>
        </a:p>
      </dgm:t>
    </dgm:pt>
    <dgm:pt modelId="{8B5FAC5C-FFE5-444D-BAE5-AB22E596B333}" type="parTrans" cxnId="{EA321E03-9FD3-424A-BBF3-620DFEBDFB1D}">
      <dgm:prSet/>
      <dgm:spPr/>
      <dgm:t>
        <a:bodyPr/>
        <a:lstStyle/>
        <a:p>
          <a:endParaRPr lang="en-US"/>
        </a:p>
      </dgm:t>
    </dgm:pt>
    <dgm:pt modelId="{B8CC4695-7B3E-4A38-A540-3362669961C0}" type="sibTrans" cxnId="{EA321E03-9FD3-424A-BBF3-620DFEBDFB1D}">
      <dgm:prSet/>
      <dgm:spPr/>
      <dgm:t>
        <a:bodyPr/>
        <a:lstStyle/>
        <a:p>
          <a:endParaRPr lang="en-US"/>
        </a:p>
      </dgm:t>
    </dgm:pt>
    <dgm:pt modelId="{DC2F6933-57C1-43B6-9741-82B6942D6D6D}">
      <dgm:prSet/>
      <dgm:spPr/>
      <dgm:t>
        <a:bodyPr/>
        <a:lstStyle/>
        <a:p>
          <a:r>
            <a:rPr lang="kk-KZ"/>
            <a:t>бақыт</a:t>
          </a:r>
          <a:endParaRPr lang="en-US"/>
        </a:p>
      </dgm:t>
    </dgm:pt>
    <dgm:pt modelId="{46DC00AE-950C-43BE-8625-60D062856473}" type="parTrans" cxnId="{A4EF6B9A-A006-43AE-9C9C-9554073C43E4}">
      <dgm:prSet/>
      <dgm:spPr/>
      <dgm:t>
        <a:bodyPr/>
        <a:lstStyle/>
        <a:p>
          <a:endParaRPr lang="en-US"/>
        </a:p>
      </dgm:t>
    </dgm:pt>
    <dgm:pt modelId="{795F0212-0369-4D9F-B5F9-F4FA4C8253F8}" type="sibTrans" cxnId="{A4EF6B9A-A006-43AE-9C9C-9554073C43E4}">
      <dgm:prSet/>
      <dgm:spPr/>
      <dgm:t>
        <a:bodyPr/>
        <a:lstStyle/>
        <a:p>
          <a:endParaRPr lang="en-US"/>
        </a:p>
      </dgm:t>
    </dgm:pt>
    <dgm:pt modelId="{0FFB8B17-46E3-446F-9F85-95DA686EA7D9}">
      <dgm:prSet/>
      <dgm:spPr/>
      <dgm:t>
        <a:bodyPr/>
        <a:lstStyle/>
        <a:p>
          <a:r>
            <a:rPr lang="kk-KZ"/>
            <a:t>өмір</a:t>
          </a:r>
          <a:endParaRPr lang="en-US"/>
        </a:p>
      </dgm:t>
    </dgm:pt>
    <dgm:pt modelId="{7B3AE0D1-B999-4A1E-99D7-8D99151AF499}" type="parTrans" cxnId="{60ABFE1D-ECCF-4688-A216-D5AA83BBA262}">
      <dgm:prSet/>
      <dgm:spPr/>
      <dgm:t>
        <a:bodyPr/>
        <a:lstStyle/>
        <a:p>
          <a:endParaRPr lang="en-US"/>
        </a:p>
      </dgm:t>
    </dgm:pt>
    <dgm:pt modelId="{D818AAAF-290B-4445-8F62-BC68FE92A11B}" type="sibTrans" cxnId="{60ABFE1D-ECCF-4688-A216-D5AA83BBA262}">
      <dgm:prSet/>
      <dgm:spPr/>
      <dgm:t>
        <a:bodyPr/>
        <a:lstStyle/>
        <a:p>
          <a:endParaRPr lang="en-US"/>
        </a:p>
      </dgm:t>
    </dgm:pt>
    <dgm:pt modelId="{673FA190-95F0-4059-9DF9-F2F84C8880E6}" type="pres">
      <dgm:prSet presAssocID="{7D6FCE23-90D4-4612-B40D-F3B3A18FAED3}" presName="Name0" presStyleCnt="0">
        <dgm:presLayoutVars>
          <dgm:chMax val="1"/>
          <dgm:dir/>
          <dgm:animLvl val="ctr"/>
          <dgm:resizeHandles val="exact"/>
        </dgm:presLayoutVars>
      </dgm:prSet>
      <dgm:spPr/>
      <dgm:t>
        <a:bodyPr/>
        <a:lstStyle/>
        <a:p>
          <a:endParaRPr lang="ru-RU"/>
        </a:p>
      </dgm:t>
    </dgm:pt>
    <dgm:pt modelId="{FF854DA2-AB7E-4071-BD1F-82856356A9FF}" type="pres">
      <dgm:prSet presAssocID="{7599C67E-3377-495D-83FA-04DD224D3571}" presName="centerShape" presStyleLbl="node0" presStyleIdx="0" presStyleCnt="1" custScaleX="132024" custScaleY="128359"/>
      <dgm:spPr/>
      <dgm:t>
        <a:bodyPr/>
        <a:lstStyle/>
        <a:p>
          <a:endParaRPr lang="ru-RU"/>
        </a:p>
      </dgm:t>
    </dgm:pt>
    <dgm:pt modelId="{07FEF6A5-09B2-4694-B440-7A04E9B9E726}" type="pres">
      <dgm:prSet presAssocID="{8E6CDDCA-6D3B-4CBB-9962-F52DCF1B93E2}" presName="node" presStyleLbl="node1" presStyleIdx="0" presStyleCnt="7">
        <dgm:presLayoutVars>
          <dgm:bulletEnabled val="1"/>
        </dgm:presLayoutVars>
      </dgm:prSet>
      <dgm:spPr/>
      <dgm:t>
        <a:bodyPr/>
        <a:lstStyle/>
        <a:p>
          <a:endParaRPr lang="ru-RU"/>
        </a:p>
      </dgm:t>
    </dgm:pt>
    <dgm:pt modelId="{DE9A6486-BD7F-4816-979B-2575036CC0CB}" type="pres">
      <dgm:prSet presAssocID="{8E6CDDCA-6D3B-4CBB-9962-F52DCF1B93E2}" presName="dummy" presStyleCnt="0"/>
      <dgm:spPr/>
    </dgm:pt>
    <dgm:pt modelId="{ADE0DA97-D482-458B-B549-BDDE890A4251}" type="pres">
      <dgm:prSet presAssocID="{1698FDE4-6B59-4764-B9FC-8AFBB6984493}" presName="sibTrans" presStyleLbl="sibTrans2D1" presStyleIdx="0" presStyleCnt="7"/>
      <dgm:spPr/>
      <dgm:t>
        <a:bodyPr/>
        <a:lstStyle/>
        <a:p>
          <a:endParaRPr lang="ru-RU"/>
        </a:p>
      </dgm:t>
    </dgm:pt>
    <dgm:pt modelId="{4A6565C5-3277-4A20-BA9B-184BB8987992}" type="pres">
      <dgm:prSet presAssocID="{8642C1F9-71BB-408E-B139-21D7CDEB8868}" presName="node" presStyleLbl="node1" presStyleIdx="1" presStyleCnt="7">
        <dgm:presLayoutVars>
          <dgm:bulletEnabled val="1"/>
        </dgm:presLayoutVars>
      </dgm:prSet>
      <dgm:spPr/>
      <dgm:t>
        <a:bodyPr/>
        <a:lstStyle/>
        <a:p>
          <a:endParaRPr lang="ru-RU"/>
        </a:p>
      </dgm:t>
    </dgm:pt>
    <dgm:pt modelId="{A496662D-5191-4CFA-9509-8C3EA3F3E4A3}" type="pres">
      <dgm:prSet presAssocID="{8642C1F9-71BB-408E-B139-21D7CDEB8868}" presName="dummy" presStyleCnt="0"/>
      <dgm:spPr/>
    </dgm:pt>
    <dgm:pt modelId="{8597212C-21AF-4BE9-BD92-2AA2062A3D66}" type="pres">
      <dgm:prSet presAssocID="{F2226A6C-AD40-43B2-BDB2-3A37F9890129}" presName="sibTrans" presStyleLbl="sibTrans2D1" presStyleIdx="1" presStyleCnt="7"/>
      <dgm:spPr/>
      <dgm:t>
        <a:bodyPr/>
        <a:lstStyle/>
        <a:p>
          <a:endParaRPr lang="ru-RU"/>
        </a:p>
      </dgm:t>
    </dgm:pt>
    <dgm:pt modelId="{E1D5B082-944A-4BF4-8960-8B6E52A7B3BF}" type="pres">
      <dgm:prSet presAssocID="{079AA0DD-16D1-49E8-B33F-0E69F874DFA8}" presName="node" presStyleLbl="node1" presStyleIdx="2" presStyleCnt="7">
        <dgm:presLayoutVars>
          <dgm:bulletEnabled val="1"/>
        </dgm:presLayoutVars>
      </dgm:prSet>
      <dgm:spPr/>
      <dgm:t>
        <a:bodyPr/>
        <a:lstStyle/>
        <a:p>
          <a:endParaRPr lang="ru-RU"/>
        </a:p>
      </dgm:t>
    </dgm:pt>
    <dgm:pt modelId="{ED84C292-BB93-4F9A-B2A2-FE358E8E99A8}" type="pres">
      <dgm:prSet presAssocID="{079AA0DD-16D1-49E8-B33F-0E69F874DFA8}" presName="dummy" presStyleCnt="0"/>
      <dgm:spPr/>
    </dgm:pt>
    <dgm:pt modelId="{A02C8E42-8187-4E43-90F7-FE249ECEC739}" type="pres">
      <dgm:prSet presAssocID="{88A1E20E-11B6-4B05-A567-6AA944F3C451}" presName="sibTrans" presStyleLbl="sibTrans2D1" presStyleIdx="2" presStyleCnt="7"/>
      <dgm:spPr/>
      <dgm:t>
        <a:bodyPr/>
        <a:lstStyle/>
        <a:p>
          <a:endParaRPr lang="ru-RU"/>
        </a:p>
      </dgm:t>
    </dgm:pt>
    <dgm:pt modelId="{D64AE538-3E31-4E60-BC4D-A28F17C24538}" type="pres">
      <dgm:prSet presAssocID="{D1DAC880-06AB-4AA9-89F6-A93518272EC1}" presName="node" presStyleLbl="node1" presStyleIdx="3" presStyleCnt="7">
        <dgm:presLayoutVars>
          <dgm:bulletEnabled val="1"/>
        </dgm:presLayoutVars>
      </dgm:prSet>
      <dgm:spPr/>
      <dgm:t>
        <a:bodyPr/>
        <a:lstStyle/>
        <a:p>
          <a:endParaRPr lang="ru-RU"/>
        </a:p>
      </dgm:t>
    </dgm:pt>
    <dgm:pt modelId="{E78E36A6-7647-49B3-AF9B-2959F69CB40C}" type="pres">
      <dgm:prSet presAssocID="{D1DAC880-06AB-4AA9-89F6-A93518272EC1}" presName="dummy" presStyleCnt="0"/>
      <dgm:spPr/>
    </dgm:pt>
    <dgm:pt modelId="{B1D9FC5D-E1C5-48E6-B387-454928F4141C}" type="pres">
      <dgm:prSet presAssocID="{CA67974C-D162-4E58-9843-D4BA41F0D1A7}" presName="sibTrans" presStyleLbl="sibTrans2D1" presStyleIdx="3" presStyleCnt="7"/>
      <dgm:spPr/>
      <dgm:t>
        <a:bodyPr/>
        <a:lstStyle/>
        <a:p>
          <a:endParaRPr lang="ru-RU"/>
        </a:p>
      </dgm:t>
    </dgm:pt>
    <dgm:pt modelId="{11C7338B-53A4-496A-BDB4-99C5F2E846F0}" type="pres">
      <dgm:prSet presAssocID="{CBAE7C22-4C82-46DF-B919-9D6CFFDEE6B7}" presName="node" presStyleLbl="node1" presStyleIdx="4" presStyleCnt="7">
        <dgm:presLayoutVars>
          <dgm:bulletEnabled val="1"/>
        </dgm:presLayoutVars>
      </dgm:prSet>
      <dgm:spPr/>
      <dgm:t>
        <a:bodyPr/>
        <a:lstStyle/>
        <a:p>
          <a:endParaRPr lang="ru-RU"/>
        </a:p>
      </dgm:t>
    </dgm:pt>
    <dgm:pt modelId="{ECA09020-EF59-43B4-8EF9-ED3C9A156B37}" type="pres">
      <dgm:prSet presAssocID="{CBAE7C22-4C82-46DF-B919-9D6CFFDEE6B7}" presName="dummy" presStyleCnt="0"/>
      <dgm:spPr/>
    </dgm:pt>
    <dgm:pt modelId="{0BA0D61B-1DB1-4E24-91BB-EC7B6D91986F}" type="pres">
      <dgm:prSet presAssocID="{B8CC4695-7B3E-4A38-A540-3362669961C0}" presName="sibTrans" presStyleLbl="sibTrans2D1" presStyleIdx="4" presStyleCnt="7"/>
      <dgm:spPr/>
      <dgm:t>
        <a:bodyPr/>
        <a:lstStyle/>
        <a:p>
          <a:endParaRPr lang="ru-RU"/>
        </a:p>
      </dgm:t>
    </dgm:pt>
    <dgm:pt modelId="{94EEC034-2759-4CA7-B2CB-BDF3FA8EDB73}" type="pres">
      <dgm:prSet presAssocID="{DC2F6933-57C1-43B6-9741-82B6942D6D6D}" presName="node" presStyleLbl="node1" presStyleIdx="5" presStyleCnt="7">
        <dgm:presLayoutVars>
          <dgm:bulletEnabled val="1"/>
        </dgm:presLayoutVars>
      </dgm:prSet>
      <dgm:spPr/>
      <dgm:t>
        <a:bodyPr/>
        <a:lstStyle/>
        <a:p>
          <a:endParaRPr lang="ru-RU"/>
        </a:p>
      </dgm:t>
    </dgm:pt>
    <dgm:pt modelId="{B1CFEF13-1E25-43E6-9717-D0114BE85B3C}" type="pres">
      <dgm:prSet presAssocID="{DC2F6933-57C1-43B6-9741-82B6942D6D6D}" presName="dummy" presStyleCnt="0"/>
      <dgm:spPr/>
    </dgm:pt>
    <dgm:pt modelId="{A2C7138E-F981-400A-9625-B8755CE81FDB}" type="pres">
      <dgm:prSet presAssocID="{795F0212-0369-4D9F-B5F9-F4FA4C8253F8}" presName="sibTrans" presStyleLbl="sibTrans2D1" presStyleIdx="5" presStyleCnt="7"/>
      <dgm:spPr/>
      <dgm:t>
        <a:bodyPr/>
        <a:lstStyle/>
        <a:p>
          <a:endParaRPr lang="ru-RU"/>
        </a:p>
      </dgm:t>
    </dgm:pt>
    <dgm:pt modelId="{C5ADEFAD-6B43-4D63-94E3-7719E3BEF627}" type="pres">
      <dgm:prSet presAssocID="{0FFB8B17-46E3-446F-9F85-95DA686EA7D9}" presName="node" presStyleLbl="node1" presStyleIdx="6" presStyleCnt="7">
        <dgm:presLayoutVars>
          <dgm:bulletEnabled val="1"/>
        </dgm:presLayoutVars>
      </dgm:prSet>
      <dgm:spPr/>
      <dgm:t>
        <a:bodyPr/>
        <a:lstStyle/>
        <a:p>
          <a:endParaRPr lang="ru-RU"/>
        </a:p>
      </dgm:t>
    </dgm:pt>
    <dgm:pt modelId="{E4978ACD-BE8E-421A-9363-B04F05DA1873}" type="pres">
      <dgm:prSet presAssocID="{0FFB8B17-46E3-446F-9F85-95DA686EA7D9}" presName="dummy" presStyleCnt="0"/>
      <dgm:spPr/>
    </dgm:pt>
    <dgm:pt modelId="{626B29E9-944D-4FA3-B63F-EF361CADDDD6}" type="pres">
      <dgm:prSet presAssocID="{D818AAAF-290B-4445-8F62-BC68FE92A11B}" presName="sibTrans" presStyleLbl="sibTrans2D1" presStyleIdx="6" presStyleCnt="7"/>
      <dgm:spPr/>
      <dgm:t>
        <a:bodyPr/>
        <a:lstStyle/>
        <a:p>
          <a:endParaRPr lang="ru-RU"/>
        </a:p>
      </dgm:t>
    </dgm:pt>
  </dgm:ptLst>
  <dgm:cxnLst>
    <dgm:cxn modelId="{5F0E517D-6F84-4B2E-9200-76A514ACD8C3}" srcId="{7599C67E-3377-495D-83FA-04DD224D3571}" destId="{D1DAC880-06AB-4AA9-89F6-A93518272EC1}" srcOrd="3" destOrd="0" parTransId="{3DA1E4C4-DE4D-4916-A719-4B9BD9CF3F12}" sibTransId="{CA67974C-D162-4E58-9843-D4BA41F0D1A7}"/>
    <dgm:cxn modelId="{A4EF6B9A-A006-43AE-9C9C-9554073C43E4}" srcId="{7599C67E-3377-495D-83FA-04DD224D3571}" destId="{DC2F6933-57C1-43B6-9741-82B6942D6D6D}" srcOrd="5" destOrd="0" parTransId="{46DC00AE-950C-43BE-8625-60D062856473}" sibTransId="{795F0212-0369-4D9F-B5F9-F4FA4C8253F8}"/>
    <dgm:cxn modelId="{CEA93BD4-1407-43B3-9090-5B44D0ECA86B}" srcId="{7599C67E-3377-495D-83FA-04DD224D3571}" destId="{079AA0DD-16D1-49E8-B33F-0E69F874DFA8}" srcOrd="2" destOrd="0" parTransId="{412796F7-24AF-40C2-AE15-8C6075802979}" sibTransId="{88A1E20E-11B6-4B05-A567-6AA944F3C451}"/>
    <dgm:cxn modelId="{B5A70320-59E9-4110-ACD9-F9BD2530A381}" type="presOf" srcId="{1698FDE4-6B59-4764-B9FC-8AFBB6984493}" destId="{ADE0DA97-D482-458B-B549-BDDE890A4251}" srcOrd="0" destOrd="0" presId="urn:microsoft.com/office/officeart/2005/8/layout/radial6"/>
    <dgm:cxn modelId="{A6AFE7F0-E79A-4C76-A800-0D2E2282194F}" type="presOf" srcId="{8642C1F9-71BB-408E-B139-21D7CDEB8868}" destId="{4A6565C5-3277-4A20-BA9B-184BB8987992}" srcOrd="0" destOrd="0" presId="urn:microsoft.com/office/officeart/2005/8/layout/radial6"/>
    <dgm:cxn modelId="{13BB2022-C0B5-4FA8-B8CC-13462A5E14BC}" type="presOf" srcId="{0FFB8B17-46E3-446F-9F85-95DA686EA7D9}" destId="{C5ADEFAD-6B43-4D63-94E3-7719E3BEF627}" srcOrd="0" destOrd="0" presId="urn:microsoft.com/office/officeart/2005/8/layout/radial6"/>
    <dgm:cxn modelId="{110D0E61-92CD-4BA6-8CA7-BB5854D3EB1F}" type="presOf" srcId="{795F0212-0369-4D9F-B5F9-F4FA4C8253F8}" destId="{A2C7138E-F981-400A-9625-B8755CE81FDB}" srcOrd="0" destOrd="0" presId="urn:microsoft.com/office/officeart/2005/8/layout/radial6"/>
    <dgm:cxn modelId="{7C11BCF7-EE6F-40C9-8E82-6095CB43761D}" type="presOf" srcId="{7599C67E-3377-495D-83FA-04DD224D3571}" destId="{FF854DA2-AB7E-4071-BD1F-82856356A9FF}" srcOrd="0" destOrd="0" presId="urn:microsoft.com/office/officeart/2005/8/layout/radial6"/>
    <dgm:cxn modelId="{7127681E-FC67-4C4B-A36B-0EBC0F1A07B5}" type="presOf" srcId="{8E6CDDCA-6D3B-4CBB-9962-F52DCF1B93E2}" destId="{07FEF6A5-09B2-4694-B440-7A04E9B9E726}" srcOrd="0" destOrd="0" presId="urn:microsoft.com/office/officeart/2005/8/layout/radial6"/>
    <dgm:cxn modelId="{FFA3AC48-B1EF-436E-B044-97C727405074}" type="presOf" srcId="{D1DAC880-06AB-4AA9-89F6-A93518272EC1}" destId="{D64AE538-3E31-4E60-BC4D-A28F17C24538}" srcOrd="0" destOrd="0" presId="urn:microsoft.com/office/officeart/2005/8/layout/radial6"/>
    <dgm:cxn modelId="{63EAE80B-9052-4187-9598-CFEB300FF4D3}" srcId="{7599C67E-3377-495D-83FA-04DD224D3571}" destId="{8E6CDDCA-6D3B-4CBB-9962-F52DCF1B93E2}" srcOrd="0" destOrd="0" parTransId="{BED81C4C-3CAE-4981-9E55-CB51369A0C2E}" sibTransId="{1698FDE4-6B59-4764-B9FC-8AFBB6984493}"/>
    <dgm:cxn modelId="{77DEB0E7-C0C5-42B6-AF3E-42961D810412}" type="presOf" srcId="{D818AAAF-290B-4445-8F62-BC68FE92A11B}" destId="{626B29E9-944D-4FA3-B63F-EF361CADDDD6}" srcOrd="0" destOrd="0" presId="urn:microsoft.com/office/officeart/2005/8/layout/radial6"/>
    <dgm:cxn modelId="{EA321E03-9FD3-424A-BBF3-620DFEBDFB1D}" srcId="{7599C67E-3377-495D-83FA-04DD224D3571}" destId="{CBAE7C22-4C82-46DF-B919-9D6CFFDEE6B7}" srcOrd="4" destOrd="0" parTransId="{8B5FAC5C-FFE5-444D-BAE5-AB22E596B333}" sibTransId="{B8CC4695-7B3E-4A38-A540-3362669961C0}"/>
    <dgm:cxn modelId="{EE7F3D35-E24A-4E45-9F4A-A813369C9EDE}" type="presOf" srcId="{DC2F6933-57C1-43B6-9741-82B6942D6D6D}" destId="{94EEC034-2759-4CA7-B2CB-BDF3FA8EDB73}" srcOrd="0" destOrd="0" presId="urn:microsoft.com/office/officeart/2005/8/layout/radial6"/>
    <dgm:cxn modelId="{466B3608-5A14-4481-B2E2-3ADDCDF0E8F1}" type="presOf" srcId="{7D6FCE23-90D4-4612-B40D-F3B3A18FAED3}" destId="{673FA190-95F0-4059-9DF9-F2F84C8880E6}" srcOrd="0" destOrd="0" presId="urn:microsoft.com/office/officeart/2005/8/layout/radial6"/>
    <dgm:cxn modelId="{E11CABDA-DCA6-4576-B0B4-7FEC0344FF96}" type="presOf" srcId="{F2226A6C-AD40-43B2-BDB2-3A37F9890129}" destId="{8597212C-21AF-4BE9-BD92-2AA2062A3D66}" srcOrd="0" destOrd="0" presId="urn:microsoft.com/office/officeart/2005/8/layout/radial6"/>
    <dgm:cxn modelId="{9DC2B90B-7844-43D5-B450-5F951D17E0FB}" type="presOf" srcId="{CA67974C-D162-4E58-9843-D4BA41F0D1A7}" destId="{B1D9FC5D-E1C5-48E6-B387-454928F4141C}" srcOrd="0" destOrd="0" presId="urn:microsoft.com/office/officeart/2005/8/layout/radial6"/>
    <dgm:cxn modelId="{AAE2557E-7D85-4369-9682-EC94CD6C2B43}" type="presOf" srcId="{CBAE7C22-4C82-46DF-B919-9D6CFFDEE6B7}" destId="{11C7338B-53A4-496A-BDB4-99C5F2E846F0}" srcOrd="0" destOrd="0" presId="urn:microsoft.com/office/officeart/2005/8/layout/radial6"/>
    <dgm:cxn modelId="{4F7E041D-6EEF-4EB4-81A5-3BE74BB10966}" type="presOf" srcId="{079AA0DD-16D1-49E8-B33F-0E69F874DFA8}" destId="{E1D5B082-944A-4BF4-8960-8B6E52A7B3BF}" srcOrd="0" destOrd="0" presId="urn:microsoft.com/office/officeart/2005/8/layout/radial6"/>
    <dgm:cxn modelId="{D02E4594-1211-4BE1-8714-04A334256F5D}" srcId="{7599C67E-3377-495D-83FA-04DD224D3571}" destId="{8642C1F9-71BB-408E-B139-21D7CDEB8868}" srcOrd="1" destOrd="0" parTransId="{3C6E9E9E-1621-46E9-B37B-789A55EB4F72}" sibTransId="{F2226A6C-AD40-43B2-BDB2-3A37F9890129}"/>
    <dgm:cxn modelId="{92B5244D-62FE-46D5-8AAB-70D82D31764B}" type="presOf" srcId="{88A1E20E-11B6-4B05-A567-6AA944F3C451}" destId="{A02C8E42-8187-4E43-90F7-FE249ECEC739}" srcOrd="0" destOrd="0" presId="urn:microsoft.com/office/officeart/2005/8/layout/radial6"/>
    <dgm:cxn modelId="{835FE8EC-FF9E-437E-BA05-9785CFA763F1}" srcId="{7D6FCE23-90D4-4612-B40D-F3B3A18FAED3}" destId="{7599C67E-3377-495D-83FA-04DD224D3571}" srcOrd="0" destOrd="0" parTransId="{21C0F2CF-0168-4691-A16D-58F2647341E7}" sibTransId="{BEA1AC68-CFE4-4E52-B9E3-24D100183FAD}"/>
    <dgm:cxn modelId="{C2978D2B-3FA6-4A20-AB7E-7900826FEDFB}" type="presOf" srcId="{B8CC4695-7B3E-4A38-A540-3362669961C0}" destId="{0BA0D61B-1DB1-4E24-91BB-EC7B6D91986F}" srcOrd="0" destOrd="0" presId="urn:microsoft.com/office/officeart/2005/8/layout/radial6"/>
    <dgm:cxn modelId="{60ABFE1D-ECCF-4688-A216-D5AA83BBA262}" srcId="{7599C67E-3377-495D-83FA-04DD224D3571}" destId="{0FFB8B17-46E3-446F-9F85-95DA686EA7D9}" srcOrd="6" destOrd="0" parTransId="{7B3AE0D1-B999-4A1E-99D7-8D99151AF499}" sibTransId="{D818AAAF-290B-4445-8F62-BC68FE92A11B}"/>
    <dgm:cxn modelId="{E6ECF1E2-7A41-46BC-A046-44C8235887D6}" type="presParOf" srcId="{673FA190-95F0-4059-9DF9-F2F84C8880E6}" destId="{FF854DA2-AB7E-4071-BD1F-82856356A9FF}" srcOrd="0" destOrd="0" presId="urn:microsoft.com/office/officeart/2005/8/layout/radial6"/>
    <dgm:cxn modelId="{832EC927-2DB8-4DAC-AAB1-4F15B45665B6}" type="presParOf" srcId="{673FA190-95F0-4059-9DF9-F2F84C8880E6}" destId="{07FEF6A5-09B2-4694-B440-7A04E9B9E726}" srcOrd="1" destOrd="0" presId="urn:microsoft.com/office/officeart/2005/8/layout/radial6"/>
    <dgm:cxn modelId="{92D33444-957E-47C2-9B6F-3D8C4B76CF29}" type="presParOf" srcId="{673FA190-95F0-4059-9DF9-F2F84C8880E6}" destId="{DE9A6486-BD7F-4816-979B-2575036CC0CB}" srcOrd="2" destOrd="0" presId="urn:microsoft.com/office/officeart/2005/8/layout/radial6"/>
    <dgm:cxn modelId="{536D476F-BA86-4E4D-BA58-02428DA817BF}" type="presParOf" srcId="{673FA190-95F0-4059-9DF9-F2F84C8880E6}" destId="{ADE0DA97-D482-458B-B549-BDDE890A4251}" srcOrd="3" destOrd="0" presId="urn:microsoft.com/office/officeart/2005/8/layout/radial6"/>
    <dgm:cxn modelId="{617B5264-44EF-40F3-922D-F33E61D443B0}" type="presParOf" srcId="{673FA190-95F0-4059-9DF9-F2F84C8880E6}" destId="{4A6565C5-3277-4A20-BA9B-184BB8987992}" srcOrd="4" destOrd="0" presId="urn:microsoft.com/office/officeart/2005/8/layout/radial6"/>
    <dgm:cxn modelId="{85567DC0-1354-4856-AA76-DB8FA97834D5}" type="presParOf" srcId="{673FA190-95F0-4059-9DF9-F2F84C8880E6}" destId="{A496662D-5191-4CFA-9509-8C3EA3F3E4A3}" srcOrd="5" destOrd="0" presId="urn:microsoft.com/office/officeart/2005/8/layout/radial6"/>
    <dgm:cxn modelId="{00949552-D694-4F3C-9DF1-94C1CD477473}" type="presParOf" srcId="{673FA190-95F0-4059-9DF9-F2F84C8880E6}" destId="{8597212C-21AF-4BE9-BD92-2AA2062A3D66}" srcOrd="6" destOrd="0" presId="urn:microsoft.com/office/officeart/2005/8/layout/radial6"/>
    <dgm:cxn modelId="{D7FCCDD3-2997-4C4F-9985-D7C93A8B8BE8}" type="presParOf" srcId="{673FA190-95F0-4059-9DF9-F2F84C8880E6}" destId="{E1D5B082-944A-4BF4-8960-8B6E52A7B3BF}" srcOrd="7" destOrd="0" presId="urn:microsoft.com/office/officeart/2005/8/layout/radial6"/>
    <dgm:cxn modelId="{914AB077-E091-483A-9F34-8A1473604C03}" type="presParOf" srcId="{673FA190-95F0-4059-9DF9-F2F84C8880E6}" destId="{ED84C292-BB93-4F9A-B2A2-FE358E8E99A8}" srcOrd="8" destOrd="0" presId="urn:microsoft.com/office/officeart/2005/8/layout/radial6"/>
    <dgm:cxn modelId="{0209534A-EC07-48D7-AF31-F1955AF9F5C4}" type="presParOf" srcId="{673FA190-95F0-4059-9DF9-F2F84C8880E6}" destId="{A02C8E42-8187-4E43-90F7-FE249ECEC739}" srcOrd="9" destOrd="0" presId="urn:microsoft.com/office/officeart/2005/8/layout/radial6"/>
    <dgm:cxn modelId="{3F21442E-BB9C-4286-8A71-3E914648C935}" type="presParOf" srcId="{673FA190-95F0-4059-9DF9-F2F84C8880E6}" destId="{D64AE538-3E31-4E60-BC4D-A28F17C24538}" srcOrd="10" destOrd="0" presId="urn:microsoft.com/office/officeart/2005/8/layout/radial6"/>
    <dgm:cxn modelId="{22031B85-7A26-44EF-AFF9-D2004B03D188}" type="presParOf" srcId="{673FA190-95F0-4059-9DF9-F2F84C8880E6}" destId="{E78E36A6-7647-49B3-AF9B-2959F69CB40C}" srcOrd="11" destOrd="0" presId="urn:microsoft.com/office/officeart/2005/8/layout/radial6"/>
    <dgm:cxn modelId="{020AB8AF-3E03-4884-8EE3-F28DB645CA39}" type="presParOf" srcId="{673FA190-95F0-4059-9DF9-F2F84C8880E6}" destId="{B1D9FC5D-E1C5-48E6-B387-454928F4141C}" srcOrd="12" destOrd="0" presId="urn:microsoft.com/office/officeart/2005/8/layout/radial6"/>
    <dgm:cxn modelId="{5E73ED85-601F-462D-BA00-CA4665824AAE}" type="presParOf" srcId="{673FA190-95F0-4059-9DF9-F2F84C8880E6}" destId="{11C7338B-53A4-496A-BDB4-99C5F2E846F0}" srcOrd="13" destOrd="0" presId="urn:microsoft.com/office/officeart/2005/8/layout/radial6"/>
    <dgm:cxn modelId="{A3EA83C5-6768-4BC8-BDDC-AB33007E4425}" type="presParOf" srcId="{673FA190-95F0-4059-9DF9-F2F84C8880E6}" destId="{ECA09020-EF59-43B4-8EF9-ED3C9A156B37}" srcOrd="14" destOrd="0" presId="urn:microsoft.com/office/officeart/2005/8/layout/radial6"/>
    <dgm:cxn modelId="{BA4B6754-2DD8-402C-8532-E437ECB2FFEB}" type="presParOf" srcId="{673FA190-95F0-4059-9DF9-F2F84C8880E6}" destId="{0BA0D61B-1DB1-4E24-91BB-EC7B6D91986F}" srcOrd="15" destOrd="0" presId="urn:microsoft.com/office/officeart/2005/8/layout/radial6"/>
    <dgm:cxn modelId="{C674BF61-0ED0-48D4-8D25-3B02BDEEC319}" type="presParOf" srcId="{673FA190-95F0-4059-9DF9-F2F84C8880E6}" destId="{94EEC034-2759-4CA7-B2CB-BDF3FA8EDB73}" srcOrd="16" destOrd="0" presId="urn:microsoft.com/office/officeart/2005/8/layout/radial6"/>
    <dgm:cxn modelId="{4E73B7A8-CFDB-4FCA-9105-96A4BF868A27}" type="presParOf" srcId="{673FA190-95F0-4059-9DF9-F2F84C8880E6}" destId="{B1CFEF13-1E25-43E6-9717-D0114BE85B3C}" srcOrd="17" destOrd="0" presId="urn:microsoft.com/office/officeart/2005/8/layout/radial6"/>
    <dgm:cxn modelId="{15C2C14E-3336-46FC-9BF6-FCD32283C012}" type="presParOf" srcId="{673FA190-95F0-4059-9DF9-F2F84C8880E6}" destId="{A2C7138E-F981-400A-9625-B8755CE81FDB}" srcOrd="18" destOrd="0" presId="urn:microsoft.com/office/officeart/2005/8/layout/radial6"/>
    <dgm:cxn modelId="{D0F1E76D-4595-4E26-A06A-534934DA6A06}" type="presParOf" srcId="{673FA190-95F0-4059-9DF9-F2F84C8880E6}" destId="{C5ADEFAD-6B43-4D63-94E3-7719E3BEF627}" srcOrd="19" destOrd="0" presId="urn:microsoft.com/office/officeart/2005/8/layout/radial6"/>
    <dgm:cxn modelId="{4B1E3758-BE1C-4E82-A229-58C0BE43E3CF}" type="presParOf" srcId="{673FA190-95F0-4059-9DF9-F2F84C8880E6}" destId="{E4978ACD-BE8E-421A-9363-B04F05DA1873}" srcOrd="20" destOrd="0" presId="urn:microsoft.com/office/officeart/2005/8/layout/radial6"/>
    <dgm:cxn modelId="{B36E1BF0-D680-4D41-80BB-3A09DCE187A1}" type="presParOf" srcId="{673FA190-95F0-4059-9DF9-F2F84C8880E6}" destId="{626B29E9-944D-4FA3-B63F-EF361CADDDD6}" srcOrd="21" destOrd="0" presId="urn:microsoft.com/office/officeart/2005/8/layout/radial6"/>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4616960-B002-48A4-B92E-D3DDC5788261}" type="doc">
      <dgm:prSet loTypeId="urn:microsoft.com/office/officeart/2005/8/layout/radial6" loCatId="cycle" qsTypeId="urn:microsoft.com/office/officeart/2005/8/quickstyle/simple1" qsCatId="simple" csTypeId="urn:microsoft.com/office/officeart/2005/8/colors/accent0_1" csCatId="mainScheme" phldr="1"/>
      <dgm:spPr/>
      <dgm:t>
        <a:bodyPr/>
        <a:lstStyle/>
        <a:p>
          <a:endParaRPr lang="en-US"/>
        </a:p>
      </dgm:t>
    </dgm:pt>
    <dgm:pt modelId="{302E6D2A-2A74-4A2B-8D3F-391AC3956066}">
      <dgm:prSet phldrT="[Текст]" custT="1"/>
      <dgm:spPr/>
      <dgm:t>
        <a:bodyPr/>
        <a:lstStyle/>
        <a:p>
          <a:r>
            <a:rPr lang="kk-KZ" sz="1400"/>
            <a:t>Туған жер</a:t>
          </a:r>
          <a:endParaRPr lang="en-US" sz="1400"/>
        </a:p>
      </dgm:t>
    </dgm:pt>
    <dgm:pt modelId="{17E2BFBB-4158-4B95-8C7C-7721B4FB96CD}" type="parTrans" cxnId="{B285632C-B158-488C-9315-87C31EBCA2A3}">
      <dgm:prSet/>
      <dgm:spPr/>
      <dgm:t>
        <a:bodyPr/>
        <a:lstStyle/>
        <a:p>
          <a:endParaRPr lang="en-US"/>
        </a:p>
      </dgm:t>
    </dgm:pt>
    <dgm:pt modelId="{AC46E991-6F80-4A4F-A39C-61590815D770}" type="sibTrans" cxnId="{B285632C-B158-488C-9315-87C31EBCA2A3}">
      <dgm:prSet/>
      <dgm:spPr/>
      <dgm:t>
        <a:bodyPr/>
        <a:lstStyle/>
        <a:p>
          <a:endParaRPr lang="en-US"/>
        </a:p>
      </dgm:t>
    </dgm:pt>
    <dgm:pt modelId="{0D220C19-7B43-4FD8-A7FE-0388C0106F03}">
      <dgm:prSet phldrT="[Текст]" custT="1"/>
      <dgm:spPr/>
      <dgm:t>
        <a:bodyPr/>
        <a:lstStyle/>
        <a:p>
          <a:r>
            <a:rPr lang="kk-KZ" sz="1200"/>
            <a:t>Атамекен</a:t>
          </a:r>
          <a:endParaRPr lang="en-US" sz="1200"/>
        </a:p>
      </dgm:t>
    </dgm:pt>
    <dgm:pt modelId="{3E144B18-B2C8-4BDD-ABD3-5F7659C18735}" type="parTrans" cxnId="{AB8BC3D4-393F-4C7B-A95D-93F59F8572C0}">
      <dgm:prSet/>
      <dgm:spPr/>
      <dgm:t>
        <a:bodyPr/>
        <a:lstStyle/>
        <a:p>
          <a:endParaRPr lang="en-US"/>
        </a:p>
      </dgm:t>
    </dgm:pt>
    <dgm:pt modelId="{BD80EE1B-B6BD-41E8-BF28-C38914E1694E}" type="sibTrans" cxnId="{AB8BC3D4-393F-4C7B-A95D-93F59F8572C0}">
      <dgm:prSet/>
      <dgm:spPr/>
      <dgm:t>
        <a:bodyPr/>
        <a:lstStyle/>
        <a:p>
          <a:endParaRPr lang="en-US"/>
        </a:p>
      </dgm:t>
    </dgm:pt>
    <dgm:pt modelId="{7F0AC6F2-3AF3-4376-B195-DB8548A73E72}">
      <dgm:prSet phldrT="[Текст]" custT="1"/>
      <dgm:spPr/>
      <dgm:t>
        <a:bodyPr/>
        <a:lstStyle/>
        <a:p>
          <a:r>
            <a:rPr lang="kk-KZ" sz="1200"/>
            <a:t>Отан</a:t>
          </a:r>
          <a:endParaRPr lang="en-US" sz="1200"/>
        </a:p>
      </dgm:t>
    </dgm:pt>
    <dgm:pt modelId="{AD8EACB5-8344-4325-9AA1-B06309F3A9F9}" type="parTrans" cxnId="{8B870097-22D5-4A49-A462-A36A02C4BBC4}">
      <dgm:prSet/>
      <dgm:spPr/>
      <dgm:t>
        <a:bodyPr/>
        <a:lstStyle/>
        <a:p>
          <a:endParaRPr lang="en-US"/>
        </a:p>
      </dgm:t>
    </dgm:pt>
    <dgm:pt modelId="{011D6927-6920-4EFC-B998-518878668071}" type="sibTrans" cxnId="{8B870097-22D5-4A49-A462-A36A02C4BBC4}">
      <dgm:prSet/>
      <dgm:spPr/>
      <dgm:t>
        <a:bodyPr/>
        <a:lstStyle/>
        <a:p>
          <a:endParaRPr lang="en-US"/>
        </a:p>
      </dgm:t>
    </dgm:pt>
    <dgm:pt modelId="{53CBBDDC-EDB9-47AF-9B6B-0BF1480B8C2E}">
      <dgm:prSet phldrT="[Текст]"/>
      <dgm:spPr/>
      <dgm:t>
        <a:bodyPr/>
        <a:lstStyle/>
        <a:p>
          <a:r>
            <a:rPr lang="kk-KZ"/>
            <a:t>балалық шақтың мекені</a:t>
          </a:r>
          <a:endParaRPr lang="en-US"/>
        </a:p>
      </dgm:t>
    </dgm:pt>
    <dgm:pt modelId="{6E8C4455-BDD4-45BC-A939-6BEBC00BB3F2}" type="parTrans" cxnId="{82A92454-059C-44B0-9E56-D07212E446DB}">
      <dgm:prSet/>
      <dgm:spPr/>
      <dgm:t>
        <a:bodyPr/>
        <a:lstStyle/>
        <a:p>
          <a:endParaRPr lang="en-US"/>
        </a:p>
      </dgm:t>
    </dgm:pt>
    <dgm:pt modelId="{5A13FABC-ED0E-4625-B413-05E5EA96F4EA}" type="sibTrans" cxnId="{82A92454-059C-44B0-9E56-D07212E446DB}">
      <dgm:prSet/>
      <dgm:spPr/>
      <dgm:t>
        <a:bodyPr/>
        <a:lstStyle/>
        <a:p>
          <a:endParaRPr lang="en-US"/>
        </a:p>
      </dgm:t>
    </dgm:pt>
    <dgm:pt modelId="{2EDF5B35-110C-4566-A64C-230B826CDBF4}">
      <dgm:prSet phldrT="[Текст]"/>
      <dgm:spPr/>
      <dgm:t>
        <a:bodyPr/>
        <a:lstStyle/>
        <a:p>
          <a:r>
            <a:rPr lang="kk-KZ"/>
            <a:t>Бабалар аманаты</a:t>
          </a:r>
          <a:endParaRPr lang="en-US"/>
        </a:p>
      </dgm:t>
    </dgm:pt>
    <dgm:pt modelId="{452810D6-BA04-4856-8EB7-9D8958A86BBF}" type="parTrans" cxnId="{8515DF8E-0530-4F15-ACF3-DEB9E0B34C09}">
      <dgm:prSet/>
      <dgm:spPr/>
      <dgm:t>
        <a:bodyPr/>
        <a:lstStyle/>
        <a:p>
          <a:endParaRPr lang="en-US"/>
        </a:p>
      </dgm:t>
    </dgm:pt>
    <dgm:pt modelId="{D22D29AC-DA8E-412A-B24E-E5C08642B01B}" type="sibTrans" cxnId="{8515DF8E-0530-4F15-ACF3-DEB9E0B34C09}">
      <dgm:prSet/>
      <dgm:spPr/>
      <dgm:t>
        <a:bodyPr/>
        <a:lstStyle/>
        <a:p>
          <a:endParaRPr lang="en-US"/>
        </a:p>
      </dgm:t>
    </dgm:pt>
    <dgm:pt modelId="{3A0737F7-548E-4CC1-A900-4B277B484CDF}">
      <dgm:prSet/>
      <dgm:spPr/>
      <dgm:t>
        <a:bodyPr/>
        <a:lstStyle/>
        <a:p>
          <a:r>
            <a:rPr lang="kk-KZ"/>
            <a:t>Кең дала</a:t>
          </a:r>
          <a:endParaRPr lang="en-US"/>
        </a:p>
      </dgm:t>
    </dgm:pt>
    <dgm:pt modelId="{D3700AE4-1570-4F1B-8B76-481590DDA733}" type="parTrans" cxnId="{0FDAB038-F0A4-4E71-A38C-F75EBD9B1279}">
      <dgm:prSet/>
      <dgm:spPr/>
      <dgm:t>
        <a:bodyPr/>
        <a:lstStyle/>
        <a:p>
          <a:endParaRPr lang="en-US"/>
        </a:p>
      </dgm:t>
    </dgm:pt>
    <dgm:pt modelId="{B5DAE8AF-2181-4B72-A857-5824A160ABAD}" type="sibTrans" cxnId="{0FDAB038-F0A4-4E71-A38C-F75EBD9B1279}">
      <dgm:prSet/>
      <dgm:spPr/>
      <dgm:t>
        <a:bodyPr/>
        <a:lstStyle/>
        <a:p>
          <a:endParaRPr lang="en-US"/>
        </a:p>
      </dgm:t>
    </dgm:pt>
    <dgm:pt modelId="{65166307-DC40-4D65-9BB6-7CDBB8BEF263}">
      <dgm:prSet custT="1"/>
      <dgm:spPr/>
      <dgm:t>
        <a:bodyPr/>
        <a:lstStyle/>
        <a:p>
          <a:r>
            <a:rPr lang="kk-KZ" sz="1200"/>
            <a:t>байлық</a:t>
          </a:r>
          <a:endParaRPr lang="en-US" sz="1200"/>
        </a:p>
      </dgm:t>
    </dgm:pt>
    <dgm:pt modelId="{DC1080FA-4F82-4959-A780-560A897DF180}" type="parTrans" cxnId="{B82164F7-5619-4748-A384-78283FE69E58}">
      <dgm:prSet/>
      <dgm:spPr/>
      <dgm:t>
        <a:bodyPr/>
        <a:lstStyle/>
        <a:p>
          <a:endParaRPr lang="en-US"/>
        </a:p>
      </dgm:t>
    </dgm:pt>
    <dgm:pt modelId="{D6D0C69A-D58C-4AB6-9EED-50E1D75D607A}" type="sibTrans" cxnId="{B82164F7-5619-4748-A384-78283FE69E58}">
      <dgm:prSet/>
      <dgm:spPr/>
      <dgm:t>
        <a:bodyPr/>
        <a:lstStyle/>
        <a:p>
          <a:endParaRPr lang="en-US"/>
        </a:p>
      </dgm:t>
    </dgm:pt>
    <dgm:pt modelId="{A329A2CD-DD6B-4B84-888E-E3A442457BBC}">
      <dgm:prSet custT="1"/>
      <dgm:spPr/>
      <dgm:t>
        <a:bodyPr/>
        <a:lstStyle/>
        <a:p>
          <a:r>
            <a:rPr lang="kk-KZ" sz="1200"/>
            <a:t>Жайлы мекен</a:t>
          </a:r>
          <a:endParaRPr lang="en-US" sz="1200"/>
        </a:p>
      </dgm:t>
    </dgm:pt>
    <dgm:pt modelId="{E4DEAE97-0C68-43D3-8BC1-040171946834}" type="parTrans" cxnId="{6D041061-1DB1-404D-B7DB-18612807DC98}">
      <dgm:prSet/>
      <dgm:spPr/>
      <dgm:t>
        <a:bodyPr/>
        <a:lstStyle/>
        <a:p>
          <a:endParaRPr lang="en-US"/>
        </a:p>
      </dgm:t>
    </dgm:pt>
    <dgm:pt modelId="{8FF755B0-4077-48EF-9891-17BA7E0ED79E}" type="sibTrans" cxnId="{6D041061-1DB1-404D-B7DB-18612807DC98}">
      <dgm:prSet/>
      <dgm:spPr/>
      <dgm:t>
        <a:bodyPr/>
        <a:lstStyle/>
        <a:p>
          <a:endParaRPr lang="en-US"/>
        </a:p>
      </dgm:t>
    </dgm:pt>
    <dgm:pt modelId="{2A47B944-0660-48A6-8349-D7CEC6A5E957}" type="pres">
      <dgm:prSet presAssocID="{D4616960-B002-48A4-B92E-D3DDC5788261}" presName="Name0" presStyleCnt="0">
        <dgm:presLayoutVars>
          <dgm:chMax val="1"/>
          <dgm:dir/>
          <dgm:animLvl val="ctr"/>
          <dgm:resizeHandles val="exact"/>
        </dgm:presLayoutVars>
      </dgm:prSet>
      <dgm:spPr/>
      <dgm:t>
        <a:bodyPr/>
        <a:lstStyle/>
        <a:p>
          <a:endParaRPr lang="ru-RU"/>
        </a:p>
      </dgm:t>
    </dgm:pt>
    <dgm:pt modelId="{A59E981D-61D8-4DD3-9EAE-6DF81C23750C}" type="pres">
      <dgm:prSet presAssocID="{302E6D2A-2A74-4A2B-8D3F-391AC3956066}" presName="centerShape" presStyleLbl="node0" presStyleIdx="0" presStyleCnt="1"/>
      <dgm:spPr/>
      <dgm:t>
        <a:bodyPr/>
        <a:lstStyle/>
        <a:p>
          <a:endParaRPr lang="ru-RU"/>
        </a:p>
      </dgm:t>
    </dgm:pt>
    <dgm:pt modelId="{07E2BCE8-77B4-407C-ABEE-BE8F63F11221}" type="pres">
      <dgm:prSet presAssocID="{0D220C19-7B43-4FD8-A7FE-0388C0106F03}" presName="node" presStyleLbl="node1" presStyleIdx="0" presStyleCnt="7" custScaleX="117198">
        <dgm:presLayoutVars>
          <dgm:bulletEnabled val="1"/>
        </dgm:presLayoutVars>
      </dgm:prSet>
      <dgm:spPr/>
      <dgm:t>
        <a:bodyPr/>
        <a:lstStyle/>
        <a:p>
          <a:endParaRPr lang="ru-RU"/>
        </a:p>
      </dgm:t>
    </dgm:pt>
    <dgm:pt modelId="{EA1D1A21-4BB2-4828-80B8-CECC41DDF7B4}" type="pres">
      <dgm:prSet presAssocID="{0D220C19-7B43-4FD8-A7FE-0388C0106F03}" presName="dummy" presStyleCnt="0"/>
      <dgm:spPr/>
    </dgm:pt>
    <dgm:pt modelId="{60EF538C-FEFB-4A1D-B16D-DC0B8DC78A19}" type="pres">
      <dgm:prSet presAssocID="{BD80EE1B-B6BD-41E8-BF28-C38914E1694E}" presName="sibTrans" presStyleLbl="sibTrans2D1" presStyleIdx="0" presStyleCnt="7"/>
      <dgm:spPr/>
      <dgm:t>
        <a:bodyPr/>
        <a:lstStyle/>
        <a:p>
          <a:endParaRPr lang="ru-RU"/>
        </a:p>
      </dgm:t>
    </dgm:pt>
    <dgm:pt modelId="{FD2F5935-BD41-43BF-92F2-798E95841162}" type="pres">
      <dgm:prSet presAssocID="{7F0AC6F2-3AF3-4376-B195-DB8548A73E72}" presName="node" presStyleLbl="node1" presStyleIdx="1" presStyleCnt="7" custScaleX="97163">
        <dgm:presLayoutVars>
          <dgm:bulletEnabled val="1"/>
        </dgm:presLayoutVars>
      </dgm:prSet>
      <dgm:spPr/>
      <dgm:t>
        <a:bodyPr/>
        <a:lstStyle/>
        <a:p>
          <a:endParaRPr lang="ru-RU"/>
        </a:p>
      </dgm:t>
    </dgm:pt>
    <dgm:pt modelId="{0E071431-0318-4CF1-9A7B-BFFD7C5DAD40}" type="pres">
      <dgm:prSet presAssocID="{7F0AC6F2-3AF3-4376-B195-DB8548A73E72}" presName="dummy" presStyleCnt="0"/>
      <dgm:spPr/>
    </dgm:pt>
    <dgm:pt modelId="{3064C008-61D3-45A7-8F99-28771E585A3B}" type="pres">
      <dgm:prSet presAssocID="{011D6927-6920-4EFC-B998-518878668071}" presName="sibTrans" presStyleLbl="sibTrans2D1" presStyleIdx="1" presStyleCnt="7"/>
      <dgm:spPr/>
      <dgm:t>
        <a:bodyPr/>
        <a:lstStyle/>
        <a:p>
          <a:endParaRPr lang="ru-RU"/>
        </a:p>
      </dgm:t>
    </dgm:pt>
    <dgm:pt modelId="{F12518CD-43D2-4836-AC88-57E8F6ECFFB0}" type="pres">
      <dgm:prSet presAssocID="{53CBBDDC-EDB9-47AF-9B6B-0BF1480B8C2E}" presName="node" presStyleLbl="node1" presStyleIdx="2" presStyleCnt="7" custScaleX="104091" custScaleY="96205">
        <dgm:presLayoutVars>
          <dgm:bulletEnabled val="1"/>
        </dgm:presLayoutVars>
      </dgm:prSet>
      <dgm:spPr/>
      <dgm:t>
        <a:bodyPr/>
        <a:lstStyle/>
        <a:p>
          <a:endParaRPr lang="ru-RU"/>
        </a:p>
      </dgm:t>
    </dgm:pt>
    <dgm:pt modelId="{677A220B-66E4-4834-96D9-3153696466CA}" type="pres">
      <dgm:prSet presAssocID="{53CBBDDC-EDB9-47AF-9B6B-0BF1480B8C2E}" presName="dummy" presStyleCnt="0"/>
      <dgm:spPr/>
    </dgm:pt>
    <dgm:pt modelId="{95E03C4C-E8D6-49F1-8CE0-011DAF521A08}" type="pres">
      <dgm:prSet presAssocID="{5A13FABC-ED0E-4625-B413-05E5EA96F4EA}" presName="sibTrans" presStyleLbl="sibTrans2D1" presStyleIdx="2" presStyleCnt="7"/>
      <dgm:spPr/>
      <dgm:t>
        <a:bodyPr/>
        <a:lstStyle/>
        <a:p>
          <a:endParaRPr lang="ru-RU"/>
        </a:p>
      </dgm:t>
    </dgm:pt>
    <dgm:pt modelId="{58DBB38F-ACBD-4F9A-A89A-F69B89BFC402}" type="pres">
      <dgm:prSet presAssocID="{2EDF5B35-110C-4566-A64C-230B826CDBF4}" presName="node" presStyleLbl="node1" presStyleIdx="3" presStyleCnt="7" custScaleX="98019" custScaleY="111217">
        <dgm:presLayoutVars>
          <dgm:bulletEnabled val="1"/>
        </dgm:presLayoutVars>
      </dgm:prSet>
      <dgm:spPr/>
      <dgm:t>
        <a:bodyPr/>
        <a:lstStyle/>
        <a:p>
          <a:endParaRPr lang="ru-RU"/>
        </a:p>
      </dgm:t>
    </dgm:pt>
    <dgm:pt modelId="{68694DAD-29CA-4E2A-BF60-E4F61683C4B1}" type="pres">
      <dgm:prSet presAssocID="{2EDF5B35-110C-4566-A64C-230B826CDBF4}" presName="dummy" presStyleCnt="0"/>
      <dgm:spPr/>
    </dgm:pt>
    <dgm:pt modelId="{2436FEA3-12C2-4629-B864-27BB4FD9C3E5}" type="pres">
      <dgm:prSet presAssocID="{D22D29AC-DA8E-412A-B24E-E5C08642B01B}" presName="sibTrans" presStyleLbl="sibTrans2D1" presStyleIdx="3" presStyleCnt="7"/>
      <dgm:spPr/>
      <dgm:t>
        <a:bodyPr/>
        <a:lstStyle/>
        <a:p>
          <a:endParaRPr lang="ru-RU"/>
        </a:p>
      </dgm:t>
    </dgm:pt>
    <dgm:pt modelId="{09335F26-B181-4BFA-8D5E-63C0609083DF}" type="pres">
      <dgm:prSet presAssocID="{3A0737F7-548E-4CC1-A900-4B277B484CDF}" presName="node" presStyleLbl="node1" presStyleIdx="4" presStyleCnt="7" custScaleX="111161" custScaleY="126920" custRadScaleRad="100323" custRadScaleInc="12374">
        <dgm:presLayoutVars>
          <dgm:bulletEnabled val="1"/>
        </dgm:presLayoutVars>
      </dgm:prSet>
      <dgm:spPr/>
      <dgm:t>
        <a:bodyPr/>
        <a:lstStyle/>
        <a:p>
          <a:endParaRPr lang="ru-RU"/>
        </a:p>
      </dgm:t>
    </dgm:pt>
    <dgm:pt modelId="{75DA2DA0-3B05-4349-B4F3-F7013F85A660}" type="pres">
      <dgm:prSet presAssocID="{3A0737F7-548E-4CC1-A900-4B277B484CDF}" presName="dummy" presStyleCnt="0"/>
      <dgm:spPr/>
    </dgm:pt>
    <dgm:pt modelId="{1D09A160-45FE-4FE1-95C3-CE48F7FA9616}" type="pres">
      <dgm:prSet presAssocID="{B5DAE8AF-2181-4B72-A857-5824A160ABAD}" presName="sibTrans" presStyleLbl="sibTrans2D1" presStyleIdx="4" presStyleCnt="7"/>
      <dgm:spPr/>
      <dgm:t>
        <a:bodyPr/>
        <a:lstStyle/>
        <a:p>
          <a:endParaRPr lang="ru-RU"/>
        </a:p>
      </dgm:t>
    </dgm:pt>
    <dgm:pt modelId="{7BF677B2-CE31-4B8E-BD76-548D6F60CB7A}" type="pres">
      <dgm:prSet presAssocID="{65166307-DC40-4D65-9BB6-7CDBB8BEF263}" presName="node" presStyleLbl="node1" presStyleIdx="5" presStyleCnt="7" custScaleX="113026" custScaleY="115623">
        <dgm:presLayoutVars>
          <dgm:bulletEnabled val="1"/>
        </dgm:presLayoutVars>
      </dgm:prSet>
      <dgm:spPr/>
      <dgm:t>
        <a:bodyPr/>
        <a:lstStyle/>
        <a:p>
          <a:endParaRPr lang="ru-RU"/>
        </a:p>
      </dgm:t>
    </dgm:pt>
    <dgm:pt modelId="{497CC7EC-2866-4B4C-8E12-05AC9423AD7B}" type="pres">
      <dgm:prSet presAssocID="{65166307-DC40-4D65-9BB6-7CDBB8BEF263}" presName="dummy" presStyleCnt="0"/>
      <dgm:spPr/>
    </dgm:pt>
    <dgm:pt modelId="{A36FDC3E-B365-4D11-902E-489D9ABFB5B7}" type="pres">
      <dgm:prSet presAssocID="{D6D0C69A-D58C-4AB6-9EED-50E1D75D607A}" presName="sibTrans" presStyleLbl="sibTrans2D1" presStyleIdx="5" presStyleCnt="7"/>
      <dgm:spPr/>
      <dgm:t>
        <a:bodyPr/>
        <a:lstStyle/>
        <a:p>
          <a:endParaRPr lang="ru-RU"/>
        </a:p>
      </dgm:t>
    </dgm:pt>
    <dgm:pt modelId="{7EED0DB4-971B-41D1-93B4-D57A1648BFF4}" type="pres">
      <dgm:prSet presAssocID="{A329A2CD-DD6B-4B84-888E-E3A442457BBC}" presName="node" presStyleLbl="node1" presStyleIdx="6" presStyleCnt="7" custScaleX="110848">
        <dgm:presLayoutVars>
          <dgm:bulletEnabled val="1"/>
        </dgm:presLayoutVars>
      </dgm:prSet>
      <dgm:spPr/>
      <dgm:t>
        <a:bodyPr/>
        <a:lstStyle/>
        <a:p>
          <a:endParaRPr lang="ru-RU"/>
        </a:p>
      </dgm:t>
    </dgm:pt>
    <dgm:pt modelId="{6B6A7FAC-56E6-4306-B789-C9117E6013B5}" type="pres">
      <dgm:prSet presAssocID="{A329A2CD-DD6B-4B84-888E-E3A442457BBC}" presName="dummy" presStyleCnt="0"/>
      <dgm:spPr/>
    </dgm:pt>
    <dgm:pt modelId="{042A760B-F197-4438-9091-DC4B13E07AAF}" type="pres">
      <dgm:prSet presAssocID="{8FF755B0-4077-48EF-9891-17BA7E0ED79E}" presName="sibTrans" presStyleLbl="sibTrans2D1" presStyleIdx="6" presStyleCnt="7"/>
      <dgm:spPr/>
      <dgm:t>
        <a:bodyPr/>
        <a:lstStyle/>
        <a:p>
          <a:endParaRPr lang="ru-RU"/>
        </a:p>
      </dgm:t>
    </dgm:pt>
  </dgm:ptLst>
  <dgm:cxnLst>
    <dgm:cxn modelId="{7BB1B20D-23B6-4335-946B-85B2F9D3E8BD}" type="presOf" srcId="{53CBBDDC-EDB9-47AF-9B6B-0BF1480B8C2E}" destId="{F12518CD-43D2-4836-AC88-57E8F6ECFFB0}" srcOrd="0" destOrd="0" presId="urn:microsoft.com/office/officeart/2005/8/layout/radial6"/>
    <dgm:cxn modelId="{6D041061-1DB1-404D-B7DB-18612807DC98}" srcId="{302E6D2A-2A74-4A2B-8D3F-391AC3956066}" destId="{A329A2CD-DD6B-4B84-888E-E3A442457BBC}" srcOrd="6" destOrd="0" parTransId="{E4DEAE97-0C68-43D3-8BC1-040171946834}" sibTransId="{8FF755B0-4077-48EF-9891-17BA7E0ED79E}"/>
    <dgm:cxn modelId="{CB315672-1F2A-40D1-869B-2635D68D6244}" type="presOf" srcId="{0D220C19-7B43-4FD8-A7FE-0388C0106F03}" destId="{07E2BCE8-77B4-407C-ABEE-BE8F63F11221}" srcOrd="0" destOrd="0" presId="urn:microsoft.com/office/officeart/2005/8/layout/radial6"/>
    <dgm:cxn modelId="{E33A89BD-6190-4871-AC85-C7A187F790AA}" type="presOf" srcId="{D4616960-B002-48A4-B92E-D3DDC5788261}" destId="{2A47B944-0660-48A6-8349-D7CEC6A5E957}" srcOrd="0" destOrd="0" presId="urn:microsoft.com/office/officeart/2005/8/layout/radial6"/>
    <dgm:cxn modelId="{8B870097-22D5-4A49-A462-A36A02C4BBC4}" srcId="{302E6D2A-2A74-4A2B-8D3F-391AC3956066}" destId="{7F0AC6F2-3AF3-4376-B195-DB8548A73E72}" srcOrd="1" destOrd="0" parTransId="{AD8EACB5-8344-4325-9AA1-B06309F3A9F9}" sibTransId="{011D6927-6920-4EFC-B998-518878668071}"/>
    <dgm:cxn modelId="{067A9636-4876-434D-B67F-C814B4209C7F}" type="presOf" srcId="{D22D29AC-DA8E-412A-B24E-E5C08642B01B}" destId="{2436FEA3-12C2-4629-B864-27BB4FD9C3E5}" srcOrd="0" destOrd="0" presId="urn:microsoft.com/office/officeart/2005/8/layout/radial6"/>
    <dgm:cxn modelId="{184AA0E0-18ED-4539-B130-5CE3346A5455}" type="presOf" srcId="{7F0AC6F2-3AF3-4376-B195-DB8548A73E72}" destId="{FD2F5935-BD41-43BF-92F2-798E95841162}" srcOrd="0" destOrd="0" presId="urn:microsoft.com/office/officeart/2005/8/layout/radial6"/>
    <dgm:cxn modelId="{4DF5CAE2-F804-46C3-B6FD-2FDF8FD23627}" type="presOf" srcId="{A329A2CD-DD6B-4B84-888E-E3A442457BBC}" destId="{7EED0DB4-971B-41D1-93B4-D57A1648BFF4}" srcOrd="0" destOrd="0" presId="urn:microsoft.com/office/officeart/2005/8/layout/radial6"/>
    <dgm:cxn modelId="{B82164F7-5619-4748-A384-78283FE69E58}" srcId="{302E6D2A-2A74-4A2B-8D3F-391AC3956066}" destId="{65166307-DC40-4D65-9BB6-7CDBB8BEF263}" srcOrd="5" destOrd="0" parTransId="{DC1080FA-4F82-4959-A780-560A897DF180}" sibTransId="{D6D0C69A-D58C-4AB6-9EED-50E1D75D607A}"/>
    <dgm:cxn modelId="{7C8CCFDE-CD4F-498A-B345-DE9162A2A7C5}" type="presOf" srcId="{5A13FABC-ED0E-4625-B413-05E5EA96F4EA}" destId="{95E03C4C-E8D6-49F1-8CE0-011DAF521A08}" srcOrd="0" destOrd="0" presId="urn:microsoft.com/office/officeart/2005/8/layout/radial6"/>
    <dgm:cxn modelId="{AB8BC3D4-393F-4C7B-A95D-93F59F8572C0}" srcId="{302E6D2A-2A74-4A2B-8D3F-391AC3956066}" destId="{0D220C19-7B43-4FD8-A7FE-0388C0106F03}" srcOrd="0" destOrd="0" parTransId="{3E144B18-B2C8-4BDD-ABD3-5F7659C18735}" sibTransId="{BD80EE1B-B6BD-41E8-BF28-C38914E1694E}"/>
    <dgm:cxn modelId="{D9C68DB0-ABD4-43D1-98DB-E8E3E1B949F3}" type="presOf" srcId="{B5DAE8AF-2181-4B72-A857-5824A160ABAD}" destId="{1D09A160-45FE-4FE1-95C3-CE48F7FA9616}" srcOrd="0" destOrd="0" presId="urn:microsoft.com/office/officeart/2005/8/layout/radial6"/>
    <dgm:cxn modelId="{23EFA0A5-B3A6-4F6B-9222-772044B9BBE1}" type="presOf" srcId="{8FF755B0-4077-48EF-9891-17BA7E0ED79E}" destId="{042A760B-F197-4438-9091-DC4B13E07AAF}" srcOrd="0" destOrd="0" presId="urn:microsoft.com/office/officeart/2005/8/layout/radial6"/>
    <dgm:cxn modelId="{98C7FAED-0BE5-4041-AEBE-6B1AE8664EA9}" type="presOf" srcId="{2EDF5B35-110C-4566-A64C-230B826CDBF4}" destId="{58DBB38F-ACBD-4F9A-A89A-F69B89BFC402}" srcOrd="0" destOrd="0" presId="urn:microsoft.com/office/officeart/2005/8/layout/radial6"/>
    <dgm:cxn modelId="{0FDAB038-F0A4-4E71-A38C-F75EBD9B1279}" srcId="{302E6D2A-2A74-4A2B-8D3F-391AC3956066}" destId="{3A0737F7-548E-4CC1-A900-4B277B484CDF}" srcOrd="4" destOrd="0" parTransId="{D3700AE4-1570-4F1B-8B76-481590DDA733}" sibTransId="{B5DAE8AF-2181-4B72-A857-5824A160ABAD}"/>
    <dgm:cxn modelId="{B285632C-B158-488C-9315-87C31EBCA2A3}" srcId="{D4616960-B002-48A4-B92E-D3DDC5788261}" destId="{302E6D2A-2A74-4A2B-8D3F-391AC3956066}" srcOrd="0" destOrd="0" parTransId="{17E2BFBB-4158-4B95-8C7C-7721B4FB96CD}" sibTransId="{AC46E991-6F80-4A4F-A39C-61590815D770}"/>
    <dgm:cxn modelId="{53726291-F944-4A9D-A444-83386D9322AF}" type="presOf" srcId="{D6D0C69A-D58C-4AB6-9EED-50E1D75D607A}" destId="{A36FDC3E-B365-4D11-902E-489D9ABFB5B7}" srcOrd="0" destOrd="0" presId="urn:microsoft.com/office/officeart/2005/8/layout/radial6"/>
    <dgm:cxn modelId="{A430C7CE-95A9-4136-813F-07D17F130819}" type="presOf" srcId="{011D6927-6920-4EFC-B998-518878668071}" destId="{3064C008-61D3-45A7-8F99-28771E585A3B}" srcOrd="0" destOrd="0" presId="urn:microsoft.com/office/officeart/2005/8/layout/radial6"/>
    <dgm:cxn modelId="{2CA1836E-D2A7-4961-B0E4-61029C1B895A}" type="presOf" srcId="{302E6D2A-2A74-4A2B-8D3F-391AC3956066}" destId="{A59E981D-61D8-4DD3-9EAE-6DF81C23750C}" srcOrd="0" destOrd="0" presId="urn:microsoft.com/office/officeart/2005/8/layout/radial6"/>
    <dgm:cxn modelId="{8515DF8E-0530-4F15-ACF3-DEB9E0B34C09}" srcId="{302E6D2A-2A74-4A2B-8D3F-391AC3956066}" destId="{2EDF5B35-110C-4566-A64C-230B826CDBF4}" srcOrd="3" destOrd="0" parTransId="{452810D6-BA04-4856-8EB7-9D8958A86BBF}" sibTransId="{D22D29AC-DA8E-412A-B24E-E5C08642B01B}"/>
    <dgm:cxn modelId="{012A3796-1F56-41CA-BB78-76A547C96599}" type="presOf" srcId="{3A0737F7-548E-4CC1-A900-4B277B484CDF}" destId="{09335F26-B181-4BFA-8D5E-63C0609083DF}" srcOrd="0" destOrd="0" presId="urn:microsoft.com/office/officeart/2005/8/layout/radial6"/>
    <dgm:cxn modelId="{93E79617-1B1C-484E-A222-3969B7B730E5}" type="presOf" srcId="{65166307-DC40-4D65-9BB6-7CDBB8BEF263}" destId="{7BF677B2-CE31-4B8E-BD76-548D6F60CB7A}" srcOrd="0" destOrd="0" presId="urn:microsoft.com/office/officeart/2005/8/layout/radial6"/>
    <dgm:cxn modelId="{A8FFD874-143F-411C-B2DD-3DDBA6CE8310}" type="presOf" srcId="{BD80EE1B-B6BD-41E8-BF28-C38914E1694E}" destId="{60EF538C-FEFB-4A1D-B16D-DC0B8DC78A19}" srcOrd="0" destOrd="0" presId="urn:microsoft.com/office/officeart/2005/8/layout/radial6"/>
    <dgm:cxn modelId="{82A92454-059C-44B0-9E56-D07212E446DB}" srcId="{302E6D2A-2A74-4A2B-8D3F-391AC3956066}" destId="{53CBBDDC-EDB9-47AF-9B6B-0BF1480B8C2E}" srcOrd="2" destOrd="0" parTransId="{6E8C4455-BDD4-45BC-A939-6BEBC00BB3F2}" sibTransId="{5A13FABC-ED0E-4625-B413-05E5EA96F4EA}"/>
    <dgm:cxn modelId="{4E4DFFE3-ADB4-4F93-BB5E-D39D34D5DCF5}" type="presParOf" srcId="{2A47B944-0660-48A6-8349-D7CEC6A5E957}" destId="{A59E981D-61D8-4DD3-9EAE-6DF81C23750C}" srcOrd="0" destOrd="0" presId="urn:microsoft.com/office/officeart/2005/8/layout/radial6"/>
    <dgm:cxn modelId="{4EA12112-B7CD-45F5-B2D6-C0AB30626989}" type="presParOf" srcId="{2A47B944-0660-48A6-8349-D7CEC6A5E957}" destId="{07E2BCE8-77B4-407C-ABEE-BE8F63F11221}" srcOrd="1" destOrd="0" presId="urn:microsoft.com/office/officeart/2005/8/layout/radial6"/>
    <dgm:cxn modelId="{ADFC8940-C821-40F6-9AB9-72FFCB75C676}" type="presParOf" srcId="{2A47B944-0660-48A6-8349-D7CEC6A5E957}" destId="{EA1D1A21-4BB2-4828-80B8-CECC41DDF7B4}" srcOrd="2" destOrd="0" presId="urn:microsoft.com/office/officeart/2005/8/layout/radial6"/>
    <dgm:cxn modelId="{EA02EAEC-7E98-4E9F-8AB7-E97D84B3B7D4}" type="presParOf" srcId="{2A47B944-0660-48A6-8349-D7CEC6A5E957}" destId="{60EF538C-FEFB-4A1D-B16D-DC0B8DC78A19}" srcOrd="3" destOrd="0" presId="urn:microsoft.com/office/officeart/2005/8/layout/radial6"/>
    <dgm:cxn modelId="{3B98383D-4DC8-447F-A300-72F6CDAF65E1}" type="presParOf" srcId="{2A47B944-0660-48A6-8349-D7CEC6A5E957}" destId="{FD2F5935-BD41-43BF-92F2-798E95841162}" srcOrd="4" destOrd="0" presId="urn:microsoft.com/office/officeart/2005/8/layout/radial6"/>
    <dgm:cxn modelId="{E54B95DE-B4A4-4C29-82D3-F5CD3B1A31BF}" type="presParOf" srcId="{2A47B944-0660-48A6-8349-D7CEC6A5E957}" destId="{0E071431-0318-4CF1-9A7B-BFFD7C5DAD40}" srcOrd="5" destOrd="0" presId="urn:microsoft.com/office/officeart/2005/8/layout/radial6"/>
    <dgm:cxn modelId="{109B1997-1951-4B5A-B932-016CBCEB224B}" type="presParOf" srcId="{2A47B944-0660-48A6-8349-D7CEC6A5E957}" destId="{3064C008-61D3-45A7-8F99-28771E585A3B}" srcOrd="6" destOrd="0" presId="urn:microsoft.com/office/officeart/2005/8/layout/radial6"/>
    <dgm:cxn modelId="{4EFFEDDE-7102-43D1-80CD-B8DFE5BB29BC}" type="presParOf" srcId="{2A47B944-0660-48A6-8349-D7CEC6A5E957}" destId="{F12518CD-43D2-4836-AC88-57E8F6ECFFB0}" srcOrd="7" destOrd="0" presId="urn:microsoft.com/office/officeart/2005/8/layout/radial6"/>
    <dgm:cxn modelId="{BD907374-1056-48C7-A5C2-D130B2555E37}" type="presParOf" srcId="{2A47B944-0660-48A6-8349-D7CEC6A5E957}" destId="{677A220B-66E4-4834-96D9-3153696466CA}" srcOrd="8" destOrd="0" presId="urn:microsoft.com/office/officeart/2005/8/layout/radial6"/>
    <dgm:cxn modelId="{25A02E30-8DE0-46D5-9757-2C568BAEC957}" type="presParOf" srcId="{2A47B944-0660-48A6-8349-D7CEC6A5E957}" destId="{95E03C4C-E8D6-49F1-8CE0-011DAF521A08}" srcOrd="9" destOrd="0" presId="urn:microsoft.com/office/officeart/2005/8/layout/radial6"/>
    <dgm:cxn modelId="{82D787F3-8172-4668-9259-F1149B378E85}" type="presParOf" srcId="{2A47B944-0660-48A6-8349-D7CEC6A5E957}" destId="{58DBB38F-ACBD-4F9A-A89A-F69B89BFC402}" srcOrd="10" destOrd="0" presId="urn:microsoft.com/office/officeart/2005/8/layout/radial6"/>
    <dgm:cxn modelId="{11933C9F-4371-435C-922D-0E47DA2F71AF}" type="presParOf" srcId="{2A47B944-0660-48A6-8349-D7CEC6A5E957}" destId="{68694DAD-29CA-4E2A-BF60-E4F61683C4B1}" srcOrd="11" destOrd="0" presId="urn:microsoft.com/office/officeart/2005/8/layout/radial6"/>
    <dgm:cxn modelId="{C2739723-37B7-4446-B0EA-8C313F631A0B}" type="presParOf" srcId="{2A47B944-0660-48A6-8349-D7CEC6A5E957}" destId="{2436FEA3-12C2-4629-B864-27BB4FD9C3E5}" srcOrd="12" destOrd="0" presId="urn:microsoft.com/office/officeart/2005/8/layout/radial6"/>
    <dgm:cxn modelId="{DEC89161-5086-4BBD-8B64-1031C17BF492}" type="presParOf" srcId="{2A47B944-0660-48A6-8349-D7CEC6A5E957}" destId="{09335F26-B181-4BFA-8D5E-63C0609083DF}" srcOrd="13" destOrd="0" presId="urn:microsoft.com/office/officeart/2005/8/layout/radial6"/>
    <dgm:cxn modelId="{3B55BF21-8A94-43E1-A093-B4256C699F36}" type="presParOf" srcId="{2A47B944-0660-48A6-8349-D7CEC6A5E957}" destId="{75DA2DA0-3B05-4349-B4F3-F7013F85A660}" srcOrd="14" destOrd="0" presId="urn:microsoft.com/office/officeart/2005/8/layout/radial6"/>
    <dgm:cxn modelId="{01576BAD-4B3F-4114-B273-F76AAEA11DA9}" type="presParOf" srcId="{2A47B944-0660-48A6-8349-D7CEC6A5E957}" destId="{1D09A160-45FE-4FE1-95C3-CE48F7FA9616}" srcOrd="15" destOrd="0" presId="urn:microsoft.com/office/officeart/2005/8/layout/radial6"/>
    <dgm:cxn modelId="{60DC9501-3B5F-43EA-8F64-CA6A1AF59601}" type="presParOf" srcId="{2A47B944-0660-48A6-8349-D7CEC6A5E957}" destId="{7BF677B2-CE31-4B8E-BD76-548D6F60CB7A}" srcOrd="16" destOrd="0" presId="urn:microsoft.com/office/officeart/2005/8/layout/radial6"/>
    <dgm:cxn modelId="{693A264F-91BF-4346-92BD-10B7444251BF}" type="presParOf" srcId="{2A47B944-0660-48A6-8349-D7CEC6A5E957}" destId="{497CC7EC-2866-4B4C-8E12-05AC9423AD7B}" srcOrd="17" destOrd="0" presId="urn:microsoft.com/office/officeart/2005/8/layout/radial6"/>
    <dgm:cxn modelId="{E4498BCC-EE6C-4C89-9910-72ACE009BE2A}" type="presParOf" srcId="{2A47B944-0660-48A6-8349-D7CEC6A5E957}" destId="{A36FDC3E-B365-4D11-902E-489D9ABFB5B7}" srcOrd="18" destOrd="0" presId="urn:microsoft.com/office/officeart/2005/8/layout/radial6"/>
    <dgm:cxn modelId="{F4FFB059-C9BF-4597-BBF5-43BA8B8ADE5D}" type="presParOf" srcId="{2A47B944-0660-48A6-8349-D7CEC6A5E957}" destId="{7EED0DB4-971B-41D1-93B4-D57A1648BFF4}" srcOrd="19" destOrd="0" presId="urn:microsoft.com/office/officeart/2005/8/layout/radial6"/>
    <dgm:cxn modelId="{6AE68CA7-52DC-4CB4-BA69-6C6668A1868D}" type="presParOf" srcId="{2A47B944-0660-48A6-8349-D7CEC6A5E957}" destId="{6B6A7FAC-56E6-4306-B789-C9117E6013B5}" srcOrd="20" destOrd="0" presId="urn:microsoft.com/office/officeart/2005/8/layout/radial6"/>
    <dgm:cxn modelId="{7ABBADBA-486C-4C35-A419-CE7F1D475245}" type="presParOf" srcId="{2A47B944-0660-48A6-8349-D7CEC6A5E957}" destId="{042A760B-F197-4438-9091-DC4B13E07AAF}" srcOrd="21" destOrd="0" presId="urn:microsoft.com/office/officeart/2005/8/layout/radial6"/>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56284-2F55-4428-A9FB-8CA97ED73FE0}">
      <dsp:nvSpPr>
        <dsp:cNvPr id="0" name=""/>
        <dsp:cNvSpPr/>
      </dsp:nvSpPr>
      <dsp:spPr>
        <a:xfrm>
          <a:off x="0" y="3786723"/>
          <a:ext cx="5863590" cy="62124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t>Дискурс бойынша</a:t>
          </a:r>
          <a:endParaRPr lang="en-US" sz="1200" kern="1200"/>
        </a:p>
      </dsp:txBody>
      <dsp:txXfrm>
        <a:off x="0" y="3786723"/>
        <a:ext cx="5863590" cy="335471"/>
      </dsp:txXfrm>
    </dsp:sp>
    <dsp:sp modelId="{360D8AE6-3F4D-445C-9681-B3A4BEC68108}">
      <dsp:nvSpPr>
        <dsp:cNvPr id="0" name=""/>
        <dsp:cNvSpPr/>
      </dsp:nvSpPr>
      <dsp:spPr>
        <a:xfrm>
          <a:off x="715" y="4109769"/>
          <a:ext cx="1172431" cy="285771"/>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қоғамдық-саяси мәтін</a:t>
          </a:r>
          <a:endParaRPr lang="en-US" sz="1000" kern="1200"/>
        </a:p>
      </dsp:txBody>
      <dsp:txXfrm>
        <a:off x="715" y="4109769"/>
        <a:ext cx="1172431" cy="285771"/>
      </dsp:txXfrm>
    </dsp:sp>
    <dsp:sp modelId="{A832CD29-D237-44E4-82A3-06CEFD722069}">
      <dsp:nvSpPr>
        <dsp:cNvPr id="0" name=""/>
        <dsp:cNvSpPr/>
      </dsp:nvSpPr>
      <dsp:spPr>
        <a:xfrm>
          <a:off x="1173147" y="4109769"/>
          <a:ext cx="1172431" cy="285771"/>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тарихи мәтін</a:t>
          </a:r>
          <a:endParaRPr lang="en-US" sz="1000" kern="1200"/>
        </a:p>
      </dsp:txBody>
      <dsp:txXfrm>
        <a:off x="1173147" y="4109769"/>
        <a:ext cx="1172431" cy="285771"/>
      </dsp:txXfrm>
    </dsp:sp>
    <dsp:sp modelId="{8C665BAF-4BD0-49F2-9EAC-D83748106FD4}">
      <dsp:nvSpPr>
        <dsp:cNvPr id="0" name=""/>
        <dsp:cNvSpPr/>
      </dsp:nvSpPr>
      <dsp:spPr>
        <a:xfrm>
          <a:off x="2345579" y="4109769"/>
          <a:ext cx="1172431" cy="285771"/>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көркем мәтін</a:t>
          </a:r>
          <a:endParaRPr lang="en-US" sz="1000" kern="1200"/>
        </a:p>
      </dsp:txBody>
      <dsp:txXfrm>
        <a:off x="2345579" y="4109769"/>
        <a:ext cx="1172431" cy="285771"/>
      </dsp:txXfrm>
    </dsp:sp>
    <dsp:sp modelId="{1D5DE1D8-2468-48BD-AD66-3F4E424FE482}">
      <dsp:nvSpPr>
        <dsp:cNvPr id="0" name=""/>
        <dsp:cNvSpPr/>
      </dsp:nvSpPr>
      <dsp:spPr>
        <a:xfrm>
          <a:off x="3518010" y="4109769"/>
          <a:ext cx="1172431" cy="285771"/>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философиялық мәтін</a:t>
          </a:r>
          <a:endParaRPr lang="en-US" sz="1000" kern="1200"/>
        </a:p>
      </dsp:txBody>
      <dsp:txXfrm>
        <a:off x="3518010" y="4109769"/>
        <a:ext cx="1172431" cy="285771"/>
      </dsp:txXfrm>
    </dsp:sp>
    <dsp:sp modelId="{9E6DEC3B-DF89-4480-8A23-B1B202CCE2FD}">
      <dsp:nvSpPr>
        <dsp:cNvPr id="0" name=""/>
        <dsp:cNvSpPr/>
      </dsp:nvSpPr>
      <dsp:spPr>
        <a:xfrm>
          <a:off x="4690442" y="4109769"/>
          <a:ext cx="1172431" cy="285771"/>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діни мәтін</a:t>
          </a:r>
          <a:endParaRPr lang="en-US" sz="1000" kern="1200"/>
        </a:p>
      </dsp:txBody>
      <dsp:txXfrm>
        <a:off x="4690442" y="4109769"/>
        <a:ext cx="1172431" cy="285771"/>
      </dsp:txXfrm>
    </dsp:sp>
    <dsp:sp modelId="{0160F430-61A1-4A06-9526-66A3333B0644}">
      <dsp:nvSpPr>
        <dsp:cNvPr id="0" name=""/>
        <dsp:cNvSpPr/>
      </dsp:nvSpPr>
      <dsp:spPr>
        <a:xfrm rot="10800000">
          <a:off x="0" y="2840569"/>
          <a:ext cx="5863590" cy="955472"/>
        </a:xfrm>
        <a:prstGeom prst="upArrowCallou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t>Стилі мен тақырыбы бойынша</a:t>
          </a:r>
          <a:endParaRPr lang="en-US" sz="1200" kern="1200"/>
        </a:p>
      </dsp:txBody>
      <dsp:txXfrm rot="-10800000">
        <a:off x="0" y="2840569"/>
        <a:ext cx="5863590" cy="335370"/>
      </dsp:txXfrm>
    </dsp:sp>
    <dsp:sp modelId="{9C561369-3C8D-439B-A4CD-1D044C4C01F1}">
      <dsp:nvSpPr>
        <dsp:cNvPr id="0" name=""/>
        <dsp:cNvSpPr/>
      </dsp:nvSpPr>
      <dsp:spPr>
        <a:xfrm>
          <a:off x="0" y="3175940"/>
          <a:ext cx="1465897"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деректі-публицистикалық мәтін</a:t>
          </a:r>
          <a:endParaRPr lang="en-US" sz="1000" kern="1200"/>
        </a:p>
      </dsp:txBody>
      <dsp:txXfrm>
        <a:off x="0" y="3175940"/>
        <a:ext cx="1465897" cy="285686"/>
      </dsp:txXfrm>
    </dsp:sp>
    <dsp:sp modelId="{36D54FC3-7395-41C5-9C3E-0BBDC290094C}">
      <dsp:nvSpPr>
        <dsp:cNvPr id="0" name=""/>
        <dsp:cNvSpPr/>
      </dsp:nvSpPr>
      <dsp:spPr>
        <a:xfrm>
          <a:off x="1465897" y="3175940"/>
          <a:ext cx="1465897"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ғылыми мәтін</a:t>
          </a:r>
          <a:endParaRPr lang="en-US" sz="1000" kern="1200"/>
        </a:p>
      </dsp:txBody>
      <dsp:txXfrm>
        <a:off x="1465897" y="3175940"/>
        <a:ext cx="1465897" cy="285686"/>
      </dsp:txXfrm>
    </dsp:sp>
    <dsp:sp modelId="{0E1EDA9E-2FBB-4658-A879-3D7D639D2E99}">
      <dsp:nvSpPr>
        <dsp:cNvPr id="0" name=""/>
        <dsp:cNvSpPr/>
      </dsp:nvSpPr>
      <dsp:spPr>
        <a:xfrm>
          <a:off x="2931795" y="3175940"/>
          <a:ext cx="1465897"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көркем мәтін</a:t>
          </a:r>
          <a:endParaRPr lang="en-US" sz="1000" kern="1200"/>
        </a:p>
      </dsp:txBody>
      <dsp:txXfrm>
        <a:off x="2931795" y="3175940"/>
        <a:ext cx="1465897" cy="285686"/>
      </dsp:txXfrm>
    </dsp:sp>
    <dsp:sp modelId="{0F400767-74D8-4019-8E18-42D84D4379AC}">
      <dsp:nvSpPr>
        <dsp:cNvPr id="0" name=""/>
        <dsp:cNvSpPr/>
      </dsp:nvSpPr>
      <dsp:spPr>
        <a:xfrm>
          <a:off x="4397692" y="3175940"/>
          <a:ext cx="1465897"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бұқаралық ойын сауық мәтіні</a:t>
          </a:r>
          <a:endParaRPr lang="en-US" sz="1000" kern="1200"/>
        </a:p>
      </dsp:txBody>
      <dsp:txXfrm>
        <a:off x="4397692" y="3175940"/>
        <a:ext cx="1465897" cy="285686"/>
      </dsp:txXfrm>
    </dsp:sp>
    <dsp:sp modelId="{70673AAC-2AA6-4843-9067-16C18D49B778}">
      <dsp:nvSpPr>
        <dsp:cNvPr id="0" name=""/>
        <dsp:cNvSpPr/>
      </dsp:nvSpPr>
      <dsp:spPr>
        <a:xfrm rot="10800000">
          <a:off x="0" y="1894415"/>
          <a:ext cx="5863590" cy="955472"/>
        </a:xfrm>
        <a:prstGeom prst="upArrowCallou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t>Пәні және қызмет түрі бойынша</a:t>
          </a:r>
          <a:endParaRPr lang="en-US" sz="1200" kern="1200"/>
        </a:p>
      </dsp:txBody>
      <dsp:txXfrm rot="-10800000">
        <a:off x="0" y="1894415"/>
        <a:ext cx="5863590" cy="335370"/>
      </dsp:txXfrm>
    </dsp:sp>
    <dsp:sp modelId="{EA6BB6B0-F12E-4E9D-B7E2-F8997C8D4CF8}">
      <dsp:nvSpPr>
        <dsp:cNvPr id="0" name=""/>
        <dsp:cNvSpPr/>
      </dsp:nvSpPr>
      <dsp:spPr>
        <a:xfrm>
          <a:off x="85725" y="2229786"/>
          <a:ext cx="1465897"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Кәсіби публицистикалық мәтіндер </a:t>
          </a:r>
          <a:endParaRPr lang="en-US" sz="1000" kern="1200"/>
        </a:p>
      </dsp:txBody>
      <dsp:txXfrm>
        <a:off x="85725" y="2229786"/>
        <a:ext cx="1465897" cy="285686"/>
      </dsp:txXfrm>
    </dsp:sp>
    <dsp:sp modelId="{9CAD2CBD-3674-4133-8683-52056003A21D}">
      <dsp:nvSpPr>
        <dsp:cNvPr id="0" name=""/>
        <dsp:cNvSpPr/>
      </dsp:nvSpPr>
      <dsp:spPr>
        <a:xfrm>
          <a:off x="1465897" y="2229786"/>
          <a:ext cx="1465897"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Жарнама мәтіндері</a:t>
          </a:r>
          <a:endParaRPr lang="en-US" sz="1000" kern="1200"/>
        </a:p>
      </dsp:txBody>
      <dsp:txXfrm>
        <a:off x="1465897" y="2229786"/>
        <a:ext cx="1465897" cy="285686"/>
      </dsp:txXfrm>
    </dsp:sp>
    <dsp:sp modelId="{A1F10B1C-B380-4427-905E-F158580A2D57}">
      <dsp:nvSpPr>
        <dsp:cNvPr id="0" name=""/>
        <dsp:cNvSpPr/>
      </dsp:nvSpPr>
      <dsp:spPr>
        <a:xfrm>
          <a:off x="2931795" y="2229786"/>
          <a:ext cx="1465897"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PR мәтіндер</a:t>
          </a:r>
          <a:endParaRPr lang="en-US" sz="1000" kern="1200"/>
        </a:p>
      </dsp:txBody>
      <dsp:txXfrm>
        <a:off x="2931795" y="2229786"/>
        <a:ext cx="1465897" cy="285686"/>
      </dsp:txXfrm>
    </dsp:sp>
    <dsp:sp modelId="{4882EBDA-DBFD-4DD5-9E34-1B8F6C3B8D3F}">
      <dsp:nvSpPr>
        <dsp:cNvPr id="0" name=""/>
        <dsp:cNvSpPr/>
      </dsp:nvSpPr>
      <dsp:spPr>
        <a:xfrm>
          <a:off x="4397692" y="2229786"/>
          <a:ext cx="1465897"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Үгіт -насихат мәтіндері</a:t>
          </a:r>
          <a:endParaRPr lang="en-US" sz="1000" kern="1200"/>
        </a:p>
      </dsp:txBody>
      <dsp:txXfrm>
        <a:off x="4397692" y="2229786"/>
        <a:ext cx="1465897" cy="285686"/>
      </dsp:txXfrm>
    </dsp:sp>
    <dsp:sp modelId="{1C9FB4D1-4BE9-4815-89C6-EB1533BE737F}">
      <dsp:nvSpPr>
        <dsp:cNvPr id="0" name=""/>
        <dsp:cNvSpPr/>
      </dsp:nvSpPr>
      <dsp:spPr>
        <a:xfrm rot="10800000">
          <a:off x="0" y="948261"/>
          <a:ext cx="5863590" cy="955472"/>
        </a:xfrm>
        <a:prstGeom prst="upArrowCallou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t>Жасалу тәсілі бойынша</a:t>
          </a:r>
          <a:endParaRPr lang="en-US" sz="1200" kern="1200"/>
        </a:p>
      </dsp:txBody>
      <dsp:txXfrm rot="-10800000">
        <a:off x="0" y="948261"/>
        <a:ext cx="5863590" cy="335370"/>
      </dsp:txXfrm>
    </dsp:sp>
    <dsp:sp modelId="{2468349E-8F3B-4EF7-B664-3C1F59ED4FEF}">
      <dsp:nvSpPr>
        <dsp:cNvPr id="0" name=""/>
        <dsp:cNvSpPr/>
      </dsp:nvSpPr>
      <dsp:spPr>
        <a:xfrm>
          <a:off x="2863" y="1283632"/>
          <a:ext cx="1952621"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баспа мәтін</a:t>
          </a:r>
          <a:endParaRPr lang="en-US" sz="1000" kern="1200"/>
        </a:p>
      </dsp:txBody>
      <dsp:txXfrm>
        <a:off x="2863" y="1283632"/>
        <a:ext cx="1952621" cy="285686"/>
      </dsp:txXfrm>
    </dsp:sp>
    <dsp:sp modelId="{1D02A8C0-4654-4580-AC26-57ACC3C42262}">
      <dsp:nvSpPr>
        <dsp:cNvPr id="0" name=""/>
        <dsp:cNvSpPr/>
      </dsp:nvSpPr>
      <dsp:spPr>
        <a:xfrm>
          <a:off x="1955484" y="1283632"/>
          <a:ext cx="1952621"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аудиомәтін</a:t>
          </a:r>
          <a:endParaRPr lang="en-US" sz="1000" kern="1200"/>
        </a:p>
      </dsp:txBody>
      <dsp:txXfrm>
        <a:off x="1955484" y="1283632"/>
        <a:ext cx="1952621" cy="285686"/>
      </dsp:txXfrm>
    </dsp:sp>
    <dsp:sp modelId="{376870C1-9CDC-49B3-8A91-9494C76C7CFE}">
      <dsp:nvSpPr>
        <dsp:cNvPr id="0" name=""/>
        <dsp:cNvSpPr/>
      </dsp:nvSpPr>
      <dsp:spPr>
        <a:xfrm>
          <a:off x="3908105" y="1283632"/>
          <a:ext cx="1952621"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аудиовизуалды мәтін</a:t>
          </a:r>
          <a:endParaRPr lang="en-US" sz="1000" kern="1200"/>
        </a:p>
      </dsp:txBody>
      <dsp:txXfrm>
        <a:off x="3908105" y="1283632"/>
        <a:ext cx="1952621" cy="285686"/>
      </dsp:txXfrm>
    </dsp:sp>
    <dsp:sp modelId="{7490CB2B-03F2-4DCD-9408-AD73C659BA72}">
      <dsp:nvSpPr>
        <dsp:cNvPr id="0" name=""/>
        <dsp:cNvSpPr/>
      </dsp:nvSpPr>
      <dsp:spPr>
        <a:xfrm rot="10800000">
          <a:off x="0" y="39285"/>
          <a:ext cx="5863590" cy="955472"/>
        </a:xfrm>
        <a:prstGeom prst="upArrowCallou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kk-KZ" sz="1200" kern="1200"/>
            <a:t>Медиалық таралу әдісі бойынша медиамәтіндер</a:t>
          </a:r>
          <a:endParaRPr lang="en-US" sz="1200" kern="1200"/>
        </a:p>
      </dsp:txBody>
      <dsp:txXfrm rot="-10800000">
        <a:off x="0" y="39285"/>
        <a:ext cx="5863590" cy="335370"/>
      </dsp:txXfrm>
    </dsp:sp>
    <dsp:sp modelId="{62DD433A-5091-4419-959F-6EFE9F400296}">
      <dsp:nvSpPr>
        <dsp:cNvPr id="0" name=""/>
        <dsp:cNvSpPr/>
      </dsp:nvSpPr>
      <dsp:spPr>
        <a:xfrm>
          <a:off x="2863" y="337478"/>
          <a:ext cx="976310"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телемәтін</a:t>
          </a:r>
          <a:endParaRPr lang="en-US" sz="1000" kern="1200"/>
        </a:p>
      </dsp:txBody>
      <dsp:txXfrm>
        <a:off x="2863" y="337478"/>
        <a:ext cx="976310" cy="285686"/>
      </dsp:txXfrm>
    </dsp:sp>
    <dsp:sp modelId="{9929F927-104A-4E87-97E9-0570F3090C7F}">
      <dsp:nvSpPr>
        <dsp:cNvPr id="0" name=""/>
        <dsp:cNvSpPr/>
      </dsp:nvSpPr>
      <dsp:spPr>
        <a:xfrm>
          <a:off x="979173" y="337478"/>
          <a:ext cx="976310"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радиомәтін</a:t>
          </a:r>
          <a:endParaRPr lang="en-US" sz="1000" kern="1200"/>
        </a:p>
      </dsp:txBody>
      <dsp:txXfrm>
        <a:off x="979173" y="337478"/>
        <a:ext cx="976310" cy="285686"/>
      </dsp:txXfrm>
    </dsp:sp>
    <dsp:sp modelId="{89F73454-CAC2-498D-9DE5-0CD84D2DC962}">
      <dsp:nvSpPr>
        <dsp:cNvPr id="0" name=""/>
        <dsp:cNvSpPr/>
      </dsp:nvSpPr>
      <dsp:spPr>
        <a:xfrm>
          <a:off x="1955484" y="337478"/>
          <a:ext cx="976310"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киноөнім мәтіні </a:t>
          </a:r>
          <a:endParaRPr lang="en-US" sz="1000" kern="1200"/>
        </a:p>
      </dsp:txBody>
      <dsp:txXfrm>
        <a:off x="1955484" y="337478"/>
        <a:ext cx="976310" cy="285686"/>
      </dsp:txXfrm>
    </dsp:sp>
    <dsp:sp modelId="{90345813-3D95-462F-A1E5-564CAF8700EF}">
      <dsp:nvSpPr>
        <dsp:cNvPr id="0" name=""/>
        <dsp:cNvSpPr/>
      </dsp:nvSpPr>
      <dsp:spPr>
        <a:xfrm>
          <a:off x="2931794" y="337478"/>
          <a:ext cx="976310"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ұялы байланыс мәтіні </a:t>
          </a:r>
          <a:endParaRPr lang="en-US" sz="1000" kern="1200"/>
        </a:p>
      </dsp:txBody>
      <dsp:txXfrm>
        <a:off x="2931794" y="337478"/>
        <a:ext cx="976310" cy="285686"/>
      </dsp:txXfrm>
    </dsp:sp>
    <dsp:sp modelId="{4F802092-52D7-4929-8FF2-B780023C3C9E}">
      <dsp:nvSpPr>
        <dsp:cNvPr id="0" name=""/>
        <dsp:cNvSpPr/>
      </dsp:nvSpPr>
      <dsp:spPr>
        <a:xfrm>
          <a:off x="3908105" y="337478"/>
          <a:ext cx="976310"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Интернет-мәтін</a:t>
          </a:r>
          <a:endParaRPr lang="en-US" sz="1000" kern="1200"/>
        </a:p>
      </dsp:txBody>
      <dsp:txXfrm>
        <a:off x="3908105" y="337478"/>
        <a:ext cx="976310" cy="285686"/>
      </dsp:txXfrm>
    </dsp:sp>
    <dsp:sp modelId="{92F235E0-93F2-4236-9446-DF6EECB8D370}">
      <dsp:nvSpPr>
        <dsp:cNvPr id="0" name=""/>
        <dsp:cNvSpPr/>
      </dsp:nvSpPr>
      <dsp:spPr>
        <a:xfrm>
          <a:off x="4884416" y="337478"/>
          <a:ext cx="976310" cy="285686"/>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kk-KZ" sz="1000" kern="1200"/>
            <a:t>медиаплатформадан тыс мәтіндер</a:t>
          </a:r>
          <a:endParaRPr lang="en-US" sz="1000" kern="1200"/>
        </a:p>
      </dsp:txBody>
      <dsp:txXfrm>
        <a:off x="4884416" y="337478"/>
        <a:ext cx="976310" cy="2856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84C76-4B67-411F-99E6-A47C68AFCFE7}">
      <dsp:nvSpPr>
        <dsp:cNvPr id="0" name=""/>
        <dsp:cNvSpPr/>
      </dsp:nvSpPr>
      <dsp:spPr>
        <a:xfrm>
          <a:off x="2731769" y="779667"/>
          <a:ext cx="2093034" cy="91440"/>
        </a:xfrm>
        <a:custGeom>
          <a:avLst/>
          <a:gdLst/>
          <a:ahLst/>
          <a:cxnLst/>
          <a:rect l="0" t="0" r="0" b="0"/>
          <a:pathLst>
            <a:path>
              <a:moveTo>
                <a:pt x="0" y="45720"/>
              </a:moveTo>
              <a:lnTo>
                <a:pt x="0" y="66115"/>
              </a:lnTo>
              <a:lnTo>
                <a:pt x="2093034" y="66115"/>
              </a:lnTo>
              <a:lnTo>
                <a:pt x="2093034" y="86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B9B46B-27E7-4A0F-A6A7-A4246FCCAD66}">
      <dsp:nvSpPr>
        <dsp:cNvPr id="0" name=""/>
        <dsp:cNvSpPr/>
      </dsp:nvSpPr>
      <dsp:spPr>
        <a:xfrm>
          <a:off x="2731769" y="779667"/>
          <a:ext cx="1132282" cy="91440"/>
        </a:xfrm>
        <a:custGeom>
          <a:avLst/>
          <a:gdLst/>
          <a:ahLst/>
          <a:cxnLst/>
          <a:rect l="0" t="0" r="0" b="0"/>
          <a:pathLst>
            <a:path>
              <a:moveTo>
                <a:pt x="0" y="45720"/>
              </a:moveTo>
              <a:lnTo>
                <a:pt x="0" y="66115"/>
              </a:lnTo>
              <a:lnTo>
                <a:pt x="1132282" y="66115"/>
              </a:lnTo>
              <a:lnTo>
                <a:pt x="1132282" y="86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086EFB-2545-4E76-BD8D-FE269FFB7434}">
      <dsp:nvSpPr>
        <dsp:cNvPr id="0" name=""/>
        <dsp:cNvSpPr/>
      </dsp:nvSpPr>
      <dsp:spPr>
        <a:xfrm>
          <a:off x="2731769" y="779667"/>
          <a:ext cx="126374" cy="91440"/>
        </a:xfrm>
        <a:custGeom>
          <a:avLst/>
          <a:gdLst/>
          <a:ahLst/>
          <a:cxnLst/>
          <a:rect l="0" t="0" r="0" b="0"/>
          <a:pathLst>
            <a:path>
              <a:moveTo>
                <a:pt x="0" y="45720"/>
              </a:moveTo>
              <a:lnTo>
                <a:pt x="0" y="66115"/>
              </a:lnTo>
              <a:lnTo>
                <a:pt x="126374" y="66115"/>
              </a:lnTo>
              <a:lnTo>
                <a:pt x="126374" y="86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A93704-0EEC-49A6-A5CB-50BC13D7A59C}">
      <dsp:nvSpPr>
        <dsp:cNvPr id="0" name=""/>
        <dsp:cNvSpPr/>
      </dsp:nvSpPr>
      <dsp:spPr>
        <a:xfrm>
          <a:off x="1807082" y="779667"/>
          <a:ext cx="924687" cy="91440"/>
        </a:xfrm>
        <a:custGeom>
          <a:avLst/>
          <a:gdLst/>
          <a:ahLst/>
          <a:cxnLst/>
          <a:rect l="0" t="0" r="0" b="0"/>
          <a:pathLst>
            <a:path>
              <a:moveTo>
                <a:pt x="924687" y="45720"/>
              </a:moveTo>
              <a:lnTo>
                <a:pt x="924687" y="66115"/>
              </a:lnTo>
              <a:lnTo>
                <a:pt x="0" y="66115"/>
              </a:lnTo>
              <a:lnTo>
                <a:pt x="0" y="86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A8287F-60E6-421D-BE3E-29762141C451}">
      <dsp:nvSpPr>
        <dsp:cNvPr id="0" name=""/>
        <dsp:cNvSpPr/>
      </dsp:nvSpPr>
      <dsp:spPr>
        <a:xfrm>
          <a:off x="710924" y="779667"/>
          <a:ext cx="2020845" cy="91440"/>
        </a:xfrm>
        <a:custGeom>
          <a:avLst/>
          <a:gdLst/>
          <a:ahLst/>
          <a:cxnLst/>
          <a:rect l="0" t="0" r="0" b="0"/>
          <a:pathLst>
            <a:path>
              <a:moveTo>
                <a:pt x="2020845" y="45720"/>
              </a:moveTo>
              <a:lnTo>
                <a:pt x="0" y="45720"/>
              </a:lnTo>
              <a:lnTo>
                <a:pt x="0" y="594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589260-1A32-498E-87E5-FD98E0E3EDBD}">
      <dsp:nvSpPr>
        <dsp:cNvPr id="0" name=""/>
        <dsp:cNvSpPr/>
      </dsp:nvSpPr>
      <dsp:spPr>
        <a:xfrm>
          <a:off x="1246531" y="1245"/>
          <a:ext cx="2970477" cy="824142"/>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1" kern="1200"/>
            <a:t>Балаларға арналған телебағдарламалар</a:t>
          </a:r>
          <a:endParaRPr lang="en-US" sz="1200" b="1" kern="1200"/>
        </a:p>
      </dsp:txBody>
      <dsp:txXfrm>
        <a:off x="1286762" y="41476"/>
        <a:ext cx="2890015" cy="743680"/>
      </dsp:txXfrm>
    </dsp:sp>
    <dsp:sp modelId="{06D6EEBA-AE98-4A2B-9F80-CFF530E1B9EF}">
      <dsp:nvSpPr>
        <dsp:cNvPr id="0" name=""/>
        <dsp:cNvSpPr/>
      </dsp:nvSpPr>
      <dsp:spPr>
        <a:xfrm>
          <a:off x="165209" y="839086"/>
          <a:ext cx="1091430" cy="1942451"/>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1" kern="1200"/>
            <a:t>танымдық – ақпараттық бағдарлама</a:t>
          </a:r>
          <a:endParaRPr lang="en-US" sz="1200" kern="1200"/>
        </a:p>
      </dsp:txBody>
      <dsp:txXfrm>
        <a:off x="218488" y="892365"/>
        <a:ext cx="984872" cy="1835893"/>
      </dsp:txXfrm>
    </dsp:sp>
    <dsp:sp modelId="{C3992832-0812-4C82-AFB0-CC5725881797}">
      <dsp:nvSpPr>
        <dsp:cNvPr id="0" name=""/>
        <dsp:cNvSpPr/>
      </dsp:nvSpPr>
      <dsp:spPr>
        <a:xfrm>
          <a:off x="1306461" y="866178"/>
          <a:ext cx="1001242" cy="1942451"/>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1" kern="1200"/>
            <a:t>оқу-танымдық бағдарлама</a:t>
          </a:r>
          <a:endParaRPr lang="en-US" sz="1200" kern="1200"/>
        </a:p>
      </dsp:txBody>
      <dsp:txXfrm>
        <a:off x="1355338" y="915055"/>
        <a:ext cx="903488" cy="1844697"/>
      </dsp:txXfrm>
    </dsp:sp>
    <dsp:sp modelId="{A3F8107F-2731-49E5-A7D9-918E625D16A5}">
      <dsp:nvSpPr>
        <dsp:cNvPr id="0" name=""/>
        <dsp:cNvSpPr/>
      </dsp:nvSpPr>
      <dsp:spPr>
        <a:xfrm>
          <a:off x="2348495" y="866178"/>
          <a:ext cx="1019299" cy="1942451"/>
        </a:xfrm>
        <a:prstGeom prst="round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1" kern="1200"/>
            <a:t>музыкалық ойын-сауық шоу бағдарлама</a:t>
          </a:r>
          <a:endParaRPr lang="en-US" sz="1200" kern="1200"/>
        </a:p>
      </dsp:txBody>
      <dsp:txXfrm>
        <a:off x="2398253" y="915936"/>
        <a:ext cx="919783" cy="1842935"/>
      </dsp:txXfrm>
    </dsp:sp>
    <dsp:sp modelId="{1CE63129-383D-41A0-93DF-B3E4B24B557E}">
      <dsp:nvSpPr>
        <dsp:cNvPr id="0" name=""/>
        <dsp:cNvSpPr/>
      </dsp:nvSpPr>
      <dsp:spPr>
        <a:xfrm>
          <a:off x="3408586" y="866178"/>
          <a:ext cx="910931" cy="1942451"/>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SzPts val="1400"/>
            <a:buFont typeface="Times New Roman" panose="02020603050405020304" pitchFamily="18" charset="0"/>
            <a:buChar char="-"/>
          </a:pPr>
          <a:r>
            <a:rPr lang="en-US" sz="1200" b="1" kern="1200"/>
            <a:t>спорт­тық ойын-сауық шоу бағдарлама</a:t>
          </a:r>
          <a:endParaRPr lang="en-US" sz="1200" kern="1200"/>
        </a:p>
      </dsp:txBody>
      <dsp:txXfrm>
        <a:off x="3408586" y="866178"/>
        <a:ext cx="910931" cy="1942451"/>
      </dsp:txXfrm>
    </dsp:sp>
    <dsp:sp modelId="{980790EC-87BC-4F6C-B465-38B17A84DE46}">
      <dsp:nvSpPr>
        <dsp:cNvPr id="0" name=""/>
        <dsp:cNvSpPr/>
      </dsp:nvSpPr>
      <dsp:spPr>
        <a:xfrm>
          <a:off x="4360309" y="866178"/>
          <a:ext cx="928990" cy="1942451"/>
        </a:xfrm>
        <a:prstGeom prst="rect">
          <a:avLst/>
        </a:prstGeom>
        <a:solidFill>
          <a:schemeClr val="lt1">
            <a:hueOff val="0"/>
            <a:satOff val="0"/>
            <a:lumOff val="0"/>
            <a:alphaOff val="0"/>
          </a:schemeClr>
        </a:solidFill>
        <a:ln w="19050" cap="flat" cmpd="sng" algn="ctr">
          <a:solidFill>
            <a:schemeClr val="accent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b="1" kern="1200"/>
            <a:t>көркем фильмдер</a:t>
          </a:r>
          <a:r>
            <a:rPr lang="en-US" sz="1200" b="1" kern="1200"/>
            <a:t>,</a:t>
          </a:r>
          <a:r>
            <a:rPr lang="kk-KZ" sz="1200" b="1" kern="1200"/>
            <a:t> мультфильмдер</a:t>
          </a:r>
          <a:endParaRPr lang="en-US" sz="1200" kern="1200"/>
        </a:p>
      </dsp:txBody>
      <dsp:txXfrm>
        <a:off x="4360309" y="866178"/>
        <a:ext cx="928990" cy="19424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F8EA281-FEEF-4468-BBC3-EBF98E98BDCB}">
      <dsp:nvSpPr>
        <dsp:cNvPr id="0" name=""/>
        <dsp:cNvSpPr/>
      </dsp:nvSpPr>
      <dsp:spPr>
        <a:xfrm>
          <a:off x="1591020" y="1802130"/>
          <a:ext cx="277867" cy="1588422"/>
        </a:xfrm>
        <a:custGeom>
          <a:avLst/>
          <a:gdLst/>
          <a:ahLst/>
          <a:cxnLst/>
          <a:rect l="0" t="0" r="0" b="0"/>
          <a:pathLst>
            <a:path>
              <a:moveTo>
                <a:pt x="0" y="0"/>
              </a:moveTo>
              <a:lnTo>
                <a:pt x="138933" y="0"/>
              </a:lnTo>
              <a:lnTo>
                <a:pt x="138933" y="1588422"/>
              </a:lnTo>
              <a:lnTo>
                <a:pt x="277867" y="158842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89641" y="2556027"/>
        <a:ext cx="80627" cy="80627"/>
      </dsp:txXfrm>
    </dsp:sp>
    <dsp:sp modelId="{02F0548F-625A-4219-8147-41E0740ECEDE}">
      <dsp:nvSpPr>
        <dsp:cNvPr id="0" name=""/>
        <dsp:cNvSpPr/>
      </dsp:nvSpPr>
      <dsp:spPr>
        <a:xfrm>
          <a:off x="1591020" y="1802130"/>
          <a:ext cx="277867" cy="1039899"/>
        </a:xfrm>
        <a:custGeom>
          <a:avLst/>
          <a:gdLst/>
          <a:ahLst/>
          <a:cxnLst/>
          <a:rect l="0" t="0" r="0" b="0"/>
          <a:pathLst>
            <a:path>
              <a:moveTo>
                <a:pt x="0" y="0"/>
              </a:moveTo>
              <a:lnTo>
                <a:pt x="138933" y="0"/>
              </a:lnTo>
              <a:lnTo>
                <a:pt x="138933" y="1039899"/>
              </a:lnTo>
              <a:lnTo>
                <a:pt x="277867" y="103989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03045" y="2295170"/>
        <a:ext cx="53819" cy="53819"/>
      </dsp:txXfrm>
    </dsp:sp>
    <dsp:sp modelId="{260564B5-2B36-42AF-AAFD-A2E85E684222}">
      <dsp:nvSpPr>
        <dsp:cNvPr id="0" name=""/>
        <dsp:cNvSpPr/>
      </dsp:nvSpPr>
      <dsp:spPr>
        <a:xfrm>
          <a:off x="1591020" y="1802130"/>
          <a:ext cx="277867" cy="529474"/>
        </a:xfrm>
        <a:custGeom>
          <a:avLst/>
          <a:gdLst/>
          <a:ahLst/>
          <a:cxnLst/>
          <a:rect l="0" t="0" r="0" b="0"/>
          <a:pathLst>
            <a:path>
              <a:moveTo>
                <a:pt x="0" y="0"/>
              </a:moveTo>
              <a:lnTo>
                <a:pt x="138933" y="0"/>
              </a:lnTo>
              <a:lnTo>
                <a:pt x="138933" y="529474"/>
              </a:lnTo>
              <a:lnTo>
                <a:pt x="277867" y="5294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5005" y="2051918"/>
        <a:ext cx="29897" cy="29897"/>
      </dsp:txXfrm>
    </dsp:sp>
    <dsp:sp modelId="{6FABF587-077A-448E-8EB2-1670B3E55FFB}">
      <dsp:nvSpPr>
        <dsp:cNvPr id="0" name=""/>
        <dsp:cNvSpPr/>
      </dsp:nvSpPr>
      <dsp:spPr>
        <a:xfrm>
          <a:off x="1591020" y="1756409"/>
          <a:ext cx="277867" cy="91440"/>
        </a:xfrm>
        <a:custGeom>
          <a:avLst/>
          <a:gdLst/>
          <a:ahLst/>
          <a:cxnLst/>
          <a:rect l="0" t="0" r="0" b="0"/>
          <a:pathLst>
            <a:path>
              <a:moveTo>
                <a:pt x="0" y="45720"/>
              </a:moveTo>
              <a:lnTo>
                <a:pt x="277867"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23008" y="1795183"/>
        <a:ext cx="13893" cy="13893"/>
      </dsp:txXfrm>
    </dsp:sp>
    <dsp:sp modelId="{884DC3DD-A7BF-43FE-888A-F346A3AAF01A}">
      <dsp:nvSpPr>
        <dsp:cNvPr id="0" name=""/>
        <dsp:cNvSpPr/>
      </dsp:nvSpPr>
      <dsp:spPr>
        <a:xfrm>
          <a:off x="1591020" y="1272655"/>
          <a:ext cx="277867" cy="529474"/>
        </a:xfrm>
        <a:custGeom>
          <a:avLst/>
          <a:gdLst/>
          <a:ahLst/>
          <a:cxnLst/>
          <a:rect l="0" t="0" r="0" b="0"/>
          <a:pathLst>
            <a:path>
              <a:moveTo>
                <a:pt x="0" y="529474"/>
              </a:moveTo>
              <a:lnTo>
                <a:pt x="138933" y="529474"/>
              </a:lnTo>
              <a:lnTo>
                <a:pt x="138933" y="0"/>
              </a:lnTo>
              <a:lnTo>
                <a:pt x="27786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15005" y="1522444"/>
        <a:ext cx="29897" cy="29897"/>
      </dsp:txXfrm>
    </dsp:sp>
    <dsp:sp modelId="{57240CF9-899D-40DE-A64B-149DB983DE6D}">
      <dsp:nvSpPr>
        <dsp:cNvPr id="0" name=""/>
        <dsp:cNvSpPr/>
      </dsp:nvSpPr>
      <dsp:spPr>
        <a:xfrm>
          <a:off x="1591020" y="743181"/>
          <a:ext cx="277867" cy="1058948"/>
        </a:xfrm>
        <a:custGeom>
          <a:avLst/>
          <a:gdLst/>
          <a:ahLst/>
          <a:cxnLst/>
          <a:rect l="0" t="0" r="0" b="0"/>
          <a:pathLst>
            <a:path>
              <a:moveTo>
                <a:pt x="0" y="1058948"/>
              </a:moveTo>
              <a:lnTo>
                <a:pt x="138933" y="1058948"/>
              </a:lnTo>
              <a:lnTo>
                <a:pt x="138933" y="0"/>
              </a:lnTo>
              <a:lnTo>
                <a:pt x="27786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02584" y="1245285"/>
        <a:ext cx="54739" cy="54739"/>
      </dsp:txXfrm>
    </dsp:sp>
    <dsp:sp modelId="{6CF93CCD-DA84-47F5-8DC7-ED57DAEB7DD5}">
      <dsp:nvSpPr>
        <dsp:cNvPr id="0" name=""/>
        <dsp:cNvSpPr/>
      </dsp:nvSpPr>
      <dsp:spPr>
        <a:xfrm>
          <a:off x="1591020" y="213707"/>
          <a:ext cx="277867" cy="1588422"/>
        </a:xfrm>
        <a:custGeom>
          <a:avLst/>
          <a:gdLst/>
          <a:ahLst/>
          <a:cxnLst/>
          <a:rect l="0" t="0" r="0" b="0"/>
          <a:pathLst>
            <a:path>
              <a:moveTo>
                <a:pt x="0" y="1588422"/>
              </a:moveTo>
              <a:lnTo>
                <a:pt x="138933" y="1588422"/>
              </a:lnTo>
              <a:lnTo>
                <a:pt x="138933" y="0"/>
              </a:lnTo>
              <a:lnTo>
                <a:pt x="277867"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689641" y="967605"/>
        <a:ext cx="80627" cy="80627"/>
      </dsp:txXfrm>
    </dsp:sp>
    <dsp:sp modelId="{FEC48AC9-3D2A-49D7-A0E2-1F3EAFADBE8E}">
      <dsp:nvSpPr>
        <dsp:cNvPr id="0" name=""/>
        <dsp:cNvSpPr/>
      </dsp:nvSpPr>
      <dsp:spPr>
        <a:xfrm rot="16200000">
          <a:off x="-665156" y="1320605"/>
          <a:ext cx="3549304" cy="96304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kk-KZ" sz="1200" kern="1200"/>
            <a:t>Балаларға арналған медиамәтіндердің басты сипаттары</a:t>
          </a:r>
          <a:endParaRPr lang="en-US" sz="1200" kern="1200"/>
        </a:p>
      </dsp:txBody>
      <dsp:txXfrm>
        <a:off x="-665156" y="1320605"/>
        <a:ext cx="3549304" cy="963049"/>
      </dsp:txXfrm>
    </dsp:sp>
    <dsp:sp modelId="{3EE5495F-9DF0-4600-A3BD-139D3CBBFA9D}">
      <dsp:nvSpPr>
        <dsp:cNvPr id="0" name=""/>
        <dsp:cNvSpPr/>
      </dsp:nvSpPr>
      <dsp:spPr>
        <a:xfrm>
          <a:off x="1868888" y="1918"/>
          <a:ext cx="1389339" cy="423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k-KZ" sz="1300" kern="1200"/>
            <a:t>Медиалық</a:t>
          </a:r>
          <a:endParaRPr lang="en-US" sz="1300" kern="1200"/>
        </a:p>
      </dsp:txBody>
      <dsp:txXfrm>
        <a:off x="1868888" y="1918"/>
        <a:ext cx="1389339" cy="423579"/>
      </dsp:txXfrm>
    </dsp:sp>
    <dsp:sp modelId="{A7161BC2-7464-4CA6-9E2E-5DEE2C185AC8}">
      <dsp:nvSpPr>
        <dsp:cNvPr id="0" name=""/>
        <dsp:cNvSpPr/>
      </dsp:nvSpPr>
      <dsp:spPr>
        <a:xfrm>
          <a:off x="1868888" y="531392"/>
          <a:ext cx="1389339" cy="423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k-KZ" sz="1300" kern="1200"/>
            <a:t>Мультимодальдік</a:t>
          </a:r>
          <a:endParaRPr lang="en-US" sz="1300" kern="1200"/>
        </a:p>
      </dsp:txBody>
      <dsp:txXfrm>
        <a:off x="1868888" y="531392"/>
        <a:ext cx="1389339" cy="423579"/>
      </dsp:txXfrm>
    </dsp:sp>
    <dsp:sp modelId="{871ADD20-ECFF-4F38-80FF-AB7701D0A378}">
      <dsp:nvSpPr>
        <dsp:cNvPr id="0" name=""/>
        <dsp:cNvSpPr/>
      </dsp:nvSpPr>
      <dsp:spPr>
        <a:xfrm>
          <a:off x="1868888" y="1060866"/>
          <a:ext cx="1389339" cy="423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k-KZ" sz="1300" kern="1200"/>
            <a:t>Аксиологиялық</a:t>
          </a:r>
          <a:endParaRPr lang="en-US" sz="1300" kern="1200"/>
        </a:p>
      </dsp:txBody>
      <dsp:txXfrm>
        <a:off x="1868888" y="1060866"/>
        <a:ext cx="1389339" cy="423579"/>
      </dsp:txXfrm>
    </dsp:sp>
    <dsp:sp modelId="{B675AFB7-47DC-4F9A-B3DE-6B8116F716F5}">
      <dsp:nvSpPr>
        <dsp:cNvPr id="0" name=""/>
        <dsp:cNvSpPr/>
      </dsp:nvSpPr>
      <dsp:spPr>
        <a:xfrm>
          <a:off x="1868888" y="1590340"/>
          <a:ext cx="1389339" cy="423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k-KZ" sz="1300" kern="1200"/>
            <a:t>Фасцинация </a:t>
          </a:r>
          <a:endParaRPr lang="en-US" sz="1300" kern="1200"/>
        </a:p>
      </dsp:txBody>
      <dsp:txXfrm>
        <a:off x="1868888" y="1590340"/>
        <a:ext cx="1389339" cy="423579"/>
      </dsp:txXfrm>
    </dsp:sp>
    <dsp:sp modelId="{DB1CE604-ED99-476C-A261-EDB5422FACFA}">
      <dsp:nvSpPr>
        <dsp:cNvPr id="0" name=""/>
        <dsp:cNvSpPr/>
      </dsp:nvSpPr>
      <dsp:spPr>
        <a:xfrm>
          <a:off x="1868888" y="2119814"/>
          <a:ext cx="1389339" cy="423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k-KZ" sz="1300" kern="1200"/>
            <a:t>Прагматикалық</a:t>
          </a:r>
          <a:endParaRPr lang="en-US" sz="1300" kern="1200"/>
        </a:p>
      </dsp:txBody>
      <dsp:txXfrm>
        <a:off x="1868888" y="2119814"/>
        <a:ext cx="1389339" cy="423579"/>
      </dsp:txXfrm>
    </dsp:sp>
    <dsp:sp modelId="{A7B9CA55-2107-4E30-85F6-5367F3E197C0}">
      <dsp:nvSpPr>
        <dsp:cNvPr id="0" name=""/>
        <dsp:cNvSpPr/>
      </dsp:nvSpPr>
      <dsp:spPr>
        <a:xfrm>
          <a:off x="1868888" y="2630240"/>
          <a:ext cx="1389339" cy="423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k-KZ" sz="1300" kern="1200"/>
            <a:t>Интерактивтілік</a:t>
          </a:r>
          <a:endParaRPr lang="en-US" sz="1300" kern="1200"/>
        </a:p>
      </dsp:txBody>
      <dsp:txXfrm>
        <a:off x="1868888" y="2630240"/>
        <a:ext cx="1389339" cy="423579"/>
      </dsp:txXfrm>
    </dsp:sp>
    <dsp:sp modelId="{61DFDC1C-6016-4B7E-BB7E-DF93C009C9E6}">
      <dsp:nvSpPr>
        <dsp:cNvPr id="0" name=""/>
        <dsp:cNvSpPr/>
      </dsp:nvSpPr>
      <dsp:spPr>
        <a:xfrm>
          <a:off x="1868888" y="3178762"/>
          <a:ext cx="1389339" cy="42357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kk-KZ" sz="1300" kern="1200"/>
            <a:t>Интерпретациялық</a:t>
          </a:r>
          <a:endParaRPr lang="en-US" sz="1300" kern="1200"/>
        </a:p>
      </dsp:txBody>
      <dsp:txXfrm>
        <a:off x="1868888" y="3178762"/>
        <a:ext cx="1389339" cy="42357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F90D63-54FD-4877-8272-B0DE06109745}">
      <dsp:nvSpPr>
        <dsp:cNvPr id="0" name=""/>
        <dsp:cNvSpPr/>
      </dsp:nvSpPr>
      <dsp:spPr>
        <a:xfrm>
          <a:off x="1732563" y="377906"/>
          <a:ext cx="2526097" cy="2526097"/>
        </a:xfrm>
        <a:prstGeom prst="blockArc">
          <a:avLst>
            <a:gd name="adj1" fmla="val 11880000"/>
            <a:gd name="adj2" fmla="val 16200000"/>
            <a:gd name="adj3" fmla="val 463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25C7F4-B3C7-4107-9A2D-9110C7168675}">
      <dsp:nvSpPr>
        <dsp:cNvPr id="0" name=""/>
        <dsp:cNvSpPr/>
      </dsp:nvSpPr>
      <dsp:spPr>
        <a:xfrm>
          <a:off x="1732563" y="377906"/>
          <a:ext cx="2526097" cy="2526097"/>
        </a:xfrm>
        <a:prstGeom prst="blockArc">
          <a:avLst>
            <a:gd name="adj1" fmla="val 7560000"/>
            <a:gd name="adj2" fmla="val 11880000"/>
            <a:gd name="adj3" fmla="val 463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FED7522-1F63-4E49-9240-86702BF08B44}">
      <dsp:nvSpPr>
        <dsp:cNvPr id="0" name=""/>
        <dsp:cNvSpPr/>
      </dsp:nvSpPr>
      <dsp:spPr>
        <a:xfrm>
          <a:off x="1732563" y="377906"/>
          <a:ext cx="2526097" cy="2526097"/>
        </a:xfrm>
        <a:prstGeom prst="blockArc">
          <a:avLst>
            <a:gd name="adj1" fmla="val 3240000"/>
            <a:gd name="adj2" fmla="val 7560000"/>
            <a:gd name="adj3" fmla="val 463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9CDD44-14AD-4996-BB38-02F892342F6F}">
      <dsp:nvSpPr>
        <dsp:cNvPr id="0" name=""/>
        <dsp:cNvSpPr/>
      </dsp:nvSpPr>
      <dsp:spPr>
        <a:xfrm>
          <a:off x="1795678" y="330289"/>
          <a:ext cx="2514149" cy="2526097"/>
        </a:xfrm>
        <a:prstGeom prst="blockArc">
          <a:avLst>
            <a:gd name="adj1" fmla="val 20520000"/>
            <a:gd name="adj2" fmla="val 3240000"/>
            <a:gd name="adj3" fmla="val 463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41A71AC-C1F9-45F9-95E2-72142EC0275B}">
      <dsp:nvSpPr>
        <dsp:cNvPr id="0" name=""/>
        <dsp:cNvSpPr/>
      </dsp:nvSpPr>
      <dsp:spPr>
        <a:xfrm>
          <a:off x="1732563" y="377906"/>
          <a:ext cx="2526097" cy="2526097"/>
        </a:xfrm>
        <a:prstGeom prst="blockArc">
          <a:avLst>
            <a:gd name="adj1" fmla="val 16200000"/>
            <a:gd name="adj2" fmla="val 20520000"/>
            <a:gd name="adj3" fmla="val 4634"/>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86F15F-6C31-4C31-BF23-44B4C34E275B}">
      <dsp:nvSpPr>
        <dsp:cNvPr id="0" name=""/>
        <dsp:cNvSpPr/>
      </dsp:nvSpPr>
      <dsp:spPr>
        <a:xfrm>
          <a:off x="2414920" y="1060263"/>
          <a:ext cx="1161384" cy="116138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en-US" sz="1700" kern="1200"/>
            <a:t>Концепт</a:t>
          </a:r>
        </a:p>
      </dsp:txBody>
      <dsp:txXfrm>
        <a:off x="2585001" y="1230344"/>
        <a:ext cx="821222" cy="821222"/>
      </dsp:txXfrm>
    </dsp:sp>
    <dsp:sp modelId="{7BD56918-79E2-4476-B82B-9FCFE8A18DFE}">
      <dsp:nvSpPr>
        <dsp:cNvPr id="0" name=""/>
        <dsp:cNvSpPr/>
      </dsp:nvSpPr>
      <dsp:spPr>
        <a:xfrm>
          <a:off x="2589127" y="688"/>
          <a:ext cx="812969" cy="81296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фрейм – қарапайым форма</a:t>
          </a:r>
          <a:endParaRPr lang="en-US" sz="1000" kern="1200"/>
        </a:p>
      </dsp:txBody>
      <dsp:txXfrm>
        <a:off x="2708184" y="119745"/>
        <a:ext cx="574855" cy="574855"/>
      </dsp:txXfrm>
    </dsp:sp>
    <dsp:sp modelId="{1F698159-F8A7-4AF1-8DD3-272520F19216}">
      <dsp:nvSpPr>
        <dsp:cNvPr id="0" name=""/>
        <dsp:cNvSpPr/>
      </dsp:nvSpPr>
      <dsp:spPr>
        <a:xfrm>
          <a:off x="3762524" y="853211"/>
          <a:ext cx="812969" cy="81296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скрипт – күрделі форма</a:t>
          </a:r>
          <a:endParaRPr lang="en-US" sz="1000" kern="1200"/>
        </a:p>
      </dsp:txBody>
      <dsp:txXfrm>
        <a:off x="3881581" y="972268"/>
        <a:ext cx="574855" cy="574855"/>
      </dsp:txXfrm>
    </dsp:sp>
    <dsp:sp modelId="{26FA1AAB-D38A-4F6F-ACFD-8F5CAB797E1C}">
      <dsp:nvSpPr>
        <dsp:cNvPr id="0" name=""/>
        <dsp:cNvSpPr/>
      </dsp:nvSpPr>
      <dsp:spPr>
        <a:xfrm>
          <a:off x="3314326" y="2232621"/>
          <a:ext cx="812969" cy="81296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сценарий – оқиғалы форма</a:t>
          </a:r>
          <a:endParaRPr lang="en-US" sz="1000" kern="1200"/>
        </a:p>
      </dsp:txBody>
      <dsp:txXfrm>
        <a:off x="3433383" y="2351678"/>
        <a:ext cx="574855" cy="574855"/>
      </dsp:txXfrm>
    </dsp:sp>
    <dsp:sp modelId="{4AE143D6-BA8D-4B6B-87D0-67594F1BC0AC}">
      <dsp:nvSpPr>
        <dsp:cNvPr id="0" name=""/>
        <dsp:cNvSpPr/>
      </dsp:nvSpPr>
      <dsp:spPr>
        <a:xfrm>
          <a:off x="1863928" y="2232621"/>
          <a:ext cx="812969" cy="81296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схема – сызбалы форма</a:t>
          </a:r>
          <a:endParaRPr lang="en-US" sz="1000" kern="1200"/>
        </a:p>
      </dsp:txBody>
      <dsp:txXfrm>
        <a:off x="1982985" y="2351678"/>
        <a:ext cx="574855" cy="574855"/>
      </dsp:txXfrm>
    </dsp:sp>
    <dsp:sp modelId="{CB4EA30B-781F-4492-9076-F18714CD8BC5}">
      <dsp:nvSpPr>
        <dsp:cNvPr id="0" name=""/>
        <dsp:cNvSpPr/>
      </dsp:nvSpPr>
      <dsp:spPr>
        <a:xfrm>
          <a:off x="1415731" y="853211"/>
          <a:ext cx="812969" cy="81296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ойсурет –бейнелі форма</a:t>
          </a:r>
          <a:endParaRPr lang="en-US" sz="1000" kern="1200"/>
        </a:p>
      </dsp:txBody>
      <dsp:txXfrm>
        <a:off x="1534788" y="972268"/>
        <a:ext cx="574855" cy="57485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6B29E9-944D-4FA3-B63F-EF361CADDDD6}">
      <dsp:nvSpPr>
        <dsp:cNvPr id="0" name=""/>
        <dsp:cNvSpPr/>
      </dsp:nvSpPr>
      <dsp:spPr>
        <a:xfrm>
          <a:off x="1575662" y="294084"/>
          <a:ext cx="2335075" cy="2335075"/>
        </a:xfrm>
        <a:prstGeom prst="blockArc">
          <a:avLst>
            <a:gd name="adj1" fmla="val 13114286"/>
            <a:gd name="adj2" fmla="val 16200000"/>
            <a:gd name="adj3" fmla="val 389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2C7138E-F981-400A-9625-B8755CE81FDB}">
      <dsp:nvSpPr>
        <dsp:cNvPr id="0" name=""/>
        <dsp:cNvSpPr/>
      </dsp:nvSpPr>
      <dsp:spPr>
        <a:xfrm>
          <a:off x="1575662" y="294084"/>
          <a:ext cx="2335075" cy="2335075"/>
        </a:xfrm>
        <a:prstGeom prst="blockArc">
          <a:avLst>
            <a:gd name="adj1" fmla="val 10028571"/>
            <a:gd name="adj2" fmla="val 13114286"/>
            <a:gd name="adj3" fmla="val 389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BA0D61B-1DB1-4E24-91BB-EC7B6D91986F}">
      <dsp:nvSpPr>
        <dsp:cNvPr id="0" name=""/>
        <dsp:cNvSpPr/>
      </dsp:nvSpPr>
      <dsp:spPr>
        <a:xfrm>
          <a:off x="1575662" y="294084"/>
          <a:ext cx="2335075" cy="2335075"/>
        </a:xfrm>
        <a:prstGeom prst="blockArc">
          <a:avLst>
            <a:gd name="adj1" fmla="val 6942857"/>
            <a:gd name="adj2" fmla="val 10028571"/>
            <a:gd name="adj3" fmla="val 389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D9FC5D-E1C5-48E6-B387-454928F4141C}">
      <dsp:nvSpPr>
        <dsp:cNvPr id="0" name=""/>
        <dsp:cNvSpPr/>
      </dsp:nvSpPr>
      <dsp:spPr>
        <a:xfrm>
          <a:off x="1575662" y="294084"/>
          <a:ext cx="2335075" cy="2335075"/>
        </a:xfrm>
        <a:prstGeom prst="blockArc">
          <a:avLst>
            <a:gd name="adj1" fmla="val 3857143"/>
            <a:gd name="adj2" fmla="val 6942857"/>
            <a:gd name="adj3" fmla="val 389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02C8E42-8187-4E43-90F7-FE249ECEC739}">
      <dsp:nvSpPr>
        <dsp:cNvPr id="0" name=""/>
        <dsp:cNvSpPr/>
      </dsp:nvSpPr>
      <dsp:spPr>
        <a:xfrm>
          <a:off x="1575662" y="294084"/>
          <a:ext cx="2335075" cy="2335075"/>
        </a:xfrm>
        <a:prstGeom prst="blockArc">
          <a:avLst>
            <a:gd name="adj1" fmla="val 771429"/>
            <a:gd name="adj2" fmla="val 3857143"/>
            <a:gd name="adj3" fmla="val 389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597212C-21AF-4BE9-BD92-2AA2062A3D66}">
      <dsp:nvSpPr>
        <dsp:cNvPr id="0" name=""/>
        <dsp:cNvSpPr/>
      </dsp:nvSpPr>
      <dsp:spPr>
        <a:xfrm>
          <a:off x="1575662" y="294084"/>
          <a:ext cx="2335075" cy="2335075"/>
        </a:xfrm>
        <a:prstGeom prst="blockArc">
          <a:avLst>
            <a:gd name="adj1" fmla="val 19285714"/>
            <a:gd name="adj2" fmla="val 771429"/>
            <a:gd name="adj3" fmla="val 389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DE0DA97-D482-458B-B549-BDDE890A4251}">
      <dsp:nvSpPr>
        <dsp:cNvPr id="0" name=""/>
        <dsp:cNvSpPr/>
      </dsp:nvSpPr>
      <dsp:spPr>
        <a:xfrm>
          <a:off x="1575662" y="294084"/>
          <a:ext cx="2335075" cy="2335075"/>
        </a:xfrm>
        <a:prstGeom prst="blockArc">
          <a:avLst>
            <a:gd name="adj1" fmla="val 16200000"/>
            <a:gd name="adj2" fmla="val 19285714"/>
            <a:gd name="adj3" fmla="val 389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854DA2-AB7E-4071-BD1F-82856356A9FF}">
      <dsp:nvSpPr>
        <dsp:cNvPr id="0" name=""/>
        <dsp:cNvSpPr/>
      </dsp:nvSpPr>
      <dsp:spPr>
        <a:xfrm>
          <a:off x="2147249" y="882215"/>
          <a:ext cx="1191901" cy="1158814"/>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Балалық шақ</a:t>
          </a:r>
          <a:endParaRPr lang="en-US" sz="1200" kern="1200"/>
        </a:p>
      </dsp:txBody>
      <dsp:txXfrm>
        <a:off x="2321799" y="1051919"/>
        <a:ext cx="842801" cy="819406"/>
      </dsp:txXfrm>
    </dsp:sp>
    <dsp:sp modelId="{07FEF6A5-09B2-4694-B440-7A04E9B9E726}">
      <dsp:nvSpPr>
        <dsp:cNvPr id="0" name=""/>
        <dsp:cNvSpPr/>
      </dsp:nvSpPr>
      <dsp:spPr>
        <a:xfrm>
          <a:off x="2427223" y="857"/>
          <a:ext cx="631953" cy="63195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бала</a:t>
          </a:r>
          <a:endParaRPr lang="en-US" sz="1200" kern="1200"/>
        </a:p>
      </dsp:txBody>
      <dsp:txXfrm>
        <a:off x="2519770" y="93404"/>
        <a:ext cx="446859" cy="446859"/>
      </dsp:txXfrm>
    </dsp:sp>
    <dsp:sp modelId="{4A6565C5-3277-4A20-BA9B-184BB8987992}">
      <dsp:nvSpPr>
        <dsp:cNvPr id="0" name=""/>
        <dsp:cNvSpPr/>
      </dsp:nvSpPr>
      <dsp:spPr>
        <a:xfrm>
          <a:off x="3322253" y="431881"/>
          <a:ext cx="631953" cy="63195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уақыт</a:t>
          </a:r>
          <a:endParaRPr lang="en-US" sz="1200" kern="1200"/>
        </a:p>
      </dsp:txBody>
      <dsp:txXfrm>
        <a:off x="3414800" y="524428"/>
        <a:ext cx="446859" cy="446859"/>
      </dsp:txXfrm>
    </dsp:sp>
    <dsp:sp modelId="{E1D5B082-944A-4BF4-8960-8B6E52A7B3BF}">
      <dsp:nvSpPr>
        <dsp:cNvPr id="0" name=""/>
        <dsp:cNvSpPr/>
      </dsp:nvSpPr>
      <dsp:spPr>
        <a:xfrm>
          <a:off x="3543308" y="1400384"/>
          <a:ext cx="631953" cy="63195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k-KZ" sz="900" kern="1200"/>
            <a:t>алаңсыз өмір</a:t>
          </a:r>
          <a:endParaRPr lang="en-US" sz="900" kern="1200"/>
        </a:p>
      </dsp:txBody>
      <dsp:txXfrm>
        <a:off x="3635855" y="1492931"/>
        <a:ext cx="446859" cy="446859"/>
      </dsp:txXfrm>
    </dsp:sp>
    <dsp:sp modelId="{D64AE538-3E31-4E60-BC4D-A28F17C24538}">
      <dsp:nvSpPr>
        <dsp:cNvPr id="0" name=""/>
        <dsp:cNvSpPr/>
      </dsp:nvSpPr>
      <dsp:spPr>
        <a:xfrm>
          <a:off x="2923927" y="2177063"/>
          <a:ext cx="631953" cy="63195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қуаныш</a:t>
          </a:r>
          <a:endParaRPr lang="en-US" sz="1200" kern="1200"/>
        </a:p>
      </dsp:txBody>
      <dsp:txXfrm>
        <a:off x="3016474" y="2269610"/>
        <a:ext cx="446859" cy="446859"/>
      </dsp:txXfrm>
    </dsp:sp>
    <dsp:sp modelId="{11C7338B-53A4-496A-BDB4-99C5F2E846F0}">
      <dsp:nvSpPr>
        <dsp:cNvPr id="0" name=""/>
        <dsp:cNvSpPr/>
      </dsp:nvSpPr>
      <dsp:spPr>
        <a:xfrm>
          <a:off x="1930518" y="2177063"/>
          <a:ext cx="631953" cy="63195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k-KZ" sz="900" kern="1200"/>
            <a:t>Ата-ана</a:t>
          </a:r>
          <a:endParaRPr lang="en-US" sz="900" kern="1200"/>
        </a:p>
      </dsp:txBody>
      <dsp:txXfrm>
        <a:off x="2023065" y="2269610"/>
        <a:ext cx="446859" cy="446859"/>
      </dsp:txXfrm>
    </dsp:sp>
    <dsp:sp modelId="{94EEC034-2759-4CA7-B2CB-BDF3FA8EDB73}">
      <dsp:nvSpPr>
        <dsp:cNvPr id="0" name=""/>
        <dsp:cNvSpPr/>
      </dsp:nvSpPr>
      <dsp:spPr>
        <a:xfrm>
          <a:off x="1311137" y="1400384"/>
          <a:ext cx="631953" cy="63195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k-KZ" sz="900" kern="1200"/>
            <a:t>бақыт</a:t>
          </a:r>
          <a:endParaRPr lang="en-US" sz="900" kern="1200"/>
        </a:p>
      </dsp:txBody>
      <dsp:txXfrm>
        <a:off x="1403684" y="1492931"/>
        <a:ext cx="446859" cy="446859"/>
      </dsp:txXfrm>
    </dsp:sp>
    <dsp:sp modelId="{C5ADEFAD-6B43-4D63-94E3-7719E3BEF627}">
      <dsp:nvSpPr>
        <dsp:cNvPr id="0" name=""/>
        <dsp:cNvSpPr/>
      </dsp:nvSpPr>
      <dsp:spPr>
        <a:xfrm>
          <a:off x="1532192" y="431881"/>
          <a:ext cx="631953" cy="63195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kk-KZ" sz="900" kern="1200"/>
            <a:t>өмір</a:t>
          </a:r>
          <a:endParaRPr lang="en-US" sz="900" kern="1200"/>
        </a:p>
      </dsp:txBody>
      <dsp:txXfrm>
        <a:off x="1624739" y="524428"/>
        <a:ext cx="446859" cy="44685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2A760B-F197-4438-9091-DC4B13E07AAF}">
      <dsp:nvSpPr>
        <dsp:cNvPr id="0" name=""/>
        <dsp:cNvSpPr/>
      </dsp:nvSpPr>
      <dsp:spPr>
        <a:xfrm>
          <a:off x="1433576" y="313576"/>
          <a:ext cx="2913508" cy="2913508"/>
        </a:xfrm>
        <a:prstGeom prst="blockArc">
          <a:avLst>
            <a:gd name="adj1" fmla="val 13114286"/>
            <a:gd name="adj2" fmla="val 16200000"/>
            <a:gd name="adj3" fmla="val 389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36FDC3E-B365-4D11-902E-489D9ABFB5B7}">
      <dsp:nvSpPr>
        <dsp:cNvPr id="0" name=""/>
        <dsp:cNvSpPr/>
      </dsp:nvSpPr>
      <dsp:spPr>
        <a:xfrm>
          <a:off x="1433576" y="313576"/>
          <a:ext cx="2913508" cy="2913508"/>
        </a:xfrm>
        <a:prstGeom prst="blockArc">
          <a:avLst>
            <a:gd name="adj1" fmla="val 10028571"/>
            <a:gd name="adj2" fmla="val 13114286"/>
            <a:gd name="adj3" fmla="val 389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09A160-45FE-4FE1-95C3-CE48F7FA9616}">
      <dsp:nvSpPr>
        <dsp:cNvPr id="0" name=""/>
        <dsp:cNvSpPr/>
      </dsp:nvSpPr>
      <dsp:spPr>
        <a:xfrm>
          <a:off x="1434916" y="319508"/>
          <a:ext cx="2913508" cy="2913508"/>
        </a:xfrm>
        <a:prstGeom prst="blockArc">
          <a:avLst>
            <a:gd name="adj1" fmla="val 7079651"/>
            <a:gd name="adj2" fmla="val 10043207"/>
            <a:gd name="adj3" fmla="val 389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436FEA3-12C2-4629-B864-27BB4FD9C3E5}">
      <dsp:nvSpPr>
        <dsp:cNvPr id="0" name=""/>
        <dsp:cNvSpPr/>
      </dsp:nvSpPr>
      <dsp:spPr>
        <a:xfrm>
          <a:off x="1428416" y="316074"/>
          <a:ext cx="2913508" cy="2913508"/>
        </a:xfrm>
        <a:prstGeom prst="blockArc">
          <a:avLst>
            <a:gd name="adj1" fmla="val 3843347"/>
            <a:gd name="adj2" fmla="val 7061958"/>
            <a:gd name="adj3" fmla="val 389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5E03C4C-E8D6-49F1-8CE0-011DAF521A08}">
      <dsp:nvSpPr>
        <dsp:cNvPr id="0" name=""/>
        <dsp:cNvSpPr/>
      </dsp:nvSpPr>
      <dsp:spPr>
        <a:xfrm>
          <a:off x="1433576" y="313576"/>
          <a:ext cx="2913508" cy="2913508"/>
        </a:xfrm>
        <a:prstGeom prst="blockArc">
          <a:avLst>
            <a:gd name="adj1" fmla="val 771429"/>
            <a:gd name="adj2" fmla="val 3857143"/>
            <a:gd name="adj3" fmla="val 389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64C008-61D3-45A7-8F99-28771E585A3B}">
      <dsp:nvSpPr>
        <dsp:cNvPr id="0" name=""/>
        <dsp:cNvSpPr/>
      </dsp:nvSpPr>
      <dsp:spPr>
        <a:xfrm>
          <a:off x="1433576" y="313576"/>
          <a:ext cx="2913508" cy="2913508"/>
        </a:xfrm>
        <a:prstGeom prst="blockArc">
          <a:avLst>
            <a:gd name="adj1" fmla="val 19285714"/>
            <a:gd name="adj2" fmla="val 771429"/>
            <a:gd name="adj3" fmla="val 389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EF538C-FEFB-4A1D-B16D-DC0B8DC78A19}">
      <dsp:nvSpPr>
        <dsp:cNvPr id="0" name=""/>
        <dsp:cNvSpPr/>
      </dsp:nvSpPr>
      <dsp:spPr>
        <a:xfrm>
          <a:off x="1433576" y="313576"/>
          <a:ext cx="2913508" cy="2913508"/>
        </a:xfrm>
        <a:prstGeom prst="blockArc">
          <a:avLst>
            <a:gd name="adj1" fmla="val 16200000"/>
            <a:gd name="adj2" fmla="val 19285714"/>
            <a:gd name="adj3" fmla="val 3892"/>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59E981D-61D8-4DD3-9EAE-6DF81C23750C}">
      <dsp:nvSpPr>
        <dsp:cNvPr id="0" name=""/>
        <dsp:cNvSpPr/>
      </dsp:nvSpPr>
      <dsp:spPr>
        <a:xfrm>
          <a:off x="2327845" y="1207846"/>
          <a:ext cx="1124969" cy="1124969"/>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kk-KZ" sz="1400" kern="1200"/>
            <a:t>Туған жер</a:t>
          </a:r>
          <a:endParaRPr lang="en-US" sz="1400" kern="1200"/>
        </a:p>
      </dsp:txBody>
      <dsp:txXfrm>
        <a:off x="2492593" y="1372594"/>
        <a:ext cx="795473" cy="795473"/>
      </dsp:txXfrm>
    </dsp:sp>
    <dsp:sp modelId="{07E2BCE8-77B4-407C-ABEE-BE8F63F11221}">
      <dsp:nvSpPr>
        <dsp:cNvPr id="0" name=""/>
        <dsp:cNvSpPr/>
      </dsp:nvSpPr>
      <dsp:spPr>
        <a:xfrm>
          <a:off x="2428875" y="-51813"/>
          <a:ext cx="922909" cy="78747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Атамекен</a:t>
          </a:r>
          <a:endParaRPr lang="en-US" sz="1200" kern="1200"/>
        </a:p>
      </dsp:txBody>
      <dsp:txXfrm>
        <a:off x="2564032" y="63510"/>
        <a:ext cx="652595" cy="556832"/>
      </dsp:txXfrm>
    </dsp:sp>
    <dsp:sp modelId="{FD2F5935-BD41-43BF-92F2-798E95841162}">
      <dsp:nvSpPr>
        <dsp:cNvPr id="0" name=""/>
        <dsp:cNvSpPr/>
      </dsp:nvSpPr>
      <dsp:spPr>
        <a:xfrm>
          <a:off x="3624533" y="485995"/>
          <a:ext cx="765137" cy="78747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Отан</a:t>
          </a:r>
          <a:endParaRPr lang="en-US" sz="1200" kern="1200"/>
        </a:p>
      </dsp:txBody>
      <dsp:txXfrm>
        <a:off x="3736585" y="601318"/>
        <a:ext cx="541033" cy="556832"/>
      </dsp:txXfrm>
    </dsp:sp>
    <dsp:sp modelId="{F12518CD-43D2-4836-AC88-57E8F6ECFFB0}">
      <dsp:nvSpPr>
        <dsp:cNvPr id="0" name=""/>
        <dsp:cNvSpPr/>
      </dsp:nvSpPr>
      <dsp:spPr>
        <a:xfrm>
          <a:off x="3873075" y="1709384"/>
          <a:ext cx="819694" cy="757593"/>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kk-KZ" sz="1100" kern="1200"/>
            <a:t>балалық шақтың мекені</a:t>
          </a:r>
          <a:endParaRPr lang="en-US" sz="1100" kern="1200"/>
        </a:p>
      </dsp:txBody>
      <dsp:txXfrm>
        <a:off x="3993116" y="1820331"/>
        <a:ext cx="579612" cy="535699"/>
      </dsp:txXfrm>
    </dsp:sp>
    <dsp:sp modelId="{58DBB38F-ACBD-4F9A-A89A-F69B89BFC402}">
      <dsp:nvSpPr>
        <dsp:cNvPr id="0" name=""/>
        <dsp:cNvSpPr/>
      </dsp:nvSpPr>
      <dsp:spPr>
        <a:xfrm>
          <a:off x="3124152" y="2619374"/>
          <a:ext cx="771878" cy="875810"/>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kk-KZ" sz="1100" kern="1200"/>
            <a:t>Бабалар аманаты</a:t>
          </a:r>
          <a:endParaRPr lang="en-US" sz="1100" kern="1200"/>
        </a:p>
      </dsp:txBody>
      <dsp:txXfrm>
        <a:off x="3237191" y="2747633"/>
        <a:ext cx="545800" cy="619292"/>
      </dsp:txXfrm>
    </dsp:sp>
    <dsp:sp modelId="{09335F26-B181-4BFA-8D5E-63C0609083DF}">
      <dsp:nvSpPr>
        <dsp:cNvPr id="0" name=""/>
        <dsp:cNvSpPr/>
      </dsp:nvSpPr>
      <dsp:spPr>
        <a:xfrm>
          <a:off x="1783518" y="2537803"/>
          <a:ext cx="875369" cy="999467"/>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kk-KZ" sz="1100" kern="1200"/>
            <a:t>Кең дала</a:t>
          </a:r>
          <a:endParaRPr lang="en-US" sz="1100" kern="1200"/>
        </a:p>
      </dsp:txBody>
      <dsp:txXfrm>
        <a:off x="1911713" y="2684172"/>
        <a:ext cx="618979" cy="706729"/>
      </dsp:txXfrm>
    </dsp:sp>
    <dsp:sp modelId="{7BF677B2-CE31-4B8E-BD76-548D6F60CB7A}">
      <dsp:nvSpPr>
        <dsp:cNvPr id="0" name=""/>
        <dsp:cNvSpPr/>
      </dsp:nvSpPr>
      <dsp:spPr>
        <a:xfrm>
          <a:off x="1052710" y="1632927"/>
          <a:ext cx="890055" cy="910506"/>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байлық</a:t>
          </a:r>
          <a:endParaRPr lang="en-US" sz="1200" kern="1200"/>
        </a:p>
      </dsp:txBody>
      <dsp:txXfrm>
        <a:off x="1183056" y="1766268"/>
        <a:ext cx="629363" cy="643824"/>
      </dsp:txXfrm>
    </dsp:sp>
    <dsp:sp modelId="{7EED0DB4-971B-41D1-93B4-D57A1648BFF4}">
      <dsp:nvSpPr>
        <dsp:cNvPr id="0" name=""/>
        <dsp:cNvSpPr/>
      </dsp:nvSpPr>
      <dsp:spPr>
        <a:xfrm>
          <a:off x="1337106" y="485995"/>
          <a:ext cx="872904" cy="787478"/>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kk-KZ" sz="1200" kern="1200"/>
            <a:t>Жайлы мекен</a:t>
          </a:r>
          <a:endParaRPr lang="en-US" sz="1200" kern="1200"/>
        </a:p>
      </dsp:txBody>
      <dsp:txXfrm>
        <a:off x="1464940" y="601318"/>
        <a:ext cx="617236" cy="55683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иний">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8E88-8E56-4626-93D1-4E0315476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45741</Words>
  <Characters>260730</Characters>
  <Application>Microsoft Office Word</Application>
  <DocSecurity>0</DocSecurity>
  <Lines>2172</Lines>
  <Paragraphs>611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Leap</dc:creator>
  <cp:lastModifiedBy>user</cp:lastModifiedBy>
  <cp:revision>4</cp:revision>
  <cp:lastPrinted>2024-04-29T06:16:00Z</cp:lastPrinted>
  <dcterms:created xsi:type="dcterms:W3CDTF">2024-05-27T08:17:00Z</dcterms:created>
  <dcterms:modified xsi:type="dcterms:W3CDTF">2024-05-29T09:14:00Z</dcterms:modified>
</cp:coreProperties>
</file>